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8D35D" w14:textId="77777777" w:rsidR="00BC1ACF" w:rsidRPr="00E44714" w:rsidRDefault="00724BB6" w:rsidP="00690B54">
      <w:pPr>
        <w:jc w:val="center"/>
        <w:rPr>
          <w:b/>
          <w:sz w:val="44"/>
          <w:szCs w:val="44"/>
        </w:rPr>
      </w:pPr>
      <w:r w:rsidRPr="00E44714">
        <w:rPr>
          <w:rFonts w:hint="eastAsia"/>
          <w:b/>
          <w:sz w:val="44"/>
          <w:szCs w:val="44"/>
        </w:rPr>
        <w:t>商业智能平台前端需求</w:t>
      </w:r>
    </w:p>
    <w:p w14:paraId="38DB70E1" w14:textId="77777777" w:rsidR="00E44714" w:rsidRDefault="00E44714" w:rsidP="00690B54">
      <w:pPr>
        <w:jc w:val="center"/>
        <w:rPr>
          <w:sz w:val="40"/>
        </w:rPr>
      </w:pPr>
    </w:p>
    <w:p w14:paraId="4D54C60C" w14:textId="77777777" w:rsidR="00E44714" w:rsidRDefault="00E44714" w:rsidP="00E44714">
      <w:pPr>
        <w:jc w:val="center"/>
        <w:rPr>
          <w:rFonts w:hint="eastAsia"/>
          <w:sz w:val="40"/>
        </w:rPr>
      </w:pPr>
    </w:p>
    <w:p w14:paraId="483E9F4A" w14:textId="77777777" w:rsidR="00E44714" w:rsidRDefault="00E44714" w:rsidP="00690B54">
      <w:pPr>
        <w:jc w:val="center"/>
        <w:rPr>
          <w:sz w:val="40"/>
        </w:rPr>
      </w:pPr>
    </w:p>
    <w:p w14:paraId="2571A710" w14:textId="77777777" w:rsidR="00E44714" w:rsidRDefault="00E44714" w:rsidP="00690B54">
      <w:pPr>
        <w:jc w:val="center"/>
        <w:rPr>
          <w:sz w:val="40"/>
        </w:rPr>
      </w:pPr>
    </w:p>
    <w:p w14:paraId="1422C7BD" w14:textId="77777777" w:rsidR="00E44714" w:rsidRDefault="00E44714" w:rsidP="00690B54">
      <w:pPr>
        <w:jc w:val="center"/>
        <w:rPr>
          <w:sz w:val="40"/>
        </w:rPr>
      </w:pPr>
    </w:p>
    <w:p w14:paraId="1555569C" w14:textId="77777777" w:rsidR="00E44714" w:rsidRDefault="00E44714" w:rsidP="00690B54">
      <w:pPr>
        <w:jc w:val="center"/>
        <w:rPr>
          <w:rFonts w:hint="eastAsia"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4714" w14:paraId="2218F5A5" w14:textId="77777777" w:rsidTr="00E44714">
        <w:tc>
          <w:tcPr>
            <w:tcW w:w="2074" w:type="dxa"/>
          </w:tcPr>
          <w:p w14:paraId="343A4A9D" w14:textId="35D7AFB6" w:rsidR="00E44714" w:rsidRPr="00E44714" w:rsidRDefault="00E44714" w:rsidP="00E44714">
            <w:pPr>
              <w:jc w:val="center"/>
              <w:rPr>
                <w:rFonts w:eastAsiaTheme="minorHAnsi" w:hint="eastAsia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版本</w:t>
            </w:r>
          </w:p>
        </w:tc>
        <w:tc>
          <w:tcPr>
            <w:tcW w:w="2074" w:type="dxa"/>
          </w:tcPr>
          <w:p w14:paraId="3B4D29A0" w14:textId="2E7C9789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时间</w:t>
            </w:r>
          </w:p>
        </w:tc>
        <w:tc>
          <w:tcPr>
            <w:tcW w:w="2074" w:type="dxa"/>
          </w:tcPr>
          <w:p w14:paraId="1A42A8A2" w14:textId="0AFB8C42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备注</w:t>
            </w:r>
          </w:p>
        </w:tc>
        <w:tc>
          <w:tcPr>
            <w:tcW w:w="2074" w:type="dxa"/>
          </w:tcPr>
          <w:p w14:paraId="0A4C0999" w14:textId="7CCE2201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作者</w:t>
            </w:r>
          </w:p>
        </w:tc>
      </w:tr>
      <w:tr w:rsidR="00E44714" w14:paraId="37A45182" w14:textId="77777777" w:rsidTr="00E44714">
        <w:tc>
          <w:tcPr>
            <w:tcW w:w="2074" w:type="dxa"/>
          </w:tcPr>
          <w:p w14:paraId="32948439" w14:textId="169018D8" w:rsidR="00E44714" w:rsidRPr="00E44714" w:rsidRDefault="00E44714" w:rsidP="00690B54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/>
                <w:szCs w:val="21"/>
              </w:rPr>
              <w:t>0.1</w:t>
            </w:r>
          </w:p>
        </w:tc>
        <w:tc>
          <w:tcPr>
            <w:tcW w:w="2074" w:type="dxa"/>
          </w:tcPr>
          <w:p w14:paraId="06A14AEA" w14:textId="690E2910" w:rsidR="00E44714" w:rsidRPr="00E44714" w:rsidRDefault="00E44714" w:rsidP="00690B54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/>
                <w:szCs w:val="21"/>
              </w:rPr>
              <w:t>2017/8/31</w:t>
            </w:r>
          </w:p>
        </w:tc>
        <w:tc>
          <w:tcPr>
            <w:tcW w:w="2074" w:type="dxa"/>
          </w:tcPr>
          <w:p w14:paraId="74C39C11" w14:textId="77777777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074" w:type="dxa"/>
          </w:tcPr>
          <w:p w14:paraId="0F4726B3" w14:textId="3D80945E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proofErr w:type="gramStart"/>
            <w:r>
              <w:rPr>
                <w:rFonts w:eastAsiaTheme="minorHAnsi"/>
                <w:szCs w:val="21"/>
              </w:rPr>
              <w:t>曾冲</w:t>
            </w:r>
            <w:proofErr w:type="gramEnd"/>
          </w:p>
        </w:tc>
      </w:tr>
      <w:tr w:rsidR="00E44714" w14:paraId="5A5150C1" w14:textId="77777777" w:rsidTr="00E44714">
        <w:tc>
          <w:tcPr>
            <w:tcW w:w="2074" w:type="dxa"/>
          </w:tcPr>
          <w:p w14:paraId="57EEF38F" w14:textId="77777777" w:rsid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074" w:type="dxa"/>
          </w:tcPr>
          <w:p w14:paraId="0502A4AC" w14:textId="77777777" w:rsid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074" w:type="dxa"/>
          </w:tcPr>
          <w:p w14:paraId="5174074A" w14:textId="77777777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074" w:type="dxa"/>
          </w:tcPr>
          <w:p w14:paraId="6B48938C" w14:textId="77777777" w:rsid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</w:p>
        </w:tc>
      </w:tr>
    </w:tbl>
    <w:p w14:paraId="707DA7BD" w14:textId="77777777" w:rsidR="00E44714" w:rsidRDefault="00E44714" w:rsidP="00690B54">
      <w:pPr>
        <w:jc w:val="center"/>
        <w:rPr>
          <w:sz w:val="40"/>
        </w:rPr>
      </w:pPr>
    </w:p>
    <w:p w14:paraId="1F98E031" w14:textId="77777777" w:rsidR="00E44714" w:rsidRDefault="00E44714" w:rsidP="00690B54">
      <w:pPr>
        <w:jc w:val="center"/>
        <w:rPr>
          <w:sz w:val="40"/>
        </w:rPr>
      </w:pPr>
    </w:p>
    <w:p w14:paraId="46DD8C3F" w14:textId="77777777" w:rsidR="00E44714" w:rsidRDefault="00E44714" w:rsidP="00690B54">
      <w:pPr>
        <w:jc w:val="center"/>
        <w:rPr>
          <w:sz w:val="40"/>
        </w:rPr>
      </w:pPr>
    </w:p>
    <w:p w14:paraId="3C5A1B90" w14:textId="77777777" w:rsidR="00E44714" w:rsidRDefault="00E44714" w:rsidP="00690B54">
      <w:pPr>
        <w:jc w:val="center"/>
        <w:rPr>
          <w:sz w:val="40"/>
        </w:rPr>
      </w:pPr>
    </w:p>
    <w:p w14:paraId="67E03282" w14:textId="77777777" w:rsidR="00E44714" w:rsidRDefault="00E44714" w:rsidP="00690B54">
      <w:pPr>
        <w:jc w:val="center"/>
        <w:rPr>
          <w:sz w:val="40"/>
        </w:rPr>
      </w:pPr>
    </w:p>
    <w:p w14:paraId="1EFEA535" w14:textId="77777777" w:rsidR="00E44714" w:rsidRDefault="00E44714" w:rsidP="00690B54">
      <w:pPr>
        <w:jc w:val="center"/>
        <w:rPr>
          <w:sz w:val="40"/>
        </w:rPr>
      </w:pPr>
    </w:p>
    <w:p w14:paraId="7C93CF5B" w14:textId="77777777" w:rsidR="00E44714" w:rsidRDefault="00E44714" w:rsidP="00690B54">
      <w:pPr>
        <w:jc w:val="center"/>
        <w:rPr>
          <w:sz w:val="40"/>
        </w:rPr>
      </w:pPr>
    </w:p>
    <w:p w14:paraId="4D86CEB1" w14:textId="77777777" w:rsidR="00E44714" w:rsidRDefault="00E44714" w:rsidP="00690B54">
      <w:pPr>
        <w:jc w:val="center"/>
        <w:rPr>
          <w:sz w:val="40"/>
        </w:rPr>
      </w:pPr>
    </w:p>
    <w:p w14:paraId="47B44739" w14:textId="77777777" w:rsidR="00E44714" w:rsidRDefault="00E44714" w:rsidP="00690B54">
      <w:pPr>
        <w:jc w:val="center"/>
        <w:rPr>
          <w:sz w:val="40"/>
        </w:rPr>
      </w:pPr>
    </w:p>
    <w:p w14:paraId="6A1D3743" w14:textId="77777777" w:rsidR="00E44714" w:rsidRDefault="00E44714" w:rsidP="00690B54">
      <w:pPr>
        <w:jc w:val="center"/>
        <w:rPr>
          <w:sz w:val="40"/>
        </w:rPr>
      </w:pPr>
    </w:p>
    <w:p w14:paraId="7DDDF235" w14:textId="77777777" w:rsidR="00E44714" w:rsidRDefault="00E44714" w:rsidP="00690B54">
      <w:pPr>
        <w:jc w:val="center"/>
        <w:rPr>
          <w:sz w:val="40"/>
        </w:rPr>
      </w:pPr>
    </w:p>
    <w:p w14:paraId="62F5FDE7" w14:textId="77777777" w:rsidR="00E44714" w:rsidRDefault="00E44714" w:rsidP="00690B54">
      <w:pPr>
        <w:jc w:val="center"/>
        <w:rPr>
          <w:sz w:val="40"/>
        </w:rPr>
      </w:pPr>
    </w:p>
    <w:p w14:paraId="109C04BE" w14:textId="77777777" w:rsidR="00E44714" w:rsidRDefault="00E44714" w:rsidP="00E44714">
      <w:pPr>
        <w:rPr>
          <w:rFonts w:hint="eastAsia"/>
          <w:sz w:val="40"/>
        </w:rPr>
      </w:pPr>
    </w:p>
    <w:sdt>
      <w:sdtPr>
        <w:rPr>
          <w:lang w:val="zh-CN"/>
        </w:rPr>
        <w:id w:val="17327285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8040088" w14:textId="709F8AFB" w:rsidR="00E44714" w:rsidRDefault="00E44714">
          <w:pPr>
            <w:pStyle w:val="TOC"/>
          </w:pPr>
          <w:r>
            <w:rPr>
              <w:lang w:val="zh-CN"/>
            </w:rPr>
            <w:t>目录</w:t>
          </w:r>
        </w:p>
        <w:p w14:paraId="12C35160" w14:textId="77777777" w:rsidR="00E44714" w:rsidRDefault="00E4471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82855" w:history="1">
            <w:r w:rsidRPr="003D3B44">
              <w:rPr>
                <w:rStyle w:val="a4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96E8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56" w:history="1">
            <w:r w:rsidRPr="003D3B44">
              <w:rPr>
                <w:rStyle w:val="a4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前后端分离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239D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57" w:history="1">
            <w:r w:rsidRPr="003D3B44">
              <w:rPr>
                <w:rStyle w:val="a4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可扩展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1601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58" w:history="1">
            <w:r w:rsidRPr="003D3B44">
              <w:rPr>
                <w:rStyle w:val="a4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异步刷新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E149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59" w:history="1">
            <w:r w:rsidRPr="003D3B44">
              <w:rPr>
                <w:rStyle w:val="a4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547C" w14:textId="77777777" w:rsidR="00E44714" w:rsidRDefault="00E4471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60" w:history="1">
            <w:r w:rsidRPr="003D3B44">
              <w:rPr>
                <w:rStyle w:val="a4"/>
                <w:noProof/>
              </w:rPr>
              <w:t>1.4.1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浏览器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DDE8" w14:textId="77777777" w:rsidR="00E44714" w:rsidRDefault="00E4471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61" w:history="1">
            <w:r w:rsidRPr="003D3B44">
              <w:rPr>
                <w:rStyle w:val="a4"/>
                <w:noProof/>
              </w:rPr>
              <w:t>1.4.2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屏幕尺寸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E458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62" w:history="1">
            <w:r w:rsidRPr="003D3B44">
              <w:rPr>
                <w:rStyle w:val="a4"/>
                <w:noProof/>
              </w:rPr>
              <w:t>1.5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个性化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06B8" w14:textId="77777777" w:rsidR="00E44714" w:rsidRDefault="00E4471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63" w:history="1">
            <w:r w:rsidRPr="003D3B44">
              <w:rPr>
                <w:rStyle w:val="a4"/>
                <w:noProof/>
              </w:rPr>
              <w:t>1.5.1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报表收藏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9956" w14:textId="77777777" w:rsidR="00E44714" w:rsidRDefault="00E4471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64" w:history="1">
            <w:r w:rsidRPr="003D3B44">
              <w:rPr>
                <w:rStyle w:val="a4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展现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3F94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65" w:history="1">
            <w:r w:rsidRPr="003D3B44">
              <w:rPr>
                <w:rStyle w:val="a4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报表导航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C140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66" w:history="1">
            <w:r w:rsidRPr="003D3B44">
              <w:rPr>
                <w:rStyle w:val="a4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支持第三方控件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555E" w14:textId="77777777" w:rsidR="00E44714" w:rsidRDefault="00E4471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67" w:history="1">
            <w:r w:rsidRPr="003D3B44">
              <w:rPr>
                <w:rStyle w:val="a4"/>
                <w:noProof/>
              </w:rPr>
              <w:t>2.2.1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noProof/>
              </w:rPr>
              <w:t>Echart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F2EB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68" w:history="1">
            <w:r w:rsidRPr="003D3B44">
              <w:rPr>
                <w:rStyle w:val="a4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noProof/>
              </w:rPr>
              <w:t>Tab</w:t>
            </w:r>
            <w:r w:rsidRPr="003D3B44">
              <w:rPr>
                <w:rStyle w:val="a4"/>
                <w:rFonts w:hint="eastAsia"/>
                <w:noProof/>
              </w:rPr>
              <w:t>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1523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69" w:history="1">
            <w:r w:rsidRPr="003D3B44">
              <w:rPr>
                <w:rStyle w:val="a4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联动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8AB9D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70" w:history="1">
            <w:r w:rsidRPr="003D3B44">
              <w:rPr>
                <w:rStyle w:val="a4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A650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71" w:history="1">
            <w:r w:rsidRPr="003D3B44">
              <w:rPr>
                <w:rStyle w:val="a4"/>
                <w:noProof/>
              </w:rPr>
              <w:t>2.6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提示（</w:t>
            </w:r>
            <w:r w:rsidRPr="003D3B44">
              <w:rPr>
                <w:rStyle w:val="a4"/>
                <w:noProof/>
              </w:rPr>
              <w:t>Tooltip</w:t>
            </w:r>
            <w:r w:rsidRPr="003D3B44">
              <w:rPr>
                <w:rStyle w:val="a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23B4" w14:textId="77777777" w:rsidR="00E44714" w:rsidRDefault="00E4471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72" w:history="1">
            <w:r w:rsidRPr="003D3B44">
              <w:rPr>
                <w:rStyle w:val="a4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85A8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73" w:history="1">
            <w:r w:rsidRPr="003D3B44">
              <w:rPr>
                <w:rStyle w:val="a4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页面级参数和报表级参数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F72FE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74" w:history="1">
            <w:r w:rsidRPr="003D3B44">
              <w:rPr>
                <w:rStyle w:val="a4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树形参数、日期参数、下拉参数、列表参数、区间参数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68DE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75" w:history="1">
            <w:r w:rsidRPr="003D3B44">
              <w:rPr>
                <w:rStyle w:val="a4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级联参数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EA63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76" w:history="1">
            <w:r w:rsidRPr="003D3B44">
              <w:rPr>
                <w:rStyle w:val="a4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单选与多选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945B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77" w:history="1">
            <w:r w:rsidRPr="003D3B44">
              <w:rPr>
                <w:rStyle w:val="a4"/>
                <w:noProof/>
              </w:rPr>
              <w:t>3.5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参数保存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5056" w14:textId="77777777" w:rsidR="00E44714" w:rsidRDefault="00E4471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78" w:history="1">
            <w:r w:rsidRPr="003D3B44">
              <w:rPr>
                <w:rStyle w:val="a4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导出及打印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4AEA9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79" w:history="1">
            <w:r w:rsidRPr="003D3B44">
              <w:rPr>
                <w:rStyle w:val="a4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单报表导出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64CF" w14:textId="77777777" w:rsidR="00E44714" w:rsidRDefault="00E4471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80" w:history="1">
            <w:r w:rsidRPr="003D3B44">
              <w:rPr>
                <w:rStyle w:val="a4"/>
                <w:noProof/>
              </w:rPr>
              <w:t>4.1.1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noProof/>
              </w:rPr>
              <w:t>Excel</w:t>
            </w:r>
            <w:r w:rsidRPr="003D3B44">
              <w:rPr>
                <w:rStyle w:val="a4"/>
                <w:rFonts w:hint="eastAsia"/>
                <w:noProof/>
              </w:rPr>
              <w:t>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23C1" w14:textId="77777777" w:rsidR="00E44714" w:rsidRDefault="00E4471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81" w:history="1">
            <w:r w:rsidRPr="003D3B44">
              <w:rPr>
                <w:rStyle w:val="a4"/>
                <w:noProof/>
              </w:rPr>
              <w:t>4.1.2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noProof/>
              </w:rPr>
              <w:t>PPT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72B0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82" w:history="1">
            <w:r w:rsidRPr="003D3B44">
              <w:rPr>
                <w:rStyle w:val="a4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批量导出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A007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83" w:history="1">
            <w:r w:rsidRPr="003D3B44">
              <w:rPr>
                <w:rStyle w:val="a4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216E" w14:textId="77777777" w:rsidR="00E44714" w:rsidRDefault="00E4471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84" w:history="1">
            <w:r w:rsidRPr="003D3B44">
              <w:rPr>
                <w:rStyle w:val="a4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6096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85" w:history="1">
            <w:r w:rsidRPr="003D3B44">
              <w:rPr>
                <w:rStyle w:val="a4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角色与用户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3C6D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86" w:history="1">
            <w:r w:rsidRPr="003D3B44">
              <w:rPr>
                <w:rStyle w:val="a4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报表权限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E495" w14:textId="77777777" w:rsidR="00E44714" w:rsidRDefault="00E4471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87" w:history="1">
            <w:r w:rsidRPr="003D3B44">
              <w:rPr>
                <w:rStyle w:val="a4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10CE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88" w:history="1">
            <w:r w:rsidRPr="003D3B44">
              <w:rPr>
                <w:rStyle w:val="a4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noProof/>
              </w:rPr>
              <w:t>URL</w:t>
            </w:r>
            <w:r w:rsidRPr="003D3B44">
              <w:rPr>
                <w:rStyle w:val="a4"/>
                <w:rFonts w:hint="eastAsia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7F3C" w14:textId="77777777" w:rsidR="00E44714" w:rsidRDefault="00E4471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89" w:history="1">
            <w:r w:rsidRPr="003D3B44">
              <w:rPr>
                <w:rStyle w:val="a4"/>
                <w:noProof/>
              </w:rPr>
              <w:t>6.1.1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noProof/>
              </w:rPr>
              <w:t>URL</w:t>
            </w:r>
            <w:r w:rsidRPr="003D3B44">
              <w:rPr>
                <w:rStyle w:val="a4"/>
                <w:rFonts w:hint="eastAsia"/>
                <w:noProof/>
              </w:rPr>
              <w:t>参数传递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F6D1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90" w:history="1">
            <w:r w:rsidRPr="003D3B44">
              <w:rPr>
                <w:rStyle w:val="a4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单点登录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5777C" w14:textId="77777777" w:rsidR="00E44714" w:rsidRDefault="00E4471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91" w:history="1">
            <w:r w:rsidRPr="003D3B44">
              <w:rPr>
                <w:rStyle w:val="a4"/>
                <w:noProof/>
              </w:rPr>
              <w:t>6.2.1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noProof/>
              </w:rPr>
              <w:t>Windows</w:t>
            </w:r>
            <w:r w:rsidRPr="003D3B44">
              <w:rPr>
                <w:rStyle w:val="a4"/>
                <w:rFonts w:hint="eastAsia"/>
                <w:noProof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956D" w14:textId="77777777" w:rsidR="00E44714" w:rsidRDefault="00E4471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92" w:history="1">
            <w:r w:rsidRPr="003D3B44">
              <w:rPr>
                <w:rStyle w:val="a4"/>
                <w:noProof/>
              </w:rPr>
              <w:t>6.2.2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第三方认证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7E72" w14:textId="77777777" w:rsidR="00E44714" w:rsidRDefault="00E4471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93" w:history="1">
            <w:r w:rsidRPr="003D3B44">
              <w:rPr>
                <w:rStyle w:val="a4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数据录入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99B08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94" w:history="1">
            <w:r w:rsidRPr="003D3B44">
              <w:rPr>
                <w:rStyle w:val="a4"/>
                <w:noProof/>
              </w:rPr>
              <w:t>7.1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单行录入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3D8D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95" w:history="1">
            <w:r w:rsidRPr="003D3B44">
              <w:rPr>
                <w:rStyle w:val="a4"/>
                <w:noProof/>
              </w:rPr>
              <w:t>7.2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noProof/>
              </w:rPr>
              <w:t>Excel</w:t>
            </w:r>
            <w:r w:rsidRPr="003D3B44">
              <w:rPr>
                <w:rStyle w:val="a4"/>
                <w:rFonts w:hint="eastAsia"/>
                <w:noProof/>
              </w:rPr>
              <w:t>复制粘贴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F142D" w14:textId="77777777" w:rsidR="00E44714" w:rsidRDefault="00E4471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982896" w:history="1">
            <w:r w:rsidRPr="003D3B44">
              <w:rPr>
                <w:rStyle w:val="a4"/>
                <w:noProof/>
              </w:rPr>
              <w:t>7.3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B44">
              <w:rPr>
                <w:rStyle w:val="a4"/>
                <w:rFonts w:hint="eastAsia"/>
                <w:noProof/>
              </w:rPr>
              <w:t>数据校验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23CC" w14:textId="1CA13CA0" w:rsidR="00E44714" w:rsidRDefault="00E44714">
          <w:r>
            <w:rPr>
              <w:b/>
              <w:bCs/>
              <w:lang w:val="zh-CN"/>
            </w:rPr>
            <w:fldChar w:fldCharType="end"/>
          </w:r>
        </w:p>
      </w:sdtContent>
    </w:sdt>
    <w:p w14:paraId="46A1D889" w14:textId="77777777" w:rsidR="00E44714" w:rsidRPr="00E44714" w:rsidRDefault="00E44714" w:rsidP="00690B54">
      <w:pPr>
        <w:jc w:val="center"/>
        <w:rPr>
          <w:sz w:val="40"/>
        </w:rPr>
      </w:pPr>
    </w:p>
    <w:p w14:paraId="49FCCE38" w14:textId="77777777" w:rsidR="00E44714" w:rsidRDefault="00E44714" w:rsidP="00690B54">
      <w:pPr>
        <w:jc w:val="center"/>
        <w:rPr>
          <w:sz w:val="40"/>
        </w:rPr>
      </w:pPr>
    </w:p>
    <w:p w14:paraId="02801B01" w14:textId="77777777" w:rsidR="00E44714" w:rsidRDefault="00E44714" w:rsidP="00690B54">
      <w:pPr>
        <w:jc w:val="center"/>
        <w:rPr>
          <w:sz w:val="40"/>
        </w:rPr>
      </w:pPr>
    </w:p>
    <w:p w14:paraId="079BADFB" w14:textId="77777777" w:rsidR="00705614" w:rsidRDefault="00705614" w:rsidP="00690B54">
      <w:pPr>
        <w:jc w:val="center"/>
        <w:rPr>
          <w:sz w:val="40"/>
        </w:rPr>
      </w:pPr>
    </w:p>
    <w:p w14:paraId="7A6E2A68" w14:textId="77777777" w:rsidR="00705614" w:rsidRDefault="00705614" w:rsidP="00690B54">
      <w:pPr>
        <w:jc w:val="center"/>
        <w:rPr>
          <w:sz w:val="40"/>
        </w:rPr>
      </w:pPr>
    </w:p>
    <w:p w14:paraId="6F5DC8C5" w14:textId="77777777" w:rsidR="00705614" w:rsidRDefault="00705614" w:rsidP="00690B54">
      <w:pPr>
        <w:jc w:val="center"/>
        <w:rPr>
          <w:sz w:val="40"/>
        </w:rPr>
      </w:pPr>
    </w:p>
    <w:p w14:paraId="7BEC2A78" w14:textId="77777777" w:rsidR="00705614" w:rsidRDefault="00705614" w:rsidP="00690B54">
      <w:pPr>
        <w:jc w:val="center"/>
        <w:rPr>
          <w:sz w:val="40"/>
        </w:rPr>
      </w:pPr>
    </w:p>
    <w:p w14:paraId="2E263601" w14:textId="77777777" w:rsidR="00705614" w:rsidRDefault="00705614" w:rsidP="00690B54">
      <w:pPr>
        <w:jc w:val="center"/>
        <w:rPr>
          <w:sz w:val="40"/>
        </w:rPr>
      </w:pPr>
    </w:p>
    <w:p w14:paraId="0AF29A4F" w14:textId="77777777" w:rsidR="00705614" w:rsidRDefault="00705614" w:rsidP="00690B54">
      <w:pPr>
        <w:jc w:val="center"/>
        <w:rPr>
          <w:sz w:val="40"/>
        </w:rPr>
      </w:pPr>
    </w:p>
    <w:p w14:paraId="41DEA812" w14:textId="77777777" w:rsidR="00705614" w:rsidRDefault="00705614" w:rsidP="00690B54">
      <w:pPr>
        <w:jc w:val="center"/>
        <w:rPr>
          <w:sz w:val="40"/>
        </w:rPr>
      </w:pPr>
    </w:p>
    <w:p w14:paraId="15E2A3F7" w14:textId="77777777" w:rsidR="00705614" w:rsidRPr="00690B54" w:rsidRDefault="00705614" w:rsidP="00690B54">
      <w:pPr>
        <w:jc w:val="center"/>
        <w:rPr>
          <w:rFonts w:hint="eastAsia"/>
          <w:sz w:val="40"/>
        </w:rPr>
      </w:pPr>
    </w:p>
    <w:p w14:paraId="528189E0" w14:textId="77777777" w:rsidR="00690B54" w:rsidRDefault="00690B54" w:rsidP="00690B54">
      <w:pPr>
        <w:pStyle w:val="1"/>
      </w:pPr>
      <w:bookmarkStart w:id="0" w:name="_Toc491982855"/>
      <w:r>
        <w:rPr>
          <w:rFonts w:hint="eastAsia"/>
        </w:rPr>
        <w:lastRenderedPageBreak/>
        <w:t>架构</w:t>
      </w:r>
      <w:bookmarkEnd w:id="0"/>
    </w:p>
    <w:p w14:paraId="4E933037" w14:textId="77777777" w:rsidR="00690B54" w:rsidRDefault="00690B54" w:rsidP="00690B54">
      <w:pPr>
        <w:pStyle w:val="2"/>
      </w:pPr>
      <w:bookmarkStart w:id="1" w:name="_Toc491982856"/>
      <w:r>
        <w:rPr>
          <w:rFonts w:hint="eastAsia"/>
        </w:rPr>
        <w:t>前后端分离</w:t>
      </w:r>
      <w:bookmarkEnd w:id="1"/>
    </w:p>
    <w:p w14:paraId="67C71674" w14:textId="337B484E" w:rsidR="00B257DE" w:rsidRPr="00B257DE" w:rsidRDefault="001A4AC2" w:rsidP="00B257DE">
      <w:r>
        <w:rPr>
          <w:rFonts w:hint="eastAsia"/>
        </w:rPr>
        <w:t>涉及需求方向：1、传统开发的前后端分离；2、服务化与前端组件化结合；</w:t>
      </w:r>
    </w:p>
    <w:p w14:paraId="7FAD7FA6" w14:textId="77777777" w:rsidR="00690B54" w:rsidRDefault="00690B54" w:rsidP="00690B54">
      <w:pPr>
        <w:pStyle w:val="2"/>
      </w:pPr>
      <w:bookmarkStart w:id="2" w:name="_Toc491982857"/>
      <w:r>
        <w:rPr>
          <w:rFonts w:hint="eastAsia"/>
        </w:rPr>
        <w:t>可扩展</w:t>
      </w:r>
      <w:bookmarkEnd w:id="2"/>
    </w:p>
    <w:p w14:paraId="4CDA2A28" w14:textId="78A37E87" w:rsidR="00B257DE" w:rsidRPr="00B257DE" w:rsidRDefault="001A4AC2" w:rsidP="00B257DE">
      <w:r>
        <w:rPr>
          <w:rFonts w:hint="eastAsia"/>
        </w:rPr>
        <w:t>涉及需求方向：1、组件化，模块化开发；2、能快速对接主流技术或框架；3、前后端可插拔；</w:t>
      </w:r>
    </w:p>
    <w:p w14:paraId="3E07030F" w14:textId="77777777" w:rsidR="00690B54" w:rsidRDefault="00690B54" w:rsidP="00690B54">
      <w:pPr>
        <w:pStyle w:val="2"/>
      </w:pPr>
      <w:bookmarkStart w:id="3" w:name="_Toc491982858"/>
      <w:r>
        <w:rPr>
          <w:rFonts w:hint="eastAsia"/>
        </w:rPr>
        <w:t>异步刷新</w:t>
      </w:r>
      <w:bookmarkEnd w:id="3"/>
    </w:p>
    <w:p w14:paraId="0607DA1D" w14:textId="56730733" w:rsidR="00B257DE" w:rsidRPr="00B257DE" w:rsidRDefault="001A4AC2" w:rsidP="00B257DE">
      <w:r>
        <w:rPr>
          <w:rFonts w:hint="eastAsia"/>
        </w:rPr>
        <w:t>涉及需求方向：1、前端运用MVVM技术（</w:t>
      </w:r>
      <w:proofErr w:type="spellStart"/>
      <w:r>
        <w:rPr>
          <w:rFonts w:hint="eastAsia"/>
        </w:rPr>
        <w:t>knockoutjs</w:t>
      </w:r>
      <w:r>
        <w:t>,kendo</w:t>
      </w:r>
      <w:proofErr w:type="spellEnd"/>
      <w: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）或Reac</w:t>
      </w:r>
      <w:r>
        <w:t>t实现异步刷新；</w:t>
      </w:r>
    </w:p>
    <w:p w14:paraId="2E0D24C0" w14:textId="77777777" w:rsidR="00C211C6" w:rsidRDefault="00C211C6" w:rsidP="00C211C6">
      <w:pPr>
        <w:pStyle w:val="2"/>
      </w:pPr>
      <w:bookmarkStart w:id="4" w:name="_Toc491982859"/>
      <w:r>
        <w:rPr>
          <w:rFonts w:hint="eastAsia"/>
        </w:rPr>
        <w:t>兼容性</w:t>
      </w:r>
      <w:bookmarkEnd w:id="4"/>
    </w:p>
    <w:p w14:paraId="4947AC78" w14:textId="77777777" w:rsidR="00C211C6" w:rsidRDefault="00C211C6" w:rsidP="00C211C6">
      <w:pPr>
        <w:pStyle w:val="3"/>
      </w:pPr>
      <w:bookmarkStart w:id="5" w:name="_Toc491982860"/>
      <w:r>
        <w:rPr>
          <w:rFonts w:hint="eastAsia"/>
        </w:rPr>
        <w:t>浏览器</w:t>
      </w:r>
      <w:bookmarkEnd w:id="5"/>
    </w:p>
    <w:p w14:paraId="31406A0E" w14:textId="6B71CE81" w:rsidR="001A4AC2" w:rsidRPr="001A4AC2" w:rsidRDefault="001A4AC2" w:rsidP="001A4AC2">
      <w:pPr>
        <w:rPr>
          <w:rFonts w:hint="eastAsia"/>
        </w:rPr>
      </w:pPr>
      <w:r>
        <w:t>涉及需求：</w:t>
      </w:r>
      <w:r>
        <w:rPr>
          <w:rFonts w:hint="eastAsia"/>
        </w:rPr>
        <w:t>1、主流浏览器支持，如：Chrome，IE，Firefox；2、</w:t>
      </w:r>
      <w:r w:rsidR="00AC4B94">
        <w:rPr>
          <w:rFonts w:hint="eastAsia"/>
        </w:rPr>
        <w:t>无壳浏览器开发或后端支持；</w:t>
      </w:r>
    </w:p>
    <w:p w14:paraId="5DB065D0" w14:textId="77777777" w:rsidR="00C211C6" w:rsidRDefault="00C211C6" w:rsidP="00C211C6">
      <w:pPr>
        <w:pStyle w:val="3"/>
      </w:pPr>
      <w:bookmarkStart w:id="6" w:name="_Toc491982861"/>
      <w:r>
        <w:rPr>
          <w:rFonts w:hint="eastAsia"/>
        </w:rPr>
        <w:t>屏幕尺寸</w:t>
      </w:r>
      <w:bookmarkEnd w:id="6"/>
    </w:p>
    <w:p w14:paraId="080C206E" w14:textId="67443B41" w:rsidR="00AC4B94" w:rsidRPr="00AC4B94" w:rsidRDefault="00AC4B94" w:rsidP="00AC4B94">
      <w:pPr>
        <w:rPr>
          <w:rFonts w:hint="eastAsia"/>
        </w:rPr>
      </w:pPr>
      <w:r>
        <w:t>涉及需求：主流尺寸，</w:t>
      </w:r>
      <w:r>
        <w:rPr>
          <w:rFonts w:hint="eastAsia"/>
        </w:rPr>
        <w:t>1024X768，1366X</w:t>
      </w:r>
      <w:r>
        <w:t>768</w:t>
      </w:r>
      <w:bookmarkStart w:id="7" w:name="_GoBack"/>
      <w:bookmarkEnd w:id="7"/>
    </w:p>
    <w:p w14:paraId="533EBDD2" w14:textId="77777777" w:rsidR="00C211C6" w:rsidRDefault="00C211C6" w:rsidP="00C211C6">
      <w:pPr>
        <w:pStyle w:val="2"/>
      </w:pPr>
      <w:bookmarkStart w:id="8" w:name="_Toc491982862"/>
      <w:r>
        <w:rPr>
          <w:rFonts w:hint="eastAsia"/>
        </w:rPr>
        <w:t>个性化</w:t>
      </w:r>
      <w:bookmarkEnd w:id="8"/>
    </w:p>
    <w:p w14:paraId="744751A4" w14:textId="0989CBF2" w:rsidR="00B257DE" w:rsidRPr="00B257DE" w:rsidRDefault="00B257DE" w:rsidP="00B257DE">
      <w:r>
        <w:t xml:space="preserve"> </w:t>
      </w:r>
      <w:r>
        <w:rPr>
          <w:rFonts w:hint="eastAsia"/>
        </w:rPr>
        <w:t>模块化组合，根据配置自定义页面展现，如：主题、排版布局、模块；</w:t>
      </w:r>
    </w:p>
    <w:p w14:paraId="2904F24A" w14:textId="77777777" w:rsidR="00C211C6" w:rsidRDefault="00C211C6" w:rsidP="00C211C6">
      <w:pPr>
        <w:pStyle w:val="3"/>
      </w:pPr>
      <w:bookmarkStart w:id="9" w:name="_Toc491982863"/>
      <w:r>
        <w:rPr>
          <w:rFonts w:hint="eastAsia"/>
        </w:rPr>
        <w:t>报表收藏</w:t>
      </w:r>
      <w:bookmarkEnd w:id="9"/>
    </w:p>
    <w:p w14:paraId="3DCFC1EC" w14:textId="3B9CBE2D" w:rsidR="00C211C6" w:rsidRPr="00C211C6" w:rsidRDefault="00B257DE" w:rsidP="00C211C6">
      <w:r>
        <w:rPr>
          <w:rFonts w:hint="eastAsia"/>
        </w:rPr>
        <w:t xml:space="preserve"> </w:t>
      </w:r>
    </w:p>
    <w:p w14:paraId="664F47AF" w14:textId="77777777" w:rsidR="00690B54" w:rsidRDefault="00690B54" w:rsidP="00690B54">
      <w:pPr>
        <w:pStyle w:val="1"/>
      </w:pPr>
      <w:bookmarkStart w:id="10" w:name="_Toc491982864"/>
      <w:r>
        <w:rPr>
          <w:rFonts w:hint="eastAsia"/>
        </w:rPr>
        <w:lastRenderedPageBreak/>
        <w:t>展现</w:t>
      </w:r>
      <w:bookmarkEnd w:id="10"/>
    </w:p>
    <w:p w14:paraId="3CF8DE96" w14:textId="27100846" w:rsidR="00663E8E" w:rsidRDefault="00663E8E" w:rsidP="00690B54">
      <w:pPr>
        <w:pStyle w:val="2"/>
      </w:pPr>
      <w:bookmarkStart w:id="11" w:name="_Toc491982865"/>
      <w:r>
        <w:rPr>
          <w:rFonts w:hint="eastAsia"/>
        </w:rPr>
        <w:t>报表导航</w:t>
      </w:r>
      <w:bookmarkEnd w:id="11"/>
    </w:p>
    <w:p w14:paraId="0A7DF352" w14:textId="3ADFF64E" w:rsidR="00690B54" w:rsidRDefault="00690B54" w:rsidP="00690B54">
      <w:pPr>
        <w:pStyle w:val="2"/>
      </w:pPr>
      <w:bookmarkStart w:id="12" w:name="_Toc491982866"/>
      <w:r>
        <w:rPr>
          <w:rFonts w:hint="eastAsia"/>
        </w:rPr>
        <w:t>支持第三方控件</w:t>
      </w:r>
      <w:bookmarkEnd w:id="12"/>
    </w:p>
    <w:p w14:paraId="0661B532" w14:textId="6AA083BD" w:rsidR="00B257DE" w:rsidRPr="00B257DE" w:rsidRDefault="00B257DE" w:rsidP="00B257DE">
      <w:r>
        <w:rPr>
          <w:rFonts w:hint="eastAsia"/>
        </w:rPr>
        <w:t>能够快速使用第三方组件或框架；</w:t>
      </w:r>
    </w:p>
    <w:p w14:paraId="1CEC561A" w14:textId="77777777" w:rsidR="00690B54" w:rsidRDefault="00690B54" w:rsidP="00690B54">
      <w:pPr>
        <w:pStyle w:val="3"/>
      </w:pPr>
      <w:bookmarkStart w:id="13" w:name="_Toc491982867"/>
      <w:proofErr w:type="spellStart"/>
      <w:r>
        <w:rPr>
          <w:rFonts w:hint="eastAsia"/>
        </w:rPr>
        <w:lastRenderedPageBreak/>
        <w:t>E</w:t>
      </w:r>
      <w:r>
        <w:t>chart</w:t>
      </w:r>
      <w:bookmarkEnd w:id="13"/>
      <w:proofErr w:type="spellEnd"/>
    </w:p>
    <w:p w14:paraId="31AFD799" w14:textId="77777777" w:rsidR="00690B54" w:rsidRDefault="00690B54" w:rsidP="00690B54">
      <w:pPr>
        <w:pStyle w:val="2"/>
      </w:pPr>
      <w:bookmarkStart w:id="14" w:name="_Toc491982868"/>
      <w:r>
        <w:rPr>
          <w:rFonts w:hint="eastAsia"/>
        </w:rPr>
        <w:t>Tab报表</w:t>
      </w:r>
      <w:bookmarkEnd w:id="14"/>
    </w:p>
    <w:p w14:paraId="41EECC3E" w14:textId="77777777" w:rsidR="00690B54" w:rsidRDefault="00690B54" w:rsidP="00690B54">
      <w:pPr>
        <w:pStyle w:val="2"/>
      </w:pPr>
      <w:bookmarkStart w:id="15" w:name="_Toc491982869"/>
      <w:r>
        <w:rPr>
          <w:rFonts w:hint="eastAsia"/>
        </w:rPr>
        <w:t>联动</w:t>
      </w:r>
      <w:bookmarkEnd w:id="15"/>
    </w:p>
    <w:p w14:paraId="011E4131" w14:textId="77777777" w:rsidR="00690B54" w:rsidRDefault="00690B54" w:rsidP="00690B54">
      <w:pPr>
        <w:pStyle w:val="2"/>
      </w:pPr>
      <w:bookmarkStart w:id="16" w:name="_Toc491982870"/>
      <w:r>
        <w:rPr>
          <w:rFonts w:hint="eastAsia"/>
        </w:rPr>
        <w:t>跳转</w:t>
      </w:r>
      <w:bookmarkEnd w:id="16"/>
    </w:p>
    <w:p w14:paraId="00B7A00A" w14:textId="77777777" w:rsidR="00C211C6" w:rsidRPr="00C211C6" w:rsidRDefault="00C211C6" w:rsidP="00C211C6">
      <w:pPr>
        <w:pStyle w:val="2"/>
      </w:pPr>
      <w:bookmarkStart w:id="17" w:name="_Toc491982871"/>
      <w:r>
        <w:rPr>
          <w:rFonts w:hint="eastAsia"/>
        </w:rPr>
        <w:t>提示（T</w:t>
      </w:r>
      <w:r>
        <w:t>ooltip）</w:t>
      </w:r>
      <w:bookmarkEnd w:id="17"/>
    </w:p>
    <w:p w14:paraId="1F834BB2" w14:textId="77777777" w:rsidR="00690B54" w:rsidRDefault="00690B54" w:rsidP="00690B54">
      <w:pPr>
        <w:pStyle w:val="1"/>
      </w:pPr>
      <w:bookmarkStart w:id="18" w:name="_Toc491982872"/>
      <w:r>
        <w:rPr>
          <w:rFonts w:hint="eastAsia"/>
        </w:rPr>
        <w:t>参数</w:t>
      </w:r>
      <w:bookmarkEnd w:id="18"/>
    </w:p>
    <w:p w14:paraId="0AFBA326" w14:textId="77777777" w:rsidR="00690B54" w:rsidRDefault="00690B54" w:rsidP="00690B54">
      <w:pPr>
        <w:pStyle w:val="2"/>
      </w:pPr>
      <w:bookmarkStart w:id="19" w:name="_Toc491982873"/>
      <w:proofErr w:type="gramStart"/>
      <w:r>
        <w:rPr>
          <w:rFonts w:hint="eastAsia"/>
        </w:rPr>
        <w:t>页面级</w:t>
      </w:r>
      <w:proofErr w:type="gramEnd"/>
      <w:r>
        <w:rPr>
          <w:rFonts w:hint="eastAsia"/>
        </w:rPr>
        <w:t>参数和</w:t>
      </w:r>
      <w:proofErr w:type="gramStart"/>
      <w:r>
        <w:rPr>
          <w:rFonts w:hint="eastAsia"/>
        </w:rPr>
        <w:t>报表级</w:t>
      </w:r>
      <w:proofErr w:type="gramEnd"/>
      <w:r>
        <w:rPr>
          <w:rFonts w:hint="eastAsia"/>
        </w:rPr>
        <w:t>参数</w:t>
      </w:r>
      <w:bookmarkEnd w:id="19"/>
    </w:p>
    <w:p w14:paraId="72AEABD3" w14:textId="77777777" w:rsidR="00690B54" w:rsidRPr="00690B54" w:rsidRDefault="00690B54" w:rsidP="00690B54">
      <w:pPr>
        <w:pStyle w:val="2"/>
      </w:pPr>
      <w:bookmarkStart w:id="20" w:name="_Toc491982874"/>
      <w:r>
        <w:rPr>
          <w:rFonts w:hint="eastAsia"/>
        </w:rPr>
        <w:t>树形参数、日期参数、下拉参数、列表参数、区间参数</w:t>
      </w:r>
      <w:bookmarkEnd w:id="20"/>
    </w:p>
    <w:p w14:paraId="3202BCFF" w14:textId="77777777" w:rsidR="00690B54" w:rsidRDefault="00690B54" w:rsidP="00690B54">
      <w:pPr>
        <w:pStyle w:val="2"/>
      </w:pPr>
      <w:bookmarkStart w:id="21" w:name="_Toc491982875"/>
      <w:r>
        <w:rPr>
          <w:rFonts w:hint="eastAsia"/>
        </w:rPr>
        <w:t>级联参数</w:t>
      </w:r>
      <w:bookmarkEnd w:id="21"/>
    </w:p>
    <w:p w14:paraId="2E193DC2" w14:textId="77777777" w:rsidR="00690B54" w:rsidRDefault="00690B54" w:rsidP="00690B54">
      <w:pPr>
        <w:pStyle w:val="2"/>
      </w:pPr>
      <w:bookmarkStart w:id="22" w:name="_Toc491982876"/>
      <w:r>
        <w:rPr>
          <w:rFonts w:hint="eastAsia"/>
        </w:rPr>
        <w:t>单选与多选</w:t>
      </w:r>
      <w:bookmarkEnd w:id="22"/>
    </w:p>
    <w:p w14:paraId="1962FB05" w14:textId="77777777" w:rsidR="00C211C6" w:rsidRPr="00C211C6" w:rsidRDefault="00C211C6" w:rsidP="00C211C6">
      <w:pPr>
        <w:pStyle w:val="2"/>
      </w:pPr>
      <w:bookmarkStart w:id="23" w:name="_Toc491982877"/>
      <w:r>
        <w:rPr>
          <w:rFonts w:hint="eastAsia"/>
        </w:rPr>
        <w:t>参数保存</w:t>
      </w:r>
      <w:bookmarkEnd w:id="23"/>
    </w:p>
    <w:p w14:paraId="0544A37F" w14:textId="77777777" w:rsidR="00690B54" w:rsidRDefault="00690B54" w:rsidP="00690B54">
      <w:pPr>
        <w:pStyle w:val="1"/>
      </w:pPr>
      <w:bookmarkStart w:id="24" w:name="_Toc491982878"/>
      <w:r>
        <w:rPr>
          <w:rFonts w:hint="eastAsia"/>
        </w:rPr>
        <w:t>导出</w:t>
      </w:r>
      <w:r w:rsidR="00C211C6">
        <w:rPr>
          <w:rFonts w:hint="eastAsia"/>
        </w:rPr>
        <w:t>及打印</w:t>
      </w:r>
      <w:bookmarkEnd w:id="24"/>
    </w:p>
    <w:p w14:paraId="3540E6DA" w14:textId="77777777" w:rsidR="00690B54" w:rsidRDefault="00690B54" w:rsidP="00690B54">
      <w:pPr>
        <w:pStyle w:val="2"/>
      </w:pPr>
      <w:bookmarkStart w:id="25" w:name="_Toc491982879"/>
      <w:r>
        <w:rPr>
          <w:rFonts w:hint="eastAsia"/>
        </w:rPr>
        <w:t>单报表导出</w:t>
      </w:r>
      <w:bookmarkEnd w:id="25"/>
    </w:p>
    <w:p w14:paraId="15E4F704" w14:textId="0269DDDF" w:rsidR="00690B54" w:rsidRDefault="00690B54" w:rsidP="00690B54">
      <w:pPr>
        <w:pStyle w:val="3"/>
      </w:pPr>
      <w:bookmarkStart w:id="26" w:name="_Toc491982880"/>
      <w:r>
        <w:rPr>
          <w:rFonts w:hint="eastAsia"/>
        </w:rPr>
        <w:t>E</w:t>
      </w:r>
      <w:r>
        <w:t>xcel</w:t>
      </w:r>
      <w:r w:rsidR="00B257DE">
        <w:rPr>
          <w:rFonts w:hint="eastAsia"/>
        </w:rPr>
        <w:t>（）</w:t>
      </w:r>
      <w:bookmarkEnd w:id="26"/>
    </w:p>
    <w:p w14:paraId="0BE50250" w14:textId="77777777" w:rsidR="00690B54" w:rsidRPr="00690B54" w:rsidRDefault="00690B54" w:rsidP="00690B54">
      <w:pPr>
        <w:pStyle w:val="3"/>
      </w:pPr>
      <w:bookmarkStart w:id="27" w:name="_Toc491982881"/>
      <w:r>
        <w:t>PPT</w:t>
      </w:r>
      <w:bookmarkEnd w:id="27"/>
    </w:p>
    <w:p w14:paraId="6B9670D4" w14:textId="77777777" w:rsidR="00690B54" w:rsidRDefault="00690B54" w:rsidP="00690B54">
      <w:pPr>
        <w:pStyle w:val="2"/>
      </w:pPr>
      <w:bookmarkStart w:id="28" w:name="_Toc491982882"/>
      <w:r>
        <w:rPr>
          <w:rFonts w:hint="eastAsia"/>
        </w:rPr>
        <w:lastRenderedPageBreak/>
        <w:t>批量导出</w:t>
      </w:r>
      <w:bookmarkEnd w:id="28"/>
    </w:p>
    <w:p w14:paraId="057376F2" w14:textId="1B66955A" w:rsidR="00C211C6" w:rsidRDefault="00C211C6" w:rsidP="00C211C6">
      <w:pPr>
        <w:pStyle w:val="2"/>
      </w:pPr>
      <w:bookmarkStart w:id="29" w:name="_Toc491982883"/>
      <w:r>
        <w:rPr>
          <w:rFonts w:hint="eastAsia"/>
        </w:rPr>
        <w:t>打印</w:t>
      </w:r>
      <w:bookmarkEnd w:id="29"/>
    </w:p>
    <w:p w14:paraId="497C4C00" w14:textId="7CC97F92" w:rsidR="00663E8E" w:rsidRDefault="00663E8E" w:rsidP="00663E8E">
      <w:pPr>
        <w:pStyle w:val="1"/>
      </w:pPr>
      <w:bookmarkStart w:id="30" w:name="_Toc491982884"/>
      <w:r>
        <w:rPr>
          <w:rFonts w:hint="eastAsia"/>
        </w:rPr>
        <w:t>权限</w:t>
      </w:r>
      <w:bookmarkEnd w:id="30"/>
    </w:p>
    <w:p w14:paraId="592FF7E1" w14:textId="6B23C1A8" w:rsidR="00663E8E" w:rsidRDefault="00663E8E" w:rsidP="00663E8E">
      <w:pPr>
        <w:pStyle w:val="2"/>
      </w:pPr>
      <w:bookmarkStart w:id="31" w:name="_Toc491982885"/>
      <w:r>
        <w:rPr>
          <w:rFonts w:hint="eastAsia"/>
        </w:rPr>
        <w:t>角色与用户</w:t>
      </w:r>
      <w:bookmarkEnd w:id="31"/>
    </w:p>
    <w:p w14:paraId="55C942F7" w14:textId="6BC33548" w:rsidR="00663E8E" w:rsidRPr="00663E8E" w:rsidRDefault="00663E8E" w:rsidP="00663E8E">
      <w:pPr>
        <w:pStyle w:val="2"/>
      </w:pPr>
      <w:bookmarkStart w:id="32" w:name="_Toc491982886"/>
      <w:r>
        <w:rPr>
          <w:rFonts w:hint="eastAsia"/>
        </w:rPr>
        <w:t>报表权限</w:t>
      </w:r>
      <w:bookmarkEnd w:id="32"/>
    </w:p>
    <w:p w14:paraId="39A6D431" w14:textId="77777777" w:rsidR="00690B54" w:rsidRDefault="00690B54" w:rsidP="00690B54">
      <w:pPr>
        <w:pStyle w:val="1"/>
      </w:pPr>
      <w:bookmarkStart w:id="33" w:name="_Toc491982887"/>
      <w:r>
        <w:rPr>
          <w:rFonts w:hint="eastAsia"/>
        </w:rPr>
        <w:t>集成</w:t>
      </w:r>
      <w:bookmarkEnd w:id="33"/>
    </w:p>
    <w:p w14:paraId="50273112" w14:textId="77777777" w:rsidR="00690B54" w:rsidRDefault="00690B54" w:rsidP="00690B54">
      <w:pPr>
        <w:pStyle w:val="2"/>
      </w:pPr>
      <w:bookmarkStart w:id="34" w:name="_Toc491982888"/>
      <w:r>
        <w:rPr>
          <w:rFonts w:hint="eastAsia"/>
        </w:rPr>
        <w:t>URL集成</w:t>
      </w:r>
      <w:bookmarkEnd w:id="34"/>
    </w:p>
    <w:p w14:paraId="0A924E24" w14:textId="77777777" w:rsidR="00690B54" w:rsidRPr="00690B54" w:rsidRDefault="00690B54" w:rsidP="00690B54">
      <w:pPr>
        <w:pStyle w:val="3"/>
      </w:pPr>
      <w:bookmarkStart w:id="35" w:name="_Toc491982889"/>
      <w:r>
        <w:rPr>
          <w:rFonts w:hint="eastAsia"/>
        </w:rPr>
        <w:t>URL参数传递</w:t>
      </w:r>
      <w:bookmarkEnd w:id="35"/>
    </w:p>
    <w:p w14:paraId="29CC8350" w14:textId="77777777" w:rsidR="00690B54" w:rsidRDefault="00690B54" w:rsidP="00690B54">
      <w:pPr>
        <w:pStyle w:val="2"/>
      </w:pPr>
      <w:bookmarkStart w:id="36" w:name="_Toc491982890"/>
      <w:r>
        <w:rPr>
          <w:rFonts w:hint="eastAsia"/>
        </w:rPr>
        <w:t>单点登录</w:t>
      </w:r>
      <w:bookmarkEnd w:id="36"/>
    </w:p>
    <w:p w14:paraId="25D64B70" w14:textId="77777777" w:rsidR="00690B54" w:rsidRDefault="00690B54" w:rsidP="00690B54">
      <w:pPr>
        <w:pStyle w:val="3"/>
      </w:pPr>
      <w:bookmarkStart w:id="37" w:name="_Toc491982891"/>
      <w:r>
        <w:t>Windows</w:t>
      </w:r>
      <w:r>
        <w:rPr>
          <w:rFonts w:hint="eastAsia"/>
        </w:rPr>
        <w:t>认证</w:t>
      </w:r>
      <w:bookmarkEnd w:id="37"/>
    </w:p>
    <w:p w14:paraId="2918C415" w14:textId="77777777" w:rsidR="00690B54" w:rsidRDefault="00690B54" w:rsidP="00690B54">
      <w:pPr>
        <w:pStyle w:val="3"/>
      </w:pPr>
      <w:bookmarkStart w:id="38" w:name="_Toc491982892"/>
      <w:r>
        <w:rPr>
          <w:rFonts w:hint="eastAsia"/>
        </w:rPr>
        <w:t>第三方认证</w:t>
      </w:r>
      <w:bookmarkEnd w:id="38"/>
    </w:p>
    <w:p w14:paraId="36271C8A" w14:textId="77777777" w:rsidR="00C211C6" w:rsidRDefault="00C211C6" w:rsidP="00C211C6">
      <w:pPr>
        <w:pStyle w:val="1"/>
      </w:pPr>
      <w:bookmarkStart w:id="39" w:name="_Toc491982893"/>
      <w:r>
        <w:rPr>
          <w:rFonts w:hint="eastAsia"/>
        </w:rPr>
        <w:t>数据录入</w:t>
      </w:r>
      <w:bookmarkEnd w:id="39"/>
    </w:p>
    <w:p w14:paraId="157EBBD8" w14:textId="77777777" w:rsidR="00C211C6" w:rsidRDefault="00C211C6" w:rsidP="00C211C6">
      <w:pPr>
        <w:pStyle w:val="2"/>
      </w:pPr>
      <w:bookmarkStart w:id="40" w:name="_Toc491982894"/>
      <w:r>
        <w:rPr>
          <w:rFonts w:hint="eastAsia"/>
        </w:rPr>
        <w:t>单行录入</w:t>
      </w:r>
      <w:bookmarkEnd w:id="40"/>
    </w:p>
    <w:p w14:paraId="39F8FB8D" w14:textId="77777777" w:rsidR="00C211C6" w:rsidRDefault="00C211C6" w:rsidP="00C211C6">
      <w:pPr>
        <w:pStyle w:val="2"/>
      </w:pPr>
      <w:bookmarkStart w:id="41" w:name="_Toc491982895"/>
      <w:r>
        <w:rPr>
          <w:rFonts w:hint="eastAsia"/>
        </w:rPr>
        <w:t>E</w:t>
      </w:r>
      <w:r>
        <w:t>xcel</w:t>
      </w:r>
      <w:r>
        <w:rPr>
          <w:rFonts w:hint="eastAsia"/>
        </w:rPr>
        <w:t>复制粘贴</w:t>
      </w:r>
      <w:bookmarkEnd w:id="41"/>
    </w:p>
    <w:p w14:paraId="1FD71EE6" w14:textId="77777777" w:rsidR="00C211C6" w:rsidRPr="00C211C6" w:rsidRDefault="00C211C6" w:rsidP="00C211C6">
      <w:pPr>
        <w:pStyle w:val="2"/>
      </w:pPr>
      <w:bookmarkStart w:id="42" w:name="_Toc491982896"/>
      <w:r>
        <w:rPr>
          <w:rFonts w:hint="eastAsia"/>
        </w:rPr>
        <w:t>数据校验</w:t>
      </w:r>
      <w:bookmarkEnd w:id="42"/>
    </w:p>
    <w:sectPr w:rsidR="00C211C6" w:rsidRPr="00C21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40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B6"/>
    <w:rsid w:val="00107CD8"/>
    <w:rsid w:val="001A4AC2"/>
    <w:rsid w:val="00663E8E"/>
    <w:rsid w:val="00690B54"/>
    <w:rsid w:val="00705614"/>
    <w:rsid w:val="00724BB6"/>
    <w:rsid w:val="00AC4B94"/>
    <w:rsid w:val="00B257DE"/>
    <w:rsid w:val="00BC1ACF"/>
    <w:rsid w:val="00BF3FCF"/>
    <w:rsid w:val="00C211C6"/>
    <w:rsid w:val="00E4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9B82"/>
  <w15:chartTrackingRefBased/>
  <w15:docId w15:val="{0EC5F925-84CA-4F12-BABB-B40C6587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B5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B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B5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0B5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0B5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0B5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0B5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0B5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0B5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B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0B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90B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90B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90B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90B5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90B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90B54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E44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4471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4471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471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4471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E44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2E"/>
    <w:rsid w:val="0077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C06CFA4A9641C391F370DBEDD3C3A0">
    <w:name w:val="F5C06CFA4A9641C391F370DBEDD3C3A0"/>
    <w:rsid w:val="00771F2E"/>
    <w:pPr>
      <w:widowControl w:val="0"/>
      <w:jc w:val="both"/>
    </w:pPr>
  </w:style>
  <w:style w:type="paragraph" w:customStyle="1" w:styleId="856D6409591D48F8B9C7B4B8D5AF22EA">
    <w:name w:val="856D6409591D48F8B9C7B4B8D5AF22EA"/>
    <w:rsid w:val="00771F2E"/>
    <w:pPr>
      <w:widowControl w:val="0"/>
      <w:jc w:val="both"/>
    </w:pPr>
  </w:style>
  <w:style w:type="paragraph" w:customStyle="1" w:styleId="693B0BB947A54FB98DCBCCA88C30243E">
    <w:name w:val="693B0BB947A54FB98DCBCCA88C30243E"/>
    <w:rsid w:val="00771F2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44F72-C944-42CA-B9A4-CDEA41BF2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金立钢</dc:creator>
  <cp:keywords/>
  <dc:description/>
  <cp:lastModifiedBy>chong zeng</cp:lastModifiedBy>
  <cp:revision>8</cp:revision>
  <dcterms:created xsi:type="dcterms:W3CDTF">2017-08-28T00:42:00Z</dcterms:created>
  <dcterms:modified xsi:type="dcterms:W3CDTF">2017-08-31T14:54:00Z</dcterms:modified>
</cp:coreProperties>
</file>