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A3" w:rsidRDefault="005269A3" w:rsidP="005269A3">
      <w:pPr>
        <w:jc w:val="center"/>
        <w:rPr>
          <w:sz w:val="48"/>
        </w:rPr>
      </w:pPr>
      <w:r>
        <w:rPr>
          <w:sz w:val="48"/>
        </w:rPr>
        <w:t>Система</w:t>
      </w:r>
      <w:r w:rsidRPr="005269A3">
        <w:rPr>
          <w:sz w:val="48"/>
        </w:rPr>
        <w:t xml:space="preserve"> доставки </w:t>
      </w:r>
      <w:r>
        <w:rPr>
          <w:sz w:val="48"/>
          <w:lang w:val="en-US"/>
        </w:rPr>
        <w:t>Moremoll</w:t>
      </w:r>
    </w:p>
    <w:p w:rsidR="005269A3" w:rsidRPr="005269A3" w:rsidRDefault="005269A3" w:rsidP="005269A3">
      <w:pPr>
        <w:jc w:val="center"/>
        <w:rPr>
          <w:sz w:val="48"/>
        </w:rPr>
      </w:pPr>
    </w:p>
    <w:p w:rsidR="005269A3" w:rsidRDefault="005269A3" w:rsidP="005269A3">
      <w:pPr>
        <w:rPr>
          <w:sz w:val="32"/>
        </w:rPr>
      </w:pPr>
      <w:r>
        <w:rPr>
          <w:sz w:val="32"/>
          <w:lang w:val="en-US"/>
        </w:rPr>
        <w:t xml:space="preserve">Moremoll - </w:t>
      </w:r>
      <w:r>
        <w:rPr>
          <w:sz w:val="32"/>
        </w:rPr>
        <w:t>Система управления логистикой для вашего ресторанного бизнеса. Включает в себя управление, мониторинг заказов, управление поставк</w:t>
      </w:r>
      <w:r w:rsidR="00080875">
        <w:rPr>
          <w:sz w:val="32"/>
        </w:rPr>
        <w:t>ой</w:t>
      </w:r>
      <w:r>
        <w:rPr>
          <w:sz w:val="32"/>
        </w:rPr>
        <w:t xml:space="preserve"> продуктов и товаров.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 xml:space="preserve">Цель: </w:t>
      </w:r>
      <w:r w:rsidR="00CB05CA">
        <w:rPr>
          <w:sz w:val="32"/>
        </w:rPr>
        <w:t>Увеличение прибыли за счет удобной и быстрой системы управления заказами</w:t>
      </w:r>
      <w:r>
        <w:rPr>
          <w:sz w:val="32"/>
        </w:rPr>
        <w:t>.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 xml:space="preserve">Альтернативы и конкуренты: 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 xml:space="preserve">1. Яндекс доставка - подключение ресторана к сервису доставки. 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>2. Деливири доставка - подключение ресторана к сервису доставки.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 xml:space="preserve">3.  </w:t>
      </w:r>
      <w:r>
        <w:rPr>
          <w:sz w:val="32"/>
          <w:lang w:val="en-US"/>
        </w:rPr>
        <w:t xml:space="preserve">Kiwi </w:t>
      </w:r>
      <w:r>
        <w:rPr>
          <w:sz w:val="32"/>
        </w:rPr>
        <w:t>- подключение ресторана к системе управления логистикой.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 xml:space="preserve">4. </w:t>
      </w:r>
      <w:r>
        <w:rPr>
          <w:sz w:val="32"/>
          <w:lang w:val="en-US"/>
        </w:rPr>
        <w:t xml:space="preserve">Mash - </w:t>
      </w:r>
      <w:r>
        <w:rPr>
          <w:sz w:val="32"/>
        </w:rPr>
        <w:t>подключение ресторана к системе управления логистикой.</w:t>
      </w:r>
    </w:p>
    <w:tbl>
      <w:tblPr>
        <w:tblStyle w:val="a3"/>
        <w:tblW w:w="9807" w:type="dxa"/>
        <w:tblLayout w:type="fixed"/>
        <w:tblLook w:val="04A0"/>
      </w:tblPr>
      <w:tblGrid>
        <w:gridCol w:w="2518"/>
        <w:gridCol w:w="1276"/>
        <w:gridCol w:w="1836"/>
        <w:gridCol w:w="1274"/>
        <w:gridCol w:w="1343"/>
        <w:gridCol w:w="1560"/>
      </w:tblGrid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Характеристика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Яндекс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Деливири</w:t>
            </w:r>
          </w:p>
        </w:tc>
        <w:tc>
          <w:tcPr>
            <w:tcW w:w="1274" w:type="dxa"/>
          </w:tcPr>
          <w:p w:rsidR="005269A3" w:rsidRPr="005269A3" w:rsidRDefault="005269A3" w:rsidP="005269A3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Kiwi</w:t>
            </w:r>
          </w:p>
        </w:tc>
        <w:tc>
          <w:tcPr>
            <w:tcW w:w="1343" w:type="dxa"/>
          </w:tcPr>
          <w:p w:rsidR="005269A3" w:rsidRPr="005269A3" w:rsidRDefault="005269A3" w:rsidP="005269A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Mash</w:t>
            </w:r>
          </w:p>
        </w:tc>
        <w:tc>
          <w:tcPr>
            <w:tcW w:w="1560" w:type="dxa"/>
          </w:tcPr>
          <w:p w:rsidR="005269A3" w:rsidRPr="005269A3" w:rsidRDefault="005269A3" w:rsidP="005269A3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Moremoll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Стоимость в т. р.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150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150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300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200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 xml:space="preserve">Комиссии 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Наличие сайта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Наличие приложения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Арендные каникулы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Продвижение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Снижение стоимости при долгой аренде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Разработка дизайна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5269A3" w:rsidTr="005269A3">
        <w:tc>
          <w:tcPr>
            <w:tcW w:w="2518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 xml:space="preserve">Управление логисткиой </w:t>
            </w:r>
            <w:r>
              <w:rPr>
                <w:sz w:val="32"/>
              </w:rPr>
              <w:lastRenderedPageBreak/>
              <w:t>поставщиков</w:t>
            </w:r>
          </w:p>
        </w:tc>
        <w:tc>
          <w:tcPr>
            <w:tcW w:w="127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-</w:t>
            </w:r>
          </w:p>
        </w:tc>
        <w:tc>
          <w:tcPr>
            <w:tcW w:w="1836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274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343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  <w:tc>
          <w:tcPr>
            <w:tcW w:w="1560" w:type="dxa"/>
          </w:tcPr>
          <w:p w:rsidR="005269A3" w:rsidRDefault="005269A3" w:rsidP="005269A3">
            <w:pPr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</w:tbl>
    <w:p w:rsidR="005269A3" w:rsidRDefault="005269A3" w:rsidP="005269A3">
      <w:pPr>
        <w:rPr>
          <w:sz w:val="32"/>
        </w:rPr>
      </w:pPr>
    </w:p>
    <w:p w:rsidR="005269A3" w:rsidRDefault="005269A3" w:rsidP="005269A3">
      <w:pPr>
        <w:rPr>
          <w:sz w:val="32"/>
        </w:rPr>
      </w:pPr>
      <w:r>
        <w:rPr>
          <w:sz w:val="32"/>
          <w:lang w:val="en-US"/>
        </w:rPr>
        <w:t xml:space="preserve">Moremoll </w:t>
      </w:r>
      <w:r>
        <w:rPr>
          <w:sz w:val="32"/>
        </w:rPr>
        <w:t>реализован в виде сайта, также имеется моб. приложение.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 xml:space="preserve">Требования: 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 xml:space="preserve">1. </w:t>
      </w:r>
      <w:r w:rsidR="00CB05CA">
        <w:rPr>
          <w:sz w:val="32"/>
        </w:rPr>
        <w:t>Просмотр каталога товаров (Просмотр всех возможных товаров ресторана, которые есть в наличии)</w:t>
      </w:r>
    </w:p>
    <w:p w:rsidR="005269A3" w:rsidRDefault="00CB05CA" w:rsidP="005269A3">
      <w:pPr>
        <w:rPr>
          <w:sz w:val="32"/>
        </w:rPr>
      </w:pPr>
      <w:r>
        <w:rPr>
          <w:sz w:val="32"/>
        </w:rPr>
        <w:t>2</w:t>
      </w:r>
      <w:r w:rsidR="005269A3">
        <w:rPr>
          <w:sz w:val="32"/>
        </w:rPr>
        <w:t>. Создание заказа</w:t>
      </w:r>
      <w:r>
        <w:rPr>
          <w:sz w:val="32"/>
        </w:rPr>
        <w:t xml:space="preserve"> (Добавление товара в корзину, оформление доставки)</w:t>
      </w:r>
    </w:p>
    <w:p w:rsidR="005269A3" w:rsidRDefault="00CB05CA" w:rsidP="005269A3">
      <w:pPr>
        <w:rPr>
          <w:sz w:val="32"/>
        </w:rPr>
      </w:pPr>
      <w:r>
        <w:rPr>
          <w:sz w:val="32"/>
        </w:rPr>
        <w:t>3</w:t>
      </w:r>
      <w:r w:rsidR="005269A3">
        <w:rPr>
          <w:sz w:val="32"/>
        </w:rPr>
        <w:t>. Мониторинг заказа</w:t>
      </w:r>
      <w:r>
        <w:rPr>
          <w:sz w:val="32"/>
        </w:rPr>
        <w:t xml:space="preserve"> (Просмотр статуса заказа, статуса доставки)</w:t>
      </w:r>
    </w:p>
    <w:p w:rsidR="005269A3" w:rsidRDefault="00CB05CA" w:rsidP="005269A3">
      <w:pPr>
        <w:rPr>
          <w:sz w:val="32"/>
        </w:rPr>
      </w:pPr>
      <w:r>
        <w:rPr>
          <w:sz w:val="32"/>
        </w:rPr>
        <w:t>4</w:t>
      </w:r>
      <w:r w:rsidR="005269A3">
        <w:rPr>
          <w:sz w:val="32"/>
        </w:rPr>
        <w:t>. Отправка заказа</w:t>
      </w:r>
      <w:r>
        <w:rPr>
          <w:sz w:val="32"/>
        </w:rPr>
        <w:t xml:space="preserve"> (Подтверждение заказа, изменение статуса заказа)</w:t>
      </w:r>
    </w:p>
    <w:p w:rsidR="005269A3" w:rsidRDefault="00CB05CA" w:rsidP="005269A3">
      <w:pPr>
        <w:rPr>
          <w:sz w:val="32"/>
        </w:rPr>
      </w:pPr>
      <w:r>
        <w:rPr>
          <w:sz w:val="32"/>
        </w:rPr>
        <w:t>5</w:t>
      </w:r>
      <w:r w:rsidR="005269A3">
        <w:rPr>
          <w:sz w:val="32"/>
        </w:rPr>
        <w:t>. Отмена заказа</w:t>
      </w:r>
      <w:r>
        <w:rPr>
          <w:sz w:val="32"/>
        </w:rPr>
        <w:t xml:space="preserve"> (Отмена товара, возврат средств)</w:t>
      </w:r>
    </w:p>
    <w:p w:rsidR="00CB05CA" w:rsidRDefault="00CB05CA" w:rsidP="005269A3">
      <w:pPr>
        <w:rPr>
          <w:sz w:val="32"/>
        </w:rPr>
      </w:pPr>
      <w:r>
        <w:rPr>
          <w:sz w:val="32"/>
        </w:rPr>
        <w:t>6. Бронирование заказа (Доставка заказа к определенному времени)</w:t>
      </w:r>
    </w:p>
    <w:p w:rsidR="00CB05CA" w:rsidRDefault="00CB05CA" w:rsidP="005269A3">
      <w:pPr>
        <w:rPr>
          <w:sz w:val="32"/>
        </w:rPr>
      </w:pPr>
      <w:r>
        <w:rPr>
          <w:sz w:val="32"/>
        </w:rPr>
        <w:t xml:space="preserve">7. Наличие чат-бота для урегулирования проблем (Чат-бот помощник для ответа на большинство вопросов) </w:t>
      </w:r>
    </w:p>
    <w:p w:rsidR="00CB05CA" w:rsidRDefault="005269A3" w:rsidP="005269A3">
      <w:pPr>
        <w:rPr>
          <w:sz w:val="32"/>
        </w:rPr>
      </w:pPr>
      <w:r>
        <w:rPr>
          <w:sz w:val="32"/>
        </w:rPr>
        <w:t>8. Создание запроса на доставку продуктов у поставщиков</w:t>
      </w:r>
      <w:r w:rsidR="00CB05CA">
        <w:rPr>
          <w:sz w:val="32"/>
        </w:rPr>
        <w:t xml:space="preserve"> (Отображение информации о поставщике, оформление, подтверждение заказа)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>9. Отмена запроса на доставку продуктов у поставщиков</w:t>
      </w:r>
      <w:r w:rsidR="00CB05CA">
        <w:rPr>
          <w:sz w:val="32"/>
        </w:rPr>
        <w:t xml:space="preserve"> (Отмена заказа у поставщика, возврат средств)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>10. Мониторинг запроса на доставку продуктов у поставщиков</w:t>
      </w:r>
      <w:r w:rsidR="00CB05CA">
        <w:rPr>
          <w:sz w:val="32"/>
        </w:rPr>
        <w:t xml:space="preserve"> (Просмотр состояния заказа у поставщиков)</w:t>
      </w:r>
    </w:p>
    <w:p w:rsidR="00CB05CA" w:rsidRDefault="00080875" w:rsidP="00CB05CA">
      <w:pPr>
        <w:rPr>
          <w:sz w:val="32"/>
        </w:rPr>
      </w:pPr>
      <w:r>
        <w:rPr>
          <w:sz w:val="32"/>
        </w:rPr>
        <w:t>11</w:t>
      </w:r>
      <w:r w:rsidR="005269A3">
        <w:rPr>
          <w:sz w:val="32"/>
        </w:rPr>
        <w:t>. Управление оплатой заказов</w:t>
      </w:r>
      <w:r w:rsidR="00CB05CA">
        <w:rPr>
          <w:sz w:val="32"/>
        </w:rPr>
        <w:t xml:space="preserve"> (Оплата, отправка чеков, оформление возвратов)</w:t>
      </w:r>
    </w:p>
    <w:p w:rsidR="005269A3" w:rsidRDefault="005269A3" w:rsidP="005269A3">
      <w:pPr>
        <w:rPr>
          <w:sz w:val="32"/>
        </w:rPr>
      </w:pPr>
    </w:p>
    <w:p w:rsidR="00CB05CA" w:rsidRDefault="00CB05CA" w:rsidP="005269A3">
      <w:pPr>
        <w:rPr>
          <w:sz w:val="32"/>
        </w:rPr>
      </w:pPr>
    </w:p>
    <w:p w:rsidR="005269A3" w:rsidRDefault="005269A3" w:rsidP="005269A3">
      <w:pPr>
        <w:rPr>
          <w:sz w:val="32"/>
        </w:rPr>
      </w:pPr>
      <w:r>
        <w:rPr>
          <w:sz w:val="32"/>
        </w:rPr>
        <w:t xml:space="preserve">Допущения и ограничения: 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>1. Ограничение на единовременно созданные заказы - 50 шт.</w:t>
      </w:r>
    </w:p>
    <w:p w:rsidR="00CB05CA" w:rsidRDefault="005269A3" w:rsidP="005269A3">
      <w:pPr>
        <w:rPr>
          <w:sz w:val="32"/>
        </w:rPr>
      </w:pPr>
      <w:r>
        <w:rPr>
          <w:sz w:val="32"/>
        </w:rPr>
        <w:t>2.</w:t>
      </w:r>
      <w:r w:rsidR="00CB05CA">
        <w:rPr>
          <w:sz w:val="32"/>
        </w:rPr>
        <w:t xml:space="preserve"> Оплата возможна только через банковские карты </w:t>
      </w:r>
      <w:r w:rsidR="00CB05CA">
        <w:rPr>
          <w:sz w:val="32"/>
          <w:lang w:val="en-US"/>
        </w:rPr>
        <w:t xml:space="preserve">VISA </w:t>
      </w:r>
      <w:r w:rsidR="00CB05CA">
        <w:rPr>
          <w:sz w:val="32"/>
        </w:rPr>
        <w:t xml:space="preserve">и </w:t>
      </w:r>
      <w:r w:rsidR="00CB05CA">
        <w:rPr>
          <w:sz w:val="32"/>
          <w:lang w:val="en-US"/>
        </w:rPr>
        <w:t>MasterCard</w:t>
      </w:r>
      <w:r>
        <w:rPr>
          <w:sz w:val="32"/>
        </w:rPr>
        <w:t xml:space="preserve"> 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>3. Допускается задержка при возврате заказа - 7 дней.</w:t>
      </w:r>
    </w:p>
    <w:p w:rsidR="005269A3" w:rsidRDefault="005269A3" w:rsidP="005269A3">
      <w:pPr>
        <w:rPr>
          <w:sz w:val="32"/>
        </w:rPr>
      </w:pPr>
      <w:r>
        <w:rPr>
          <w:sz w:val="32"/>
        </w:rPr>
        <w:t>4. Допускается перегруз сайта</w:t>
      </w:r>
      <w:r>
        <w:rPr>
          <w:sz w:val="32"/>
          <w:lang w:val="en-US"/>
        </w:rPr>
        <w:t>/</w:t>
      </w:r>
      <w:r>
        <w:rPr>
          <w:sz w:val="32"/>
        </w:rPr>
        <w:t>приложения при большом трафике или различным атакам</w:t>
      </w:r>
      <w:r w:rsidR="00CB05CA">
        <w:rPr>
          <w:sz w:val="32"/>
        </w:rPr>
        <w:t>.</w:t>
      </w:r>
    </w:p>
    <w:p w:rsidR="005269A3" w:rsidRPr="005269A3" w:rsidRDefault="005269A3" w:rsidP="005269A3">
      <w:pPr>
        <w:rPr>
          <w:sz w:val="32"/>
        </w:rPr>
      </w:pPr>
    </w:p>
    <w:sectPr w:rsidR="005269A3" w:rsidRPr="005269A3" w:rsidSect="000B0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5269A3"/>
    <w:rsid w:val="0006599F"/>
    <w:rsid w:val="00080875"/>
    <w:rsid w:val="000B0C6D"/>
    <w:rsid w:val="005269A3"/>
    <w:rsid w:val="00CB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7</cp:revision>
  <dcterms:created xsi:type="dcterms:W3CDTF">2022-10-07T06:21:00Z</dcterms:created>
  <dcterms:modified xsi:type="dcterms:W3CDTF">2022-10-07T08:26:00Z</dcterms:modified>
</cp:coreProperties>
</file>