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lang w:eastAsia="zh-CN"/>
        </w:rPr>
      </w:pPr>
      <w:r>
        <w:rPr>
          <w:rFonts w:hint="eastAsia"/>
          <w:b/>
          <w:sz w:val="32"/>
          <w:shd w:val="pct10" w:color="auto" w:fill="FFFFFF"/>
          <w:lang w:eastAsia="zh-CN"/>
        </w:rPr>
        <w:t>Web前端</w:t>
      </w:r>
      <w:r>
        <w:rPr>
          <w:b/>
          <w:sz w:val="32"/>
          <w:shd w:val="pct10" w:color="auto" w:fill="FFFFFF"/>
          <w:lang w:eastAsia="zh-CN"/>
        </w:rPr>
        <w:t>第一阶段基础</w:t>
      </w:r>
      <w:r>
        <w:rPr>
          <w:rFonts w:hint="eastAsia"/>
          <w:b/>
          <w:sz w:val="32"/>
          <w:shd w:val="pct10" w:color="auto" w:fill="FFFFFF"/>
          <w:lang w:eastAsia="zh-CN"/>
        </w:rPr>
        <w:t>考试试卷</w:t>
      </w:r>
    </w:p>
    <w:p>
      <w:pPr>
        <w:jc w:val="center"/>
        <w:outlineLvl w:val="0"/>
        <w:rPr>
          <w:b/>
          <w:sz w:val="27"/>
          <w:lang w:eastAsia="zh-CN"/>
        </w:rPr>
      </w:pPr>
      <w:r>
        <w:rPr>
          <w:rFonts w:hint="eastAsia"/>
          <w:b/>
          <w:sz w:val="27"/>
          <w:lang w:eastAsia="zh-CN"/>
        </w:rPr>
        <w:t>总分100分 考试时间：120分钟 考试形式：闭卷</w:t>
      </w:r>
      <w:r>
        <w:rPr>
          <w:b/>
          <w:sz w:val="27"/>
          <w:lang w:eastAsia="zh-CN"/>
        </w:rPr>
        <w:t xml:space="preserve">                                            </w:t>
      </w:r>
    </w:p>
    <w:p>
      <w:pPr>
        <w:outlineLvl w:val="0"/>
        <w:rPr>
          <w:lang w:eastAsia="zh-CN"/>
        </w:rPr>
      </w:pPr>
      <w:r>
        <w:rPr>
          <w:rFonts w:hint="eastAsia"/>
          <w:b/>
          <w:sz w:val="24"/>
          <w:lang w:eastAsia="zh-CN"/>
        </w:rPr>
        <w:t>一、选择题（每题</w:t>
      </w:r>
      <w:r>
        <w:rPr>
          <w:b/>
          <w:sz w:val="24"/>
          <w:lang w:eastAsia="zh-CN"/>
        </w:rPr>
        <w:t>1</w:t>
      </w:r>
      <w:r>
        <w:rPr>
          <w:rFonts w:hint="eastAsia"/>
          <w:b/>
          <w:sz w:val="24"/>
          <w:lang w:eastAsia="zh-CN"/>
        </w:rPr>
        <w:t>分，共</w:t>
      </w:r>
      <w:r>
        <w:rPr>
          <w:b/>
          <w:sz w:val="24"/>
          <w:lang w:eastAsia="zh-CN"/>
        </w:rPr>
        <w:t>2</w:t>
      </w:r>
      <w:r>
        <w:rPr>
          <w:rFonts w:hint="eastAsia"/>
          <w:b/>
          <w:sz w:val="24"/>
          <w:lang w:eastAsia="zh-CN"/>
        </w:rPr>
        <w:t>0分）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1．HTML指的是_____</w:t>
      </w:r>
      <w:r>
        <w:rPr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_____。</w:t>
      </w:r>
    </w:p>
    <w:p>
      <w:pPr>
        <w:spacing w:line="300" w:lineRule="auto"/>
        <w:ind w:left="810"/>
        <w:outlineLvl w:val="1"/>
        <w:rPr>
          <w:lang w:eastAsia="zh-CN"/>
        </w:rPr>
      </w:pPr>
      <w:r>
        <w:rPr>
          <w:rFonts w:hint="eastAsia"/>
          <w:sz w:val="21"/>
          <w:lang w:eastAsia="zh-CN"/>
        </w:rPr>
        <w:t>（A）超链接的文本标记语言    （B）超文本标识语言</w:t>
      </w:r>
    </w:p>
    <w:p>
      <w:pPr>
        <w:spacing w:line="300" w:lineRule="auto"/>
        <w:ind w:left="810"/>
        <w:outlineLvl w:val="1"/>
        <w:rPr>
          <w:lang w:eastAsia="zh-CN"/>
        </w:rPr>
      </w:pPr>
      <w:r>
        <w:rPr>
          <w:rFonts w:hint="eastAsia"/>
          <w:sz w:val="21"/>
          <w:lang w:eastAsia="zh-CN"/>
        </w:rPr>
        <w:t>（C）家庭工具标记语言    （D）以上都不是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2．下列能够实现美化页面的语言是____</w:t>
      </w:r>
      <w:r>
        <w:rPr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______。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（A）HTML    （B）CSS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（C）VFP    （D）JavaScript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3．以下标记中用于设置内部样式表的标记的是____</w:t>
      </w:r>
      <w:r>
        <w:rPr>
          <w:sz w:val="21"/>
          <w:lang w:eastAsia="zh-CN"/>
        </w:rPr>
        <w:t>A</w:t>
      </w:r>
      <w:r>
        <w:rPr>
          <w:rFonts w:hint="eastAsia"/>
          <w:sz w:val="21"/>
          <w:lang w:eastAsia="zh-CN"/>
        </w:rPr>
        <w:t>______。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（A）&lt;style&gt;    （B）&lt;title&gt;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（C）&lt;script&gt;    （D）&lt;head&gt;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4．</w:t>
      </w:r>
      <w:r>
        <w:rPr>
          <w:sz w:val="21"/>
          <w:lang w:eastAsia="zh-CN"/>
        </w:rPr>
        <w:t>以下选中</w:t>
      </w:r>
      <w:r>
        <w:rPr>
          <w:rFonts w:hint="eastAsia"/>
          <w:sz w:val="21"/>
          <w:lang w:eastAsia="zh-CN"/>
        </w:rPr>
        <w:t>_____</w:t>
      </w:r>
      <w:r>
        <w:rPr>
          <w:sz w:val="21"/>
          <w:lang w:eastAsia="zh-CN"/>
        </w:rPr>
        <w:t>D</w:t>
      </w:r>
      <w:r>
        <w:rPr>
          <w:rFonts w:hint="eastAsia"/>
          <w:sz w:val="21"/>
          <w:lang w:eastAsia="zh-CN"/>
        </w:rPr>
        <w:t>_____</w:t>
      </w:r>
      <w:r>
        <w:rPr>
          <w:sz w:val="21"/>
          <w:lang w:eastAsia="zh-CN"/>
        </w:rPr>
        <w:t>代表是</w:t>
      </w:r>
      <w:r>
        <w:rPr>
          <w:rFonts w:hint="eastAsia"/>
          <w:sz w:val="21"/>
          <w:lang w:eastAsia="zh-CN"/>
        </w:rPr>
        <w:t>空格</w:t>
      </w:r>
      <w:r>
        <w:rPr>
          <w:sz w:val="21"/>
          <w:lang w:eastAsia="zh-CN"/>
        </w:rPr>
        <w:t>字符实体</w:t>
      </w:r>
      <w:r>
        <w:rPr>
          <w:rFonts w:hint="eastAsia"/>
          <w:sz w:val="21"/>
          <w:lang w:eastAsia="zh-CN"/>
        </w:rPr>
        <w:t>。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（A）</w:t>
      </w:r>
      <w:r>
        <w:rPr>
          <w:sz w:val="21"/>
        </w:rPr>
        <w:t>&amp;amp;</w:t>
      </w:r>
      <w:r>
        <w:rPr>
          <w:rFonts w:hint="eastAsia"/>
          <w:sz w:val="21"/>
        </w:rPr>
        <w:t xml:space="preserve">                            （B）&amp;nbsp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（C）</w:t>
      </w:r>
      <w:r>
        <w:rPr>
          <w:sz w:val="21"/>
        </w:rPr>
        <w:t>nbsp;</w:t>
      </w:r>
      <w:r>
        <w:rPr>
          <w:rFonts w:hint="eastAsia"/>
          <w:sz w:val="21"/>
        </w:rPr>
        <w:t xml:space="preserve">                             </w:t>
      </w:r>
      <w:r>
        <w:rPr>
          <w:sz w:val="21"/>
        </w:rPr>
        <w:t xml:space="preserve"> </w:t>
      </w:r>
      <w:r>
        <w:rPr>
          <w:rFonts w:hint="eastAsia"/>
          <w:sz w:val="21"/>
        </w:rPr>
        <w:t>（D）&amp;nbsp</w:t>
      </w:r>
      <w:r>
        <w:rPr>
          <w:sz w:val="21"/>
        </w:rPr>
        <w:t>;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5．在方程的解X</w:t>
      </w:r>
      <w:r>
        <w:rPr>
          <w:rFonts w:hint="eastAsia"/>
          <w:sz w:val="21"/>
          <w:vertAlign w:val="subscript"/>
          <w:lang w:eastAsia="zh-CN"/>
        </w:rPr>
        <w:t>1</w:t>
      </w:r>
      <w:r>
        <w:rPr>
          <w:rFonts w:hint="eastAsia"/>
          <w:sz w:val="21"/>
          <w:lang w:eastAsia="zh-CN"/>
        </w:rPr>
        <w:t>=2中下标“1”在HTML中可以使用____</w:t>
      </w:r>
      <w:r>
        <w:rPr>
          <w:sz w:val="21"/>
          <w:lang w:eastAsia="zh-CN"/>
        </w:rPr>
        <w:t>C</w:t>
      </w:r>
      <w:r>
        <w:rPr>
          <w:rFonts w:hint="eastAsia"/>
          <w:sz w:val="21"/>
          <w:lang w:eastAsia="zh-CN"/>
        </w:rPr>
        <w:t>______标记实现。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（A）&lt;b&gt;    （B）&lt;tt&gt;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（C）&lt;sub&gt;    （D）&lt;sup&gt;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6．在HTML页面上能产生无序列表的选项是_____</w:t>
      </w:r>
      <w:r>
        <w:rPr>
          <w:sz w:val="21"/>
          <w:lang w:eastAsia="zh-CN"/>
        </w:rPr>
        <w:t>D</w:t>
      </w:r>
      <w:r>
        <w:rPr>
          <w:rFonts w:hint="eastAsia"/>
          <w:sz w:val="21"/>
          <w:lang w:eastAsia="zh-CN"/>
        </w:rPr>
        <w:t>_____。</w:t>
      </w:r>
    </w:p>
    <w:p>
      <w:pPr>
        <w:spacing w:line="300" w:lineRule="auto"/>
        <w:ind w:left="810"/>
      </w:pPr>
      <w:r>
        <w:rPr>
          <w:rFonts w:hint="eastAsia"/>
          <w:sz w:val="21"/>
        </w:rPr>
        <w:t>（A）&lt;dir&gt;&lt;li&gt;...&lt;/li&gt;...&lt;/dir&gt;    （B）&lt;dl&gt;&lt;dt&gt;...&lt;dd&gt;...&lt;/dl&gt;</w:t>
      </w:r>
    </w:p>
    <w:p>
      <w:pPr>
        <w:spacing w:line="300" w:lineRule="auto"/>
        <w:ind w:left="810"/>
      </w:pPr>
      <w:r>
        <w:rPr>
          <w:rFonts w:hint="eastAsia"/>
          <w:sz w:val="21"/>
        </w:rPr>
        <w:t>（C）&lt;ol&gt;&lt;li&gt;...&lt;/li&gt;...&lt;/ol&gt;    （D）&lt;ul&gt;&lt;li&gt;...&lt;/li&gt;...&lt;/ul&gt;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7．将超链接的目标网页在</w:t>
      </w:r>
      <w:r>
        <w:rPr>
          <w:sz w:val="21"/>
          <w:lang w:eastAsia="zh-CN"/>
        </w:rPr>
        <w:t>新</w:t>
      </w:r>
      <w:r>
        <w:rPr>
          <w:rFonts w:hint="eastAsia"/>
          <w:sz w:val="21"/>
          <w:lang w:eastAsia="zh-CN"/>
        </w:rPr>
        <w:t>窗口中打开的方式是_____</w:t>
      </w:r>
      <w:r>
        <w:rPr>
          <w:sz w:val="21"/>
          <w:lang w:eastAsia="zh-CN"/>
        </w:rPr>
        <w:t>D</w:t>
      </w:r>
      <w:r>
        <w:rPr>
          <w:rFonts w:hint="eastAsia"/>
          <w:sz w:val="21"/>
          <w:lang w:eastAsia="zh-CN"/>
        </w:rPr>
        <w:t>_____。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（A）_parent                       （B）_self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（C）_top                          （D）_blank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8. 去掉无序列表项前面的符号的方法是______</w:t>
      </w:r>
      <w:r>
        <w:rPr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_____。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（A）ul{ list-style:</w:t>
      </w:r>
      <w:r>
        <w:rPr>
          <w:sz w:val="21"/>
        </w:rPr>
        <w:t>circle</w:t>
      </w:r>
      <w:r>
        <w:rPr>
          <w:rFonts w:hint="eastAsia"/>
          <w:sz w:val="21"/>
        </w:rPr>
        <w:t>;}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（B）ul { list-style-type:none;}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（C）ul { list-type:no ;}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（D）ul { list-style-type :null;}</w:t>
      </w:r>
    </w:p>
    <w:p>
      <w:pPr>
        <w:spacing w:line="300" w:lineRule="auto"/>
      </w:pPr>
      <w:r>
        <w:rPr>
          <w:rFonts w:hint="eastAsia"/>
          <w:sz w:val="21"/>
        </w:rPr>
        <w:t xml:space="preserve">9．CSS </w:t>
      </w:r>
      <w:r>
        <w:rPr>
          <w:sz w:val="21"/>
        </w:rPr>
        <w:t>全称</w:t>
      </w:r>
      <w:r>
        <w:rPr>
          <w:rFonts w:hint="eastAsia"/>
          <w:sz w:val="21"/>
        </w:rPr>
        <w:t>是</w:t>
      </w:r>
      <w:r>
        <w:rPr>
          <w:sz w:val="21"/>
        </w:rPr>
        <w:t>___C___</w:t>
      </w:r>
      <w:r>
        <w:rPr>
          <w:rFonts w:hint="eastAsia"/>
          <w:sz w:val="21"/>
        </w:rPr>
        <w:t>___________。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（A）Computer Style Sheets              （B）Creative Style Sheets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（C）Cascading Style Sheets              （D）Creative Sheets Style</w:t>
      </w:r>
    </w:p>
    <w:p>
      <w:pPr>
        <w:spacing w:line="300" w:lineRule="auto"/>
      </w:pPr>
      <w:r>
        <w:rPr>
          <w:rFonts w:hint="eastAsia"/>
          <w:sz w:val="21"/>
        </w:rPr>
        <w:t>10．在下列的 HTML 中，____</w:t>
      </w:r>
      <w:r>
        <w:rPr>
          <w:sz w:val="21"/>
        </w:rPr>
        <w:t>B</w:t>
      </w:r>
      <w:r>
        <w:rPr>
          <w:rFonts w:hint="eastAsia"/>
          <w:sz w:val="21"/>
        </w:rPr>
        <w:t>__可以产生超链接。</w:t>
      </w:r>
    </w:p>
    <w:p>
      <w:pPr>
        <w:spacing w:line="300" w:lineRule="auto"/>
      </w:pPr>
      <w:r>
        <w:rPr>
          <w:rFonts w:hint="eastAsia"/>
          <w:sz w:val="21"/>
        </w:rPr>
        <w:t>（A）&lt;a url="http://www.edu.cn"&gt;EDU&lt;/a&gt; （B）&lt;a href="http:// www.edu.cn "&gt; EDU &lt;/a&gt;</w:t>
      </w:r>
    </w:p>
    <w:p>
      <w:pPr>
        <w:spacing w:line="300" w:lineRule="auto"/>
      </w:pPr>
      <w:r>
        <w:rPr>
          <w:rFonts w:hint="eastAsia"/>
          <w:sz w:val="21"/>
        </w:rPr>
        <w:t>（C）&lt;a&gt;http:// www.edu.cn &lt;/a&gt;          （D）&lt;a name="http:// www.edu.cn "&gt; EDU &lt;/a&gt;</w:t>
      </w:r>
    </w:p>
    <w:p>
      <w:pPr>
        <w:spacing w:line="300" w:lineRule="auto"/>
        <w:rPr>
          <w:sz w:val="21"/>
        </w:rPr>
      </w:pPr>
      <w:r>
        <w:rPr>
          <w:rFonts w:hint="eastAsia"/>
          <w:sz w:val="21"/>
          <w:lang w:eastAsia="zh-CN"/>
        </w:rPr>
        <w:t>11．在表单中插入列表框的正确的HTML代码是。</w:t>
      </w:r>
      <w:r>
        <w:rPr>
          <w:sz w:val="21"/>
        </w:rPr>
        <w:t>__C__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（A）&lt;input type="submit" &gt;&lt;/input&gt;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（B）&lt;text</w:t>
      </w:r>
      <w:r>
        <w:rPr>
          <w:sz w:val="21"/>
        </w:rPr>
        <w:t>a</w:t>
      </w:r>
      <w:r>
        <w:rPr>
          <w:rFonts w:hint="eastAsia"/>
          <w:sz w:val="21"/>
        </w:rPr>
        <w:t>rea name="textarea"&gt;&lt;/textarea&gt;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（C）&lt;select multiple&gt;&lt;/select&gt;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（D）&lt;input type="select "&gt;&lt;/input&gt;</w:t>
      </w:r>
    </w:p>
    <w:p>
      <w:pPr>
        <w:spacing w:line="300" w:lineRule="auto"/>
      </w:pPr>
      <w:r>
        <w:rPr>
          <w:rFonts w:hint="eastAsia"/>
          <w:sz w:val="21"/>
        </w:rPr>
        <w:t>12．下列能够设置文本加粗的CSS属性值对是_____</w:t>
      </w:r>
      <w:r>
        <w:rPr>
          <w:sz w:val="21"/>
        </w:rPr>
        <w:t>A</w:t>
      </w:r>
      <w:r>
        <w:rPr>
          <w:rFonts w:hint="eastAsia"/>
          <w:sz w:val="21"/>
        </w:rPr>
        <w:t>___。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（A）font-weight:bold                   （B）style:bold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（C）font:b                            （D）font="粗体"</w:t>
      </w:r>
    </w:p>
    <w:p>
      <w:pPr>
        <w:spacing w:line="300" w:lineRule="auto"/>
        <w:rPr>
          <w:sz w:val="21"/>
        </w:rPr>
      </w:pPr>
      <w:r>
        <w:rPr>
          <w:rFonts w:hint="eastAsia"/>
          <w:sz w:val="21"/>
          <w:lang w:eastAsia="zh-CN"/>
        </w:rPr>
        <w:t>13．去掉文本超链接的下划线的方法是。</w:t>
      </w:r>
      <w:r>
        <w:rPr>
          <w:sz w:val="21"/>
        </w:rPr>
        <w:t>__D___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（A）a{text-decoration:no underline;}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（B）a{underline:none;}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（C）a{decoration:no underline;}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（D）a{text-decoration:none;}</w:t>
      </w:r>
    </w:p>
    <w:p>
      <w:pPr>
        <w:spacing w:line="300" w:lineRule="auto"/>
        <w:rPr>
          <w:sz w:val="21"/>
        </w:rPr>
      </w:pPr>
      <w:r>
        <w:rPr>
          <w:rFonts w:hint="eastAsia"/>
          <w:sz w:val="21"/>
          <w:lang w:eastAsia="zh-CN"/>
        </w:rPr>
        <w:t>14．使用下列哪项属性，可以对文字或图像进行旋转、缩放、倾斜和移动的变形处理。</w:t>
      </w:r>
      <w:r>
        <w:rPr>
          <w:sz w:val="21"/>
        </w:rPr>
        <w:t>__C__</w:t>
      </w:r>
    </w:p>
    <w:tbl>
      <w:tblPr>
        <w:tblStyle w:val="13"/>
        <w:tblW w:w="10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  <w:gridCol w:w="8522"/>
      </w:tblGrid>
      <w:tr>
        <w:trPr>
          <w:trHeight w:val="483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spacing w:line="300" w:lineRule="auto"/>
              <w:ind w:left="405"/>
              <w:outlineLvl w:val="1"/>
              <w:rPr>
                <w:sz w:val="21"/>
              </w:rPr>
            </w:pPr>
            <w:r>
              <w:rPr>
                <w:rFonts w:hint="eastAsia"/>
                <w:sz w:val="21"/>
              </w:rPr>
              <w:t>A.text-algin 属性</w:t>
            </w:r>
            <w:r>
              <w:rPr>
                <w:sz w:val="21"/>
              </w:rPr>
              <w:t xml:space="preserve">      </w:t>
            </w:r>
            <w:r>
              <w:rPr>
                <w:rFonts w:hint="eastAsia"/>
                <w:sz w:val="21"/>
              </w:rPr>
              <w:t>B.display 属性</w:t>
            </w:r>
          </w:p>
          <w:p>
            <w:pPr>
              <w:spacing w:line="300" w:lineRule="auto"/>
              <w:ind w:left="405"/>
              <w:outlineLvl w:val="1"/>
              <w:rPr>
                <w:sz w:val="24"/>
              </w:rPr>
            </w:pPr>
            <w:r>
              <w:rPr>
                <w:rFonts w:hint="eastAsia"/>
                <w:sz w:val="21"/>
              </w:rPr>
              <w:t>C.transform 属性</w:t>
            </w:r>
            <w:r>
              <w:rPr>
                <w:sz w:val="21"/>
              </w:rPr>
              <w:t xml:space="preserve">     </w:t>
            </w:r>
            <w:r>
              <w:rPr>
                <w:rFonts w:hint="eastAsia"/>
                <w:sz w:val="21"/>
              </w:rPr>
              <w:t>D.font-</w:t>
            </w:r>
            <w:r>
              <w:rPr>
                <w:sz w:val="21"/>
              </w:rPr>
              <w:t>size</w:t>
            </w:r>
            <w:r>
              <w:rPr>
                <w:rFonts w:hint="eastAsia"/>
                <w:sz w:val="21"/>
              </w:rPr>
              <w:t xml:space="preserve"> 属性</w:t>
            </w:r>
          </w:p>
        </w:tc>
        <w:tc>
          <w:tcPr>
            <w:tcW w:w="8522" w:type="dxa"/>
            <w:shd w:val="clear" w:color="auto" w:fill="FFFFFF"/>
            <w:vAlign w:val="center"/>
          </w:tcPr>
          <w:p>
            <w:pPr>
              <w:spacing w:line="300" w:lineRule="auto"/>
              <w:ind w:left="405"/>
              <w:outlineLvl w:val="1"/>
              <w:rPr>
                <w:sz w:val="24"/>
              </w:rPr>
            </w:pPr>
          </w:p>
        </w:tc>
      </w:tr>
    </w:tbl>
    <w:p>
      <w:pPr>
        <w:spacing w:line="300" w:lineRule="auto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15．以下哪个选项可以对元素定义不同的过渡效果</w:t>
      </w:r>
      <w:r>
        <w:rPr>
          <w:sz w:val="21"/>
          <w:lang w:eastAsia="zh-CN"/>
        </w:rPr>
        <w:t xml:space="preserve"> __D__</w:t>
      </w:r>
      <w:r>
        <w:rPr>
          <w:rFonts w:hint="eastAsia"/>
          <w:sz w:val="21"/>
          <w:lang w:eastAsia="zh-CN"/>
        </w:rPr>
        <w:t>。</w:t>
      </w:r>
    </w:p>
    <w:tbl>
      <w:tblPr>
        <w:tblStyle w:val="13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spacing w:line="300" w:lineRule="auto"/>
              <w:ind w:left="405"/>
              <w:outlineLvl w:val="1"/>
              <w:rPr>
                <w:sz w:val="21"/>
              </w:rPr>
            </w:pPr>
            <w:r>
              <w:rPr>
                <w:rFonts w:hint="eastAsia"/>
                <w:sz w:val="21"/>
              </w:rPr>
              <w:t>A.animations 属性</w:t>
            </w:r>
            <w:r>
              <w:rPr>
                <w:sz w:val="21"/>
              </w:rPr>
              <w:t xml:space="preserve">    </w:t>
            </w:r>
            <w:r>
              <w:rPr>
                <w:rFonts w:hint="eastAsia"/>
                <w:sz w:val="21"/>
              </w:rPr>
              <w:t>B.transform 属性</w:t>
            </w:r>
          </w:p>
          <w:p>
            <w:pPr>
              <w:spacing w:line="300" w:lineRule="auto"/>
              <w:ind w:left="405"/>
              <w:outlineLvl w:val="1"/>
              <w:rPr>
                <w:sz w:val="21"/>
              </w:rPr>
            </w:pPr>
            <w:r>
              <w:rPr>
                <w:rFonts w:hint="eastAsia"/>
                <w:sz w:val="21"/>
              </w:rPr>
              <w:t>C.position 属性</w:t>
            </w:r>
            <w:r>
              <w:rPr>
                <w:sz w:val="21"/>
              </w:rPr>
              <w:t xml:space="preserve">         </w:t>
            </w:r>
            <w:r>
              <w:rPr>
                <w:rFonts w:hint="eastAsia"/>
                <w:sz w:val="21"/>
              </w:rPr>
              <w:t>D.transition 属性</w:t>
            </w:r>
          </w:p>
        </w:tc>
      </w:tr>
    </w:tbl>
    <w:p>
      <w:pPr>
        <w:spacing w:line="300" w:lineRule="auto"/>
        <w:rPr>
          <w:sz w:val="21"/>
        </w:rPr>
      </w:pPr>
      <w:r>
        <w:rPr>
          <w:rFonts w:hint="eastAsia"/>
          <w:sz w:val="21"/>
          <w:lang w:eastAsia="zh-CN"/>
        </w:rPr>
        <w:t>16．下列CSS的规则正确的是。</w:t>
      </w:r>
      <w:r>
        <w:rPr>
          <w:sz w:val="21"/>
        </w:rPr>
        <w:t>__A__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（A）body{color:black;}                    （B） {body;color:black}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（C）body:color=black                     （D） {body:color=black(body)}</w:t>
      </w:r>
    </w:p>
    <w:p>
      <w:pPr>
        <w:spacing w:line="300" w:lineRule="auto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17．</w:t>
      </w:r>
      <w:r>
        <w:rPr>
          <w:sz w:val="21"/>
          <w:lang w:eastAsia="zh-CN"/>
        </w:rPr>
        <w:t>给元素添加</w:t>
      </w:r>
      <w:r>
        <w:rPr>
          <w:rFonts w:hint="eastAsia"/>
          <w:sz w:val="21"/>
          <w:lang w:eastAsia="zh-CN"/>
        </w:rPr>
        <w:t>类</w:t>
      </w:r>
      <w:r>
        <w:rPr>
          <w:sz w:val="21"/>
          <w:lang w:eastAsia="zh-CN"/>
        </w:rPr>
        <w:t>属性</w:t>
      </w:r>
      <w:r>
        <w:rPr>
          <w:rFonts w:hint="eastAsia"/>
          <w:sz w:val="21"/>
          <w:lang w:eastAsia="zh-CN"/>
        </w:rPr>
        <w:t>正确的HTML代码是：</w:t>
      </w:r>
      <w:r>
        <w:rPr>
          <w:sz w:val="21"/>
          <w:lang w:eastAsia="zh-CN"/>
        </w:rPr>
        <w:t>__B__</w:t>
      </w:r>
      <w:r>
        <w:rPr>
          <w:rFonts w:hint="eastAsia"/>
          <w:sz w:val="21"/>
          <w:lang w:eastAsia="zh-CN"/>
        </w:rPr>
        <w:t>。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（A）&lt;div idname="";  &gt;&lt;/div&gt;               （B）&lt;div class=""  &gt;&lt;/div&gt;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（C）&lt;div classname=""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 &gt;&lt;/div&gt;           （D）&lt;div name=""  &gt;&lt;/div&gt;</w:t>
      </w:r>
    </w:p>
    <w:p>
      <w:pPr>
        <w:spacing w:line="300" w:lineRule="auto"/>
        <w:outlineLvl w:val="1"/>
        <w:rPr>
          <w:sz w:val="21"/>
        </w:rPr>
      </w:pPr>
      <w:r>
        <w:rPr>
          <w:rFonts w:hint="eastAsia"/>
          <w:sz w:val="21"/>
        </w:rPr>
        <w:t>18．input标签的type的意义是：</w:t>
      </w:r>
      <w:r>
        <w:rPr>
          <w:sz w:val="21"/>
        </w:rPr>
        <w:t>__B__</w:t>
      </w:r>
      <w:r>
        <w:rPr>
          <w:rFonts w:hint="eastAsia"/>
          <w:sz w:val="21"/>
        </w:rPr>
        <w:t>。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A.input的name值</w:t>
      </w:r>
      <w:r>
        <w:rPr>
          <w:sz w:val="21"/>
        </w:rPr>
        <w:t xml:space="preserve">      </w:t>
      </w:r>
      <w:r>
        <w:rPr>
          <w:rFonts w:hint="eastAsia"/>
          <w:sz w:val="21"/>
        </w:rPr>
        <w:t>B.input类型</w:t>
      </w:r>
      <w:r>
        <w:rPr>
          <w:sz w:val="21"/>
        </w:rPr>
        <w:t xml:space="preserve"> 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C.input值</w:t>
      </w:r>
      <w:r>
        <w:rPr>
          <w:sz w:val="21"/>
        </w:rPr>
        <w:t xml:space="preserve">                    </w:t>
      </w:r>
      <w:r>
        <w:rPr>
          <w:rFonts w:hint="eastAsia"/>
          <w:sz w:val="21"/>
        </w:rPr>
        <w:t>D.input的默认值</w:t>
      </w:r>
    </w:p>
    <w:p>
      <w:pPr>
        <w:spacing w:line="300" w:lineRule="auto"/>
        <w:rPr>
          <w:sz w:val="21"/>
        </w:rPr>
      </w:pPr>
      <w:r>
        <w:rPr>
          <w:rFonts w:hint="eastAsia"/>
          <w:sz w:val="21"/>
        </w:rPr>
        <w:t>19．下列哪个为相对定位方式</w:t>
      </w:r>
      <w:r>
        <w:rPr>
          <w:sz w:val="21"/>
        </w:rPr>
        <w:t>__A__</w:t>
      </w:r>
      <w:r>
        <w:rPr>
          <w:rFonts w:hint="eastAsia"/>
          <w:sz w:val="21"/>
        </w:rPr>
        <w:t>。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A.position:relative;</w:t>
      </w:r>
      <w:r>
        <w:rPr>
          <w:sz w:val="21"/>
        </w:rPr>
        <w:t xml:space="preserve">    </w:t>
      </w:r>
      <w:r>
        <w:rPr>
          <w:rFonts w:hint="eastAsia"/>
          <w:sz w:val="21"/>
        </w:rPr>
        <w:t>B.position:absolute;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C.position:fixed;</w:t>
      </w:r>
      <w:r>
        <w:rPr>
          <w:sz w:val="21"/>
        </w:rPr>
        <w:t xml:space="preserve">         </w:t>
      </w:r>
      <w:r>
        <w:rPr>
          <w:rFonts w:hint="eastAsia"/>
          <w:sz w:val="21"/>
        </w:rPr>
        <w:t>D.position:static</w:t>
      </w:r>
      <w:r>
        <w:rPr>
          <w:sz w:val="21"/>
        </w:rPr>
        <w:t>;</w:t>
      </w:r>
    </w:p>
    <w:p>
      <w:pPr>
        <w:spacing w:line="300" w:lineRule="auto"/>
        <w:rPr>
          <w:sz w:val="21"/>
        </w:rPr>
      </w:pPr>
      <w:r>
        <w:rPr>
          <w:rFonts w:hint="eastAsia"/>
          <w:sz w:val="21"/>
        </w:rPr>
        <w:t>20．下列哪个不属于行内元素</w:t>
      </w:r>
      <w:r>
        <w:rPr>
          <w:sz w:val="21"/>
        </w:rPr>
        <w:t>___A_</w:t>
      </w:r>
      <w:r>
        <w:rPr>
          <w:rFonts w:hint="eastAsia"/>
          <w:sz w:val="21"/>
        </w:rPr>
        <w:t>。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A.</w:t>
      </w:r>
      <w:r>
        <w:rPr>
          <w:sz w:val="21"/>
        </w:rPr>
        <w:t xml:space="preserve">div   </w:t>
      </w:r>
      <w:r>
        <w:rPr>
          <w:rFonts w:hint="eastAsia"/>
          <w:sz w:val="21"/>
        </w:rPr>
        <w:t>B.a</w:t>
      </w:r>
      <w:r>
        <w:rPr>
          <w:sz w:val="21"/>
        </w:rPr>
        <w:t xml:space="preserve">   </w:t>
      </w:r>
      <w:r>
        <w:rPr>
          <w:rFonts w:hint="eastAsia"/>
          <w:sz w:val="21"/>
        </w:rPr>
        <w:t>C.img</w:t>
      </w:r>
      <w:r>
        <w:rPr>
          <w:sz w:val="21"/>
        </w:rPr>
        <w:t xml:space="preserve">   </w:t>
      </w:r>
      <w:r>
        <w:rPr>
          <w:rFonts w:hint="eastAsia"/>
          <w:sz w:val="21"/>
        </w:rPr>
        <w:t>D.</w:t>
      </w:r>
      <w:r>
        <w:rPr>
          <w:sz w:val="21"/>
        </w:rPr>
        <w:t>span</w:t>
      </w:r>
    </w:p>
    <w:p>
      <w:pPr>
        <w:rPr>
          <w:sz w:val="21"/>
        </w:rPr>
      </w:pPr>
    </w:p>
    <w:p>
      <w:pPr>
        <w:outlineLvl w:val="0"/>
        <w:rPr>
          <w:lang w:eastAsia="zh-CN"/>
        </w:rPr>
      </w:pPr>
      <w:r>
        <w:rPr>
          <w:rFonts w:hint="eastAsia"/>
          <w:b/>
          <w:sz w:val="24"/>
          <w:lang w:eastAsia="zh-CN"/>
        </w:rPr>
        <w:t>二、填空题（每</w:t>
      </w:r>
      <w:r>
        <w:rPr>
          <w:b/>
          <w:sz w:val="24"/>
          <w:lang w:eastAsia="zh-CN"/>
        </w:rPr>
        <w:t>空1</w:t>
      </w:r>
      <w:r>
        <w:rPr>
          <w:rFonts w:hint="eastAsia"/>
          <w:b/>
          <w:sz w:val="24"/>
          <w:lang w:eastAsia="zh-CN"/>
        </w:rPr>
        <w:t>分，共</w:t>
      </w:r>
      <w:r>
        <w:rPr>
          <w:b/>
          <w:sz w:val="24"/>
          <w:lang w:eastAsia="zh-CN"/>
        </w:rPr>
        <w:t>20</w:t>
      </w:r>
      <w:r>
        <w:rPr>
          <w:rFonts w:hint="eastAsia"/>
          <w:b/>
          <w:sz w:val="24"/>
          <w:lang w:eastAsia="zh-CN"/>
        </w:rPr>
        <w:t>分）</w:t>
      </w:r>
    </w:p>
    <w:p>
      <w:pPr>
        <w:rPr>
          <w:sz w:val="21"/>
        </w:rPr>
      </w:pPr>
      <w:r>
        <w:rPr>
          <w:rFonts w:hint="eastAsia"/>
          <w:sz w:val="21"/>
        </w:rPr>
        <w:t>1．HTML文件的扩展名可以是</w:t>
      </w:r>
      <w:r>
        <w:rPr>
          <w:rFonts w:hint="eastAsia"/>
          <w:sz w:val="21"/>
          <w:u w:val="single"/>
        </w:rPr>
        <w:t>（1）</w:t>
      </w:r>
      <w:r>
        <w:rPr>
          <w:rFonts w:hint="eastAsia"/>
          <w:sz w:val="21"/>
        </w:rPr>
        <w:t>或</w:t>
      </w:r>
      <w:r>
        <w:rPr>
          <w:rFonts w:hint="eastAsia"/>
          <w:sz w:val="21"/>
          <w:u w:val="single"/>
        </w:rPr>
        <w:t>（2）</w:t>
      </w:r>
      <w:r>
        <w:rPr>
          <w:rFonts w:hint="eastAsia"/>
          <w:sz w:val="21"/>
        </w:rPr>
        <w:t>。</w:t>
      </w:r>
    </w:p>
    <w:p>
      <w:pPr>
        <w:rPr>
          <w:sz w:val="21"/>
        </w:rPr>
      </w:pPr>
      <w:r>
        <w:rPr>
          <w:sz w:val="21"/>
        </w:rPr>
        <w:t xml:space="preserve"> html   htm</w:t>
      </w:r>
    </w:p>
    <w:p>
      <w:pPr>
        <w:rPr>
          <w:sz w:val="21"/>
        </w:rPr>
      </w:pPr>
    </w:p>
    <w:p>
      <w:pPr>
        <w:numPr>
          <w:ilvl w:val="0"/>
          <w:numId w:val="1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在</w:t>
      </w:r>
      <w:r>
        <w:rPr>
          <w:sz w:val="21"/>
          <w:lang w:eastAsia="zh-CN"/>
        </w:rPr>
        <w:t>HTML文件中用什么标签来设置页面标题</w:t>
      </w:r>
      <w:r>
        <w:rPr>
          <w:rFonts w:hint="eastAsia"/>
          <w:sz w:val="21"/>
          <w:u w:val="single"/>
          <w:lang w:eastAsia="zh-CN"/>
        </w:rPr>
        <w:t>（3）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  <w:lang w:eastAsia="zh-CN"/>
        </w:rPr>
      </w:pPr>
    </w:p>
    <w:p>
      <w:pPr>
        <w:rPr>
          <w:sz w:val="21"/>
        </w:rPr>
      </w:pPr>
      <w:r>
        <w:rPr>
          <w:sz w:val="21"/>
        </w:rPr>
        <w:t>&lt;title&gt;</w:t>
      </w:r>
    </w:p>
    <w:p>
      <w:pPr>
        <w:rPr>
          <w:sz w:val="21"/>
        </w:rPr>
      </w:pPr>
    </w:p>
    <w:p>
      <w:pPr>
        <w:numPr>
          <w:ilvl w:val="0"/>
          <w:numId w:val="1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一个完整的HTML文件包含</w:t>
      </w:r>
      <w:r>
        <w:rPr>
          <w:rFonts w:hint="eastAsia"/>
          <w:sz w:val="21"/>
          <w:u w:val="single"/>
          <w:lang w:eastAsia="zh-CN"/>
        </w:rPr>
        <w:t>（4）</w:t>
      </w:r>
      <w:r>
        <w:rPr>
          <w:rFonts w:hint="eastAsia"/>
          <w:sz w:val="21"/>
          <w:lang w:eastAsia="zh-CN"/>
        </w:rPr>
        <w:t>和</w:t>
      </w:r>
      <w:r>
        <w:rPr>
          <w:rFonts w:hint="eastAsia"/>
          <w:sz w:val="21"/>
          <w:u w:val="single"/>
          <w:lang w:eastAsia="zh-CN"/>
        </w:rPr>
        <w:t>（5）</w:t>
      </w:r>
      <w:r>
        <w:rPr>
          <w:rFonts w:hint="eastAsia"/>
          <w:sz w:val="21"/>
          <w:lang w:eastAsia="zh-CN"/>
        </w:rPr>
        <w:t>等两部分（填标记名称）。</w:t>
      </w:r>
    </w:p>
    <w:p>
      <w:pPr>
        <w:rPr>
          <w:sz w:val="21"/>
        </w:rPr>
      </w:pPr>
      <w:r>
        <w:rPr>
          <w:sz w:val="21"/>
        </w:rPr>
        <w:t>&lt;head&gt;  和  &lt;body&gt;</w:t>
      </w:r>
    </w:p>
    <w:p>
      <w:pPr>
        <w:numPr>
          <w:ilvl w:val="0"/>
          <w:numId w:val="1"/>
        </w:numPr>
        <w:rPr>
          <w:sz w:val="21"/>
        </w:rPr>
      </w:pPr>
      <w:r>
        <w:rPr>
          <w:rFonts w:hint="eastAsia"/>
          <w:sz w:val="21"/>
        </w:rPr>
        <w:t>在&lt;a&gt;</w:t>
      </w:r>
      <w:r>
        <w:rPr>
          <w:sz w:val="21"/>
        </w:rPr>
        <w:t>元素</w:t>
      </w:r>
      <w:r>
        <w:rPr>
          <w:rFonts w:hint="eastAsia"/>
          <w:sz w:val="21"/>
        </w:rPr>
        <w:t>中定义窗口弹出方式的属性是</w:t>
      </w:r>
      <w:r>
        <w:rPr>
          <w:rFonts w:hint="eastAsia"/>
          <w:sz w:val="21"/>
          <w:u w:val="single"/>
        </w:rPr>
        <w:t>（6）</w:t>
      </w:r>
      <w:r>
        <w:rPr>
          <w:rFonts w:hint="eastAsia"/>
          <w:sz w:val="21"/>
        </w:rPr>
        <w:t>。</w:t>
      </w:r>
    </w:p>
    <w:p>
      <w:pPr>
        <w:rPr>
          <w:sz w:val="21"/>
        </w:rPr>
      </w:pPr>
      <w:r>
        <w:rPr>
          <w:sz w:val="21"/>
        </w:rPr>
        <w:t>target</w:t>
      </w:r>
    </w:p>
    <w:p>
      <w:pPr>
        <w:rPr>
          <w:sz w:val="21"/>
        </w:rPr>
      </w:pPr>
    </w:p>
    <w:p>
      <w:pPr>
        <w:numPr>
          <w:ilvl w:val="0"/>
          <w:numId w:val="1"/>
        </w:numPr>
        <w:rPr>
          <w:sz w:val="21"/>
          <w:lang w:eastAsia="zh-CN"/>
        </w:rPr>
      </w:pPr>
      <w:r>
        <w:rPr>
          <w:sz w:val="21"/>
          <w:lang w:eastAsia="zh-CN"/>
        </w:rPr>
        <w:t>web网页中支持</w:t>
      </w:r>
      <w:r>
        <w:rPr>
          <w:rFonts w:hint="eastAsia"/>
          <w:sz w:val="21"/>
          <w:u w:val="single"/>
          <w:lang w:eastAsia="zh-CN"/>
        </w:rPr>
        <w:t>（7）</w:t>
      </w:r>
      <w:r>
        <w:rPr>
          <w:sz w:val="21"/>
          <w:lang w:eastAsia="zh-CN"/>
        </w:rPr>
        <w:t>3种方式来编写样式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  <w:lang w:eastAsia="zh-CN"/>
        </w:rPr>
      </w:pPr>
    </w:p>
    <w:p>
      <w:pPr>
        <w:numPr>
          <w:ilvl w:val="0"/>
          <w:numId w:val="2"/>
        </w:numPr>
        <w:rPr>
          <w:sz w:val="21"/>
          <w:lang w:eastAsia="zh-CN"/>
        </w:rPr>
      </w:pPr>
      <w:r>
        <w:rPr>
          <w:sz w:val="21"/>
          <w:lang w:eastAsia="zh-CN"/>
        </w:rPr>
        <w:t>行内样式：style属性上</w:t>
      </w:r>
    </w:p>
    <w:p>
      <w:pPr>
        <w:numPr>
          <w:ilvl w:val="0"/>
          <w:numId w:val="2"/>
        </w:numPr>
        <w:rPr>
          <w:sz w:val="21"/>
          <w:lang w:eastAsia="zh-CN"/>
        </w:rPr>
      </w:pPr>
      <w:r>
        <w:rPr>
          <w:sz w:val="21"/>
          <w:lang w:eastAsia="zh-CN"/>
        </w:rPr>
        <w:t>内部样式：&lt;style&gt;标签中</w:t>
      </w:r>
    </w:p>
    <w:p>
      <w:pPr>
        <w:numPr>
          <w:ilvl w:val="0"/>
          <w:numId w:val="2"/>
        </w:numPr>
        <w:rPr>
          <w:sz w:val="21"/>
        </w:rPr>
      </w:pPr>
      <w:r>
        <w:rPr>
          <w:sz w:val="21"/>
        </w:rPr>
        <w:t>外部样式：&lt;link&gt;标签引入</w:t>
      </w:r>
    </w:p>
    <w:p>
      <w:pPr>
        <w:rPr>
          <w:sz w:val="21"/>
        </w:rPr>
      </w:pPr>
    </w:p>
    <w:p>
      <w:pPr>
        <w:numPr>
          <w:ilvl w:val="0"/>
          <w:numId w:val="3"/>
        </w:numPr>
        <w:rPr>
          <w:sz w:val="21"/>
          <w:lang w:eastAsia="zh-CN"/>
        </w:rPr>
      </w:pPr>
      <w:r>
        <w:rPr>
          <w:sz w:val="21"/>
          <w:lang w:eastAsia="zh-CN"/>
        </w:rPr>
        <w:t>CSS中有哪些常用的选择器</w:t>
      </w:r>
      <w:r>
        <w:rPr>
          <w:rFonts w:hint="eastAsia"/>
          <w:sz w:val="21"/>
          <w:u w:val="single"/>
          <w:lang w:eastAsia="zh-CN"/>
        </w:rPr>
        <w:t>（8）</w:t>
      </w:r>
      <w:r>
        <w:rPr>
          <w:rFonts w:hint="eastAsia"/>
          <w:sz w:val="21"/>
          <w:lang w:eastAsia="zh-CN"/>
        </w:rPr>
        <w:t>。</w:t>
      </w:r>
    </w:p>
    <w:p>
      <w:pPr>
        <w:numPr>
          <w:ilvl w:val="0"/>
          <w:numId w:val="4"/>
        </w:numPr>
        <w:rPr>
          <w:sz w:val="21"/>
        </w:rPr>
      </w:pPr>
      <w:r>
        <w:rPr>
          <w:sz w:val="21"/>
        </w:rPr>
        <w:t>通用选择器 *</w:t>
      </w:r>
    </w:p>
    <w:p>
      <w:pPr>
        <w:numPr>
          <w:ilvl w:val="0"/>
          <w:numId w:val="4"/>
        </w:numPr>
        <w:rPr>
          <w:sz w:val="21"/>
        </w:rPr>
      </w:pPr>
      <w:r>
        <w:rPr>
          <w:sz w:val="21"/>
        </w:rPr>
        <w:t>普通选择器（id   class  元素）</w:t>
      </w:r>
    </w:p>
    <w:p>
      <w:pPr>
        <w:numPr>
          <w:ilvl w:val="0"/>
          <w:numId w:val="4"/>
        </w:numPr>
        <w:rPr>
          <w:sz w:val="21"/>
        </w:rPr>
      </w:pPr>
      <w:r>
        <w:rPr>
          <w:sz w:val="21"/>
        </w:rPr>
        <w:t>属性选择器：[key=value] ...</w:t>
      </w:r>
    </w:p>
    <w:p>
      <w:pPr>
        <w:numPr>
          <w:ilvl w:val="0"/>
          <w:numId w:val="4"/>
        </w:numPr>
        <w:rPr>
          <w:sz w:val="21"/>
        </w:rPr>
      </w:pPr>
      <w:r>
        <w:rPr>
          <w:sz w:val="21"/>
        </w:rPr>
        <w:t>兄弟选择器：+  ~</w:t>
      </w:r>
    </w:p>
    <w:p>
      <w:pPr>
        <w:numPr>
          <w:ilvl w:val="0"/>
          <w:numId w:val="4"/>
        </w:numPr>
        <w:rPr>
          <w:sz w:val="21"/>
        </w:rPr>
      </w:pPr>
      <w:r>
        <w:rPr>
          <w:sz w:val="21"/>
        </w:rPr>
        <w:t>后代选择器： &gt;</w:t>
      </w:r>
    </w:p>
    <w:p>
      <w:pPr>
        <w:numPr>
          <w:ilvl w:val="0"/>
          <w:numId w:val="4"/>
        </w:numPr>
        <w:rPr>
          <w:sz w:val="21"/>
        </w:rPr>
      </w:pPr>
      <w:r>
        <w:rPr>
          <w:sz w:val="21"/>
        </w:rPr>
        <w:t>交集和并集选择器  .  ,</w:t>
      </w:r>
    </w:p>
    <w:p>
      <w:pPr>
        <w:numPr>
          <w:ilvl w:val="0"/>
          <w:numId w:val="4"/>
        </w:numPr>
        <w:rPr>
          <w:sz w:val="21"/>
        </w:rPr>
      </w:pPr>
      <w:r>
        <w:rPr>
          <w:sz w:val="21"/>
        </w:rPr>
        <w:t>伪类伪元素选择器 :before ..</w:t>
      </w: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可使用CSS的</w:t>
      </w:r>
      <w:r>
        <w:rPr>
          <w:rFonts w:hint="eastAsia"/>
          <w:sz w:val="21"/>
          <w:u w:val="single"/>
          <w:lang w:eastAsia="zh-CN"/>
        </w:rPr>
        <w:t>（9）</w:t>
      </w:r>
      <w:r>
        <w:rPr>
          <w:sz w:val="21"/>
          <w:lang w:eastAsia="zh-CN"/>
        </w:rPr>
        <w:t>属性来让行内元素、行内块级元素或者文本水平居中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  <w:lang w:eastAsia="zh-CN"/>
        </w:rPr>
      </w:pPr>
    </w:p>
    <w:p>
      <w:pPr>
        <w:rPr>
          <w:sz w:val="21"/>
        </w:rPr>
      </w:pPr>
      <w:r>
        <w:rPr>
          <w:sz w:val="21"/>
        </w:rPr>
        <w:t>text-align: “center”</w:t>
      </w: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CSS中常见的结构伪类和伪元素分别有哪些</w:t>
      </w:r>
      <w:r>
        <w:rPr>
          <w:rFonts w:hint="eastAsia"/>
          <w:sz w:val="21"/>
          <w:u w:val="single"/>
          <w:lang w:eastAsia="zh-CN"/>
        </w:rPr>
        <w:t>（10）</w:t>
      </w:r>
      <w:r>
        <w:rPr>
          <w:sz w:val="21"/>
          <w:u w:val="single"/>
          <w:lang w:eastAsia="zh-CN"/>
        </w:rPr>
        <w:t>和</w:t>
      </w:r>
      <w:r>
        <w:rPr>
          <w:rFonts w:hint="eastAsia"/>
          <w:sz w:val="21"/>
          <w:u w:val="single"/>
          <w:lang w:eastAsia="zh-CN"/>
        </w:rPr>
        <w:t>（11）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</w:rPr>
      </w:pPr>
      <w:r>
        <w:rPr>
          <w:sz w:val="21"/>
        </w:rPr>
        <w:t>结构伪类:     :nth-child/:nth-of-type/:nth-last-child/:nth-last-of-type ....</w:t>
      </w:r>
    </w:p>
    <w:p>
      <w:pPr>
        <w:rPr>
          <w:sz w:val="21"/>
        </w:rPr>
      </w:pPr>
      <w:r>
        <w:rPr>
          <w:rFonts w:hint="eastAsia"/>
          <w:sz w:val="21"/>
          <w:lang w:val="en-US" w:eastAsia="zh-CN"/>
        </w:rPr>
        <w:t>伪</w:t>
      </w:r>
      <w:r>
        <w:rPr>
          <w:sz w:val="21"/>
        </w:rPr>
        <w:t>元素：     ::before/::after/::first-line/::placeholder....</w:t>
      </w: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在表单中让用户从互斥的选项中只能选一项，可使用type为“</w:t>
      </w:r>
      <w:r>
        <w:rPr>
          <w:rFonts w:hint="eastAsia"/>
          <w:sz w:val="21"/>
          <w:u w:val="single"/>
          <w:lang w:eastAsia="zh-CN"/>
        </w:rPr>
        <w:t>（12）</w:t>
      </w:r>
      <w:r>
        <w:rPr>
          <w:rFonts w:hint="eastAsia"/>
          <w:sz w:val="21"/>
          <w:lang w:eastAsia="zh-CN"/>
        </w:rPr>
        <w:t>”的输入框。</w:t>
      </w:r>
    </w:p>
    <w:p>
      <w:pPr>
        <w:ind w:firstLine="105" w:firstLineChars="50"/>
        <w:rPr>
          <w:sz w:val="21"/>
          <w:lang w:eastAsia="zh-CN"/>
        </w:rPr>
      </w:pPr>
    </w:p>
    <w:p>
      <w:pPr>
        <w:ind w:firstLine="105" w:firstLineChars="50"/>
        <w:rPr>
          <w:sz w:val="21"/>
        </w:rPr>
      </w:pPr>
      <w:r>
        <w:rPr>
          <w:sz w:val="21"/>
        </w:rPr>
        <w:t>type=“radio”</w:t>
      </w: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</w:rPr>
      </w:pPr>
      <w:r>
        <w:rPr>
          <w:sz w:val="21"/>
        </w:rPr>
        <w:t>HTML的全局</w:t>
      </w:r>
      <w:r>
        <w:rPr>
          <w:rFonts w:hint="eastAsia"/>
          <w:sz w:val="21"/>
        </w:rPr>
        <w:t>属性</w:t>
      </w:r>
      <w:r>
        <w:rPr>
          <w:sz w:val="21"/>
        </w:rPr>
        <w:t>有哪些</w:t>
      </w:r>
      <w:r>
        <w:rPr>
          <w:rFonts w:hint="eastAsia"/>
          <w:sz w:val="21"/>
          <w:u w:val="single"/>
        </w:rPr>
        <w:t>（13）</w:t>
      </w:r>
      <w:r>
        <w:rPr>
          <w:rFonts w:hint="eastAsia"/>
          <w:sz w:val="21"/>
        </w:rPr>
        <w:t>。</w: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 xml:space="preserve">Id   class  style  name title 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CSS中有4种定义颜色的方法分别是</w:t>
      </w:r>
      <w:r>
        <w:rPr>
          <w:rFonts w:hint="eastAsia"/>
          <w:sz w:val="21"/>
          <w:u w:val="single"/>
          <w:lang w:eastAsia="zh-CN"/>
        </w:rPr>
        <w:t>（14）</w:t>
      </w:r>
      <w:r>
        <w:rPr>
          <w:rFonts w:hint="eastAsia"/>
          <w:sz w:val="21"/>
          <w:lang w:eastAsia="zh-CN"/>
        </w:rPr>
        <w:t>、</w:t>
      </w:r>
      <w:r>
        <w:rPr>
          <w:rFonts w:hint="eastAsia"/>
          <w:sz w:val="21"/>
          <w:u w:val="single"/>
          <w:lang w:eastAsia="zh-CN"/>
        </w:rPr>
        <w:t>（15）</w:t>
      </w:r>
      <w:r>
        <w:rPr>
          <w:rFonts w:hint="eastAsia"/>
          <w:sz w:val="21"/>
          <w:lang w:eastAsia="zh-CN"/>
        </w:rPr>
        <w:t>、</w:t>
      </w:r>
      <w:r>
        <w:rPr>
          <w:rFonts w:hint="eastAsia"/>
          <w:sz w:val="21"/>
          <w:u w:val="single"/>
          <w:lang w:eastAsia="zh-CN"/>
        </w:rPr>
        <w:t>（16）</w:t>
      </w:r>
      <w:r>
        <w:rPr>
          <w:rFonts w:hint="eastAsia"/>
          <w:sz w:val="21"/>
          <w:lang w:eastAsia="zh-CN"/>
        </w:rPr>
        <w:t>和RGB。</w:t>
      </w:r>
    </w:p>
    <w:p>
      <w:pPr>
        <w:rPr>
          <w:sz w:val="21"/>
          <w:lang w:eastAsia="zh-CN"/>
        </w:rPr>
      </w:pPr>
    </w:p>
    <w:p>
      <w:pPr>
        <w:rPr>
          <w:sz w:val="21"/>
        </w:rPr>
      </w:pPr>
      <w:r>
        <w:rPr>
          <w:sz w:val="21"/>
        </w:rPr>
        <w:t>颜色关键字 red green ...</w:t>
      </w:r>
    </w:p>
    <w:p>
      <w:pPr>
        <w:rPr>
          <w:sz w:val="21"/>
        </w:rPr>
      </w:pPr>
      <w:r>
        <w:rPr>
          <w:sz w:val="21"/>
        </w:rPr>
        <w:t>十六进制： #ffffff</w:t>
      </w:r>
    </w:p>
    <w:p>
      <w:pPr>
        <w:rPr>
          <w:sz w:val="21"/>
        </w:rPr>
      </w:pPr>
      <w:r>
        <w:rPr>
          <w:sz w:val="21"/>
        </w:rPr>
        <w:t>RGBA:  rgba( 0, 0, 0 ,0 )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导入</w:t>
      </w:r>
      <w:r>
        <w:rPr>
          <w:sz w:val="21"/>
          <w:lang w:eastAsia="zh-CN"/>
        </w:rPr>
        <w:t>外部的</w:t>
      </w:r>
      <w:r>
        <w:rPr>
          <w:rFonts w:hint="eastAsia"/>
          <w:sz w:val="21"/>
          <w:lang w:eastAsia="zh-CN"/>
        </w:rPr>
        <w:t>样式表</w:t>
      </w:r>
      <w:r>
        <w:rPr>
          <w:sz w:val="21"/>
          <w:lang w:eastAsia="zh-CN"/>
        </w:rPr>
        <w:t>通常</w:t>
      </w:r>
      <w:r>
        <w:rPr>
          <w:rFonts w:hint="eastAsia"/>
          <w:sz w:val="21"/>
          <w:lang w:eastAsia="zh-CN"/>
        </w:rPr>
        <w:t>放在内部样式表里的是第</w:t>
      </w:r>
      <w:r>
        <w:rPr>
          <w:rFonts w:hint="eastAsia"/>
          <w:sz w:val="21"/>
          <w:u w:val="single"/>
          <w:lang w:eastAsia="zh-CN"/>
        </w:rPr>
        <w:t>（17）</w:t>
      </w:r>
      <w:r>
        <w:rPr>
          <w:rFonts w:hint="eastAsia"/>
          <w:sz w:val="21"/>
          <w:lang w:eastAsia="zh-CN"/>
        </w:rPr>
        <w:t>行。</w:t>
      </w:r>
    </w:p>
    <w:p>
      <w:pPr>
        <w:rPr>
          <w:sz w:val="21"/>
          <w:lang w:eastAsia="zh-CN"/>
        </w:rPr>
      </w:pPr>
    </w:p>
    <w:p>
      <w:pPr>
        <w:rPr>
          <w:sz w:val="21"/>
        </w:rPr>
      </w:pPr>
      <w:r>
        <w:rPr>
          <w:sz w:val="21"/>
        </w:rPr>
        <w:t>第一行 或者 首行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CSS中的</w:t>
      </w:r>
      <w:r>
        <w:rPr>
          <w:rFonts w:hint="eastAsia"/>
          <w:sz w:val="21"/>
          <w:u w:val="single"/>
          <w:lang w:eastAsia="zh-CN"/>
        </w:rPr>
        <w:t>（18）</w:t>
      </w:r>
      <w:r>
        <w:rPr>
          <w:sz w:val="21"/>
          <w:u w:val="single"/>
          <w:lang w:eastAsia="zh-CN"/>
        </w:rPr>
        <w:t>属性</w:t>
      </w:r>
      <w:r>
        <w:rPr>
          <w:sz w:val="21"/>
          <w:lang w:eastAsia="zh-CN"/>
        </w:rPr>
        <w:t>可以让一个 文本 垂直居中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  <w:lang w:eastAsia="zh-CN"/>
        </w:rPr>
      </w:pPr>
    </w:p>
    <w:p>
      <w:pPr>
        <w:rPr>
          <w:sz w:val="21"/>
        </w:rPr>
      </w:pPr>
      <w:r>
        <w:rPr>
          <w:sz w:val="21"/>
        </w:rPr>
        <w:t>line-height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有哪些CSS属性可以隐藏一个元素</w:t>
      </w:r>
      <w:r>
        <w:rPr>
          <w:rFonts w:hint="eastAsia"/>
          <w:sz w:val="21"/>
          <w:u w:val="single"/>
          <w:lang w:eastAsia="zh-CN"/>
        </w:rPr>
        <w:t>（19）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</w:rPr>
      </w:pPr>
      <w:r>
        <w:rPr>
          <w:sz w:val="21"/>
        </w:rPr>
        <w:t xml:space="preserve">display:none   </w:t>
      </w:r>
    </w:p>
    <w:p>
      <w:pPr>
        <w:rPr>
          <w:sz w:val="21"/>
        </w:rPr>
      </w:pPr>
      <w:r>
        <w:rPr>
          <w:sz w:val="21"/>
        </w:rPr>
        <w:t xml:space="preserve">visibility :hidden  </w:t>
      </w:r>
    </w:p>
    <w:p>
      <w:pPr>
        <w:rPr>
          <w:sz w:val="21"/>
        </w:rPr>
      </w:pPr>
      <w:r>
        <w:rPr>
          <w:sz w:val="21"/>
        </w:rPr>
        <w:t xml:space="preserve">rgba（0,0,0, 0）   </w:t>
      </w:r>
    </w:p>
    <w:p>
      <w:pPr>
        <w:rPr>
          <w:sz w:val="21"/>
        </w:rPr>
      </w:pPr>
      <w:r>
        <w:rPr>
          <w:sz w:val="21"/>
        </w:rPr>
        <w:t>opcity: 0</w:t>
      </w: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</w:rPr>
      </w:pPr>
      <w:r>
        <w:rPr>
          <w:rFonts w:hint="eastAsia"/>
          <w:sz w:val="21"/>
        </w:rPr>
        <w:t>在&lt;select&gt;中利用</w:t>
      </w:r>
      <w:r>
        <w:rPr>
          <w:rFonts w:hint="eastAsia"/>
          <w:sz w:val="21"/>
          <w:u w:val="single"/>
        </w:rPr>
        <w:t>（20）</w:t>
      </w:r>
      <w:r>
        <w:rPr>
          <w:rFonts w:hint="eastAsia"/>
          <w:sz w:val="21"/>
        </w:rPr>
        <w:t>属性可以定义下拉列表框的大小为5。</w: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size=”5”</w:t>
      </w:r>
    </w:p>
    <w:p>
      <w:pPr>
        <w:rPr>
          <w:sz w:val="21"/>
        </w:rPr>
      </w:pPr>
    </w:p>
    <w:p/>
    <w:p>
      <w:pPr>
        <w:outlineLvl w:val="0"/>
      </w:pPr>
      <w:r>
        <w:rPr>
          <w:b/>
          <w:sz w:val="24"/>
        </w:rPr>
        <w:t>三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简答</w:t>
      </w:r>
      <w:r>
        <w:rPr>
          <w:rFonts w:hint="eastAsia"/>
          <w:b/>
          <w:sz w:val="24"/>
        </w:rPr>
        <w:t>题（</w:t>
      </w:r>
      <w:r>
        <w:rPr>
          <w:b/>
          <w:sz w:val="24"/>
        </w:rPr>
        <w:t>60</w:t>
      </w:r>
      <w:r>
        <w:rPr>
          <w:rFonts w:hint="eastAsia"/>
          <w:b/>
          <w:sz w:val="24"/>
        </w:rPr>
        <w:t>分）</w:t>
      </w:r>
    </w:p>
    <w:p>
      <w:pPr>
        <w:rPr>
          <w:b/>
          <w:bCs/>
          <w:sz w:val="24"/>
        </w:rPr>
      </w:pPr>
      <w:r>
        <w:rPr>
          <w:b/>
          <w:bCs/>
          <w:sz w:val="24"/>
          <w:lang w:eastAsia="zh-CN"/>
        </w:rPr>
        <w:t>1.</w:t>
      </w:r>
      <w:r>
        <w:rPr>
          <w:rFonts w:hint="eastAsia"/>
          <w:b/>
          <w:bCs/>
          <w:sz w:val="24"/>
          <w:lang w:eastAsia="zh-CN"/>
        </w:rPr>
        <w:t>写出URL</w:t>
      </w:r>
      <w:r>
        <w:rPr>
          <w:b/>
          <w:bCs/>
          <w:sz w:val="24"/>
          <w:lang w:eastAsia="zh-CN"/>
        </w:rPr>
        <w:t>的组成格式</w:t>
      </w:r>
      <w:r>
        <w:rPr>
          <w:rFonts w:hint="eastAsia"/>
          <w:b/>
          <w:bCs/>
          <w:sz w:val="24"/>
          <w:lang w:eastAsia="zh-CN"/>
        </w:rPr>
        <w:t>，并举例说明。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rPr>
          <w:sz w:val="24"/>
        </w:rPr>
      </w:pPr>
    </w:p>
    <w:p>
      <w:pPr>
        <w:spacing w:line="360" w:lineRule="auto"/>
        <w:ind w:left="360"/>
        <w:rPr>
          <w:rFonts w:ascii="Arial" w:hAnsi="Arial" w:cs="Arial"/>
          <w:bCs/>
        </w:rPr>
      </w:pPr>
      <w:r>
        <w:rPr>
          <w:rFonts w:hint="eastAsia" w:ascii="Arial" w:hAnsi="Arial" w:cs="Arial"/>
        </w:rPr>
        <w:t>答：</w:t>
      </w:r>
      <w:r>
        <w:rPr>
          <w:rFonts w:hint="eastAsia" w:ascii="Arial" w:hAnsi="Arial" w:cs="Arial"/>
          <w:bCs/>
        </w:rPr>
        <w:t>scheme://host.domain:port/path/filename</w:t>
      </w:r>
      <w:r>
        <w:rPr>
          <w:rFonts w:ascii="Arial" w:hAnsi="Arial" w:cs="Arial"/>
          <w:bCs/>
        </w:rPr>
        <w:t>?tag=</w:t>
      </w:r>
      <w:r>
        <w:rPr>
          <w:rFonts w:ascii="Arial" w:hAnsi="Arial" w:cs="Arial"/>
        </w:rPr>
        <w:t>networking</w:t>
      </w:r>
      <w:r>
        <w:rPr>
          <w:rFonts w:ascii="Arial" w:hAnsi="Arial" w:cs="Arial"/>
          <w:bCs/>
        </w:rPr>
        <w:t>#top</w:t>
      </w:r>
    </w:p>
    <w:p>
      <w:pPr>
        <w:spacing w:line="360" w:lineRule="auto"/>
        <w:ind w:left="360"/>
        <w:rPr>
          <w:rFonts w:ascii="Arial" w:hAnsi="Arial" w:cs="Arial"/>
          <w:lang w:eastAsia="zh-CN"/>
        </w:rPr>
      </w:pPr>
      <w:r>
        <w:rPr>
          <w:rFonts w:ascii="Arial" w:hAnsi="Arial" w:cs="Arial"/>
          <w:bCs/>
        </w:rPr>
        <w:t xml:space="preserve">      </w:t>
      </w:r>
      <w:r>
        <w:rPr>
          <w:rFonts w:ascii="Arial" w:hAnsi="Arial" w:cs="Arial"/>
          <w:bCs/>
          <w:lang w:eastAsia="zh-CN"/>
        </w:rPr>
        <w:t xml:space="preserve">[协议类型]://[服务器地址]:[端口]/[文件路径][文件名]？[查询]#[片段ID] </w:t>
      </w:r>
      <w:r>
        <w:rPr>
          <w:rFonts w:hint="eastAsia" w:ascii="Arial" w:hAnsi="Arial" w:cs="Arial"/>
          <w:lang w:eastAsia="zh-CN"/>
        </w:rPr>
        <w:t>（</w:t>
      </w:r>
      <w:r>
        <w:rPr>
          <w:rFonts w:ascii="Arial" w:hAnsi="Arial" w:cs="Arial"/>
          <w:lang w:eastAsia="zh-CN"/>
        </w:rPr>
        <w:t>3</w:t>
      </w:r>
      <w:r>
        <w:rPr>
          <w:rFonts w:hint="eastAsia" w:ascii="Arial" w:hAnsi="Arial" w:cs="Arial"/>
          <w:lang w:eastAsia="zh-CN"/>
        </w:rPr>
        <w:t>分）</w:t>
      </w:r>
    </w:p>
    <w:p>
      <w:pPr>
        <w:spacing w:line="360" w:lineRule="auto"/>
        <w:ind w:firstLine="660" w:firstLineChars="300"/>
        <w:rPr>
          <w:rFonts w:ascii="Arial" w:hAnsi="Arial" w:cs="Arial"/>
        </w:rPr>
      </w:pPr>
      <w:r>
        <w:rPr>
          <w:rFonts w:ascii="Arial" w:hAnsi="Arial" w:cs="Arial"/>
        </w:rPr>
        <w:t>例如：</w:t>
      </w:r>
      <w:r>
        <w:fldChar w:fldCharType="begin"/>
      </w:r>
      <w:r>
        <w:instrText xml:space="preserve"> HYPERLINK "http://localhost:8080/forum/questions?tag=networking#top" </w:instrText>
      </w:r>
      <w:r>
        <w:fldChar w:fldCharType="separate"/>
      </w:r>
      <w:r>
        <w:rPr>
          <w:rStyle w:val="18"/>
          <w:rFonts w:hint="eastAsia" w:ascii="Arial" w:hAnsi="Arial" w:cs="Arial"/>
        </w:rPr>
        <w:t>http://localhost:8080/</w:t>
      </w:r>
      <w:r>
        <w:rPr>
          <w:rStyle w:val="18"/>
          <w:rFonts w:ascii="Arial" w:hAnsi="Arial" w:cs="Arial"/>
        </w:rPr>
        <w:t>forum/questions?tag=networking#top</w:t>
      </w:r>
      <w:r>
        <w:rPr>
          <w:rStyle w:val="18"/>
          <w:rFonts w:ascii="Arial" w:hAnsi="Arial" w:cs="Arial"/>
        </w:rPr>
        <w:fldChar w:fldCharType="end"/>
      </w:r>
      <w:r>
        <w:rPr>
          <w:rFonts w:hint="eastAsia" w:ascii="Arial" w:hAnsi="Arial" w:cs="Arial"/>
        </w:rPr>
        <w:t>（</w:t>
      </w:r>
      <w:r>
        <w:rPr>
          <w:rFonts w:ascii="Arial" w:hAnsi="Arial" w:cs="Arial"/>
        </w:rPr>
        <w:t>2</w:t>
      </w:r>
      <w:r>
        <w:rPr>
          <w:rFonts w:hint="eastAsia" w:ascii="Arial" w:hAnsi="Arial" w:cs="Arial"/>
        </w:rPr>
        <w:t>分）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6"/>
        </w:numPr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>分别</w:t>
      </w:r>
      <w:r>
        <w:rPr>
          <w:rFonts w:hint="eastAsia"/>
          <w:b/>
          <w:bCs/>
          <w:sz w:val="24"/>
          <w:lang w:eastAsia="zh-CN"/>
        </w:rPr>
        <w:t>写</w:t>
      </w:r>
      <w:r>
        <w:rPr>
          <w:b/>
          <w:bCs/>
          <w:sz w:val="24"/>
          <w:lang w:eastAsia="zh-CN"/>
        </w:rPr>
        <w:t>个</w:t>
      </w:r>
      <w:r>
        <w:rPr>
          <w:rFonts w:hint="eastAsia"/>
          <w:b/>
          <w:bCs/>
          <w:sz w:val="24"/>
          <w:lang w:eastAsia="zh-CN"/>
        </w:rPr>
        <w:t>无序</w:t>
      </w:r>
      <w:r>
        <w:rPr>
          <w:b/>
          <w:bCs/>
          <w:sz w:val="24"/>
          <w:lang w:eastAsia="zh-CN"/>
        </w:rPr>
        <w:t>和有</w:t>
      </w:r>
      <w:r>
        <w:rPr>
          <w:rFonts w:hint="eastAsia"/>
          <w:b/>
          <w:bCs/>
          <w:sz w:val="24"/>
          <w:lang w:eastAsia="zh-CN"/>
        </w:rPr>
        <w:t>序列表</w:t>
      </w:r>
      <w:r>
        <w:rPr>
          <w:b/>
          <w:bCs/>
          <w:sz w:val="24"/>
          <w:lang w:eastAsia="zh-CN"/>
        </w:rPr>
        <w:t>的</w:t>
      </w:r>
      <w:r>
        <w:rPr>
          <w:rFonts w:hint="eastAsia"/>
          <w:b/>
          <w:bCs/>
          <w:sz w:val="24"/>
          <w:lang w:eastAsia="zh-CN"/>
        </w:rPr>
        <w:t>结构？(</w:t>
      </w:r>
      <w:r>
        <w:rPr>
          <w:b/>
          <w:bCs/>
          <w:sz w:val="24"/>
          <w:lang w:eastAsia="zh-CN"/>
        </w:rPr>
        <w:t>5</w:t>
      </w:r>
      <w:r>
        <w:rPr>
          <w:rFonts w:hint="eastAsia"/>
          <w:b/>
          <w:bCs/>
          <w:sz w:val="24"/>
          <w:lang w:eastAsia="zh-CN"/>
        </w:rPr>
        <w:t>分)</w:t>
      </w:r>
    </w:p>
    <w:p>
      <w:pPr>
        <w:rPr>
          <w:sz w:val="24"/>
          <w:lang w:eastAsia="zh-CN"/>
        </w:rPr>
      </w:pPr>
    </w:p>
    <w:p>
      <w:pPr>
        <w:ind w:firstLine="360" w:firstLineChars="150"/>
        <w:rPr>
          <w:sz w:val="24"/>
        </w:rPr>
      </w:pPr>
      <w:r>
        <w:rPr>
          <w:sz w:val="24"/>
        </w:rPr>
        <w:t>答：</w:t>
      </w:r>
    </w:p>
    <w:p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&lt;ul&gt;</w:t>
      </w:r>
    </w:p>
    <w:p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&lt;li&gt;无序列表1&lt;/li&gt;</w:t>
      </w:r>
    </w:p>
    <w:p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&lt;li&gt;无序列表2&lt;/li&gt;</w:t>
      </w:r>
    </w:p>
    <w:p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&lt;li&gt;无序列表3&lt;/li&gt;</w:t>
      </w:r>
    </w:p>
    <w:p>
      <w:pPr>
        <w:spacing w:line="360" w:lineRule="auto"/>
        <w:ind w:left="108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&lt;/ul&gt;</w:t>
      </w:r>
    </w:p>
    <w:p>
      <w:pPr>
        <w:spacing w:line="360" w:lineRule="auto"/>
        <w:ind w:left="1080"/>
        <w:rPr>
          <w:rFonts w:ascii="Menlo" w:hAnsi="Menlo" w:eastAsia="Menlo" w:cs="Menlo"/>
          <w:color w:val="000000"/>
          <w:sz w:val="36"/>
          <w:szCs w:val="36"/>
        </w:rPr>
      </w:pPr>
      <w:r>
        <w:rPr>
          <w:rFonts w:hint="eastAsia" w:ascii="Arial" w:hAnsi="Arial" w:cs="Arial"/>
        </w:rPr>
        <w:t>(</w:t>
      </w:r>
      <w:r>
        <w:rPr>
          <w:rFonts w:ascii="Arial" w:hAnsi="Arial" w:cs="Arial"/>
        </w:rPr>
        <w:t>3</w:t>
      </w:r>
      <w:r>
        <w:rPr>
          <w:rFonts w:hint="eastAsia" w:ascii="Arial" w:hAnsi="Arial" w:cs="Arial"/>
        </w:rPr>
        <w:t>分)</w:t>
      </w:r>
    </w:p>
    <w:p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&lt;ol&gt;</w:t>
      </w:r>
    </w:p>
    <w:p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&lt;li&gt;有序列表1&lt;/li&gt;</w:t>
      </w:r>
    </w:p>
    <w:p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&lt;li&gt;有序列表2&lt;/li&gt;</w:t>
      </w:r>
    </w:p>
    <w:p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&lt;li&gt;有序列表3&lt;/li&gt;</w:t>
      </w:r>
    </w:p>
    <w:p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&lt;/ol&gt;</w:t>
      </w:r>
    </w:p>
    <w:p>
      <w:pPr>
        <w:spacing w:line="360" w:lineRule="auto"/>
        <w:ind w:firstLine="990" w:firstLineChars="450"/>
        <w:rPr>
          <w:rFonts w:ascii="Arial" w:hAnsi="Arial" w:cs="Arial"/>
          <w:bCs/>
        </w:rPr>
      </w:pPr>
      <w:r>
        <w:rPr>
          <w:rFonts w:hint="eastAsia" w:ascii="Arial" w:hAnsi="Arial" w:cs="Arial"/>
          <w:bCs/>
        </w:rPr>
        <w:t>(</w:t>
      </w:r>
      <w:r>
        <w:rPr>
          <w:rFonts w:ascii="Arial" w:hAnsi="Arial" w:cs="Arial"/>
          <w:bCs/>
        </w:rPr>
        <w:t>2</w:t>
      </w:r>
      <w:r>
        <w:rPr>
          <w:rFonts w:hint="eastAsia" w:ascii="Arial" w:hAnsi="Arial" w:cs="Arial"/>
          <w:bCs/>
        </w:rPr>
        <w:t>分)</w:t>
      </w:r>
    </w:p>
    <w:p>
      <w:pPr>
        <w:spacing w:line="360" w:lineRule="auto"/>
        <w:ind w:firstLine="990" w:firstLineChars="450"/>
        <w:rPr>
          <w:rFonts w:ascii="Arial" w:hAnsi="Arial" w:cs="Arial"/>
          <w:bCs/>
        </w:rPr>
      </w:pPr>
    </w:p>
    <w:p>
      <w:pPr>
        <w:spacing w:line="360" w:lineRule="auto"/>
        <w:ind w:firstLine="990" w:firstLineChars="450"/>
        <w:rPr>
          <w:rFonts w:ascii="Arial" w:hAnsi="Arial" w:cs="Arial"/>
          <w:bCs/>
        </w:rPr>
      </w:pPr>
    </w:p>
    <w:p>
      <w:pPr>
        <w:spacing w:line="360" w:lineRule="auto"/>
        <w:ind w:firstLine="990" w:firstLineChars="450"/>
        <w:rPr>
          <w:rFonts w:ascii="Arial" w:hAnsi="Arial" w:cs="Arial"/>
          <w:bCs/>
        </w:rPr>
      </w:pPr>
    </w:p>
    <w:p>
      <w:pPr>
        <w:spacing w:line="360" w:lineRule="auto"/>
        <w:ind w:firstLine="990" w:firstLineChars="450"/>
        <w:rPr>
          <w:rFonts w:ascii="Arial" w:hAnsi="Arial" w:cs="Arial"/>
          <w:bCs/>
        </w:rPr>
      </w:pPr>
    </w:p>
    <w:p>
      <w:pPr>
        <w:rPr>
          <w:sz w:val="24"/>
        </w:rPr>
      </w:pPr>
    </w:p>
    <w:p>
      <w:pPr>
        <w:numPr>
          <w:ilvl w:val="0"/>
          <w:numId w:val="6"/>
        </w:numPr>
        <w:rPr>
          <w:b/>
          <w:bCs/>
          <w:sz w:val="24"/>
        </w:rPr>
      </w:pPr>
      <w:r>
        <w:rPr>
          <w:rFonts w:hint="eastAsia"/>
          <w:b/>
          <w:bCs/>
          <w:sz w:val="24"/>
          <w:lang w:eastAsia="zh-CN"/>
        </w:rPr>
        <w:t>结构伪类nth-child</w:t>
      </w:r>
      <w:r>
        <w:rPr>
          <w:b/>
          <w:bCs/>
          <w:sz w:val="24"/>
          <w:lang w:eastAsia="zh-CN"/>
        </w:rPr>
        <w:t>(n)</w:t>
      </w:r>
      <w:r>
        <w:rPr>
          <w:rFonts w:hint="eastAsia"/>
          <w:b/>
          <w:bCs/>
          <w:sz w:val="24"/>
          <w:lang w:eastAsia="zh-CN"/>
        </w:rPr>
        <w:t>和nth-of-type</w:t>
      </w:r>
      <w:r>
        <w:rPr>
          <w:b/>
          <w:bCs/>
          <w:sz w:val="24"/>
          <w:lang w:eastAsia="zh-CN"/>
        </w:rPr>
        <w:t>(n)</w:t>
      </w:r>
      <w:r>
        <w:rPr>
          <w:rFonts w:hint="eastAsia"/>
          <w:b/>
          <w:bCs/>
          <w:sz w:val="24"/>
          <w:lang w:eastAsia="zh-CN"/>
        </w:rPr>
        <w:t>的区别？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rPr>
          <w:sz w:val="24"/>
        </w:rPr>
      </w:pPr>
    </w:p>
    <w:p>
      <w:pPr>
        <w:rPr>
          <w:b/>
          <w:bCs/>
          <w:sz w:val="24"/>
        </w:rPr>
      </w:pPr>
      <w:r>
        <w:rPr>
          <w:sz w:val="24"/>
        </w:rPr>
        <w:t>答：</w:t>
      </w:r>
    </w:p>
    <w:p>
      <w:pPr>
        <w:rPr>
          <w:sz w:val="24"/>
        </w:rPr>
      </w:pPr>
    </w:p>
    <w:p>
      <w:pPr>
        <w:jc w:val="left"/>
        <w:rPr>
          <w:sz w:val="24"/>
          <w:lang w:eastAsia="zh-CN"/>
        </w:rPr>
      </w:pPr>
      <w:r>
        <w:rPr>
          <w:sz w:val="24"/>
          <w:lang w:eastAsia="zh-CN"/>
        </w:rPr>
        <w:t>:nth-child :是结构伪类选择器，选中父元素的第几个子元素 , 计数时与元素的类型无关。（3分）</w:t>
      </w:r>
    </w:p>
    <w:p>
      <w:pPr>
        <w:jc w:val="left"/>
        <w:rPr>
          <w:sz w:val="24"/>
          <w:lang w:eastAsia="zh-CN"/>
        </w:rPr>
      </w:pPr>
    </w:p>
    <w:p>
      <w:pPr>
        <w:jc w:val="left"/>
        <w:rPr>
          <w:sz w:val="24"/>
          <w:lang w:eastAsia="zh-CN"/>
        </w:rPr>
      </w:pPr>
      <w:r>
        <w:rPr>
          <w:sz w:val="24"/>
          <w:lang w:eastAsia="zh-CN"/>
        </w:rPr>
        <w:t>:nth-of-type:是结构伪类选择器和nth-child类似，但是计数时只计算同种类型的元素。（2分）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numPr>
          <w:ilvl w:val="0"/>
          <w:numId w:val="6"/>
        </w:numPr>
        <w:rPr>
          <w:b/>
          <w:bCs/>
          <w:sz w:val="24"/>
          <w:lang w:eastAsia="zh-CN"/>
        </w:rPr>
      </w:pPr>
      <w:r>
        <w:rPr>
          <w:rFonts w:hint="eastAsia"/>
          <w:b/>
          <w:bCs/>
          <w:sz w:val="24"/>
          <w:lang w:eastAsia="zh-CN"/>
        </w:rPr>
        <w:t>描述一下元素的盒子模型包含哪些内容？(</w:t>
      </w:r>
      <w:r>
        <w:rPr>
          <w:b/>
          <w:bCs/>
          <w:sz w:val="24"/>
          <w:lang w:eastAsia="zh-CN"/>
        </w:rPr>
        <w:t>5</w:t>
      </w:r>
      <w:r>
        <w:rPr>
          <w:rFonts w:hint="eastAsia"/>
          <w:b/>
          <w:bCs/>
          <w:sz w:val="24"/>
          <w:lang w:eastAsia="zh-CN"/>
        </w:rPr>
        <w:t>分)</w:t>
      </w:r>
    </w:p>
    <w:p>
      <w:pPr>
        <w:rPr>
          <w:sz w:val="24"/>
          <w:lang w:eastAsia="zh-CN"/>
        </w:rPr>
      </w:pPr>
    </w:p>
    <w:p>
      <w:pPr>
        <w:rPr>
          <w:sz w:val="24"/>
        </w:rPr>
      </w:pPr>
      <w:r>
        <w:rPr>
          <w:sz w:val="24"/>
        </w:rPr>
        <w:t>答：</w:t>
      </w:r>
    </w:p>
    <w:p>
      <w:pPr>
        <w:rPr>
          <w:b/>
          <w:bCs/>
          <w:sz w:val="24"/>
        </w:rPr>
      </w:pP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content:  盒子的内容(width + height)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padding: 盒子内边距（3分）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border: 盒子的边框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margin:盒子外边距（2分）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numPr>
          <w:ilvl w:val="0"/>
          <w:numId w:val="6"/>
        </w:numPr>
        <w:rPr>
          <w:b/>
          <w:bCs/>
          <w:sz w:val="24"/>
          <w:lang w:eastAsia="zh-CN"/>
        </w:rPr>
      </w:pPr>
      <w:r>
        <w:rPr>
          <w:rFonts w:hint="eastAsia"/>
          <w:b/>
          <w:bCs/>
          <w:sz w:val="24"/>
          <w:lang w:eastAsia="zh-CN"/>
        </w:rPr>
        <w:t>元素</w:t>
      </w:r>
      <w:r>
        <w:rPr>
          <w:b/>
          <w:bCs/>
          <w:sz w:val="24"/>
          <w:lang w:eastAsia="zh-CN"/>
        </w:rPr>
        <w:t>或文本</w:t>
      </w:r>
      <w:r>
        <w:rPr>
          <w:rFonts w:hint="eastAsia"/>
          <w:b/>
          <w:bCs/>
          <w:sz w:val="24"/>
          <w:lang w:eastAsia="zh-CN"/>
        </w:rPr>
        <w:t>水平居中实现方案有哪几种？(</w:t>
      </w:r>
      <w:r>
        <w:rPr>
          <w:b/>
          <w:bCs/>
          <w:sz w:val="24"/>
          <w:lang w:eastAsia="zh-CN"/>
        </w:rPr>
        <w:t>5</w:t>
      </w:r>
      <w:r>
        <w:rPr>
          <w:rFonts w:hint="eastAsia"/>
          <w:b/>
          <w:bCs/>
          <w:sz w:val="24"/>
          <w:lang w:eastAsia="zh-CN"/>
        </w:rPr>
        <w:t>分)</w:t>
      </w:r>
    </w:p>
    <w:p>
      <w:pPr>
        <w:rPr>
          <w:sz w:val="24"/>
        </w:rPr>
      </w:pPr>
      <w:r>
        <w:rPr>
          <w:sz w:val="24"/>
        </w:rPr>
        <w:t>答：</w:t>
      </w:r>
    </w:p>
    <w:p>
      <w:pPr>
        <w:rPr>
          <w:b/>
          <w:bCs/>
          <w:sz w:val="24"/>
        </w:rPr>
      </w:pPr>
    </w:p>
    <w:p>
      <w:pPr>
        <w:rPr>
          <w:sz w:val="24"/>
          <w:lang w:eastAsia="zh-CN"/>
        </w:rPr>
      </w:pPr>
    </w:p>
    <w:p>
      <w:pPr>
        <w:numPr>
          <w:ilvl w:val="0"/>
          <w:numId w:val="7"/>
        </w:numPr>
        <w:rPr>
          <w:sz w:val="24"/>
          <w:lang w:eastAsia="zh-CN"/>
        </w:rPr>
      </w:pPr>
      <w:r>
        <w:rPr>
          <w:sz w:val="24"/>
          <w:lang w:eastAsia="zh-CN"/>
        </w:rPr>
        <w:t xml:space="preserve">  text-align: center（1分）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指定该属性的元素可以让其内部：行内元素，行内块级元素和文本水平居中。</w:t>
      </w:r>
    </w:p>
    <w:p>
      <w:pPr>
        <w:rPr>
          <w:sz w:val="24"/>
          <w:lang w:eastAsia="zh-CN"/>
        </w:rPr>
      </w:pPr>
    </w:p>
    <w:p>
      <w:pPr>
        <w:numPr>
          <w:ilvl w:val="0"/>
          <w:numId w:val="7"/>
        </w:numPr>
        <w:rPr>
          <w:sz w:val="24"/>
          <w:lang w:eastAsia="zh-CN"/>
        </w:rPr>
      </w:pPr>
      <w:r>
        <w:rPr>
          <w:sz w:val="24"/>
          <w:lang w:eastAsia="zh-CN"/>
        </w:rPr>
        <w:t xml:space="preserve"> margin: 0 auto（1分）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该属性可以让具有宽度的块级元素水平居中。</w:t>
      </w:r>
    </w:p>
    <w:p>
      <w:pPr>
        <w:rPr>
          <w:sz w:val="24"/>
          <w:lang w:eastAsia="zh-CN"/>
        </w:rPr>
      </w:pPr>
    </w:p>
    <w:p>
      <w:pPr>
        <w:numPr>
          <w:ilvl w:val="0"/>
          <w:numId w:val="8"/>
        </w:numPr>
        <w:rPr>
          <w:sz w:val="24"/>
          <w:lang w:eastAsia="zh-CN"/>
        </w:rPr>
      </w:pPr>
      <w:r>
        <w:rPr>
          <w:sz w:val="24"/>
          <w:lang w:eastAsia="zh-CN"/>
        </w:rPr>
        <w:t xml:space="preserve">  定位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position: relative;（1分）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left:50%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transfrom:translate(-50%,0); (行内元素无效)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或者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width: 200px （1分）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height:200px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position: absolute; （需要设置宽）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left: 0;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right: 0;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margin: 0 auto;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或者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position: absolute;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left:50%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width: 200px;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margin-left: -100px（需要居中的元素使用）</w:t>
      </w:r>
    </w:p>
    <w:p>
      <w:pPr>
        <w:rPr>
          <w:sz w:val="24"/>
          <w:lang w:eastAsia="zh-CN"/>
        </w:rPr>
      </w:pPr>
    </w:p>
    <w:p>
      <w:pPr>
        <w:numPr>
          <w:ilvl w:val="0"/>
          <w:numId w:val="8"/>
        </w:numPr>
        <w:rPr>
          <w:sz w:val="24"/>
          <w:lang w:eastAsia="zh-CN"/>
        </w:rPr>
      </w:pPr>
      <w:r>
        <w:rPr>
          <w:sz w:val="24"/>
          <w:lang w:eastAsia="zh-CN"/>
        </w:rPr>
        <w:t xml:space="preserve">  flex布局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display: flex;（1分）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justify-content: center (flex item居中)</w:t>
      </w:r>
    </w:p>
    <w:p>
      <w:pPr>
        <w:rPr>
          <w:sz w:val="24"/>
          <w:lang w:eastAsia="zh-CN"/>
        </w:rPr>
      </w:pPr>
    </w:p>
    <w:p>
      <w:pPr>
        <w:numPr>
          <w:ilvl w:val="0"/>
          <w:numId w:val="6"/>
        </w:numPr>
        <w:rPr>
          <w:b/>
          <w:bCs/>
          <w:sz w:val="24"/>
          <w:lang w:eastAsia="zh-CN"/>
        </w:rPr>
      </w:pPr>
      <w:r>
        <w:rPr>
          <w:rFonts w:hint="eastAsia"/>
          <w:b/>
          <w:bCs/>
          <w:sz w:val="24"/>
          <w:lang w:eastAsia="zh-CN"/>
        </w:rPr>
        <w:t>元素</w:t>
      </w:r>
      <w:r>
        <w:rPr>
          <w:b/>
          <w:bCs/>
          <w:sz w:val="24"/>
          <w:lang w:eastAsia="zh-CN"/>
        </w:rPr>
        <w:t>或文本</w:t>
      </w:r>
      <w:r>
        <w:rPr>
          <w:rFonts w:hint="eastAsia"/>
          <w:b/>
          <w:bCs/>
          <w:sz w:val="24"/>
          <w:lang w:eastAsia="zh-CN"/>
        </w:rPr>
        <w:t>垂直居中实现方案有哪几种？(</w:t>
      </w:r>
      <w:r>
        <w:rPr>
          <w:b/>
          <w:bCs/>
          <w:sz w:val="24"/>
          <w:lang w:eastAsia="zh-CN"/>
        </w:rPr>
        <w:t>5</w:t>
      </w:r>
      <w:r>
        <w:rPr>
          <w:rFonts w:hint="eastAsia"/>
          <w:b/>
          <w:bCs/>
          <w:sz w:val="24"/>
          <w:lang w:eastAsia="zh-CN"/>
        </w:rPr>
        <w:t>分)</w:t>
      </w:r>
    </w:p>
    <w:p>
      <w:pPr>
        <w:rPr>
          <w:sz w:val="24"/>
          <w:lang w:eastAsia="zh-CN"/>
        </w:rPr>
      </w:pPr>
    </w:p>
    <w:p>
      <w:pPr>
        <w:numPr>
          <w:ilvl w:val="0"/>
          <w:numId w:val="9"/>
        </w:numPr>
        <w:rPr>
          <w:sz w:val="24"/>
          <w:lang w:eastAsia="zh-CN"/>
        </w:rPr>
      </w:pPr>
      <w:r>
        <w:rPr>
          <w:sz w:val="24"/>
          <w:lang w:eastAsia="zh-CN"/>
        </w:rPr>
        <w:t>line-height（2分）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可以让块级和行内元素（行内非替换元素，行内替换元素，行内块级元素）的文本垂直居中。</w:t>
      </w:r>
    </w:p>
    <w:p>
      <w:pPr>
        <w:rPr>
          <w:sz w:val="24"/>
          <w:u w:val="single"/>
          <w:lang w:eastAsia="zh-CN"/>
        </w:rPr>
      </w:pPr>
    </w:p>
    <w:p>
      <w:pPr>
        <w:numPr>
          <w:ilvl w:val="0"/>
          <w:numId w:val="9"/>
        </w:numPr>
        <w:rPr>
          <w:sz w:val="24"/>
          <w:u w:val="single"/>
          <w:lang w:eastAsia="zh-CN"/>
        </w:rPr>
      </w:pPr>
      <w:r>
        <w:rPr>
          <w:sz w:val="24"/>
          <w:u w:val="single"/>
          <w:lang w:eastAsia="zh-CN"/>
        </w:rPr>
        <w:t>定位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position: relative;（1分）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top:50%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transfrom:translate(0,-50%)(行内元素无效)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或者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width: 200px （1分）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height:200px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position: absolute; （需要设置高）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left: 0;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right: 0;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margin: 0 auto;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或者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position: absolute;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top:50%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height: 200px;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margin-top: -100px （需要居中的元素使用）</w:t>
      </w:r>
    </w:p>
    <w:p>
      <w:pPr>
        <w:rPr>
          <w:sz w:val="24"/>
          <w:u w:val="single"/>
          <w:lang w:eastAsia="zh-CN"/>
        </w:rPr>
      </w:pPr>
      <w:bookmarkStart w:id="0" w:name="_GoBack"/>
      <w:bookmarkEnd w:id="0"/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3）flex布局实现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display: flex;（1分）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align-items: center (flex item居中)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numPr>
          <w:ilvl w:val="0"/>
          <w:numId w:val="6"/>
        </w:numPr>
        <w:rPr>
          <w:b/>
          <w:bCs/>
          <w:sz w:val="24"/>
          <w:lang w:eastAsia="zh-CN"/>
        </w:rPr>
      </w:pPr>
      <w:r>
        <w:rPr>
          <w:rFonts w:hint="eastAsia"/>
          <w:b/>
          <w:bCs/>
          <w:sz w:val="24"/>
          <w:lang w:eastAsia="zh-CN"/>
        </w:rPr>
        <w:t>为什么需要清除浮动？清除浮动有几种方法？(</w:t>
      </w:r>
      <w:r>
        <w:rPr>
          <w:b/>
          <w:bCs/>
          <w:sz w:val="24"/>
          <w:lang w:eastAsia="zh-CN"/>
        </w:rPr>
        <w:t>10</w:t>
      </w:r>
      <w:r>
        <w:rPr>
          <w:rFonts w:hint="eastAsia"/>
          <w:b/>
          <w:bCs/>
          <w:sz w:val="24"/>
          <w:lang w:eastAsia="zh-CN"/>
        </w:rPr>
        <w:t>分)</w:t>
      </w:r>
    </w:p>
    <w:p>
      <w:pPr>
        <w:rPr>
          <w:b/>
          <w:bCs/>
          <w:sz w:val="24"/>
          <w:lang w:eastAsia="zh-CN"/>
        </w:rPr>
      </w:pPr>
    </w:p>
    <w:p>
      <w:pPr>
        <w:rPr>
          <w:b/>
          <w:bCs/>
          <w:sz w:val="24"/>
        </w:rPr>
      </w:pPr>
      <w:r>
        <w:rPr>
          <w:sz w:val="24"/>
        </w:rPr>
        <w:t>答：</w:t>
      </w:r>
    </w:p>
    <w:p>
      <w:pPr>
        <w:rPr>
          <w:sz w:val="24"/>
          <w:lang w:eastAsia="zh-CN"/>
        </w:rPr>
      </w:pPr>
    </w:p>
    <w:p>
      <w:pPr>
        <w:numPr>
          <w:ilvl w:val="0"/>
          <w:numId w:val="10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由于浮动元素脱离了标准流</w:t>
      </w:r>
      <w:r>
        <w:rPr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变成了浮动元素</w:t>
      </w:r>
      <w:r>
        <w:rPr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不再向父元素汇报高度</w:t>
      </w:r>
      <w:r>
        <w:rPr>
          <w:sz w:val="24"/>
          <w:lang w:eastAsia="zh-CN"/>
        </w:rPr>
        <w:t>。</w:t>
      </w:r>
      <w:r>
        <w:rPr>
          <w:rFonts w:hint="eastAsia"/>
          <w:sz w:val="24"/>
          <w:lang w:eastAsia="zh-CN"/>
        </w:rPr>
        <w:t>所以父元素</w:t>
      </w:r>
      <w:r>
        <w:rPr>
          <w:sz w:val="24"/>
          <w:lang w:eastAsia="zh-CN"/>
        </w:rPr>
        <w:t>在</w:t>
      </w:r>
      <w:r>
        <w:rPr>
          <w:rFonts w:hint="eastAsia"/>
          <w:sz w:val="24"/>
          <w:lang w:eastAsia="zh-CN"/>
        </w:rPr>
        <w:t>计算高度时并没有将浮动元素的高度计算进来</w:t>
      </w:r>
      <w:r>
        <w:rPr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因此就造成了</w:t>
      </w:r>
      <w:r>
        <w:rPr>
          <w:sz w:val="24"/>
          <w:lang w:eastAsia="zh-CN"/>
        </w:rPr>
        <w:t>高度塌陷的问题 。解决高度塌陷的问题就叫做清除浮动（3分）</w:t>
      </w:r>
    </w:p>
    <w:p>
      <w:pPr>
        <w:pStyle w:val="11"/>
        <w:rPr>
          <w:rFonts w:cs="21"/>
        </w:rPr>
      </w:pPr>
      <w:r>
        <w:rPr>
          <w:rFonts w:cs="21"/>
        </w:rPr>
        <w:t>2）清除浮动的目的：是为了让父元素在计算高度的时候把浮动子元素的高度计算进去</w:t>
      </w:r>
      <w:r>
        <w:t>（2分）</w:t>
      </w:r>
    </w:p>
    <w:p>
      <w:pPr>
        <w:pStyle w:val="11"/>
        <w:rPr>
          <w:rFonts w:cs="21"/>
        </w:rPr>
      </w:pPr>
      <w:r>
        <w:rPr>
          <w:rFonts w:cs="21"/>
        </w:rPr>
        <w:t>3）清除浮动的4种方法</w:t>
      </w:r>
    </w:p>
    <w:p>
      <w:pPr>
        <w:pStyle w:val="11"/>
        <w:rPr>
          <w:rFonts w:cs="21"/>
        </w:rPr>
      </w:pPr>
      <w:r>
        <w:rPr>
          <w:rFonts w:cs="21"/>
        </w:rPr>
        <w:t>a给父元素设置固定高度，扩展性不好，不推荐</w:t>
      </w:r>
      <w:r>
        <w:t>（1分）</w:t>
      </w:r>
    </w:p>
    <w:p>
      <w:pPr>
        <w:pStyle w:val="11"/>
        <w:rPr>
          <w:rFonts w:cs="21"/>
        </w:rPr>
      </w:pPr>
      <w:r>
        <w:rPr>
          <w:rFonts w:cs="21"/>
        </w:rPr>
        <w:t>b.在父元素的最后增加一个空的块级子元素，并设置让他clear:both , 但是增加了无意义的空标签，违反了结构与样式分离的原则</w:t>
      </w:r>
      <w:r>
        <w:t>（1分）</w:t>
      </w:r>
    </w:p>
    <w:p>
      <w:pPr>
        <w:pStyle w:val="11"/>
        <w:rPr>
          <w:rFonts w:cs="21"/>
        </w:rPr>
      </w:pPr>
      <w:r>
        <w:rPr>
          <w:rFonts w:cs="21"/>
        </w:rPr>
        <w:t>c.给父元素添加一个伪元素(推荐)</w:t>
      </w:r>
      <w:r>
        <w:t>（2分）</w:t>
      </w:r>
    </w:p>
    <w:p>
      <w:pPr>
        <w:pStyle w:val="10"/>
        <w:pBdr>
          <w:top w:val="single" w:color="E7EAED" w:sz="8" w:space="8"/>
          <w:left w:val="single" w:color="E7EAED" w:sz="8" w:space="4"/>
          <w:bottom w:val="single" w:color="E7EAED" w:sz="8" w:space="6"/>
          <w:right w:val="single" w:color="E7EAED" w:sz="8" w:space="4"/>
        </w:pBdr>
        <w:shd w:val="clear" w:color="auto" w:fill="F8F8F8"/>
        <w:spacing w:before="300" w:after="300"/>
        <w:rPr>
          <w:rFonts w:hint="default"/>
        </w:rPr>
      </w:pPr>
      <w:r>
        <w:rPr>
          <w:rFonts w:hint="default" w:ascii="var(--monospace)" w:hAnsi="var(--monospace)" w:eastAsia="var(--monospace)" w:cs="var(--monospace)"/>
          <w:color w:val="555555"/>
          <w:sz w:val="18"/>
          <w:szCs w:val="18"/>
          <w:shd w:val="clear" w:color="auto" w:fill="F8F8F8"/>
        </w:rPr>
        <w:t>.clear_fix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>::</w:t>
      </w:r>
      <w:r>
        <w:rPr>
          <w:rFonts w:hint="default" w:ascii="var(--monospace)" w:hAnsi="var(--monospace)" w:eastAsia="var(--monospace)" w:cs="var(--monospace)"/>
          <w:color w:val="008855"/>
          <w:sz w:val="18"/>
          <w:szCs w:val="18"/>
          <w:shd w:val="clear" w:color="auto" w:fill="F8F8F8"/>
        </w:rPr>
        <w:t>after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 {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bdr w:val="single" w:color="E7EAED" w:sz="8" w:space="0"/>
          <w:shd w:val="clear" w:color="auto" w:fill="F8F8F8"/>
        </w:rPr>
        <w:br w:type="textWrapping"/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color w:val="000000"/>
          <w:sz w:val="18"/>
          <w:szCs w:val="18"/>
          <w:shd w:val="clear" w:color="auto" w:fill="F8F8F8"/>
        </w:rPr>
        <w:t>content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color w:val="AA1111"/>
          <w:sz w:val="18"/>
          <w:szCs w:val="18"/>
          <w:shd w:val="clear" w:color="auto" w:fill="F8F8F8"/>
        </w:rPr>
        <w:t>""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>;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bdr w:val="single" w:color="E7EAED" w:sz="8" w:space="0"/>
          <w:shd w:val="clear" w:color="auto" w:fill="F8F8F8"/>
        </w:rPr>
        <w:br w:type="textWrapping"/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color w:val="000000"/>
          <w:sz w:val="18"/>
          <w:szCs w:val="18"/>
          <w:shd w:val="clear" w:color="auto" w:fill="F8F8F8"/>
        </w:rPr>
        <w:t>display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color w:val="221199"/>
          <w:sz w:val="18"/>
          <w:szCs w:val="18"/>
          <w:shd w:val="clear" w:color="auto" w:fill="F8F8F8"/>
        </w:rPr>
        <w:t>block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>;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bdr w:val="single" w:color="E7EAED" w:sz="8" w:space="0"/>
          <w:shd w:val="clear" w:color="auto" w:fill="F8F8F8"/>
        </w:rPr>
        <w:br w:type="textWrapping"/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color w:val="000000"/>
          <w:sz w:val="18"/>
          <w:szCs w:val="18"/>
          <w:shd w:val="clear" w:color="auto" w:fill="F8F8F8"/>
        </w:rPr>
        <w:t>clear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>:</w:t>
      </w:r>
      <w:r>
        <w:rPr>
          <w:rFonts w:hint="default" w:ascii="var(--monospace)" w:hAnsi="var(--monospace)" w:eastAsia="var(--monospace)" w:cs="var(--monospace)"/>
          <w:color w:val="221199"/>
          <w:sz w:val="18"/>
          <w:szCs w:val="18"/>
          <w:shd w:val="clear" w:color="auto" w:fill="F8F8F8"/>
        </w:rPr>
        <w:t>both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>;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bdr w:val="single" w:color="E7EAED" w:sz="8" w:space="0"/>
          <w:shd w:val="clear" w:color="auto" w:fill="F8F8F8"/>
        </w:rPr>
        <w:br w:type="textWrapping"/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color w:val="000000"/>
          <w:sz w:val="18"/>
          <w:szCs w:val="18"/>
          <w:shd w:val="clear" w:color="auto" w:fill="F8F8F8"/>
        </w:rPr>
        <w:t>visibility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color w:val="221199"/>
          <w:sz w:val="18"/>
          <w:szCs w:val="18"/>
          <w:shd w:val="clear" w:color="auto" w:fill="F8F8F8"/>
        </w:rPr>
        <w:t>hidden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color w:val="AA5500"/>
          <w:sz w:val="18"/>
          <w:szCs w:val="18"/>
          <w:shd w:val="clear" w:color="auto" w:fill="F8F8F8"/>
        </w:rPr>
        <w:t>/* 浏览器兼容性 */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bdr w:val="single" w:color="E7EAED" w:sz="8" w:space="0"/>
          <w:shd w:val="clear" w:color="auto" w:fill="F8F8F8"/>
        </w:rPr>
        <w:br w:type="textWrapping"/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color w:val="000000"/>
          <w:sz w:val="18"/>
          <w:szCs w:val="18"/>
          <w:shd w:val="clear" w:color="auto" w:fill="F8F8F8"/>
        </w:rPr>
        <w:t>height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color w:val="116644"/>
          <w:sz w:val="18"/>
          <w:szCs w:val="18"/>
          <w:shd w:val="clear" w:color="auto" w:fill="F8F8F8"/>
        </w:rPr>
        <w:t>0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color w:val="AA5500"/>
          <w:sz w:val="18"/>
          <w:szCs w:val="18"/>
          <w:shd w:val="clear" w:color="auto" w:fill="F8F8F8"/>
        </w:rPr>
        <w:t>/* 浏览器兼容性 */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bdr w:val="single" w:color="E7EAED" w:sz="8" w:space="0"/>
          <w:shd w:val="clear" w:color="auto" w:fill="F8F8F8"/>
        </w:rPr>
        <w:br w:type="textWrapping"/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bdr w:val="single" w:color="E7EAED" w:sz="8" w:space="0"/>
          <w:shd w:val="clear" w:color="auto" w:fill="F8F8F8"/>
        </w:rPr>
        <w:br w:type="textWrapping"/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>}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bdr w:val="single" w:color="E7EAED" w:sz="8" w:space="0"/>
          <w:shd w:val="clear" w:color="auto" w:fill="F8F8F8"/>
        </w:rPr>
        <w:br w:type="textWrapping"/>
      </w:r>
      <w:r>
        <w:rPr>
          <w:rFonts w:hint="default" w:ascii="var(--monospace)" w:hAnsi="var(--monospace)" w:eastAsia="var(--monospace)" w:cs="var(--monospace)"/>
          <w:color w:val="555555"/>
          <w:sz w:val="18"/>
          <w:szCs w:val="18"/>
          <w:shd w:val="clear" w:color="auto" w:fill="F8F8F8"/>
        </w:rPr>
        <w:t>.clear_fix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 {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bdr w:val="single" w:color="E7EAED" w:sz="8" w:space="0"/>
          <w:shd w:val="clear" w:color="auto" w:fill="F8F8F8"/>
        </w:rPr>
        <w:br w:type="textWrapping"/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    *</w:t>
      </w:r>
      <w:r>
        <w:rPr>
          <w:rFonts w:hint="default" w:ascii="var(--monospace)" w:hAnsi="var(--monospace)" w:eastAsia="var(--monospace)" w:cs="var(--monospace)"/>
          <w:color w:val="FF5500"/>
          <w:sz w:val="18"/>
          <w:szCs w:val="18"/>
          <w:shd w:val="clear" w:color="auto" w:fill="F8F8F8"/>
        </w:rPr>
        <w:t>zoom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color w:val="116644"/>
          <w:sz w:val="18"/>
          <w:szCs w:val="18"/>
          <w:shd w:val="clear" w:color="auto" w:fill="F8F8F8"/>
        </w:rPr>
        <w:t>1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color w:val="AA5500"/>
          <w:sz w:val="18"/>
          <w:szCs w:val="18"/>
          <w:shd w:val="clear" w:color="auto" w:fill="F8F8F8"/>
        </w:rPr>
        <w:t>/* IE6/7兼容性 */</w:t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bdr w:val="single" w:color="E7EAED" w:sz="8" w:space="0"/>
          <w:shd w:val="clear" w:color="auto" w:fill="F8F8F8"/>
        </w:rPr>
        <w:br w:type="textWrapping"/>
      </w:r>
      <w:r>
        <w:rPr>
          <w:rFonts w:hint="default" w:ascii="var(--monospace)" w:hAnsi="var(--monospace)" w:eastAsia="var(--monospace)" w:cs="var(--monospace)"/>
          <w:color w:val="333333"/>
          <w:sz w:val="18"/>
          <w:szCs w:val="18"/>
          <w:shd w:val="clear" w:color="auto" w:fill="F8F8F8"/>
        </w:rPr>
        <w:t>}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d.overflow:auto触发BFC来清除浮动（前提高度为auto）（1分）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numPr>
          <w:ilvl w:val="0"/>
          <w:numId w:val="6"/>
        </w:numPr>
        <w:rPr>
          <w:b/>
          <w:bCs/>
          <w:sz w:val="24"/>
        </w:rPr>
      </w:pPr>
      <w:r>
        <w:rPr>
          <w:rFonts w:hint="eastAsia"/>
          <w:b/>
          <w:bCs/>
          <w:sz w:val="24"/>
          <w:lang w:eastAsia="zh-CN"/>
        </w:rPr>
        <w:t>flex布局container 和 item的属性</w:t>
      </w:r>
      <w:r>
        <w:rPr>
          <w:b/>
          <w:bCs/>
          <w:sz w:val="24"/>
          <w:lang w:eastAsia="zh-CN"/>
        </w:rPr>
        <w:t>分别有哪些？</w:t>
      </w:r>
      <w:r>
        <w:rPr>
          <w:rFonts w:hint="eastAsia"/>
          <w:b/>
          <w:bCs/>
          <w:sz w:val="24"/>
          <w:lang w:eastAsia="zh-CN"/>
        </w:rPr>
        <w:t>以及其作用</w:t>
      </w:r>
      <w:r>
        <w:rPr>
          <w:b/>
          <w:bCs/>
          <w:sz w:val="24"/>
          <w:lang w:eastAsia="zh-CN"/>
        </w:rPr>
        <w:t>？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分)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答：</w:t>
      </w:r>
    </w:p>
    <w:p>
      <w:pPr>
        <w:rPr>
          <w:b/>
          <w:bCs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display: flex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flex container</w:t>
      </w:r>
    </w:p>
    <w:p>
      <w:pPr>
        <w:ind w:firstLine="500"/>
        <w:rPr>
          <w:sz w:val="24"/>
        </w:rPr>
      </w:pPr>
      <w:r>
        <w:rPr>
          <w:sz w:val="24"/>
        </w:rPr>
        <w:t>flex-direction  决定主轴方向,默认值为row。</w:t>
      </w:r>
    </w:p>
    <w:p>
      <w:pPr>
        <w:ind w:firstLine="500"/>
        <w:rPr>
          <w:sz w:val="24"/>
        </w:rPr>
      </w:pPr>
      <w:r>
        <w:rPr>
          <w:sz w:val="24"/>
        </w:rPr>
        <w:t>flex-wrap  决定flex container是单行还是多行,默认值为nowrap。</w:t>
      </w:r>
    </w:p>
    <w:p>
      <w:pPr>
        <w:ind w:firstLine="500"/>
        <w:rPr>
          <w:sz w:val="24"/>
        </w:rPr>
      </w:pPr>
      <w:r>
        <w:rPr>
          <w:sz w:val="24"/>
        </w:rPr>
        <w:t>flex-flow  前面两个属性的组合写法,默认值为row。</w:t>
      </w:r>
    </w:p>
    <w:p>
      <w:pPr>
        <w:ind w:firstLine="500"/>
        <w:rPr>
          <w:sz w:val="24"/>
        </w:rPr>
      </w:pPr>
      <w:r>
        <w:rPr>
          <w:sz w:val="24"/>
        </w:rPr>
        <w:t>justify-content  决定flex items在主轴的对齐方式,默认值为flex-start。</w:t>
      </w:r>
    </w:p>
    <w:p>
      <w:pPr>
        <w:ind w:firstLine="500"/>
        <w:rPr>
          <w:sz w:val="24"/>
        </w:rPr>
      </w:pPr>
      <w:r>
        <w:rPr>
          <w:sz w:val="24"/>
        </w:rPr>
        <w:t>align-items  决定flex items在交叉轴的对齐方式,默认值为normal。</w:t>
      </w:r>
    </w:p>
    <w:p>
      <w:pPr>
        <w:ind w:firstLine="500"/>
        <w:rPr>
          <w:sz w:val="24"/>
        </w:rPr>
      </w:pPr>
      <w:r>
        <w:rPr>
          <w:sz w:val="24"/>
        </w:rPr>
        <w:t>align-con</w:t>
      </w:r>
      <w:r>
        <w:rPr>
          <w:rFonts w:hint="eastAsia"/>
          <w:sz w:val="24"/>
          <w:lang w:eastAsia="zh-CN"/>
        </w:rPr>
        <w:t>t</w:t>
      </w:r>
      <w:r>
        <w:rPr>
          <w:sz w:val="24"/>
        </w:rPr>
        <w:t>ent  决定多行flex items在交叉轴的对齐方式,默认值为stretch。</w:t>
      </w:r>
      <w:r>
        <w:rPr>
          <w:sz w:val="24"/>
          <w:lang w:eastAsia="zh-CN"/>
        </w:rPr>
        <w:t>（5分）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flex item</w:t>
      </w:r>
    </w:p>
    <w:p>
      <w:pPr>
        <w:ind w:firstLine="500"/>
        <w:rPr>
          <w:sz w:val="24"/>
        </w:rPr>
      </w:pPr>
      <w:r>
        <w:rPr>
          <w:sz w:val="24"/>
        </w:rPr>
        <w:t>flex-grow:  决定flex items如何拉伸,默认值为0。</w:t>
      </w:r>
    </w:p>
    <w:p>
      <w:pPr>
        <w:ind w:firstLine="500"/>
        <w:rPr>
          <w:sz w:val="24"/>
        </w:rPr>
      </w:pPr>
      <w:r>
        <w:rPr>
          <w:sz w:val="24"/>
        </w:rPr>
        <w:t>flex-shrink: 决定flex items如何收缩,默认值为1。</w:t>
      </w:r>
    </w:p>
    <w:p>
      <w:pPr>
        <w:ind w:firstLine="500"/>
        <w:rPr>
          <w:sz w:val="24"/>
        </w:rPr>
      </w:pPr>
      <w:r>
        <w:rPr>
          <w:sz w:val="24"/>
        </w:rPr>
        <w:t>flex-basis:决定flex items的基本size大小, 默认值为auto。</w:t>
      </w:r>
    </w:p>
    <w:p>
      <w:pPr>
        <w:ind w:firstLine="500"/>
        <w:rPr>
          <w:sz w:val="24"/>
          <w:lang w:eastAsia="zh-CN"/>
        </w:rPr>
      </w:pPr>
      <w:r>
        <w:rPr>
          <w:sz w:val="24"/>
          <w:lang w:eastAsia="zh-CN"/>
        </w:rPr>
        <w:t>flex: 是前面3个属性的组合写法。</w:t>
      </w:r>
    </w:p>
    <w:p>
      <w:pPr>
        <w:ind w:firstLine="500"/>
        <w:rPr>
          <w:sz w:val="24"/>
        </w:rPr>
      </w:pPr>
      <w:r>
        <w:rPr>
          <w:sz w:val="24"/>
        </w:rPr>
        <w:t>align-self:指定flex item自身的排序方式,默认值为auto。</w:t>
      </w:r>
    </w:p>
    <w:p>
      <w:pPr>
        <w:ind w:firstLine="500"/>
        <w:rPr>
          <w:sz w:val="24"/>
          <w:lang w:eastAsia="zh-CN"/>
        </w:rPr>
      </w:pPr>
      <w:r>
        <w:rPr>
          <w:sz w:val="24"/>
        </w:rPr>
        <w:t>order:决定了flex items的排布顺序，越小越靠前,默认值为0。</w:t>
      </w:r>
      <w:r>
        <w:rPr>
          <w:sz w:val="24"/>
          <w:lang w:eastAsia="zh-CN"/>
        </w:rPr>
        <w:t>（5分）</w:t>
      </w:r>
    </w:p>
    <w:p>
      <w:pPr>
        <w:ind w:firstLine="500"/>
        <w:rPr>
          <w:sz w:val="24"/>
          <w:lang w:eastAsia="zh-CN"/>
        </w:rPr>
      </w:pPr>
    </w:p>
    <w:p>
      <w:pPr>
        <w:ind w:firstLine="500"/>
        <w:rPr>
          <w:sz w:val="24"/>
          <w:lang w:eastAsia="zh-CN"/>
        </w:rPr>
      </w:pPr>
    </w:p>
    <w:p>
      <w:pPr>
        <w:ind w:firstLine="500"/>
        <w:rPr>
          <w:sz w:val="24"/>
          <w:lang w:eastAsia="zh-CN"/>
        </w:rPr>
      </w:pPr>
    </w:p>
    <w:p>
      <w:pPr>
        <w:pStyle w:val="11"/>
        <w:spacing w:beforeAutospacing="0" w:afterAutospacing="0"/>
      </w:pPr>
      <w:r>
        <w:t>9</w:t>
      </w:r>
      <w:r>
        <w:rPr>
          <w:rFonts w:hint="eastAsia"/>
        </w:rPr>
        <w:t>.</w:t>
      </w:r>
      <w:r>
        <w:t>什么是</w:t>
      </w:r>
      <w:r>
        <w:rPr>
          <w:rFonts w:ascii="pingfang sc" w:hAnsi="pingfang sc" w:eastAsia="pingfang sc" w:cs="pingfang sc"/>
          <w:szCs w:val="24"/>
          <w:lang w:bidi="ar"/>
        </w:rPr>
        <w:t>视口(</w:t>
      </w:r>
      <w:r>
        <w:rPr>
          <w:rFonts w:ascii="helvetica neue" w:hAnsi="helvetica neue" w:eastAsia="helvetica neue" w:cs="helvetica neue"/>
          <w:szCs w:val="24"/>
          <w:lang w:bidi="ar"/>
        </w:rPr>
        <w:t>viewport</w:t>
      </w:r>
      <w:r>
        <w:rPr>
          <w:rFonts w:ascii="pingfang sc" w:hAnsi="pingfang sc" w:eastAsia="pingfang sc" w:cs="pingfang sc"/>
          <w:szCs w:val="24"/>
          <w:lang w:bidi="ar"/>
        </w:rPr>
        <w:t>)？移动端适配方案有哪些</w:t>
      </w:r>
      <w:r>
        <w:t>？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分)</w:t>
      </w:r>
    </w:p>
    <w:p>
      <w:pPr>
        <w:ind w:firstLine="500"/>
        <w:rPr>
          <w:sz w:val="24"/>
          <w:lang w:eastAsia="zh-CN"/>
        </w:rPr>
      </w:pPr>
    </w:p>
    <w:p>
      <w:pPr>
        <w:ind w:firstLine="500"/>
        <w:rPr>
          <w:szCs w:val="21"/>
          <w:lang w:eastAsia="zh-CN"/>
        </w:rPr>
      </w:pPr>
      <w:r>
        <w:rPr>
          <w:szCs w:val="21"/>
          <w:lang w:eastAsia="zh-CN"/>
        </w:rPr>
        <w:t>PC端视口：</w:t>
      </w:r>
    </w:p>
    <w:p>
      <w:pPr>
        <w:ind w:firstLine="500"/>
        <w:rPr>
          <w:sz w:val="24"/>
          <w:lang w:eastAsia="zh-CN"/>
        </w:rPr>
      </w:pPr>
    </w:p>
    <w:p>
      <w:pPr>
        <w:ind w:left="500" w:firstLine="500"/>
        <w:rPr>
          <w:sz w:val="20"/>
          <w:szCs w:val="18"/>
          <w:lang w:eastAsia="zh-CN"/>
        </w:rPr>
      </w:pPr>
      <w:r>
        <w:rPr>
          <w:sz w:val="20"/>
          <w:szCs w:val="18"/>
          <w:lang w:eastAsia="zh-CN"/>
        </w:rPr>
        <w:t>就是浏览器的可视区域</w:t>
      </w:r>
    </w:p>
    <w:p>
      <w:pPr>
        <w:ind w:firstLine="500"/>
        <w:rPr>
          <w:sz w:val="24"/>
          <w:lang w:eastAsia="zh-CN"/>
        </w:rPr>
      </w:pPr>
    </w:p>
    <w:p>
      <w:pPr>
        <w:ind w:firstLine="500"/>
        <w:rPr>
          <w:szCs w:val="21"/>
          <w:lang w:eastAsia="zh-CN"/>
        </w:rPr>
      </w:pPr>
      <w:r>
        <w:rPr>
          <w:szCs w:val="21"/>
          <w:lang w:eastAsia="zh-CN"/>
        </w:rPr>
        <w:t>移动端视口：</w:t>
      </w:r>
    </w:p>
    <w:p>
      <w:pPr>
        <w:ind w:firstLine="500"/>
        <w:rPr>
          <w:szCs w:val="21"/>
          <w:lang w:eastAsia="zh-CN"/>
        </w:rPr>
      </w:pPr>
    </w:p>
    <w:p>
      <w:pPr>
        <w:ind w:left="500" w:firstLine="500"/>
        <w:rPr>
          <w:sz w:val="18"/>
          <w:szCs w:val="16"/>
          <w:lang w:eastAsia="zh-CN"/>
        </w:rPr>
      </w:pPr>
      <w:r>
        <w:rPr>
          <w:sz w:val="18"/>
          <w:szCs w:val="16"/>
          <w:lang w:eastAsia="zh-CN"/>
        </w:rPr>
        <w:t>布局视口: 相对于宽为980px来布局页面的视口，称为布局视口。默认大小是 980px。</w:t>
      </w:r>
    </w:p>
    <w:p>
      <w:pPr>
        <w:ind w:left="500" w:firstLine="500"/>
        <w:rPr>
          <w:sz w:val="18"/>
          <w:szCs w:val="16"/>
          <w:lang w:eastAsia="zh-CN"/>
        </w:rPr>
      </w:pPr>
      <w:r>
        <w:rPr>
          <w:sz w:val="18"/>
          <w:szCs w:val="16"/>
          <w:lang w:eastAsia="zh-CN"/>
        </w:rPr>
        <w:t>视觉视口：显示在可见区域的视口，称为视觉视口。</w:t>
      </w:r>
    </w:p>
    <w:p>
      <w:pPr>
        <w:ind w:left="500" w:firstLine="500"/>
        <w:rPr>
          <w:sz w:val="18"/>
          <w:szCs w:val="16"/>
          <w:lang w:eastAsia="zh-CN"/>
        </w:rPr>
      </w:pPr>
      <w:r>
        <w:rPr>
          <w:sz w:val="18"/>
          <w:szCs w:val="16"/>
          <w:lang w:eastAsia="zh-CN"/>
        </w:rPr>
        <w:t>理想视口：通过设置布局视口的宽度和缩放，让布局视口等于视觉视口，称为理想视口。</w:t>
      </w:r>
    </w:p>
    <w:p>
      <w:pPr>
        <w:ind w:firstLine="500"/>
        <w:rPr>
          <w:sz w:val="24"/>
          <w:lang w:eastAsia="zh-CN"/>
        </w:rPr>
      </w:pPr>
    </w:p>
    <w:p>
      <w:pPr>
        <w:ind w:firstLine="500"/>
        <w:rPr>
          <w:sz w:val="24"/>
          <w:lang w:eastAsia="zh-CN"/>
        </w:rPr>
      </w:pPr>
    </w:p>
    <w:p>
      <w:pPr>
        <w:ind w:firstLine="500"/>
        <w:rPr>
          <w:szCs w:val="21"/>
          <w:lang w:eastAsia="zh-CN"/>
        </w:rPr>
      </w:pPr>
    </w:p>
    <w:p>
      <w:pPr>
        <w:ind w:firstLine="500"/>
        <w:rPr>
          <w:szCs w:val="21"/>
          <w:lang w:eastAsia="zh-CN"/>
        </w:rPr>
      </w:pPr>
      <w:r>
        <w:rPr>
          <w:szCs w:val="21"/>
          <w:lang w:eastAsia="zh-CN"/>
        </w:rPr>
        <w:t>移动适配方案：</w:t>
      </w:r>
    </w:p>
    <w:p>
      <w:pPr>
        <w:ind w:firstLine="500"/>
        <w:rPr>
          <w:sz w:val="24"/>
          <w:lang w:eastAsia="zh-CN"/>
        </w:rPr>
      </w:pPr>
    </w:p>
    <w:p>
      <w:pPr>
        <w:numPr>
          <w:ilvl w:val="0"/>
          <w:numId w:val="11"/>
        </w:numPr>
        <w:ind w:firstLine="500"/>
        <w:rPr>
          <w:szCs w:val="21"/>
          <w:lang w:eastAsia="zh-CN"/>
        </w:rPr>
      </w:pPr>
      <w:r>
        <w:rPr>
          <w:szCs w:val="21"/>
          <w:lang w:eastAsia="zh-CN"/>
        </w:rPr>
        <w:t>百分比布局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 xml:space="preserve">             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 xml:space="preserve">          </w:t>
      </w:r>
      <w:r>
        <w:rPr>
          <w:szCs w:val="21"/>
          <w:lang w:eastAsia="zh-CN"/>
        </w:rPr>
        <w:t xml:space="preserve">    </w:t>
      </w:r>
      <w:r>
        <w:rPr>
          <w:sz w:val="20"/>
          <w:szCs w:val="18"/>
          <w:lang w:eastAsia="zh-CN"/>
        </w:rPr>
        <w:t>因为不同属性百分比的值，相对的可能是不同的参照物，所以百分比往很难统一。</w:t>
      </w:r>
    </w:p>
    <w:p>
      <w:pPr>
        <w:ind w:firstLine="500"/>
        <w:rPr>
          <w:sz w:val="24"/>
          <w:lang w:eastAsia="zh-CN"/>
        </w:rPr>
      </w:pPr>
    </w:p>
    <w:p>
      <w:pPr>
        <w:numPr>
          <w:ilvl w:val="0"/>
          <w:numId w:val="11"/>
        </w:numPr>
        <w:ind w:firstLine="500"/>
        <w:rPr>
          <w:szCs w:val="21"/>
          <w:lang w:eastAsia="zh-CN"/>
        </w:rPr>
      </w:pPr>
      <w:r>
        <w:rPr>
          <w:szCs w:val="21"/>
          <w:lang w:eastAsia="zh-CN"/>
        </w:rPr>
        <w:t>视口 + ( rem +  动态HTML的 font-size )</w:t>
      </w:r>
    </w:p>
    <w:p>
      <w:pPr>
        <w:rPr>
          <w:sz w:val="24"/>
          <w:lang w:eastAsia="zh-CN"/>
        </w:rPr>
      </w:pPr>
    </w:p>
    <w:p>
      <w:pPr>
        <w:ind w:firstLine="735" w:firstLineChars="35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动态计算 HTML font-zise：</w:t>
      </w:r>
    </w:p>
    <w:p>
      <w:pPr>
        <w:rPr>
          <w:sz w:val="21"/>
          <w:szCs w:val="20"/>
          <w:lang w:eastAsia="zh-CN"/>
        </w:rPr>
      </w:pPr>
    </w:p>
    <w:p>
      <w:pPr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 xml:space="preserve">                A.用媒体查询来修改HTML font-size( 缺点不能实时改变font-size的大小 )</w:t>
      </w:r>
    </w:p>
    <w:p>
      <w:pPr>
        <w:rPr>
          <w:sz w:val="21"/>
          <w:szCs w:val="20"/>
          <w:lang w:eastAsia="zh-CN"/>
        </w:rPr>
      </w:pPr>
    </w:p>
    <w:p>
      <w:pPr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 xml:space="preserve">                B.自己编写JS来实现修改HTML font-size的大小(可以实时修改字体大小)</w:t>
      </w:r>
    </w:p>
    <w:p>
      <w:pPr>
        <w:rPr>
          <w:sz w:val="21"/>
          <w:szCs w:val="20"/>
          <w:lang w:eastAsia="zh-CN"/>
        </w:rPr>
      </w:pPr>
    </w:p>
    <w:p>
      <w:pPr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 xml:space="preserve">       </w:t>
      </w:r>
      <w:r>
        <w:rPr>
          <w:sz w:val="21"/>
          <w:szCs w:val="20"/>
          <w:lang w:eastAsia="zh-CN"/>
        </w:rPr>
        <w:tab/>
      </w:r>
      <w:r>
        <w:rPr>
          <w:sz w:val="21"/>
          <w:szCs w:val="20"/>
          <w:lang w:eastAsia="zh-CN"/>
        </w:rPr>
        <w:t xml:space="preserve">       C.是引用lib-flexiable库来实现（原理是JS动态改HTML font-size大小）</w:t>
      </w:r>
    </w:p>
    <w:p>
      <w:pPr>
        <w:rPr>
          <w:sz w:val="21"/>
          <w:szCs w:val="20"/>
          <w:lang w:eastAsia="zh-CN"/>
        </w:rPr>
      </w:pPr>
    </w:p>
    <w:p>
      <w:pPr>
        <w:ind w:firstLine="735" w:firstLineChars="35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px 转成rem：</w:t>
      </w:r>
    </w:p>
    <w:p>
      <w:pPr>
        <w:ind w:firstLine="735" w:firstLineChars="350"/>
        <w:rPr>
          <w:sz w:val="21"/>
          <w:szCs w:val="20"/>
          <w:lang w:eastAsia="zh-CN"/>
        </w:rPr>
      </w:pPr>
    </w:p>
    <w:p>
      <w:pPr>
        <w:ind w:firstLine="735" w:firstLineChars="35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 xml:space="preserve">   A.手动计算 rem</w:t>
      </w:r>
    </w:p>
    <w:p>
      <w:pPr>
        <w:ind w:firstLine="735" w:firstLineChars="35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 xml:space="preserve">   B.Less的映射来计算</w:t>
      </w:r>
    </w:p>
    <w:p>
      <w:pPr>
        <w:ind w:left="500" w:firstLine="50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C.postcss-pxtorem插件来实现（webpack阶段会学到）</w:t>
      </w:r>
    </w:p>
    <w:p>
      <w:pPr>
        <w:ind w:left="500" w:firstLine="50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D.cssrem VSCode插件来实现</w:t>
      </w:r>
    </w:p>
    <w:p>
      <w:pPr>
        <w:rPr>
          <w:rFonts w:hint="eastAsia"/>
          <w:sz w:val="24"/>
          <w:lang w:eastAsia="zh-CN"/>
        </w:rPr>
      </w:pPr>
    </w:p>
    <w:p>
      <w:pPr>
        <w:ind w:left="500" w:firstLine="500"/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numPr>
          <w:ilvl w:val="0"/>
          <w:numId w:val="11"/>
        </w:numPr>
        <w:ind w:firstLine="500"/>
        <w:rPr>
          <w:sz w:val="24"/>
          <w:lang w:eastAsia="zh-CN"/>
        </w:rPr>
      </w:pPr>
      <w:r>
        <w:rPr>
          <w:szCs w:val="21"/>
          <w:lang w:eastAsia="zh-CN"/>
        </w:rPr>
        <w:t>视口 + vw</w:t>
      </w:r>
    </w:p>
    <w:p>
      <w:pPr>
        <w:rPr>
          <w:sz w:val="24"/>
          <w:lang w:eastAsia="zh-CN"/>
        </w:rPr>
      </w:pPr>
    </w:p>
    <w:p>
      <w:pPr>
        <w:ind w:left="500" w:firstLine="50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px转成rem</w:t>
      </w:r>
    </w:p>
    <w:p>
      <w:pPr>
        <w:ind w:left="500" w:firstLine="500"/>
        <w:rPr>
          <w:sz w:val="21"/>
          <w:szCs w:val="20"/>
          <w:lang w:eastAsia="zh-CN"/>
        </w:rPr>
      </w:pPr>
    </w:p>
    <w:p>
      <w:pPr>
        <w:numPr>
          <w:ilvl w:val="0"/>
          <w:numId w:val="12"/>
        </w:numPr>
        <w:ind w:left="500" w:firstLine="50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手动计算vw</w:t>
      </w:r>
    </w:p>
    <w:p>
      <w:pPr>
        <w:numPr>
          <w:ilvl w:val="0"/>
          <w:numId w:val="12"/>
        </w:numPr>
        <w:ind w:left="500" w:firstLine="50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Less的映射来计算</w:t>
      </w:r>
    </w:p>
    <w:p>
      <w:pPr>
        <w:numPr>
          <w:ilvl w:val="0"/>
          <w:numId w:val="12"/>
        </w:numPr>
        <w:ind w:left="500" w:firstLine="50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Postcss-px-to-viewport的插件(Wepack 阶段学)</w:t>
      </w:r>
    </w:p>
    <w:p>
      <w:pPr>
        <w:numPr>
          <w:ilvl w:val="0"/>
          <w:numId w:val="12"/>
        </w:numPr>
        <w:ind w:left="500" w:firstLine="50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ccsrem VSCode插件</w:t>
      </w:r>
    </w:p>
    <w:p>
      <w:pPr>
        <w:ind w:left="500" w:firstLine="500"/>
        <w:rPr>
          <w:sz w:val="24"/>
          <w:lang w:eastAsia="zh-CN"/>
        </w:rPr>
      </w:pPr>
    </w:p>
    <w:p>
      <w:pPr>
        <w:rPr>
          <w:szCs w:val="21"/>
          <w:lang w:eastAsia="zh-CN"/>
        </w:rPr>
      </w:pPr>
    </w:p>
    <w:p>
      <w:pPr>
        <w:numPr>
          <w:ilvl w:val="0"/>
          <w:numId w:val="11"/>
        </w:numPr>
        <w:ind w:firstLine="500"/>
        <w:rPr>
          <w:szCs w:val="21"/>
          <w:lang w:eastAsia="zh-CN"/>
        </w:rPr>
      </w:pPr>
      <w:r>
        <w:rPr>
          <w:szCs w:val="21"/>
          <w:lang w:eastAsia="zh-CN"/>
        </w:rPr>
        <w:t>flex弹性布局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 xml:space="preserve">              </w:t>
      </w:r>
    </w:p>
    <w:p>
      <w:pPr>
        <w:ind w:left="500" w:firstLine="50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flex container  属性</w:t>
      </w:r>
    </w:p>
    <w:p>
      <w:pPr>
        <w:ind w:left="500" w:firstLine="500"/>
        <w:rPr>
          <w:sz w:val="21"/>
          <w:szCs w:val="20"/>
          <w:lang w:eastAsia="zh-CN"/>
        </w:rPr>
      </w:pPr>
    </w:p>
    <w:p>
      <w:pPr>
        <w:ind w:left="500" w:firstLine="50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flex item 属性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ind w:firstLine="500"/>
        <w:rPr>
          <w:sz w:val="24"/>
          <w:lang w:eastAsia="zh-CN"/>
        </w:rPr>
      </w:pPr>
    </w:p>
    <w:p>
      <w:pPr>
        <w:ind w:firstLine="500"/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ind w:firstLine="500"/>
        <w:rPr>
          <w:sz w:val="24"/>
          <w:lang w:eastAsia="zh-CN"/>
        </w:rPr>
      </w:pPr>
    </w:p>
    <w:p>
      <w:pPr>
        <w:ind w:firstLine="500"/>
        <w:rPr>
          <w:sz w:val="24"/>
          <w:lang w:eastAsia="zh-CN"/>
        </w:rPr>
      </w:pPr>
    </w:p>
    <w:p>
      <w:pPr>
        <w:ind w:firstLine="500"/>
        <w:rPr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2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60C382"/>
    <w:multiLevelType w:val="singleLevel"/>
    <w:tmpl w:val="6260C382"/>
    <w:lvl w:ilvl="0" w:tentative="0">
      <w:start w:val="2"/>
      <w:numFmt w:val="decimal"/>
      <w:suff w:val="nothing"/>
      <w:lvlText w:val="%1．"/>
      <w:lvlJc w:val="left"/>
    </w:lvl>
  </w:abstractNum>
  <w:abstractNum w:abstractNumId="1">
    <w:nsid w:val="6260C3C8"/>
    <w:multiLevelType w:val="singleLevel"/>
    <w:tmpl w:val="6260C3C8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6260C3FC"/>
    <w:multiLevelType w:val="singleLevel"/>
    <w:tmpl w:val="6260C3FC"/>
    <w:lvl w:ilvl="0" w:tentative="0">
      <w:start w:val="6"/>
      <w:numFmt w:val="decimal"/>
      <w:suff w:val="nothing"/>
      <w:lvlText w:val="%1．"/>
      <w:lvlJc w:val="left"/>
    </w:lvl>
  </w:abstractNum>
  <w:abstractNum w:abstractNumId="3">
    <w:nsid w:val="6260C412"/>
    <w:multiLevelType w:val="singleLevel"/>
    <w:tmpl w:val="6260C412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6260C513"/>
    <w:multiLevelType w:val="singleLevel"/>
    <w:tmpl w:val="6260C513"/>
    <w:lvl w:ilvl="0" w:tentative="0">
      <w:start w:val="7"/>
      <w:numFmt w:val="decimal"/>
      <w:suff w:val="nothing"/>
      <w:lvlText w:val="%1．"/>
      <w:lvlJc w:val="left"/>
    </w:lvl>
  </w:abstractNum>
  <w:abstractNum w:abstractNumId="5">
    <w:nsid w:val="6260C785"/>
    <w:multiLevelType w:val="singleLevel"/>
    <w:tmpl w:val="6260C785"/>
    <w:lvl w:ilvl="0" w:tentative="0">
      <w:start w:val="2"/>
      <w:numFmt w:val="decimal"/>
      <w:suff w:val="nothing"/>
      <w:lvlText w:val="%1."/>
      <w:lvlJc w:val="left"/>
    </w:lvl>
  </w:abstractNum>
  <w:abstractNum w:abstractNumId="6">
    <w:nsid w:val="6260D8F9"/>
    <w:multiLevelType w:val="singleLevel"/>
    <w:tmpl w:val="6260D8F9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260D9AC"/>
    <w:multiLevelType w:val="singleLevel"/>
    <w:tmpl w:val="6260D9AC"/>
    <w:lvl w:ilvl="0" w:tentative="0">
      <w:start w:val="3"/>
      <w:numFmt w:val="decimal"/>
      <w:suff w:val="nothing"/>
      <w:lvlText w:val="%1)"/>
      <w:lvlJc w:val="left"/>
    </w:lvl>
  </w:abstractNum>
  <w:abstractNum w:abstractNumId="8">
    <w:nsid w:val="6261112E"/>
    <w:multiLevelType w:val="singleLevel"/>
    <w:tmpl w:val="6261112E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626112B6"/>
    <w:multiLevelType w:val="singleLevel"/>
    <w:tmpl w:val="626112B6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626CA3CA"/>
    <w:multiLevelType w:val="singleLevel"/>
    <w:tmpl w:val="626CA3CA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626F6FBF"/>
    <w:multiLevelType w:val="singleLevel"/>
    <w:tmpl w:val="626F6FBF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documentProtection w:enforcement="0"/>
  <w:defaultTabStop w:val="4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69"/>
    <w:rsid w:val="00452969"/>
    <w:rsid w:val="007E6759"/>
    <w:rsid w:val="0091492F"/>
    <w:rsid w:val="077F3410"/>
    <w:rsid w:val="0DFDED8A"/>
    <w:rsid w:val="0FBEC114"/>
    <w:rsid w:val="0FD7B56D"/>
    <w:rsid w:val="0FDF3414"/>
    <w:rsid w:val="0FE7E2CD"/>
    <w:rsid w:val="11FF0F6A"/>
    <w:rsid w:val="159F2DE1"/>
    <w:rsid w:val="1B460F09"/>
    <w:rsid w:val="1BACDE4F"/>
    <w:rsid w:val="1BCDFCAA"/>
    <w:rsid w:val="1BE7BE4E"/>
    <w:rsid w:val="1DFF2EF2"/>
    <w:rsid w:val="1E8D4FEC"/>
    <w:rsid w:val="1EDF8D75"/>
    <w:rsid w:val="1EF8E486"/>
    <w:rsid w:val="1FB715D8"/>
    <w:rsid w:val="1FE7DDCE"/>
    <w:rsid w:val="1FF8D29C"/>
    <w:rsid w:val="1FFF57CC"/>
    <w:rsid w:val="23FFD5D3"/>
    <w:rsid w:val="27BE4562"/>
    <w:rsid w:val="27FEEBE9"/>
    <w:rsid w:val="29BE0545"/>
    <w:rsid w:val="2A353AF6"/>
    <w:rsid w:val="2B3FD673"/>
    <w:rsid w:val="2D767C5A"/>
    <w:rsid w:val="2DFD66E8"/>
    <w:rsid w:val="2EFF7832"/>
    <w:rsid w:val="2F7B73D3"/>
    <w:rsid w:val="2FB79C7A"/>
    <w:rsid w:val="2FD5F857"/>
    <w:rsid w:val="2FEB58A6"/>
    <w:rsid w:val="2FED8935"/>
    <w:rsid w:val="2FEE4024"/>
    <w:rsid w:val="32DFEEDA"/>
    <w:rsid w:val="33EB9963"/>
    <w:rsid w:val="35C78D79"/>
    <w:rsid w:val="35FE5420"/>
    <w:rsid w:val="360F0807"/>
    <w:rsid w:val="371F62C7"/>
    <w:rsid w:val="37C315A5"/>
    <w:rsid w:val="37EDD10E"/>
    <w:rsid w:val="37FFF09A"/>
    <w:rsid w:val="39578E5F"/>
    <w:rsid w:val="397E3BE1"/>
    <w:rsid w:val="39AE93BC"/>
    <w:rsid w:val="39BD392A"/>
    <w:rsid w:val="3B7B5E2E"/>
    <w:rsid w:val="3BC71465"/>
    <w:rsid w:val="3BDFAF3A"/>
    <w:rsid w:val="3BF7EAC5"/>
    <w:rsid w:val="3BFE018E"/>
    <w:rsid w:val="3BFF87AF"/>
    <w:rsid w:val="3DFED0CC"/>
    <w:rsid w:val="3E5F22FD"/>
    <w:rsid w:val="3E5F3C94"/>
    <w:rsid w:val="3EF792C2"/>
    <w:rsid w:val="3EFDAFDA"/>
    <w:rsid w:val="3F6FDACA"/>
    <w:rsid w:val="3F7903E3"/>
    <w:rsid w:val="3F7B3883"/>
    <w:rsid w:val="3F7F3225"/>
    <w:rsid w:val="3F9F5379"/>
    <w:rsid w:val="3FC513F1"/>
    <w:rsid w:val="3FDB4919"/>
    <w:rsid w:val="3FDE7C2F"/>
    <w:rsid w:val="3FE5F3E4"/>
    <w:rsid w:val="3FFC2804"/>
    <w:rsid w:val="3FFD484A"/>
    <w:rsid w:val="3FFD99DB"/>
    <w:rsid w:val="3FFDC3D2"/>
    <w:rsid w:val="3FFE378D"/>
    <w:rsid w:val="40AD9091"/>
    <w:rsid w:val="45E9BAF1"/>
    <w:rsid w:val="47D77C76"/>
    <w:rsid w:val="49FB492C"/>
    <w:rsid w:val="4B59658A"/>
    <w:rsid w:val="4BBF1669"/>
    <w:rsid w:val="4D7FAD7D"/>
    <w:rsid w:val="4DFF1AEB"/>
    <w:rsid w:val="4EFB63BA"/>
    <w:rsid w:val="4F1F94F3"/>
    <w:rsid w:val="4FAFE074"/>
    <w:rsid w:val="53FD73B4"/>
    <w:rsid w:val="53FE85D8"/>
    <w:rsid w:val="571F2E47"/>
    <w:rsid w:val="5720C008"/>
    <w:rsid w:val="574C234F"/>
    <w:rsid w:val="583E6220"/>
    <w:rsid w:val="5B14A4E3"/>
    <w:rsid w:val="5B991215"/>
    <w:rsid w:val="5BF6A84D"/>
    <w:rsid w:val="5BFB33CE"/>
    <w:rsid w:val="5BFF2310"/>
    <w:rsid w:val="5CF7033F"/>
    <w:rsid w:val="5D1FE372"/>
    <w:rsid w:val="5DF78214"/>
    <w:rsid w:val="5DFA5148"/>
    <w:rsid w:val="5E8F0A97"/>
    <w:rsid w:val="5E8FF338"/>
    <w:rsid w:val="5F0CC03A"/>
    <w:rsid w:val="5F1B21D1"/>
    <w:rsid w:val="5FCDCF3B"/>
    <w:rsid w:val="5FDEEEB7"/>
    <w:rsid w:val="5FEB7401"/>
    <w:rsid w:val="5FEE19D2"/>
    <w:rsid w:val="5FFB4092"/>
    <w:rsid w:val="5FFF5878"/>
    <w:rsid w:val="5FFFD60E"/>
    <w:rsid w:val="604E0773"/>
    <w:rsid w:val="61D537CB"/>
    <w:rsid w:val="647B9C25"/>
    <w:rsid w:val="65EFD0FE"/>
    <w:rsid w:val="6755FF80"/>
    <w:rsid w:val="6795E541"/>
    <w:rsid w:val="67AAE496"/>
    <w:rsid w:val="67FF2AB6"/>
    <w:rsid w:val="69E3362F"/>
    <w:rsid w:val="6AFF8899"/>
    <w:rsid w:val="6B1F4F3C"/>
    <w:rsid w:val="6B9BE129"/>
    <w:rsid w:val="6BDC5D7A"/>
    <w:rsid w:val="6BE6B8E7"/>
    <w:rsid w:val="6BE6D84C"/>
    <w:rsid w:val="6BF9F2BD"/>
    <w:rsid w:val="6BFE681C"/>
    <w:rsid w:val="6CD16EC9"/>
    <w:rsid w:val="6CDF6687"/>
    <w:rsid w:val="6D9FBEBF"/>
    <w:rsid w:val="6DA6F69B"/>
    <w:rsid w:val="6DF16355"/>
    <w:rsid w:val="6DF7C074"/>
    <w:rsid w:val="6DFB02CA"/>
    <w:rsid w:val="6DFF4677"/>
    <w:rsid w:val="6E6F4BD6"/>
    <w:rsid w:val="6E97FAC0"/>
    <w:rsid w:val="6EBB78B0"/>
    <w:rsid w:val="6EE7320A"/>
    <w:rsid w:val="6EFF7D9A"/>
    <w:rsid w:val="6F6EAF08"/>
    <w:rsid w:val="6F928349"/>
    <w:rsid w:val="6FBE769C"/>
    <w:rsid w:val="6FE8349A"/>
    <w:rsid w:val="6FECB19B"/>
    <w:rsid w:val="6FED4301"/>
    <w:rsid w:val="6FFB9837"/>
    <w:rsid w:val="71FD5656"/>
    <w:rsid w:val="73C76F74"/>
    <w:rsid w:val="73D3327B"/>
    <w:rsid w:val="73EFF2EA"/>
    <w:rsid w:val="742FC008"/>
    <w:rsid w:val="74F6FEC8"/>
    <w:rsid w:val="757DD003"/>
    <w:rsid w:val="75FFCCDA"/>
    <w:rsid w:val="76938C8B"/>
    <w:rsid w:val="76DF995B"/>
    <w:rsid w:val="76EB5062"/>
    <w:rsid w:val="76FAA5E5"/>
    <w:rsid w:val="76FFE9E3"/>
    <w:rsid w:val="777B8673"/>
    <w:rsid w:val="777BAAB8"/>
    <w:rsid w:val="77DFF178"/>
    <w:rsid w:val="77E71723"/>
    <w:rsid w:val="77F5091D"/>
    <w:rsid w:val="77F57C91"/>
    <w:rsid w:val="77FD1838"/>
    <w:rsid w:val="77FFC5F8"/>
    <w:rsid w:val="78BEEC96"/>
    <w:rsid w:val="79371B2D"/>
    <w:rsid w:val="7953444E"/>
    <w:rsid w:val="79590AAB"/>
    <w:rsid w:val="79F7FD72"/>
    <w:rsid w:val="79FB6E41"/>
    <w:rsid w:val="7AAB0139"/>
    <w:rsid w:val="7AB35F6E"/>
    <w:rsid w:val="7ADE6C12"/>
    <w:rsid w:val="7AFB0C60"/>
    <w:rsid w:val="7AFFC945"/>
    <w:rsid w:val="7AFFE371"/>
    <w:rsid w:val="7B5BDB38"/>
    <w:rsid w:val="7B6EC652"/>
    <w:rsid w:val="7B76E246"/>
    <w:rsid w:val="7B7D44A3"/>
    <w:rsid w:val="7B7DCAFB"/>
    <w:rsid w:val="7B7F46C9"/>
    <w:rsid w:val="7B8903D4"/>
    <w:rsid w:val="7B8D5A18"/>
    <w:rsid w:val="7BA24C58"/>
    <w:rsid w:val="7BB702B2"/>
    <w:rsid w:val="7BBF2ED6"/>
    <w:rsid w:val="7BBFDF2D"/>
    <w:rsid w:val="7BDE9B6E"/>
    <w:rsid w:val="7BDF0CAC"/>
    <w:rsid w:val="7BDF88FF"/>
    <w:rsid w:val="7BEBDEF0"/>
    <w:rsid w:val="7BFF09A2"/>
    <w:rsid w:val="7BFF4A2A"/>
    <w:rsid w:val="7BFFB36F"/>
    <w:rsid w:val="7C93ED3D"/>
    <w:rsid w:val="7CD9777C"/>
    <w:rsid w:val="7CFA5450"/>
    <w:rsid w:val="7D3F47CD"/>
    <w:rsid w:val="7D5D420F"/>
    <w:rsid w:val="7D696489"/>
    <w:rsid w:val="7D7B490E"/>
    <w:rsid w:val="7D7E0A19"/>
    <w:rsid w:val="7DBAEDB5"/>
    <w:rsid w:val="7DBFF165"/>
    <w:rsid w:val="7DEB39FD"/>
    <w:rsid w:val="7DF7AC14"/>
    <w:rsid w:val="7DFC2316"/>
    <w:rsid w:val="7E3DD28C"/>
    <w:rsid w:val="7E4BDF2A"/>
    <w:rsid w:val="7E6F3411"/>
    <w:rsid w:val="7E7E890F"/>
    <w:rsid w:val="7E8E1409"/>
    <w:rsid w:val="7EAFCDA9"/>
    <w:rsid w:val="7EBFAFBF"/>
    <w:rsid w:val="7ED0E4F3"/>
    <w:rsid w:val="7EDBA599"/>
    <w:rsid w:val="7EED64C7"/>
    <w:rsid w:val="7EEDF172"/>
    <w:rsid w:val="7EF55643"/>
    <w:rsid w:val="7EF5B335"/>
    <w:rsid w:val="7EF685D9"/>
    <w:rsid w:val="7EFBCD7F"/>
    <w:rsid w:val="7EFD059C"/>
    <w:rsid w:val="7EFF266B"/>
    <w:rsid w:val="7F15858F"/>
    <w:rsid w:val="7F15D94F"/>
    <w:rsid w:val="7F2CBF39"/>
    <w:rsid w:val="7F5FB149"/>
    <w:rsid w:val="7F6D0357"/>
    <w:rsid w:val="7F6F4682"/>
    <w:rsid w:val="7F6F8C51"/>
    <w:rsid w:val="7F7EE148"/>
    <w:rsid w:val="7F7F81CE"/>
    <w:rsid w:val="7F7FAB0B"/>
    <w:rsid w:val="7F9FF388"/>
    <w:rsid w:val="7FA36100"/>
    <w:rsid w:val="7FB0C18A"/>
    <w:rsid w:val="7FB7C434"/>
    <w:rsid w:val="7FBB1AD6"/>
    <w:rsid w:val="7FBEE7BA"/>
    <w:rsid w:val="7FBF52BF"/>
    <w:rsid w:val="7FBF72F9"/>
    <w:rsid w:val="7FBFB8A1"/>
    <w:rsid w:val="7FBFCE54"/>
    <w:rsid w:val="7FBFDD43"/>
    <w:rsid w:val="7FC818B9"/>
    <w:rsid w:val="7FD719E6"/>
    <w:rsid w:val="7FDC6A30"/>
    <w:rsid w:val="7FE749F5"/>
    <w:rsid w:val="7FE7FB7F"/>
    <w:rsid w:val="7FF7538C"/>
    <w:rsid w:val="7FF79459"/>
    <w:rsid w:val="7FF8765A"/>
    <w:rsid w:val="7FFA1713"/>
    <w:rsid w:val="7FFB8A3A"/>
    <w:rsid w:val="7FFEDF78"/>
    <w:rsid w:val="7FFF1668"/>
    <w:rsid w:val="7FFFA38C"/>
    <w:rsid w:val="8BFF6A5B"/>
    <w:rsid w:val="8D9F49AB"/>
    <w:rsid w:val="8FF7D79D"/>
    <w:rsid w:val="8FFB5EDB"/>
    <w:rsid w:val="8FFD7243"/>
    <w:rsid w:val="912D056E"/>
    <w:rsid w:val="937B0C16"/>
    <w:rsid w:val="967FED1F"/>
    <w:rsid w:val="97B96101"/>
    <w:rsid w:val="97EF2534"/>
    <w:rsid w:val="97F9E5FE"/>
    <w:rsid w:val="97FB6D8E"/>
    <w:rsid w:val="99EF5F83"/>
    <w:rsid w:val="9BAF2567"/>
    <w:rsid w:val="9C7F7354"/>
    <w:rsid w:val="9D5E1196"/>
    <w:rsid w:val="9EF78999"/>
    <w:rsid w:val="9F5F332C"/>
    <w:rsid w:val="9F7E0A56"/>
    <w:rsid w:val="9FF71008"/>
    <w:rsid w:val="9FFF477A"/>
    <w:rsid w:val="A3EFBD18"/>
    <w:rsid w:val="A75D38DA"/>
    <w:rsid w:val="A8B719AC"/>
    <w:rsid w:val="A8FFFDF8"/>
    <w:rsid w:val="A9E92C13"/>
    <w:rsid w:val="AB7D8BA3"/>
    <w:rsid w:val="ABFA4F14"/>
    <w:rsid w:val="AEA37B11"/>
    <w:rsid w:val="AF2F9C8C"/>
    <w:rsid w:val="AF4D9708"/>
    <w:rsid w:val="AFC717D1"/>
    <w:rsid w:val="B0E6AC3C"/>
    <w:rsid w:val="B13349A0"/>
    <w:rsid w:val="B5EE4466"/>
    <w:rsid w:val="B5EE585A"/>
    <w:rsid w:val="B69F8A0A"/>
    <w:rsid w:val="B6DD47FB"/>
    <w:rsid w:val="B6FD88C6"/>
    <w:rsid w:val="B7ED3B00"/>
    <w:rsid w:val="B7EF28AA"/>
    <w:rsid w:val="B7FCCF25"/>
    <w:rsid w:val="B9DFDE84"/>
    <w:rsid w:val="B9FF8D8F"/>
    <w:rsid w:val="BAAE9903"/>
    <w:rsid w:val="BB6D5B2B"/>
    <w:rsid w:val="BBBEF8F9"/>
    <w:rsid w:val="BBDE8A8B"/>
    <w:rsid w:val="BBDEBB1E"/>
    <w:rsid w:val="BBDF835A"/>
    <w:rsid w:val="BBF34679"/>
    <w:rsid w:val="BBFEDA53"/>
    <w:rsid w:val="BBFF65AA"/>
    <w:rsid w:val="BD5F167E"/>
    <w:rsid w:val="BE59CAAB"/>
    <w:rsid w:val="BE8EE97F"/>
    <w:rsid w:val="BEEF0DFA"/>
    <w:rsid w:val="BEFA5EB4"/>
    <w:rsid w:val="BEFBD38C"/>
    <w:rsid w:val="BEFF3D9B"/>
    <w:rsid w:val="BF1667FB"/>
    <w:rsid w:val="BF5FC1BE"/>
    <w:rsid w:val="BF76EBD3"/>
    <w:rsid w:val="BFE57C0E"/>
    <w:rsid w:val="BFF72349"/>
    <w:rsid w:val="BFFEF80B"/>
    <w:rsid w:val="BFFF1758"/>
    <w:rsid w:val="BFFFC581"/>
    <w:rsid w:val="C6FB3CD1"/>
    <w:rsid w:val="CD5F74B6"/>
    <w:rsid w:val="CDC48F34"/>
    <w:rsid w:val="CDD36984"/>
    <w:rsid w:val="CDFFF7A1"/>
    <w:rsid w:val="CE495A1A"/>
    <w:rsid w:val="CEDC3BFE"/>
    <w:rsid w:val="CFF337D6"/>
    <w:rsid w:val="CFF3996D"/>
    <w:rsid w:val="D0EEB346"/>
    <w:rsid w:val="D1E70778"/>
    <w:rsid w:val="D57233DC"/>
    <w:rsid w:val="D57EB012"/>
    <w:rsid w:val="D6FE33D8"/>
    <w:rsid w:val="D6FFF1B8"/>
    <w:rsid w:val="D77BFB61"/>
    <w:rsid w:val="D77E7041"/>
    <w:rsid w:val="D7CBFEBB"/>
    <w:rsid w:val="D7CC08F8"/>
    <w:rsid w:val="D7F0735C"/>
    <w:rsid w:val="D7FFF560"/>
    <w:rsid w:val="D9FBD62A"/>
    <w:rsid w:val="DB4CF42C"/>
    <w:rsid w:val="DBBFC173"/>
    <w:rsid w:val="DBD55760"/>
    <w:rsid w:val="DBFB1808"/>
    <w:rsid w:val="DBFDA3D3"/>
    <w:rsid w:val="DBFF2EF7"/>
    <w:rsid w:val="DC3F1D65"/>
    <w:rsid w:val="DC7BD123"/>
    <w:rsid w:val="DC9E2110"/>
    <w:rsid w:val="DD973AA2"/>
    <w:rsid w:val="DDCEB65E"/>
    <w:rsid w:val="DDF929F6"/>
    <w:rsid w:val="DDFEB99B"/>
    <w:rsid w:val="DEDCCBBC"/>
    <w:rsid w:val="DEDE620B"/>
    <w:rsid w:val="DEF76264"/>
    <w:rsid w:val="DEFFC494"/>
    <w:rsid w:val="DF59BF2F"/>
    <w:rsid w:val="DF7ED70A"/>
    <w:rsid w:val="DF7F99ED"/>
    <w:rsid w:val="DFBFE7C7"/>
    <w:rsid w:val="DFC7B2BD"/>
    <w:rsid w:val="DFED58D8"/>
    <w:rsid w:val="DFEFBD67"/>
    <w:rsid w:val="DFF65790"/>
    <w:rsid w:val="DFF91CE0"/>
    <w:rsid w:val="DFFD604D"/>
    <w:rsid w:val="E1FB607D"/>
    <w:rsid w:val="E2DEE263"/>
    <w:rsid w:val="E2F7B9DF"/>
    <w:rsid w:val="E37FDA68"/>
    <w:rsid w:val="E56A4D48"/>
    <w:rsid w:val="E5777DC4"/>
    <w:rsid w:val="E5F55156"/>
    <w:rsid w:val="E5F5EB20"/>
    <w:rsid w:val="E5FB46CE"/>
    <w:rsid w:val="E5FD9D04"/>
    <w:rsid w:val="E67E8DE9"/>
    <w:rsid w:val="E6C6742B"/>
    <w:rsid w:val="E77EA897"/>
    <w:rsid w:val="E7F6468B"/>
    <w:rsid w:val="E7F724A7"/>
    <w:rsid w:val="E7FC5C09"/>
    <w:rsid w:val="E7FD0453"/>
    <w:rsid w:val="E9FD6E37"/>
    <w:rsid w:val="EAEE8208"/>
    <w:rsid w:val="EAF68B1A"/>
    <w:rsid w:val="EBDB50C1"/>
    <w:rsid w:val="EBEFB825"/>
    <w:rsid w:val="ECCBA005"/>
    <w:rsid w:val="EDB599CF"/>
    <w:rsid w:val="EDE6B54D"/>
    <w:rsid w:val="EDF6B55B"/>
    <w:rsid w:val="EDFF45CD"/>
    <w:rsid w:val="EEAB7007"/>
    <w:rsid w:val="EECF1C9D"/>
    <w:rsid w:val="EEFC7076"/>
    <w:rsid w:val="EF1BF2F4"/>
    <w:rsid w:val="EF552E36"/>
    <w:rsid w:val="EF7F92B6"/>
    <w:rsid w:val="EFB77096"/>
    <w:rsid w:val="EFBF01D7"/>
    <w:rsid w:val="EFD734AB"/>
    <w:rsid w:val="EFDC2E57"/>
    <w:rsid w:val="EFDF2C56"/>
    <w:rsid w:val="EFEEEDEB"/>
    <w:rsid w:val="EFF55242"/>
    <w:rsid w:val="EFF78328"/>
    <w:rsid w:val="EFF7A00D"/>
    <w:rsid w:val="EFFE50A1"/>
    <w:rsid w:val="EFFF2CEE"/>
    <w:rsid w:val="EFFF80C8"/>
    <w:rsid w:val="F152141A"/>
    <w:rsid w:val="F2FC8991"/>
    <w:rsid w:val="F3AB286B"/>
    <w:rsid w:val="F3DF6655"/>
    <w:rsid w:val="F3E28170"/>
    <w:rsid w:val="F3E7BAB5"/>
    <w:rsid w:val="F3F7611D"/>
    <w:rsid w:val="F3FFBCF6"/>
    <w:rsid w:val="F53C903E"/>
    <w:rsid w:val="F5634FAC"/>
    <w:rsid w:val="F57D4936"/>
    <w:rsid w:val="F5AE4C95"/>
    <w:rsid w:val="F5BD3ED8"/>
    <w:rsid w:val="F5FF8533"/>
    <w:rsid w:val="F641E8BF"/>
    <w:rsid w:val="F65B3723"/>
    <w:rsid w:val="F6A78DA6"/>
    <w:rsid w:val="F6AE3911"/>
    <w:rsid w:val="F6FE1255"/>
    <w:rsid w:val="F70F7F64"/>
    <w:rsid w:val="F7761A92"/>
    <w:rsid w:val="F77B0015"/>
    <w:rsid w:val="F78DBF4D"/>
    <w:rsid w:val="F9B73AF6"/>
    <w:rsid w:val="F9D6483A"/>
    <w:rsid w:val="F9D7F6CF"/>
    <w:rsid w:val="F9FF7AEA"/>
    <w:rsid w:val="FA734AC1"/>
    <w:rsid w:val="FA7FDB13"/>
    <w:rsid w:val="FABB08D0"/>
    <w:rsid w:val="FAFD894C"/>
    <w:rsid w:val="FAFFE4CF"/>
    <w:rsid w:val="FB1BAC41"/>
    <w:rsid w:val="FB764B6F"/>
    <w:rsid w:val="FB7F33AA"/>
    <w:rsid w:val="FB7F619A"/>
    <w:rsid w:val="FBAE7D28"/>
    <w:rsid w:val="FBD6BAC1"/>
    <w:rsid w:val="FBDBD8DE"/>
    <w:rsid w:val="FBDFEBE3"/>
    <w:rsid w:val="FBEA75CD"/>
    <w:rsid w:val="FBFB6477"/>
    <w:rsid w:val="FBFC27F2"/>
    <w:rsid w:val="FBFF8BE7"/>
    <w:rsid w:val="FC422785"/>
    <w:rsid w:val="FC735DD3"/>
    <w:rsid w:val="FCD5AC47"/>
    <w:rsid w:val="FCFBCF03"/>
    <w:rsid w:val="FDBDBA96"/>
    <w:rsid w:val="FDDB396F"/>
    <w:rsid w:val="FDF71C34"/>
    <w:rsid w:val="FDFD8BDF"/>
    <w:rsid w:val="FDFF5197"/>
    <w:rsid w:val="FDFFEC97"/>
    <w:rsid w:val="FE5D0FC7"/>
    <w:rsid w:val="FE5F45D6"/>
    <w:rsid w:val="FE7E727B"/>
    <w:rsid w:val="FE7F6BD9"/>
    <w:rsid w:val="FEB7CFE5"/>
    <w:rsid w:val="FEBE2476"/>
    <w:rsid w:val="FEDE456C"/>
    <w:rsid w:val="FEFCAB81"/>
    <w:rsid w:val="FF5597AF"/>
    <w:rsid w:val="FF5FA4BB"/>
    <w:rsid w:val="FF5FE100"/>
    <w:rsid w:val="FF77E8A9"/>
    <w:rsid w:val="FF7B5A81"/>
    <w:rsid w:val="FF898478"/>
    <w:rsid w:val="FF9EE7FA"/>
    <w:rsid w:val="FF9F9111"/>
    <w:rsid w:val="FFAB4B96"/>
    <w:rsid w:val="FFAF61DF"/>
    <w:rsid w:val="FFB744BC"/>
    <w:rsid w:val="FFBF8416"/>
    <w:rsid w:val="FFCF605A"/>
    <w:rsid w:val="FFD7C82F"/>
    <w:rsid w:val="FFD89C98"/>
    <w:rsid w:val="FFDB3527"/>
    <w:rsid w:val="FFE518DE"/>
    <w:rsid w:val="FFEB5B04"/>
    <w:rsid w:val="FFED545D"/>
    <w:rsid w:val="FFEE969C"/>
    <w:rsid w:val="FFEF37FD"/>
    <w:rsid w:val="FFEFC458"/>
    <w:rsid w:val="FFF19184"/>
    <w:rsid w:val="FFF3E7B4"/>
    <w:rsid w:val="FFFAB964"/>
    <w:rsid w:val="FFFC8885"/>
    <w:rsid w:val="FFFCC2C0"/>
    <w:rsid w:val="FFFD59F0"/>
    <w:rsid w:val="FFFEB709"/>
    <w:rsid w:val="FFFF0418"/>
    <w:rsid w:val="FFFF1EA8"/>
    <w:rsid w:val="FFFF25F0"/>
    <w:rsid w:val="FFFF6627"/>
    <w:rsid w:val="FFFF78E4"/>
    <w:rsid w:val="FFFF9811"/>
    <w:rsid w:val="FFFFE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等线" w:cs="21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00000B"/>
      <w:sz w:val="28"/>
      <w:szCs w:val="2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00000B"/>
      <w:sz w:val="26"/>
      <w:szCs w:val="2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00000B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00000B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4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  <w:lang w:eastAsia="zh-CN"/>
    </w:rPr>
  </w:style>
  <w:style w:type="paragraph" w:styleId="11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sz w:val="24"/>
      <w:lang w:eastAsia="zh-CN"/>
    </w:rPr>
  </w:style>
  <w:style w:type="paragraph" w:styleId="12">
    <w:name w:val="Title"/>
    <w:basedOn w:val="1"/>
    <w:next w:val="1"/>
    <w:link w:val="25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6">
    <w:name w:val="Strong"/>
    <w:basedOn w:val="15"/>
    <w:unhideWhenUsed/>
    <w:qFormat/>
    <w:uiPriority w:val="99"/>
    <w:rPr>
      <w:b/>
    </w:rPr>
  </w:style>
  <w:style w:type="character" w:styleId="17">
    <w:name w:val="Emphasis"/>
    <w:basedOn w:val="15"/>
    <w:qFormat/>
    <w:uiPriority w:val="20"/>
    <w:rPr>
      <w:i/>
      <w:iCs/>
    </w:rPr>
  </w:style>
  <w:style w:type="character" w:styleId="18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5"/>
    <w:link w:val="8"/>
    <w:qFormat/>
    <w:uiPriority w:val="99"/>
  </w:style>
  <w:style w:type="character" w:customStyle="1" w:styleId="20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1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2">
    <w:name w:val="标题 3 字符"/>
    <w:basedOn w:val="15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3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副标题 字符"/>
    <w:basedOn w:val="15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5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26">
    <w:name w:val="p1"/>
    <w:basedOn w:val="1"/>
    <w:qFormat/>
    <w:uiPriority w:val="0"/>
    <w:pPr>
      <w:jc w:val="left"/>
    </w:pPr>
    <w:rPr>
      <w:rFonts w:ascii="pingfang sc" w:hAnsi="pingfang sc" w:eastAsia="pingfang sc" w:cs="Times New Roman"/>
      <w:sz w:val="24"/>
      <w:szCs w:val="24"/>
      <w:lang w:eastAsia="zh-CN"/>
    </w:rPr>
  </w:style>
  <w:style w:type="character" w:customStyle="1" w:styleId="27">
    <w:name w:val="s1"/>
    <w:basedOn w:val="15"/>
    <w:qFormat/>
    <w:uiPriority w:val="0"/>
    <w:rPr>
      <w:rFonts w:ascii="helvetica neue" w:hAnsi="helvetica neue" w:eastAsia="helvetica neue" w:cs="helvetica neue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百度在线网络技术有限公司</Company>
  <Pages>1</Pages>
  <Words>1045</Words>
  <Characters>5961</Characters>
  <Lines>49</Lines>
  <Paragraphs>13</Paragraphs>
  <TotalTime>116</TotalTime>
  <ScaleCrop>false</ScaleCrop>
  <LinksUpToDate>false</LinksUpToDate>
  <CharactersWithSpaces>6993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2022-04-25T05:22:00Z</dcterms:created>
  <dc:creator>xuming02</dc:creator>
  <cp:lastModifiedBy>Null</cp:lastModifiedBy>
  <dcterms:modified xsi:type="dcterms:W3CDTF">2023-09-28T16:05:03Z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BA44535E8ED08E75612C1565B24AD0FC_42</vt:lpwstr>
  </property>
</Properties>
</file>