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三国杀 TUI 项目深度剖析与焕新计划（2026-03）</w:t>
      </w:r>
    </w:p>
    <w:p/>
    <w:p>
      <w:pPr>
        <w:pStyle w:val="Heading2"/>
      </w:pPr>
      <w:r>
        <w:t>0. 本次任务中实际调用的本地 Skills</w:t>
      </w:r>
    </w:p>
    <w:p/>
    <w:p>
      <w:r>
        <w:t>&gt; 说明：你要求“充分调用本地创建的 skills”，本次我已读取并按其方法论执行以下技能。</w:t>
      </w:r>
    </w:p>
    <w:p/>
    <w:p>
      <w:pPr>
        <w:pStyle w:val="ListNumber"/>
      </w:pPr>
      <w:r>
        <w:t>**`wechat-project-3round-audit`**</w:t>
      </w:r>
    </w:p>
    <w:p>
      <w:r>
        <w:t xml:space="preserve">   - 用途：采用“三轮审计”框架组织分析输出（运行机制 → 分级问题 → 目标化改造）。</w:t>
      </w:r>
    </w:p>
    <w:p>
      <w:pPr>
        <w:pStyle w:val="ListNumber"/>
      </w:pPr>
      <w:r>
        <w:t>**`security-auditor`**</w:t>
      </w:r>
    </w:p>
    <w:p>
      <w:r>
        <w:t xml:space="preserve">   - 用途：按安全审计视角检查网络层与输入净化、Origin 白名单、连接令牌等。</w:t>
      </w:r>
    </w:p>
    <w:p>
      <w:pPr>
        <w:pStyle w:val="ListNumber"/>
      </w:pPr>
      <w:r>
        <w:t>**`code-quality`**</w:t>
      </w:r>
    </w:p>
    <w:p>
      <w:r>
        <w:t xml:space="preserve">   - 用途：按代码质量/测试工程化视角检查测试结构、大文件风险、质量门禁可执行性。</w:t>
      </w:r>
    </w:p>
    <w:p/>
    <w:p>
      <w:r>
        <w:t>---</w:t>
      </w:r>
    </w:p>
    <w:p/>
    <w:p>
      <w:pPr>
        <w:pStyle w:val="Heading2"/>
      </w:pPr>
      <w:r>
        <w:t>1. 项目定位与当前成熟度判断</w:t>
      </w:r>
    </w:p>
    <w:p/>
    <w:p>
      <w:pPr>
        <w:pStyle w:val="Heading3"/>
      </w:pPr>
      <w:r>
        <w:t>1.1 定位</w:t>
      </w:r>
    </w:p>
    <w:p>
      <w:r>
        <w:t>该项目是一个 **Python + Textual 的终端三国杀游戏**，并非 demo，而是具备：</w:t>
      </w:r>
    </w:p>
    <w:p>
      <w:pPr>
        <w:pStyle w:val="ListBullet"/>
      </w:pPr>
      <w:r>
        <w:t>单机 TUI 对战</w:t>
      </w:r>
    </w:p>
    <w:p>
      <w:pPr>
        <w:pStyle w:val="ListBullet"/>
      </w:pPr>
      <w:r>
        <w:t>WebSocket 联机场景（`--server` / `--connect`）</w:t>
      </w:r>
    </w:p>
    <w:p>
      <w:pPr>
        <w:pStyle w:val="ListBullet"/>
      </w:pPr>
      <w:r>
        <w:t>AI 分层策略（easy/normal/hard）</w:t>
      </w:r>
    </w:p>
    <w:p>
      <w:pPr>
        <w:pStyle w:val="ListBullet"/>
      </w:pPr>
      <w:r>
        <w:t>回放、日志、测试体系、打包（PyInstaller/MSIX）</w:t>
      </w:r>
    </w:p>
    <w:p/>
    <w:p>
      <w:r>
        <w:t>从工程形态看，属于“可发布的中大型开源游戏项目”。</w:t>
      </w:r>
    </w:p>
    <w:p/>
    <w:p>
      <w:pPr>
        <w:pStyle w:val="Heading3"/>
      </w:pPr>
      <w:r>
        <w:t>1.2 基线规模（本地统计）</w:t>
      </w:r>
    </w:p>
    <w:p>
      <w:pPr>
        <w:pStyle w:val="ListBullet"/>
      </w:pPr>
      <w:r>
        <w:t>Python 文件：**213**</w:t>
      </w:r>
    </w:p>
    <w:p>
      <w:pPr>
        <w:pStyle w:val="ListBullet"/>
      </w:pPr>
      <w:r>
        <w:t>测试 Python 文件：**72**</w:t>
      </w:r>
    </w:p>
    <w:p>
      <w:pPr>
        <w:pStyle w:val="ListBullet"/>
      </w:pPr>
      <w:r>
        <w:t>Markdown 文档：**19**</w:t>
      </w:r>
    </w:p>
    <w:p>
      <w:pPr>
        <w:pStyle w:val="ListBullet"/>
      </w:pPr>
      <w:r>
        <w:t>超大核心文件（行数）：</w:t>
      </w:r>
    </w:p>
    <w:p>
      <w:r>
        <w:t xml:space="preserve">  - `game/engine.py`：**1496 行**</w:t>
      </w:r>
    </w:p>
    <w:p>
      <w:r>
        <w:t xml:space="preserve">  - `ui/textual_ui/screens/game_play.py`：**1339 行**</w:t>
      </w:r>
    </w:p>
    <w:p>
      <w:r>
        <w:t xml:space="preserve">  - `net/server.py`：**1246 行**</w:t>
      </w:r>
    </w:p>
    <w:p>
      <w:r>
        <w:t xml:space="preserve">  - `game/request_handler.py`：**854 行**</w:t>
      </w:r>
    </w:p>
    <w:p/>
    <w:p>
      <w:r>
        <w:t>结论：功能丰满，但“核心大文件”将成为未来迭代速度的主要阻力。</w:t>
      </w:r>
    </w:p>
    <w:p/>
    <w:p>
      <w:r>
        <w:t>---</w:t>
      </w:r>
    </w:p>
    <w:p/>
    <w:p>
      <w:pPr>
        <w:pStyle w:val="Heading2"/>
      </w:pPr>
      <w:r>
        <w:t>2. 架构深剖（优势与隐患）</w:t>
      </w:r>
    </w:p>
    <w:p/>
    <w:p>
      <w:pPr>
        <w:pStyle w:val="Heading3"/>
      </w:pPr>
      <w:r>
        <w:t>2.1 亮点（值得保留）</w:t>
      </w:r>
    </w:p>
    <w:p/>
    <w:p>
      <w:pPr>
        <w:pStyle w:val="ListNumber"/>
      </w:pPr>
      <w:r>
        <w:t>**Engine Facade + 子系统组合思路正确**</w:t>
      </w:r>
    </w:p>
    <w:p>
      <w:r>
        <w:t xml:space="preserve">   `GameEngine` 统一协调 `TurnManager / Combat / Judge / Equipment / Resolver / EventBus`，架构方向是对的。</w:t>
      </w:r>
    </w:p>
    <w:p/>
    <w:p>
      <w:pPr>
        <w:pStyle w:val="ListNumber"/>
      </w:pPr>
      <w:r>
        <w:t>**EventBus 驱动明显降低耦合**</w:t>
      </w:r>
    </w:p>
    <w:p>
      <w:r>
        <w:t xml:space="preserve">   战斗、技能、UI 日志、状态变更都可通过事件广播，符合复杂规则游戏的可演化特征。</w:t>
      </w:r>
    </w:p>
    <w:p/>
    <w:p>
      <w:pPr>
        <w:pStyle w:val="ListNumber"/>
      </w:pPr>
      <w:r>
        <w:t>**UI 桥接层存在（`TextualUIBridge`）**</w:t>
      </w:r>
    </w:p>
    <w:p>
      <w:r>
        <w:t xml:space="preserve">   已建立“引擎协议 ↔ Textual Modal”隔离层，这点很关键，后续可继续提升成 Ports/Adapters。</w:t>
      </w:r>
    </w:p>
    <w:p/>
    <w:p>
      <w:pPr>
        <w:pStyle w:val="ListNumber"/>
      </w:pPr>
      <w:r>
        <w:t>**AI 层分级策略成熟**</w:t>
      </w:r>
    </w:p>
    <w:p>
      <w:r>
        <w:t xml:space="preserve">   从随机策略到局势评估策略，具备持续增强空间。</w:t>
      </w:r>
    </w:p>
    <w:p/>
    <w:p>
      <w:pPr>
        <w:pStyle w:val="ListNumber"/>
      </w:pPr>
      <w:r>
        <w:t>**测试覆盖维度广**</w:t>
      </w:r>
    </w:p>
    <w:p>
      <w:r>
        <w:t xml:space="preserve">   单元、集成、属性、压力、回放、网络路径都已有对应测试文件，基础设施意识较强。</w:t>
      </w:r>
    </w:p>
    <w:p/>
    <w:p>
      <w:pPr>
        <w:pStyle w:val="Heading3"/>
      </w:pPr>
      <w:r>
        <w:t>2.2 关键风险（深层）</w:t>
      </w:r>
    </w:p>
    <w:p/>
    <w:p>
      <w:pPr>
        <w:pStyle w:val="ListNumber"/>
      </w:pPr>
      <w:r>
        <w:t>**`GameEngine` 仍然“过重”**（P1）</w:t>
      </w:r>
    </w:p>
    <w:p>
      <w:r>
        <w:t xml:space="preserve">   1496 行承载过多职责：状态机协调、事件语义、伤害链、回放、AI调用、网络对战初始化等。  </w:t>
      </w:r>
    </w:p>
    <w:p>
      <w:r>
        <w:t xml:space="preserve">   风险：改一个行为容易牵动多区域，回归成本持续上升。</w:t>
      </w:r>
    </w:p>
    <w:p/>
    <w:p>
      <w:pPr>
        <w:pStyle w:val="ListNumber"/>
      </w:pPr>
      <w:r>
        <w:t>**UI 主战斗屏文件过大**（P1）</w:t>
      </w:r>
    </w:p>
    <w:p>
      <w:r>
        <w:t xml:space="preserve">   `game_play.py` 超 1300 行，后期新增交互（快捷键、提示层、可视反馈）时冲突概率极高。</w:t>
      </w:r>
    </w:p>
    <w:p/>
    <w:p>
      <w:pPr>
        <w:pStyle w:val="ListNumber"/>
      </w:pPr>
      <w:r>
        <w:t>**请求路径存在双轨风险**（P1）</w:t>
      </w:r>
    </w:p>
    <w:p>
      <w:r>
        <w:t xml:space="preserve">   目前同时有 `GameController` 人类回合逻辑、`RequestHandler`、以及 Bridge modal 路由；  </w:t>
      </w:r>
    </w:p>
    <w:p>
      <w:r>
        <w:t xml:space="preserve">   若不持续收敛，会形成“同一行为三处定义”，产生规则漂移。</w:t>
      </w:r>
    </w:p>
    <w:p/>
    <w:p>
      <w:pPr>
        <w:pStyle w:val="ListNumber"/>
      </w:pPr>
      <w:r>
        <w:t>**服务器文件大且职责杂糅**（P1）</w:t>
      </w:r>
    </w:p>
    <w:p>
      <w:r>
        <w:t xml:space="preserve">   `net/server.py` 1246 行通常意味着“连接管理 + 房间调度 + 协议处理 + 生命周期 + 广播”耦合。</w:t>
      </w:r>
    </w:p>
    <w:p/>
    <w:p>
      <w:pPr>
        <w:pStyle w:val="ListNumber"/>
      </w:pPr>
      <w:r>
        <w:t>**构建产物目录混入源码树风险**（P2）</w:t>
      </w:r>
    </w:p>
    <w:p>
      <w:r>
        <w:t xml:space="preserve">   如 `msix_output` 中存在 UI 文件副本，容易造成误读/误改（特别在紧急修复时）。</w:t>
      </w:r>
    </w:p>
    <w:p/>
    <w:p>
      <w:r>
        <w:t>---</w:t>
      </w:r>
    </w:p>
    <w:p/>
    <w:p>
      <w:pPr>
        <w:pStyle w:val="Heading2"/>
      </w:pPr>
      <w:r>
        <w:t>3. 安全审计摘要（结合本地代码）</w:t>
      </w:r>
    </w:p>
    <w:p/>
    <w:p>
      <w:pPr>
        <w:pStyle w:val="Heading3"/>
      </w:pPr>
      <w:r>
        <w:t>3.1 已有安全设计（正向）</w:t>
      </w:r>
    </w:p>
    <w:p>
      <w:pPr>
        <w:pStyle w:val="ListBullet"/>
      </w:pPr>
      <w:r>
        <w:t>`net/security.py` 中具备：</w:t>
      </w:r>
    </w:p>
    <w:p>
      <w:r>
        <w:t xml:space="preserve">  - `ConnectionTokenManager`（`secrets` + `hmac.compare_digest`）</w:t>
      </w:r>
    </w:p>
    <w:p>
      <w:r>
        <w:t xml:space="preserve">  - `OriginValidator`（空白名单 fail-closed）</w:t>
      </w:r>
    </w:p>
    <w:p>
      <w:r>
        <w:t xml:space="preserve">  - `RateLimiter`（滑动窗口）</w:t>
      </w:r>
    </w:p>
    <w:p>
      <w:r>
        <w:t xml:space="preserve">  - `sanitize_chat_message`（转义 + 标签净化）</w:t>
      </w:r>
    </w:p>
    <w:p/>
    <w:p>
      <w:r>
        <w:t>这在 TUI 游戏项目中是明显高于平均水平的。</w:t>
      </w:r>
    </w:p>
    <w:p/>
    <w:p>
      <w:pPr>
        <w:pStyle w:val="Heading3"/>
      </w:pPr>
      <w:r>
        <w:t>3.2 仍需强化点</w:t>
      </w:r>
    </w:p>
    <w:p>
      <w:pPr>
        <w:pStyle w:val="ListBullet"/>
      </w:pPr>
      <w:r>
        <w:t>**Origin 管理策略**：生产环境需强制配置白名单（当前文档有提示，建议“启动即验证并告警”）。</w:t>
      </w:r>
    </w:p>
    <w:p>
      <w:pPr>
        <w:pStyle w:val="ListBullet"/>
      </w:pPr>
      <w:r>
        <w:t>**消息大小与频率联动防护**：已有上限与限流，建议加入按房间/按消息类型的分级限流。</w:t>
      </w:r>
    </w:p>
    <w:p>
      <w:pPr>
        <w:pStyle w:val="ListBullet"/>
      </w:pPr>
      <w:r>
        <w:t>**审计日志结构化脱敏**：建议将昵称、token、地址、异常栈分级记录，避免日志二次泄漏。</w:t>
      </w:r>
    </w:p>
    <w:p/>
    <w:p>
      <w:r>
        <w:t>&gt; 参考外部标准：OWASP Top Ten 2025（已联网核验最新版本发布状态）。</w:t>
      </w:r>
    </w:p>
    <w:p/>
    <w:p>
      <w:r>
        <w:t>---</w:t>
      </w:r>
    </w:p>
    <w:p/>
    <w:p>
      <w:pPr>
        <w:pStyle w:val="Heading2"/>
      </w:pPr>
      <w:r>
        <w:t>4. 与 Textual 生态的对齐度（联网参考）</w:t>
      </w:r>
    </w:p>
    <w:p/>
    <w:p>
      <w:r>
        <w:t>基于 Textual 官方文档（App Basics / Testing）可确认：</w:t>
      </w:r>
    </w:p>
    <w:p>
      <w:pPr>
        <w:pStyle w:val="ListBullet"/>
      </w:pPr>
      <w:r>
        <w:t>你当前 `App.run()` + screen 架构路径是正确方向；</w:t>
      </w:r>
    </w:p>
    <w:p>
      <w:pPr>
        <w:pStyle w:val="ListBullet"/>
      </w:pPr>
      <w:r>
        <w:t>建议继续强化 `run_test()` / Pilot 方式 UI 自动化，减少手工回归成本；</w:t>
      </w:r>
    </w:p>
    <w:p>
      <w:pPr>
        <w:pStyle w:val="ListBullet"/>
      </w:pPr>
      <w:r>
        <w:t>对复杂 Screen 应采用更细粒度组件化，避免“单屏过重”。</w:t>
      </w:r>
    </w:p>
    <w:p/>
    <w:p>
      <w:r>
        <w:t>---</w:t>
      </w:r>
    </w:p>
    <w:p/>
    <w:p>
      <w:pPr>
        <w:pStyle w:val="Heading2"/>
      </w:pPr>
      <w:r>
        <w:t>5. 焕新计划（可执行版）</w:t>
      </w:r>
    </w:p>
    <w:p/>
    <w:p>
      <w:pPr>
        <w:pStyle w:val="Heading2"/>
      </w:pPr>
      <w:r>
        <w:t>Phase A（1~2 周）：稳态收敛，不改玩法</w:t>
      </w:r>
    </w:p>
    <w:p/>
    <w:p>
      <w:pPr>
        <w:pStyle w:val="Heading3"/>
      </w:pPr>
      <w:r>
        <w:t>A1. 大文件拆分（第一优先）</w:t>
      </w:r>
    </w:p>
    <w:p>
      <w:pPr>
        <w:pStyle w:val="ListBullet"/>
      </w:pPr>
      <w:r>
        <w:t>`game/engine.py` 拆分为：</w:t>
      </w:r>
    </w:p>
    <w:p>
      <w:r>
        <w:t xml:space="preserve">  - `engine_lifecycle.py`（开局/回合推进/胜负）</w:t>
      </w:r>
    </w:p>
    <w:p>
      <w:r>
        <w:t xml:space="preserve">  - `engine_actions.py`（动作执行与序列化）</w:t>
      </w:r>
    </w:p>
    <w:p>
      <w:r>
        <w:t xml:space="preserve">  - `engine_damage.py`（伤害/濒死/死亡链）</w:t>
      </w:r>
    </w:p>
    <w:p>
      <w:r>
        <w:t xml:space="preserve">  - `engine_context.py`（对外协议适配）</w:t>
      </w:r>
    </w:p>
    <w:p>
      <w:pPr>
        <w:pStyle w:val="ListBullet"/>
      </w:pPr>
      <w:r>
        <w:t>`ui/textual_ui/screens/game_play.py` 拆分为：</w:t>
      </w:r>
    </w:p>
    <w:p>
      <w:r>
        <w:t xml:space="preserve">  - `game_play_layout.py`</w:t>
      </w:r>
    </w:p>
    <w:p>
      <w:r>
        <w:t xml:space="preserve">  - `game_play_interactions.py`</w:t>
      </w:r>
    </w:p>
    <w:p>
      <w:r>
        <w:t xml:space="preserve">  - `game_play_state_sync.py`</w:t>
      </w:r>
    </w:p>
    <w:p>
      <w:r>
        <w:t xml:space="preserve">  - `game_play_effects.py`</w:t>
      </w:r>
    </w:p>
    <w:p/>
    <w:p>
      <w:r>
        <w:t>**验收指标**：</w:t>
      </w:r>
    </w:p>
    <w:p>
      <w:pPr>
        <w:pStyle w:val="ListBullet"/>
      </w:pPr>
      <w:r>
        <w:t>单文件建议控制在 400~600 行内；</w:t>
      </w:r>
    </w:p>
    <w:p>
      <w:pPr>
        <w:pStyle w:val="ListBullet"/>
      </w:pPr>
      <w:r>
        <w:t>现有关键测试（技能/回合/网络）全绿。</w:t>
      </w:r>
    </w:p>
    <w:p/>
    <w:p>
      <w:pPr>
        <w:pStyle w:val="Heading3"/>
      </w:pPr>
      <w:r>
        <w:t>A2. 输入路径单一化</w:t>
      </w:r>
    </w:p>
    <w:p>
      <w:pPr>
        <w:pStyle w:val="ListBullet"/>
      </w:pPr>
      <w:r>
        <w:t>明确唯一入口：`GameAction -&gt; ActionExecutor -&gt; Engine`；</w:t>
      </w:r>
    </w:p>
    <w:p>
      <w:pPr>
        <w:pStyle w:val="ListBullet"/>
      </w:pPr>
      <w:r>
        <w:t>`GameController` 仅保留 orchestration，不再重复规则判定；</w:t>
      </w:r>
    </w:p>
    <w:p>
      <w:pPr>
        <w:pStyle w:val="ListBullet"/>
      </w:pPr>
      <w:r>
        <w:t>Bridge 只做 UI 事件转译，不承载业务规则。</w:t>
      </w:r>
    </w:p>
    <w:p/>
    <w:p>
      <w:r>
        <w:t>**验收指标**：</w:t>
      </w:r>
    </w:p>
    <w:p>
      <w:pPr>
        <w:pStyle w:val="ListBullet"/>
      </w:pPr>
      <w:r>
        <w:t>核心规则判定重复实现点清零（文档化）。</w:t>
      </w:r>
    </w:p>
    <w:p/>
    <w:p>
      <w:pPr>
        <w:pStyle w:val="Heading3"/>
      </w:pPr>
      <w:r>
        <w:t>A3. 安全基线升级</w:t>
      </w:r>
    </w:p>
    <w:p>
      <w:pPr>
        <w:pStyle w:val="ListBullet"/>
      </w:pPr>
      <w:r>
        <w:t>启动时检测 `allowed_origins`，若为空按环境策略拦截（dev 可放行、prod 强阻断）；</w:t>
      </w:r>
    </w:p>
    <w:p>
      <w:pPr>
        <w:pStyle w:val="ListBullet"/>
      </w:pPr>
      <w:r>
        <w:t>增加结构化审计字段：`event_type / player_id / room_id / risk_level`；</w:t>
      </w:r>
    </w:p>
    <w:p>
      <w:pPr>
        <w:pStyle w:val="ListBullet"/>
      </w:pPr>
      <w:r>
        <w:t>增加“异常消息采样 + 脱敏输出”。</w:t>
      </w:r>
    </w:p>
    <w:p/>
    <w:p>
      <w:r>
        <w:t>---</w:t>
      </w:r>
    </w:p>
    <w:p/>
    <w:p>
      <w:pPr>
        <w:pStyle w:val="Heading2"/>
      </w:pPr>
      <w:r>
        <w:t>Phase B（2~4 周）：体验与可维护性并进</w:t>
      </w:r>
    </w:p>
    <w:p/>
    <w:p>
      <w:pPr>
        <w:pStyle w:val="Heading3"/>
      </w:pPr>
      <w:r>
        <w:t>B1. 规则域模型化</w:t>
      </w:r>
    </w:p>
    <w:p>
      <w:pPr>
        <w:pStyle w:val="ListBullet"/>
      </w:pPr>
      <w:r>
        <w:t>将“判定/连环/濒死/求桃/奖惩”抽成显式 Domain Service；</w:t>
      </w:r>
    </w:p>
    <w:p>
      <w:pPr>
        <w:pStyle w:val="ListBullet"/>
      </w:pPr>
      <w:r>
        <w:t>Engine 保留编排，规则服务只做纯逻辑。</w:t>
      </w:r>
    </w:p>
    <w:p/>
    <w:p>
      <w:pPr>
        <w:pStyle w:val="Heading3"/>
      </w:pPr>
      <w:r>
        <w:t>B2. AI 可观测性增强</w:t>
      </w:r>
    </w:p>
    <w:p>
      <w:pPr>
        <w:pStyle w:val="ListBullet"/>
      </w:pPr>
      <w:r>
        <w:t>决策日志统一结构化（已存在 `decision_log`，进一步标准化）；</w:t>
      </w:r>
    </w:p>
    <w:p>
      <w:pPr>
        <w:pStyle w:val="ListBullet"/>
      </w:pPr>
      <w:r>
        <w:t>增加“回放 + AI 决策解释”联动，便于平衡性调优。</w:t>
      </w:r>
    </w:p>
    <w:p/>
    <w:p>
      <w:pPr>
        <w:pStyle w:val="Heading3"/>
      </w:pPr>
      <w:r>
        <w:t>B3. 测试分层与速度优化</w:t>
      </w:r>
    </w:p>
    <w:p>
      <w:pPr>
        <w:pStyle w:val="ListBullet"/>
      </w:pPr>
      <w:r>
        <w:t>建立 test marker：`unit / integration / ui / stress / network`；</w:t>
      </w:r>
    </w:p>
    <w:p>
      <w:pPr>
        <w:pStyle w:val="ListBullet"/>
      </w:pPr>
      <w:r>
        <w:t>CI 分层执行（快速门禁 + 夜间全量）；</w:t>
      </w:r>
    </w:p>
    <w:p>
      <w:pPr>
        <w:pStyle w:val="ListBullet"/>
      </w:pPr>
      <w:r>
        <w:t>补 UI Pilot 的最小关键路径快照测试。</w:t>
      </w:r>
    </w:p>
    <w:p/>
    <w:p>
      <w:r>
        <w:t>---</w:t>
      </w:r>
    </w:p>
    <w:p/>
    <w:p>
      <w:pPr>
        <w:pStyle w:val="Heading2"/>
      </w:pPr>
      <w:r>
        <w:t>Phase C（4~8 周）：产品化升级</w:t>
      </w:r>
    </w:p>
    <w:p/>
    <w:p>
      <w:pPr>
        <w:pStyle w:val="Heading3"/>
      </w:pPr>
      <w:r>
        <w:t>C1. 内容可配置化</w:t>
      </w:r>
    </w:p>
    <w:p>
      <w:pPr>
        <w:pStyle w:val="ListBullet"/>
      </w:pPr>
      <w:r>
        <w:t>技能、卡牌效果继续向 DSL/数据化迁移；</w:t>
      </w:r>
    </w:p>
    <w:p>
      <w:pPr>
        <w:pStyle w:val="ListBullet"/>
      </w:pPr>
      <w:r>
        <w:t>建立“规则版本号 + 兼容加载器”。</w:t>
      </w:r>
    </w:p>
    <w:p/>
    <w:p>
      <w:pPr>
        <w:pStyle w:val="Heading3"/>
      </w:pPr>
      <w:r>
        <w:t>C2. 联网对战强化</w:t>
      </w:r>
    </w:p>
    <w:p>
      <w:pPr>
        <w:pStyle w:val="ListBullet"/>
      </w:pPr>
      <w:r>
        <w:t>房间状态机显式化（匹配/准备/对局/结算/回放）；</w:t>
      </w:r>
    </w:p>
    <w:p>
      <w:pPr>
        <w:pStyle w:val="ListBullet"/>
      </w:pPr>
      <w:r>
        <w:t>断线重连一致性校验（手牌差异、事件序号）。</w:t>
      </w:r>
    </w:p>
    <w:p/>
    <w:p>
      <w:pPr>
        <w:pStyle w:val="Heading3"/>
      </w:pPr>
      <w:r>
        <w:t>C3. 发布工程升级</w:t>
      </w:r>
    </w:p>
    <w:p>
      <w:pPr>
        <w:pStyle w:val="ListBullet"/>
      </w:pPr>
      <w:r>
        <w:t>打包产物目录与源码彻底隔离；</w:t>
      </w:r>
    </w:p>
    <w:p>
      <w:pPr>
        <w:pStyle w:val="ListBullet"/>
      </w:pPr>
      <w:r>
        <w:t>统一 Release checklist（安全、测试、性能、兼容性）。</w:t>
      </w:r>
    </w:p>
    <w:p/>
    <w:p>
      <w:r>
        <w:t>---</w:t>
      </w:r>
    </w:p>
    <w:p/>
    <w:p>
      <w:pPr>
        <w:pStyle w:val="Heading2"/>
      </w:pPr>
      <w:r>
        <w:t>6. 建议立刻落地的“3 个高收益改动”</w:t>
      </w:r>
    </w:p>
    <w:p/>
    <w:p>
      <w:pPr>
        <w:pStyle w:val="ListNumber"/>
      </w:pPr>
      <w:r>
        <w:t>**先拆 `game_play.py` 与 `engine.py`（最值回票价）**</w:t>
      </w:r>
    </w:p>
    <w:p>
      <w:pPr>
        <w:pStyle w:val="ListNumber"/>
      </w:pPr>
      <w:r>
        <w:t>**统一动作入口，删除重复判定路径**</w:t>
      </w:r>
    </w:p>
    <w:p>
      <w:pPr>
        <w:pStyle w:val="ListNumber"/>
      </w:pPr>
      <w:r>
        <w:t>**给网络层加结构化安全审计 + 生产启动保护**</w:t>
      </w:r>
    </w:p>
    <w:p/>
    <w:p>
      <w:r>
        <w:t>---</w:t>
      </w:r>
    </w:p>
    <w:p/>
    <w:p>
      <w:pPr>
        <w:pStyle w:val="Heading2"/>
      </w:pPr>
      <w:r>
        <w:t>7. 结论</w:t>
      </w:r>
    </w:p>
    <w:p/>
    <w:p>
      <w:r>
        <w:t xml:space="preserve">这个项目已经具备“可玩 + 可测 + 可发布”的完整骨架，技术方向总体正确。  </w:t>
      </w:r>
    </w:p>
    <w:p>
      <w:r>
        <w:t>当前瓶颈并非功能缺失，而是 **复杂度管理**：</w:t>
      </w:r>
    </w:p>
    <w:p>
      <w:pPr>
        <w:pStyle w:val="ListBullet"/>
      </w:pPr>
      <w:r>
        <w:t>大文件持续膨胀</w:t>
      </w:r>
    </w:p>
    <w:p>
      <w:pPr>
        <w:pStyle w:val="ListBullet"/>
      </w:pPr>
      <w:r>
        <w:t>输入链路潜在分叉</w:t>
      </w:r>
    </w:p>
    <w:p>
      <w:pPr>
        <w:pStyle w:val="ListBullet"/>
      </w:pPr>
      <w:r>
        <w:t>网络层需要更强产品级安全运营能力</w:t>
      </w:r>
    </w:p>
    <w:p/>
    <w:p>
      <w:r>
        <w:t>如果按本焕新计划推进，项目可以从“高完成度个人/团队作品”升级到“长期可维护、可迭代、可运营的 TUI 游戏工程”。</w:t>
      </w:r>
    </w:p>
    <w:p/>
    <w:p>
      <w:r>
        <w:t>---</w:t>
      </w:r>
    </w:p>
    <w:p/>
    <w:p>
      <w:pPr>
        <w:pStyle w:val="Heading2"/>
      </w:pPr>
      <w:r>
        <w:t>8. 外部参考（本次联网核验）</w:t>
      </w:r>
    </w:p>
    <w:p/>
    <w:p>
      <w:pPr>
        <w:pStyle w:val="ListNumber"/>
      </w:pPr>
      <w:r>
        <w:t>Textual 官方文档：App Basics</w:t>
      </w:r>
    </w:p>
    <w:p>
      <w:r>
        <w:t xml:space="preserve">   https://textual.textualize.io/guide/app/</w:t>
      </w:r>
    </w:p>
    <w:p>
      <w:pPr>
        <w:pStyle w:val="ListNumber"/>
      </w:pPr>
      <w:r>
        <w:t>Textual 官方文档：Testing（run_test / Pilot）</w:t>
      </w:r>
    </w:p>
    <w:p>
      <w:r>
        <w:t xml:space="preserve">   https://textual.textualize.io/guide/testing/</w:t>
      </w:r>
    </w:p>
    <w:p>
      <w:pPr>
        <w:pStyle w:val="ListNumber"/>
      </w:pPr>
      <w:r>
        <w:t>OWASP Top Ten（页面显示最新为 2025 版）</w:t>
      </w:r>
    </w:p>
    <w:p>
      <w:r>
        <w:t xml:space="preserve">   https://owasp.org/www-project-top-ten/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