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A84" w:rsidRPr="009706AF" w:rsidRDefault="00515C67" w:rsidP="00515C67">
      <w:pPr>
        <w:jc w:val="right"/>
        <w:rPr>
          <w:rFonts w:ascii="Arial" w:hAnsi="Arial" w:cs="Arial"/>
          <w:b/>
          <w:sz w:val="32"/>
          <w:lang w:val="uk-UA"/>
        </w:rPr>
      </w:pPr>
      <w:r w:rsidRPr="009706AF">
        <w:rPr>
          <w:rFonts w:ascii="Arial" w:hAnsi="Arial" w:cs="Arial"/>
          <w:b/>
          <w:sz w:val="32"/>
          <w:lang w:val="uk-UA"/>
        </w:rPr>
        <w:t>Неверковський М.РК-202.</w:t>
      </w:r>
    </w:p>
    <w:p w:rsidR="00515C67" w:rsidRPr="009706AF" w:rsidRDefault="00515C67" w:rsidP="009706AF">
      <w:pPr>
        <w:spacing w:after="180"/>
        <w:jc w:val="center"/>
        <w:rPr>
          <w:rFonts w:ascii="Arial" w:hAnsi="Arial" w:cs="Arial"/>
          <w:b/>
          <w:sz w:val="36"/>
          <w:lang w:val="uk-UA"/>
        </w:rPr>
      </w:pPr>
      <w:r w:rsidRPr="009706AF">
        <w:rPr>
          <w:rFonts w:ascii="Arial" w:hAnsi="Arial" w:cs="Arial"/>
          <w:b/>
          <w:sz w:val="36"/>
          <w:lang w:val="uk-UA"/>
        </w:rPr>
        <w:t>Висновки щодо конвергенції</w:t>
      </w:r>
    </w:p>
    <w:p w:rsidR="00515C67" w:rsidRPr="00515C67" w:rsidRDefault="00515C67" w:rsidP="009706AF">
      <w:pPr>
        <w:spacing w:after="180"/>
        <w:jc w:val="center"/>
        <w:rPr>
          <w:rFonts w:ascii="Arial" w:hAnsi="Arial" w:cs="Arial"/>
          <w:b/>
          <w:sz w:val="28"/>
          <w:lang w:val="uk-UA"/>
        </w:rPr>
      </w:pPr>
      <w:r w:rsidRPr="00515C67">
        <w:rPr>
          <w:rFonts w:ascii="Arial" w:hAnsi="Arial" w:cs="Arial"/>
          <w:b/>
          <w:sz w:val="28"/>
          <w:lang w:val="uk-UA"/>
        </w:rPr>
        <w:t>Кореляція</w:t>
      </w:r>
    </w:p>
    <w:p w:rsidR="00515C67" w:rsidRPr="006F30F2" w:rsidRDefault="003147F1" w:rsidP="009706AF">
      <w:pPr>
        <w:spacing w:after="180"/>
        <w:ind w:firstLine="709"/>
        <w:jc w:val="both"/>
        <w:rPr>
          <w:rFonts w:ascii="Arial" w:hAnsi="Arial" w:cs="Arial"/>
          <w:sz w:val="28"/>
          <w:szCs w:val="26"/>
          <w:lang w:val="uk-UA"/>
        </w:rPr>
      </w:pPr>
      <w:r w:rsidRPr="006F30F2">
        <w:rPr>
          <w:rFonts w:ascii="Arial" w:hAnsi="Arial" w:cs="Arial"/>
          <w:sz w:val="28"/>
          <w:szCs w:val="26"/>
          <w:lang w:val="uk-UA"/>
        </w:rPr>
        <w:t>На 2018 рік</w:t>
      </w:r>
      <w:r w:rsidR="00515C67" w:rsidRPr="006F30F2">
        <w:rPr>
          <w:rFonts w:ascii="Arial" w:hAnsi="Arial" w:cs="Arial"/>
          <w:sz w:val="28"/>
          <w:szCs w:val="26"/>
          <w:lang w:val="uk-UA"/>
        </w:rPr>
        <w:t xml:space="preserve"> ми бачимо </w:t>
      </w:r>
      <w:r w:rsidRPr="006F30F2">
        <w:rPr>
          <w:rFonts w:ascii="Arial" w:hAnsi="Arial" w:cs="Arial"/>
          <w:sz w:val="28"/>
          <w:szCs w:val="26"/>
          <w:lang w:val="uk-UA"/>
        </w:rPr>
        <w:t xml:space="preserve">, </w:t>
      </w:r>
      <w:r w:rsidR="00515C67" w:rsidRPr="006F30F2">
        <w:rPr>
          <w:rFonts w:ascii="Arial" w:hAnsi="Arial" w:cs="Arial"/>
          <w:sz w:val="28"/>
          <w:szCs w:val="26"/>
          <w:lang w:val="uk-UA"/>
        </w:rPr>
        <w:t>що показник кореляції в Європейському Союзі становиться -285** (зв'язок тісний, обернений, статистично значущий на рівні значущості 0,01** - 1%) , що повніс</w:t>
      </w:r>
      <w:bookmarkStart w:id="0" w:name="_GoBack"/>
      <w:bookmarkEnd w:id="0"/>
      <w:r w:rsidR="00515C67" w:rsidRPr="006F30F2">
        <w:rPr>
          <w:rFonts w:ascii="Arial" w:hAnsi="Arial" w:cs="Arial"/>
          <w:sz w:val="28"/>
          <w:szCs w:val="26"/>
          <w:lang w:val="uk-UA"/>
        </w:rPr>
        <w:t>тю відповідає методології Європейської комісії, тобто наявний ефективний процес конвергенції, який зближує відповідні регіони та покращує їх ситуацію між собою.</w:t>
      </w:r>
    </w:p>
    <w:p w:rsidR="00515C67" w:rsidRPr="006F30F2" w:rsidRDefault="003147F1" w:rsidP="009706AF">
      <w:pPr>
        <w:spacing w:after="180"/>
        <w:ind w:firstLine="709"/>
        <w:jc w:val="both"/>
        <w:rPr>
          <w:rFonts w:ascii="Arial" w:hAnsi="Arial" w:cs="Arial"/>
          <w:sz w:val="28"/>
          <w:szCs w:val="26"/>
          <w:lang w:val="uk-UA"/>
        </w:rPr>
      </w:pPr>
      <w:r w:rsidRPr="006F30F2">
        <w:rPr>
          <w:rFonts w:ascii="Arial" w:hAnsi="Arial" w:cs="Arial"/>
          <w:sz w:val="28"/>
          <w:szCs w:val="26"/>
          <w:lang w:val="uk-UA"/>
        </w:rPr>
        <w:t>Додавши Україну до регіонів Європейського Союзу по абсолютній конвергенції, ми отримуємо в 2018 році показник кореляції на рівні -614** (зв'язок тісний, обернений, статистично значущий на рівні значущості 0,01** - 1%). Тобто можна зробити висновок, що Україна значно посилює процес конвергенції та є гідним партнером для Європейського Союзу за умовами абсолютної конвергенції.</w:t>
      </w:r>
    </w:p>
    <w:p w:rsidR="003147F1" w:rsidRDefault="003147F1" w:rsidP="009706AF">
      <w:pPr>
        <w:spacing w:after="180"/>
        <w:jc w:val="center"/>
        <w:rPr>
          <w:rFonts w:ascii="Arial" w:hAnsi="Arial" w:cs="Arial"/>
          <w:b/>
          <w:sz w:val="28"/>
          <w:lang w:val="uk-UA"/>
        </w:rPr>
      </w:pPr>
      <w:r>
        <w:rPr>
          <w:rFonts w:ascii="Arial" w:hAnsi="Arial" w:cs="Arial"/>
          <w:b/>
          <w:sz w:val="28"/>
          <w:lang w:val="uk-UA"/>
        </w:rPr>
        <w:t>Скатерплоти</w:t>
      </w:r>
    </w:p>
    <w:p w:rsidR="006D066A" w:rsidRDefault="006D066A" w:rsidP="009706AF">
      <w:pPr>
        <w:spacing w:after="180"/>
        <w:ind w:firstLine="709"/>
        <w:jc w:val="both"/>
        <w:rPr>
          <w:rFonts w:ascii="Arial" w:hAnsi="Arial" w:cs="Arial"/>
          <w:sz w:val="28"/>
          <w:lang w:val="uk-UA"/>
        </w:rPr>
      </w:pPr>
      <w:r w:rsidRPr="006D066A">
        <w:rPr>
          <w:rFonts w:ascii="Arial" w:hAnsi="Arial" w:cs="Arial"/>
          <w:sz w:val="28"/>
          <w:lang w:val="uk-UA"/>
        </w:rPr>
        <w:t xml:space="preserve">На мою думку, методологія абсолютної конвергенції має право на існування , </w:t>
      </w:r>
      <w:r>
        <w:rPr>
          <w:rFonts w:ascii="Arial" w:hAnsi="Arial" w:cs="Arial"/>
          <w:sz w:val="28"/>
          <w:lang w:val="uk-UA"/>
        </w:rPr>
        <w:t>вона детермінує стратегію розвитку для регіонів</w:t>
      </w:r>
      <w:r w:rsidR="005B1F0E">
        <w:rPr>
          <w:rFonts w:ascii="Arial" w:hAnsi="Arial" w:cs="Arial"/>
          <w:sz w:val="28"/>
          <w:lang w:val="uk-UA"/>
        </w:rPr>
        <w:t xml:space="preserve"> досить простою мовою ,але мені здається, що вона є досить ризикованою, оскільки деякі фактори не є враховані, наприклад модель Солоу передбачає </w:t>
      </w:r>
      <w:r w:rsidR="005B1F0E" w:rsidRPr="005B1F0E">
        <w:rPr>
          <w:rFonts w:ascii="Arial" w:hAnsi="Arial" w:cs="Arial"/>
          <w:sz w:val="28"/>
          <w:lang w:val="uk-UA"/>
        </w:rPr>
        <w:t>безперервну рівновагу з «повною зайнятістю» всіх ресурсів</w:t>
      </w:r>
      <w:r w:rsidR="005B1F0E">
        <w:rPr>
          <w:rFonts w:ascii="Arial" w:hAnsi="Arial" w:cs="Arial"/>
          <w:sz w:val="28"/>
          <w:lang w:val="uk-UA"/>
        </w:rPr>
        <w:t>, що звучить досить утопічно, але я вважаю, що кращого варіанту немає.</w:t>
      </w:r>
    </w:p>
    <w:p w:rsidR="005B1F0E" w:rsidRDefault="005B1F0E" w:rsidP="009706AF">
      <w:pPr>
        <w:spacing w:after="180"/>
        <w:ind w:firstLine="709"/>
        <w:jc w:val="both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 xml:space="preserve">Слід зазначити, що відповідно абсолютної конвергенції регіони поділяються на : </w:t>
      </w:r>
      <w:r w:rsidRPr="005B1F0E">
        <w:rPr>
          <w:rFonts w:ascii="Arial" w:hAnsi="Arial" w:cs="Arial"/>
          <w:sz w:val="28"/>
          <w:lang w:val="uk-UA"/>
        </w:rPr>
        <w:t>1) регіони з факторними економіками; 2) регіони, зорієнтовані на ефективність; 3) рег</w:t>
      </w:r>
      <w:r>
        <w:rPr>
          <w:rFonts w:ascii="Arial" w:hAnsi="Arial" w:cs="Arial"/>
          <w:sz w:val="28"/>
          <w:lang w:val="uk-UA"/>
        </w:rPr>
        <w:t>іони, зорієнтовані на інновації, для їхнього розподілу використовується показн</w:t>
      </w:r>
      <w:r w:rsidR="003C6788">
        <w:rPr>
          <w:rFonts w:ascii="Arial" w:hAnsi="Arial" w:cs="Arial"/>
          <w:sz w:val="28"/>
          <w:lang w:val="uk-UA"/>
        </w:rPr>
        <w:t>ики : росту ВРП та ВРП на особу, які мають обернений зв’язок.</w:t>
      </w:r>
    </w:p>
    <w:p w:rsidR="006F30F2" w:rsidRDefault="005B1F0E" w:rsidP="009706AF">
      <w:pPr>
        <w:spacing w:after="180"/>
        <w:ind w:firstLine="709"/>
        <w:jc w:val="both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 xml:space="preserve">Відповідно </w:t>
      </w:r>
      <w:r w:rsidR="003C6788">
        <w:rPr>
          <w:rFonts w:ascii="Arial" w:hAnsi="Arial" w:cs="Arial"/>
          <w:sz w:val="28"/>
          <w:lang w:val="uk-UA"/>
        </w:rPr>
        <w:t xml:space="preserve">моделі Солоу в </w:t>
      </w:r>
      <w:r>
        <w:rPr>
          <w:rFonts w:ascii="Arial" w:hAnsi="Arial" w:cs="Arial"/>
          <w:sz w:val="28"/>
          <w:lang w:val="uk-UA"/>
        </w:rPr>
        <w:t>даних регіонів Європейського союзу в 2018 році, можна сказати, що</w:t>
      </w:r>
      <w:r w:rsidR="003C6788">
        <w:rPr>
          <w:rFonts w:ascii="Arial" w:hAnsi="Arial" w:cs="Arial"/>
          <w:sz w:val="28"/>
          <w:lang w:val="uk-UA"/>
        </w:rPr>
        <w:t xml:space="preserve"> у другому квадранті знаходяться індустріально розвинуті та заможні регіони, а в четвертому регіони зорієнтовані на ефективність, а перший</w:t>
      </w:r>
      <w:r w:rsidR="00C74D88">
        <w:rPr>
          <w:rFonts w:ascii="Arial" w:hAnsi="Arial" w:cs="Arial"/>
          <w:sz w:val="28"/>
          <w:lang w:val="uk-UA"/>
        </w:rPr>
        <w:t>(</w:t>
      </w:r>
      <w:r w:rsidR="00C74D88" w:rsidRPr="00C74D88">
        <w:rPr>
          <w:rFonts w:ascii="Arial" w:hAnsi="Arial" w:cs="Arial"/>
          <w:sz w:val="28"/>
          <w:lang w:val="uk-UA"/>
        </w:rPr>
        <w:t>високорозвинуті регіони, які з огляду на достатні фінансові, економічні та технологічні можливості здатні та бажають генерувати інновації</w:t>
      </w:r>
      <w:r w:rsidR="00C74D88">
        <w:rPr>
          <w:rFonts w:ascii="Arial" w:hAnsi="Arial" w:cs="Arial"/>
          <w:sz w:val="28"/>
          <w:lang w:val="uk-UA"/>
        </w:rPr>
        <w:t>)-</w:t>
      </w:r>
      <w:r w:rsidR="003C6788">
        <w:rPr>
          <w:rFonts w:ascii="Arial" w:hAnsi="Arial" w:cs="Arial"/>
          <w:sz w:val="28"/>
          <w:lang w:val="uk-UA"/>
        </w:rPr>
        <w:t xml:space="preserve"> та третій</w:t>
      </w:r>
      <w:r w:rsidR="00C74D88">
        <w:rPr>
          <w:rFonts w:ascii="Arial" w:hAnsi="Arial" w:cs="Arial"/>
          <w:sz w:val="28"/>
          <w:lang w:val="uk-UA"/>
        </w:rPr>
        <w:t>(</w:t>
      </w:r>
      <w:r w:rsidR="00C74D88" w:rsidRPr="00C74D88">
        <w:rPr>
          <w:rFonts w:ascii="Arial" w:hAnsi="Arial" w:cs="Arial"/>
          <w:sz w:val="28"/>
          <w:lang w:val="uk-UA"/>
        </w:rPr>
        <w:t>доінтеграційні напівзакриті економічні регіони</w:t>
      </w:r>
      <w:r w:rsidR="00C74D88">
        <w:rPr>
          <w:rFonts w:ascii="Arial" w:hAnsi="Arial" w:cs="Arial"/>
          <w:sz w:val="28"/>
          <w:lang w:val="uk-UA"/>
        </w:rPr>
        <w:t>-периферії)</w:t>
      </w:r>
      <w:r w:rsidR="003C6788">
        <w:rPr>
          <w:rFonts w:ascii="Arial" w:hAnsi="Arial" w:cs="Arial"/>
          <w:sz w:val="28"/>
          <w:lang w:val="uk-UA"/>
        </w:rPr>
        <w:t xml:space="preserve"> є викидами. Тобто є відповідна градація за кількістю регіонів :найбільше регіонів знаходиться в 2 квадранті, трішки менше в першому, ще менше в четвертому та найменше – в третьому. </w:t>
      </w:r>
    </w:p>
    <w:p w:rsidR="005B1F0E" w:rsidRDefault="003C6788" w:rsidP="009706AF">
      <w:pPr>
        <w:spacing w:after="180"/>
        <w:ind w:firstLine="709"/>
        <w:jc w:val="both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lastRenderedPageBreak/>
        <w:t xml:space="preserve">Про шо це може </w:t>
      </w:r>
      <w:r w:rsidR="00555772">
        <w:rPr>
          <w:rFonts w:ascii="Arial" w:hAnsi="Arial" w:cs="Arial"/>
          <w:sz w:val="28"/>
          <w:lang w:val="uk-UA"/>
        </w:rPr>
        <w:t>казати? Європейський союз у 2017</w:t>
      </w:r>
      <w:r>
        <w:rPr>
          <w:rFonts w:ascii="Arial" w:hAnsi="Arial" w:cs="Arial"/>
          <w:sz w:val="28"/>
          <w:lang w:val="uk-UA"/>
        </w:rPr>
        <w:t xml:space="preserve"> році</w:t>
      </w:r>
      <w:r w:rsidR="00555772">
        <w:rPr>
          <w:rFonts w:ascii="Arial" w:hAnsi="Arial" w:cs="Arial"/>
          <w:sz w:val="28"/>
          <w:lang w:val="uk-UA"/>
        </w:rPr>
        <w:t xml:space="preserve"> мала два варіанта розвит</w:t>
      </w:r>
      <w:r w:rsidR="00107C3D">
        <w:rPr>
          <w:rFonts w:ascii="Arial" w:hAnsi="Arial" w:cs="Arial"/>
          <w:sz w:val="28"/>
          <w:lang w:val="uk-UA"/>
        </w:rPr>
        <w:t>к</w:t>
      </w:r>
      <w:r w:rsidR="00555772">
        <w:rPr>
          <w:rFonts w:ascii="Arial" w:hAnsi="Arial" w:cs="Arial"/>
          <w:sz w:val="28"/>
          <w:lang w:val="uk-UA"/>
        </w:rPr>
        <w:t xml:space="preserve">у : стимулювати розвиток в регіонах зорієнтованих на ефективність , або в регіонах другого квадранту проводити стимулювання інновацій, і відповідно даних приведених вище, ЄС стимулювала свій розвиток за допомогою стимулювання інновацій, </w:t>
      </w:r>
      <w:r w:rsidR="00107C3D">
        <w:rPr>
          <w:rFonts w:ascii="Arial" w:hAnsi="Arial" w:cs="Arial"/>
          <w:sz w:val="28"/>
          <w:lang w:val="uk-UA"/>
        </w:rPr>
        <w:t>та зробила це досить успішно, бо достатня кількість регіонів почала відповідати вимогам квадрату -2.</w:t>
      </w:r>
    </w:p>
    <w:p w:rsidR="00555772" w:rsidRDefault="00555772" w:rsidP="009706AF">
      <w:pPr>
        <w:spacing w:after="180"/>
        <w:ind w:firstLine="709"/>
        <w:jc w:val="both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>Додавши Україну до абсолютної конвергенції ЄС, ми можемо сказати, що регіони України стосуються квадрату –</w:t>
      </w:r>
      <w:r w:rsidR="00107C3D">
        <w:rPr>
          <w:rFonts w:ascii="Arial" w:hAnsi="Arial" w:cs="Arial"/>
          <w:sz w:val="28"/>
          <w:lang w:val="uk-UA"/>
        </w:rPr>
        <w:t xml:space="preserve"> </w:t>
      </w:r>
      <w:r>
        <w:rPr>
          <w:rFonts w:ascii="Arial" w:hAnsi="Arial" w:cs="Arial"/>
          <w:sz w:val="28"/>
          <w:lang w:val="uk-UA"/>
        </w:rPr>
        <w:t xml:space="preserve">чотири , тобто вони є орієнтовані на ефективність відповідно моделі Солоу, тобто Україна має досить хороші перспективи розвитку тому, що це ще один варіант розвитку ЄС, до якого він у будь-якому випадку повернеться тому, що </w:t>
      </w:r>
      <w:r w:rsidR="004228EB">
        <w:rPr>
          <w:rFonts w:ascii="Arial" w:hAnsi="Arial" w:cs="Arial"/>
          <w:sz w:val="28"/>
          <w:lang w:val="uk-UA"/>
        </w:rPr>
        <w:t>набагато легше показати ріст економіки в країнах, що розвиваються , а ніж в розвинутих, тільки навіть через об’єм, ріст ВРП для України в 5% та ріст ВРП в Франції в 5%, мають суттєву різницю.</w:t>
      </w:r>
    </w:p>
    <w:p w:rsidR="009706AF" w:rsidRPr="009706AF" w:rsidRDefault="004228EB" w:rsidP="009706AF">
      <w:pPr>
        <w:spacing w:after="180"/>
        <w:ind w:firstLine="709"/>
        <w:jc w:val="both"/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>Чому  нерелевантно  об`</w:t>
      </w:r>
      <w:r w:rsidRPr="004228EB">
        <w:rPr>
          <w:rFonts w:ascii="Arial" w:hAnsi="Arial" w:cs="Arial"/>
          <w:sz w:val="28"/>
          <w:lang w:val="uk-UA"/>
        </w:rPr>
        <w:t>єднувати поки що регіони України з регіонами ЄС в одному Scatterplot</w:t>
      </w:r>
      <w:r>
        <w:rPr>
          <w:rFonts w:ascii="Arial" w:hAnsi="Arial" w:cs="Arial"/>
          <w:sz w:val="28"/>
          <w:lang w:val="uk-UA"/>
        </w:rPr>
        <w:t>?</w:t>
      </w:r>
      <w:r w:rsidRPr="004228EB">
        <w:rPr>
          <w:rFonts w:ascii="Arial" w:hAnsi="Arial" w:cs="Arial"/>
          <w:sz w:val="28"/>
        </w:rPr>
        <w:t xml:space="preserve"> </w:t>
      </w:r>
      <w:r w:rsidR="003C1F9E">
        <w:rPr>
          <w:rFonts w:ascii="Arial" w:hAnsi="Arial" w:cs="Arial"/>
          <w:sz w:val="28"/>
          <w:lang w:val="uk-UA"/>
        </w:rPr>
        <w:t>Причина</w:t>
      </w:r>
      <w:r w:rsidR="00107C3D">
        <w:rPr>
          <w:rFonts w:ascii="Arial" w:hAnsi="Arial" w:cs="Arial"/>
          <w:sz w:val="28"/>
          <w:lang w:val="uk-UA"/>
        </w:rPr>
        <w:t xml:space="preserve"> є досить баналь</w:t>
      </w:r>
      <w:r w:rsidR="003C1F9E">
        <w:rPr>
          <w:rFonts w:ascii="Arial" w:hAnsi="Arial" w:cs="Arial"/>
          <w:sz w:val="28"/>
          <w:lang w:val="uk-UA"/>
        </w:rPr>
        <w:t>ною</w:t>
      </w:r>
      <w:r>
        <w:rPr>
          <w:rFonts w:ascii="Arial" w:hAnsi="Arial" w:cs="Arial"/>
          <w:sz w:val="28"/>
          <w:lang w:val="uk-UA"/>
        </w:rPr>
        <w:t xml:space="preserve"> – наявність олігархічної влади, яка заважає проведенню політики Європейського Союзу в Україні</w:t>
      </w:r>
      <w:r w:rsidR="00107C3D">
        <w:rPr>
          <w:rFonts w:ascii="Arial" w:hAnsi="Arial" w:cs="Arial"/>
          <w:sz w:val="28"/>
          <w:lang w:val="uk-UA"/>
        </w:rPr>
        <w:t>( тобто десь штучно підвищують показники, заважає надходженням іноземних інвестиціям, заважають розвитку підприємницького сектору)</w:t>
      </w:r>
      <w:r>
        <w:rPr>
          <w:rFonts w:ascii="Arial" w:hAnsi="Arial" w:cs="Arial"/>
          <w:sz w:val="28"/>
          <w:lang w:val="uk-UA"/>
        </w:rPr>
        <w:t xml:space="preserve">, оскільки іноземні інвестори та ЄС не будуть інвестувати в регіони, </w:t>
      </w:r>
      <w:r w:rsidR="00107C3D">
        <w:rPr>
          <w:rFonts w:ascii="Arial" w:hAnsi="Arial" w:cs="Arial"/>
          <w:sz w:val="28"/>
          <w:lang w:val="uk-UA"/>
        </w:rPr>
        <w:t>де їхні кошти не стимулюють розвиток, а потрапляють на рахунки незрозумілих людей, тобто Україні просто необхідно подолати олігарх</w:t>
      </w:r>
      <w:r w:rsidR="003C1F9E">
        <w:rPr>
          <w:rFonts w:ascii="Arial" w:hAnsi="Arial" w:cs="Arial"/>
          <w:sz w:val="28"/>
          <w:lang w:val="uk-UA"/>
        </w:rPr>
        <w:t>ів для успішної інтеграції в ЄС.</w:t>
      </w:r>
    </w:p>
    <w:p w:rsidR="00107C3D" w:rsidRDefault="00C74D88" w:rsidP="009706AF">
      <w:pPr>
        <w:spacing w:after="180"/>
        <w:jc w:val="center"/>
        <w:rPr>
          <w:rFonts w:ascii="Arial" w:hAnsi="Arial" w:cs="Arial"/>
          <w:b/>
          <w:sz w:val="32"/>
        </w:rPr>
      </w:pPr>
      <w:r w:rsidRPr="00C74D88">
        <w:rPr>
          <w:rFonts w:ascii="Arial" w:hAnsi="Arial" w:cs="Arial"/>
          <w:b/>
          <w:sz w:val="32"/>
        </w:rPr>
        <w:t>Компаративний аналіз стану справ у 2018 році порівняно з 2017 р.</w:t>
      </w:r>
    </w:p>
    <w:p w:rsidR="008C36C5" w:rsidRPr="006F30F2" w:rsidRDefault="008C36C5" w:rsidP="009706AF">
      <w:pPr>
        <w:spacing w:after="180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6F30F2">
        <w:rPr>
          <w:rFonts w:ascii="Arial" w:hAnsi="Arial" w:cs="Arial"/>
          <w:sz w:val="28"/>
          <w:szCs w:val="28"/>
          <w:lang w:val="uk-UA"/>
        </w:rPr>
        <w:t>Порівнюючи абсолютну конвергенцію 2017 року та 2018 в регіонах ЄС, можна сказати, що ефективність конвергенції дещо зменшилась , тобто показник кореляції в 2017 становить -463** , а в 2018 році -285**, це говорить про те, що та політика, яка проводиться Європейським Союзом зменшує ефект конвергенції, але все ще відповідає методології Європейської комісії, тобто перспектива ефективної конвергенції ще є значною, якщо додавати Україну , то показник кореляції в 2018 році становив -669</w:t>
      </w:r>
      <w:r w:rsidRPr="006F30F2">
        <w:rPr>
          <w:rFonts w:ascii="Arial" w:hAnsi="Arial" w:cs="Arial"/>
          <w:sz w:val="28"/>
          <w:szCs w:val="28"/>
          <w:lang w:val="uk-UA"/>
        </w:rPr>
        <w:t>**</w:t>
      </w:r>
      <w:r w:rsidRPr="006F30F2">
        <w:rPr>
          <w:rFonts w:ascii="Arial" w:hAnsi="Arial" w:cs="Arial"/>
          <w:sz w:val="28"/>
          <w:szCs w:val="28"/>
          <w:lang w:val="uk-UA"/>
        </w:rPr>
        <w:t>, а в 2018 -614</w:t>
      </w:r>
      <w:r w:rsidRPr="006F30F2">
        <w:rPr>
          <w:rFonts w:ascii="Arial" w:hAnsi="Arial" w:cs="Arial"/>
          <w:sz w:val="28"/>
          <w:szCs w:val="28"/>
          <w:lang w:val="uk-UA"/>
        </w:rPr>
        <w:t>**</w:t>
      </w:r>
      <w:r w:rsidRPr="006F30F2">
        <w:rPr>
          <w:rFonts w:ascii="Arial" w:hAnsi="Arial" w:cs="Arial"/>
          <w:sz w:val="28"/>
          <w:szCs w:val="28"/>
          <w:lang w:val="uk-UA"/>
        </w:rPr>
        <w:t>, тобто ефект додавання України буде більш значним в 2018 році.</w:t>
      </w:r>
    </w:p>
    <w:p w:rsidR="006F30F2" w:rsidRDefault="008C36C5" w:rsidP="009706AF">
      <w:pPr>
        <w:spacing w:after="180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6F30F2">
        <w:rPr>
          <w:rFonts w:ascii="Arial" w:hAnsi="Arial" w:cs="Arial"/>
          <w:sz w:val="28"/>
          <w:szCs w:val="28"/>
          <w:lang w:val="uk-UA"/>
        </w:rPr>
        <w:t xml:space="preserve">Дивлячись на відповідні скатерплоти 2017-2018рр. можна побачити, що ріст економіки Європейського Союзу стимулювали вже розвинуті регіони </w:t>
      </w:r>
      <w:r w:rsidR="009706AF">
        <w:rPr>
          <w:rFonts w:ascii="Arial" w:hAnsi="Arial" w:cs="Arial"/>
          <w:sz w:val="28"/>
          <w:szCs w:val="28"/>
          <w:lang w:val="uk-UA"/>
        </w:rPr>
        <w:t xml:space="preserve">другого квадранту </w:t>
      </w:r>
      <w:r w:rsidRPr="006F30F2">
        <w:rPr>
          <w:rFonts w:ascii="Arial" w:hAnsi="Arial" w:cs="Arial"/>
          <w:sz w:val="28"/>
          <w:szCs w:val="28"/>
          <w:lang w:val="uk-UA"/>
        </w:rPr>
        <w:t xml:space="preserve"> ,які  з огляду на достатні фінансові, економічні та технологічні можливості змогли  згенерувати інновації, </w:t>
      </w:r>
      <w:r w:rsidRPr="006F30F2">
        <w:rPr>
          <w:rFonts w:ascii="Arial" w:hAnsi="Arial" w:cs="Arial"/>
          <w:sz w:val="28"/>
          <w:szCs w:val="28"/>
          <w:lang w:val="uk-UA"/>
        </w:rPr>
        <w:lastRenderedPageBreak/>
        <w:t xml:space="preserve">тобто ЄС не пішов шляхом розвитку регіонів зорієнтованим на ефективність, хоча , на мою думку, це було б легше тому, що </w:t>
      </w:r>
      <w:r w:rsidR="006F30F2" w:rsidRPr="006F30F2">
        <w:rPr>
          <w:rFonts w:ascii="Arial" w:hAnsi="Arial" w:cs="Arial"/>
          <w:sz w:val="28"/>
          <w:szCs w:val="28"/>
          <w:lang w:val="uk-UA"/>
        </w:rPr>
        <w:t>для розвинутих країн потрібно щось вигадувати, а для країн, що розвиваються, достатньо скопіювати політику , яка була в розвинених. Поляризація в 2017-2018 роках зазнала змін, в 2017 роках була дійсно вище ,чим стала в 2018, що говорить про ефективну політику конвергенції.</w:t>
      </w:r>
    </w:p>
    <w:p w:rsidR="006F30F2" w:rsidRDefault="006F30F2" w:rsidP="009706AF">
      <w:pPr>
        <w:spacing w:after="180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Україні в динаміці не змінила свої позиції, вона у будь-якому разі має дуже високу поляризацію, але вона і також дає значні можливості в проведенні абсолютної конвергенції, але для цього їй необхідно подолати одвічні проблеми.</w:t>
      </w:r>
    </w:p>
    <w:p w:rsidR="006F30F2" w:rsidRPr="006F30F2" w:rsidRDefault="006F30F2" w:rsidP="009706AF">
      <w:pPr>
        <w:spacing w:after="180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Політикою ЄС , на мою думку, залишається розвиток на основі регіонів зорієнтованих на ефективність , тому Україна має хороший потенціал</w:t>
      </w:r>
      <w:r w:rsidR="009706AF">
        <w:rPr>
          <w:rFonts w:ascii="Arial" w:hAnsi="Arial" w:cs="Arial"/>
          <w:sz w:val="28"/>
          <w:szCs w:val="28"/>
          <w:lang w:val="uk-UA"/>
        </w:rPr>
        <w:t>, а також стимулюванні інновацій для створення Четвертої промислової ревулюції, яка в будь-якому разі буде, питання часу.</w:t>
      </w:r>
    </w:p>
    <w:p w:rsidR="008C36C5" w:rsidRPr="008C36C5" w:rsidRDefault="008C36C5" w:rsidP="008C36C5">
      <w:pPr>
        <w:jc w:val="both"/>
        <w:rPr>
          <w:rFonts w:ascii="Arial" w:hAnsi="Arial" w:cs="Arial"/>
          <w:sz w:val="28"/>
          <w:lang w:val="uk-UA"/>
        </w:rPr>
      </w:pPr>
    </w:p>
    <w:p w:rsidR="004228EB" w:rsidRPr="004228EB" w:rsidRDefault="004228EB" w:rsidP="006D066A">
      <w:pPr>
        <w:jc w:val="both"/>
        <w:rPr>
          <w:rFonts w:ascii="Arial" w:hAnsi="Arial" w:cs="Arial"/>
          <w:sz w:val="28"/>
          <w:lang w:val="uk-UA"/>
        </w:rPr>
      </w:pPr>
    </w:p>
    <w:p w:rsidR="003147F1" w:rsidRPr="004228EB" w:rsidRDefault="003147F1" w:rsidP="003147F1">
      <w:pPr>
        <w:ind w:firstLine="709"/>
        <w:jc w:val="center"/>
        <w:rPr>
          <w:rFonts w:ascii="Arial" w:hAnsi="Arial" w:cs="Arial"/>
          <w:sz w:val="26"/>
          <w:szCs w:val="26"/>
          <w:lang w:val="uk-UA"/>
        </w:rPr>
      </w:pPr>
    </w:p>
    <w:sectPr w:rsidR="003147F1" w:rsidRPr="00422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AB"/>
    <w:rsid w:val="00107C3D"/>
    <w:rsid w:val="003147F1"/>
    <w:rsid w:val="003C1F9E"/>
    <w:rsid w:val="003C6788"/>
    <w:rsid w:val="004228EB"/>
    <w:rsid w:val="00515C67"/>
    <w:rsid w:val="00555772"/>
    <w:rsid w:val="005B1F0E"/>
    <w:rsid w:val="006D066A"/>
    <w:rsid w:val="006F30F2"/>
    <w:rsid w:val="008C36C5"/>
    <w:rsid w:val="009706AF"/>
    <w:rsid w:val="00B16CAB"/>
    <w:rsid w:val="00B23A84"/>
    <w:rsid w:val="00C7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52C7"/>
  <w15:chartTrackingRefBased/>
  <w15:docId w15:val="{034868AD-1A30-4EBB-81A6-1E7B0708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 І</dc:creator>
  <cp:keywords/>
  <dc:description/>
  <cp:lastModifiedBy>І І</cp:lastModifiedBy>
  <cp:revision>4</cp:revision>
  <dcterms:created xsi:type="dcterms:W3CDTF">2020-12-07T13:05:00Z</dcterms:created>
  <dcterms:modified xsi:type="dcterms:W3CDTF">2020-12-07T16:11:00Z</dcterms:modified>
</cp:coreProperties>
</file>