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proofErr w:type="gramStart"/>
      <w:r w:rsidR="0064752E">
        <w:t>ali</w:t>
      </w:r>
      <w:r w:rsidR="00F41B94">
        <w:t>as</w:t>
      </w:r>
      <w:proofErr w:type="gramEnd"/>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 xml:space="preserve">WHERE </w:t>
      </w:r>
      <w:proofErr w:type="spellStart"/>
      <w:r w:rsidRPr="00705675">
        <w:rPr>
          <w:color w:val="FFFFFF" w:themeColor="background1"/>
          <w:highlight w:val="black"/>
        </w:rPr>
        <w:t>a.CD_ATENDIMENTO</w:t>
      </w:r>
      <w:proofErr w:type="spellEnd"/>
      <w:r w:rsidRPr="00705675">
        <w:rPr>
          <w:color w:val="FFFFFF" w:themeColor="background1"/>
          <w:highlight w:val="black"/>
        </w:rPr>
        <w:t>='325457';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w:t>
      </w:r>
      <w:proofErr w:type="spellStart"/>
      <w:r>
        <w:t>table</w:t>
      </w:r>
      <w:proofErr w:type="spellEnd"/>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w:t>
      </w:r>
      <w:proofErr w:type="spellStart"/>
      <w:r>
        <w:t>Boolean</w:t>
      </w:r>
      <w:proofErr w:type="spellEnd"/>
      <w:r>
        <w:t xml:space="preserve">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 xml:space="preserve">WHERE </w:t>
      </w:r>
      <w:proofErr w:type="spellStart"/>
      <w:r w:rsidRPr="00FB6591">
        <w:rPr>
          <w:highlight w:val="magenta"/>
        </w:rPr>
        <w:t>a.CD_ATENDIMENTO</w:t>
      </w:r>
      <w:proofErr w:type="spellEnd"/>
      <w:r w:rsidRPr="00FB6591">
        <w:rPr>
          <w:highlight w:val="magenta"/>
        </w:rPr>
        <w:t>='325457';)</w:t>
      </w:r>
    </w:p>
    <w:p w14:paraId="68F92149" w14:textId="015C7ED7" w:rsidR="00A76736" w:rsidRDefault="00DC2FD0" w:rsidP="00A76736">
      <w:r>
        <w:t>------------------------------------------------------------------------------------------------------------------------------</w:t>
      </w:r>
    </w:p>
    <w:p w14:paraId="44E1BE84" w14:textId="7A2A69D2" w:rsidR="005136DE" w:rsidRDefault="005136DE" w:rsidP="00A76736">
      <w:pPr>
        <w:rPr>
          <w:b/>
          <w:bCs/>
          <w:u w:val="single"/>
        </w:rPr>
      </w:pPr>
      <w:proofErr w:type="spellStart"/>
      <w:r>
        <w:rPr>
          <w:b/>
          <w:bCs/>
          <w:u w:val="single"/>
        </w:rPr>
        <w:t>Trunc</w:t>
      </w:r>
      <w:proofErr w:type="spellEnd"/>
      <w:r>
        <w:rPr>
          <w:b/>
          <w:bCs/>
          <w:u w:val="single"/>
        </w:rPr>
        <w:t xml:space="preserve">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 xml:space="preserve">SELECT </w:t>
      </w:r>
      <w:proofErr w:type="spellStart"/>
      <w:r w:rsidRPr="00F74C90">
        <w:rPr>
          <w:b/>
          <w:bCs/>
          <w:i/>
          <w:iCs/>
          <w:color w:val="FFFFFF" w:themeColor="background1"/>
          <w:highlight w:val="black"/>
        </w:rPr>
        <w:t>cod_</w:t>
      </w:r>
      <w:proofErr w:type="gramStart"/>
      <w:r w:rsidRPr="00F74C90">
        <w:rPr>
          <w:b/>
          <w:bCs/>
          <w:i/>
          <w:iCs/>
          <w:color w:val="FFFFFF" w:themeColor="background1"/>
          <w:highlight w:val="black"/>
        </w:rPr>
        <w:t>aluno</w:t>
      </w:r>
      <w:proofErr w:type="spellEnd"/>
      <w:r w:rsidR="00760223" w:rsidRPr="00F74C90">
        <w:rPr>
          <w:b/>
          <w:bCs/>
          <w:i/>
          <w:iCs/>
          <w:color w:val="FFFFFF" w:themeColor="background1"/>
          <w:highlight w:val="black"/>
        </w:rPr>
        <w:t xml:space="preserve"> </w:t>
      </w:r>
      <w:r w:rsidRPr="00F74C90">
        <w:rPr>
          <w:b/>
          <w:bCs/>
          <w:i/>
          <w:iCs/>
          <w:color w:val="FFFFFF" w:themeColor="background1"/>
          <w:highlight w:val="black"/>
        </w:rPr>
        <w:t>,</w:t>
      </w:r>
      <w:proofErr w:type="spellStart"/>
      <w:r w:rsidRPr="00F74C90">
        <w:rPr>
          <w:b/>
          <w:bCs/>
          <w:i/>
          <w:iCs/>
          <w:color w:val="FFFFFF" w:themeColor="background1"/>
          <w:highlight w:val="black"/>
        </w:rPr>
        <w:t>Trunc</w:t>
      </w:r>
      <w:proofErr w:type="spellEnd"/>
      <w:proofErr w:type="gramEnd"/>
      <w:r w:rsidRPr="00F74C90">
        <w:rPr>
          <w:b/>
          <w:bCs/>
          <w:i/>
          <w:iCs/>
          <w:color w:val="FFFFFF" w:themeColor="background1"/>
          <w:highlight w:val="black"/>
        </w:rPr>
        <w:t>(nascimento)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 xml:space="preserve">FROM </w:t>
      </w:r>
      <w:proofErr w:type="spellStart"/>
      <w:r w:rsidRPr="00F74C90">
        <w:rPr>
          <w:b/>
          <w:bCs/>
          <w:i/>
          <w:iCs/>
          <w:color w:val="FFFFFF" w:themeColor="background1"/>
          <w:highlight w:val="black"/>
        </w:rPr>
        <w:t>taluno</w:t>
      </w:r>
      <w:proofErr w:type="spellEnd"/>
      <w:r>
        <w:rPr>
          <w:b/>
          <w:bCs/>
          <w:i/>
          <w:iCs/>
          <w:color w:val="FFFFFF" w:themeColor="background1"/>
          <w:highlight w:val="black"/>
        </w:rPr>
        <w:br/>
      </w:r>
      <w:r w:rsidRPr="00F74C90">
        <w:rPr>
          <w:b/>
          <w:bCs/>
          <w:i/>
          <w:iCs/>
          <w:color w:val="FFFFFF" w:themeColor="background1"/>
          <w:highlight w:val="black"/>
        </w:rPr>
        <w:t xml:space="preserve">WHERE </w:t>
      </w:r>
      <w:proofErr w:type="spellStart"/>
      <w:r w:rsidRPr="00F74C90">
        <w:rPr>
          <w:b/>
          <w:bCs/>
          <w:i/>
          <w:iCs/>
          <w:color w:val="FFFFFF" w:themeColor="background1"/>
          <w:highlight w:val="black"/>
        </w:rPr>
        <w:t>Trunc</w:t>
      </w:r>
      <w:proofErr w:type="spellEnd"/>
      <w:r w:rsidRPr="00F74C90">
        <w:rPr>
          <w:b/>
          <w:bCs/>
          <w:i/>
          <w:iCs/>
          <w:color w:val="FFFFFF" w:themeColor="background1"/>
          <w:highlight w:val="black"/>
        </w:rPr>
        <w:t>(nascimento) &lt;&gt; '29/08/2002'</w:t>
      </w:r>
      <w:r>
        <w:rPr>
          <w:b/>
          <w:bCs/>
          <w:i/>
          <w:iCs/>
          <w:color w:val="FFFFFF" w:themeColor="background1"/>
          <w:highlight w:val="black"/>
        </w:rPr>
        <w:br/>
      </w:r>
      <w:r w:rsidRPr="00F74C90">
        <w:rPr>
          <w:b/>
          <w:bCs/>
          <w:i/>
          <w:iCs/>
          <w:color w:val="FFFFFF" w:themeColor="background1"/>
          <w:highlight w:val="black"/>
        </w:rPr>
        <w:t xml:space="preserve">ORDER BY </w:t>
      </w:r>
      <w:proofErr w:type="spellStart"/>
      <w:r w:rsidRPr="00F74C90">
        <w:rPr>
          <w:b/>
          <w:bCs/>
          <w:i/>
          <w:iCs/>
          <w:color w:val="FFFFFF" w:themeColor="background1"/>
          <w:highlight w:val="black"/>
        </w:rPr>
        <w:t>cod_aluno</w:t>
      </w:r>
      <w:proofErr w:type="spellEnd"/>
      <w:r w:rsidRPr="00F74C90">
        <w:rPr>
          <w:b/>
          <w:bCs/>
          <w:i/>
          <w:iCs/>
          <w:color w:val="FFFFFF" w:themeColor="background1"/>
          <w:highlight w:val="black"/>
        </w:rPr>
        <w:t xml:space="preserve"> </w:t>
      </w:r>
      <w:proofErr w:type="spellStart"/>
      <w:r w:rsidRPr="00F74C90">
        <w:rPr>
          <w:b/>
          <w:bCs/>
          <w:i/>
          <w:iCs/>
          <w:color w:val="FFFFFF" w:themeColor="background1"/>
          <w:highlight w:val="black"/>
        </w:rPr>
        <w:t>asc</w:t>
      </w:r>
      <w:proofErr w:type="spellEnd"/>
      <w:r w:rsidRPr="00F74C90">
        <w:rPr>
          <w:b/>
          <w:bCs/>
          <w:i/>
          <w:iCs/>
          <w:color w:val="FFFFFF" w:themeColor="background1"/>
          <w:highlight w:val="black"/>
        </w:rPr>
        <w:t>;</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 xml:space="preserve">nascimento e nome da tabela TALUNO </w:t>
      </w:r>
      <w:proofErr w:type="gramStart"/>
      <w:r w:rsidRPr="001909A1">
        <w:rPr>
          <w:b/>
          <w:bCs/>
          <w:i/>
          <w:iCs/>
          <w:color w:val="767171" w:themeColor="background2" w:themeShade="80"/>
          <w:u w:val="single"/>
        </w:rPr>
        <w:t>aonde</w:t>
      </w:r>
      <w:proofErr w:type="gramEnd"/>
      <w:r w:rsidRPr="001909A1">
        <w:rPr>
          <w:b/>
          <w:bCs/>
          <w:i/>
          <w:iCs/>
          <w:color w:val="767171" w:themeColor="background2" w:themeShade="80"/>
          <w:u w:val="single"/>
        </w:rPr>
        <w:t xml:space="preserv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0D2C8A91" w14:textId="619C434C" w:rsidR="00A76736" w:rsidRDefault="00A76736" w:rsidP="00A76736">
      <w:r w:rsidRPr="007A6F87">
        <w:rPr>
          <w:b/>
          <w:bCs/>
          <w:u w:val="single"/>
        </w:rPr>
        <w:lastRenderedPageBreak/>
        <w:t>BETEWEEN</w:t>
      </w:r>
      <w:r>
        <w:t xml:space="preserve"> - Condição entre dados para compara um valor entre um intervalo de exatamente dois valores.</w:t>
      </w:r>
    </w:p>
    <w:p w14:paraId="62A9303A" w14:textId="77777777" w:rsidR="00F022AB" w:rsidRDefault="00F022AB" w:rsidP="00A76736"/>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 xml:space="preserve">Obs. do script: Selecionar na tabela </w:t>
      </w:r>
      <w:proofErr w:type="gramStart"/>
      <w:r w:rsidRPr="00DC2FD0">
        <w:rPr>
          <w:highlight w:val="yellow"/>
        </w:rPr>
        <w:t>SENSO  com</w:t>
      </w:r>
      <w:proofErr w:type="gramEnd"/>
      <w:r w:rsidRPr="00DC2FD0">
        <w:rPr>
          <w:highlight w:val="yellow"/>
        </w:rPr>
        <w:t xml:space="preserve">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w:t>
      </w:r>
      <w:proofErr w:type="gramStart"/>
      <w:r w:rsidRPr="0012636D">
        <w:rPr>
          <w:i/>
          <w:iCs/>
          <w:color w:val="FFFFFF" w:themeColor="background1"/>
          <w:sz w:val="20"/>
          <w:szCs w:val="20"/>
          <w:highlight w:val="black"/>
        </w:rPr>
        <w:t>UF,ESTADO</w:t>
      </w:r>
      <w:proofErr w:type="gramEnd"/>
      <w:r w:rsidRPr="0012636D">
        <w:rPr>
          <w:i/>
          <w:iCs/>
          <w:color w:val="FFFFFF" w:themeColor="background1"/>
          <w:sz w:val="20"/>
          <w:szCs w:val="20"/>
          <w:highlight w:val="black"/>
        </w:rPr>
        <w:t>,COUNT(*)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w:t>
      </w:r>
      <w:proofErr w:type="spellStart"/>
      <w:r w:rsidRPr="00BB77EE">
        <w:t>titles</w:t>
      </w:r>
      <w:proofErr w:type="spellEnd"/>
      <w:r w:rsidRPr="00BB77EE">
        <w:t> e </w:t>
      </w:r>
      <w:proofErr w:type="spellStart"/>
      <w:r w:rsidRPr="00BB77EE">
        <w:t>publishers</w:t>
      </w:r>
      <w:proofErr w:type="spellEnd"/>
      <w:r w:rsidRPr="00BB77EE">
        <w:t>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SELECT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titles.price</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FROM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INNER JOIN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w:t>
      </w:r>
      <w:proofErr w:type="spellEnd"/>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ON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publishers.pub_id</w:t>
      </w:r>
      <w:proofErr w:type="spellEnd"/>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WHERE </w:t>
      </w:r>
      <w:proofErr w:type="spellStart"/>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publishers.state</w:t>
      </w:r>
      <w:proofErr w:type="spellEnd"/>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w:t>
      </w:r>
      <w:proofErr w:type="spellStart"/>
      <w:r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 xml:space="preserve">HAVING </w:t>
      </w:r>
      <w:proofErr w:type="gramStart"/>
      <w:r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Pr="00F022AB">
        <w:rPr>
          <w:rFonts w:ascii="Consolas" w:eastAsia="Times New Roman" w:hAnsi="Consolas" w:cs="Courier New"/>
          <w:i/>
          <w:iCs/>
          <w:color w:val="FFFFFF" w:themeColor="background1"/>
          <w:sz w:val="18"/>
          <w:szCs w:val="18"/>
          <w:highlight w:val="black"/>
          <w:bdr w:val="none" w:sz="0" w:space="0" w:color="auto" w:frame="1"/>
          <w:lang w:eastAsia="pt-BR"/>
        </w:rPr>
        <w:t>price</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9327B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0A4157">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0A415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Concatena a primeira </w:t>
            </w:r>
            <w:proofErr w:type="spellStart"/>
            <w:r w:rsidRPr="00940C0B">
              <w:rPr>
                <w:sz w:val="20"/>
                <w:szCs w:val="20"/>
              </w:rPr>
              <w:t>string</w:t>
            </w:r>
            <w:proofErr w:type="spellEnd"/>
            <w:r w:rsidRPr="00940C0B">
              <w:rPr>
                <w:sz w:val="20"/>
                <w:szCs w:val="20"/>
              </w:rPr>
              <w:t xml:space="preserve">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 xml:space="preserve">ao operador de </w:t>
            </w:r>
            <w:proofErr w:type="gramStart"/>
            <w:r w:rsidR="00404F68" w:rsidRPr="00940C0B">
              <w:rPr>
                <w:sz w:val="20"/>
                <w:szCs w:val="20"/>
              </w:rPr>
              <w:t>concatenação(</w:t>
            </w:r>
            <w:proofErr w:type="gramEnd"/>
            <w:r w:rsidR="00404F68" w:rsidRPr="00940C0B">
              <w:rPr>
                <w:sz w:val="20"/>
                <w:szCs w:val="20"/>
              </w:rPr>
              <w:t>||).</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w:t>
            </w:r>
            <w:proofErr w:type="gramStart"/>
            <w:r w:rsidR="008B493A" w:rsidRPr="00940C0B">
              <w:rPr>
                <w:sz w:val="20"/>
                <w:szCs w:val="20"/>
                <w:u w:val="single"/>
              </w:rPr>
              <w:t>Expression,m</w:t>
            </w:r>
            <w:proofErr w:type="gramEnd"/>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Retorna a posição numérica do caractere dentro da </w:t>
            </w:r>
            <w:proofErr w:type="spellStart"/>
            <w:r w:rsidRPr="00940C0B">
              <w:rPr>
                <w:sz w:val="20"/>
                <w:szCs w:val="20"/>
              </w:rPr>
              <w:t>string</w:t>
            </w:r>
            <w:proofErr w:type="spellEnd"/>
            <w:r w:rsidRPr="00940C0B">
              <w:rPr>
                <w:sz w:val="20"/>
                <w:szCs w:val="20"/>
              </w:rPr>
              <w:t>.</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o </w:t>
            </w:r>
            <w:proofErr w:type="spellStart"/>
            <w:proofErr w:type="gramStart"/>
            <w:r w:rsidRPr="00940C0B">
              <w:rPr>
                <w:sz w:val="20"/>
                <w:szCs w:val="20"/>
              </w:rPr>
              <w:t>numero</w:t>
            </w:r>
            <w:proofErr w:type="spellEnd"/>
            <w:proofErr w:type="gramEnd"/>
            <w:r w:rsidRPr="00940C0B">
              <w:rPr>
                <w:sz w:val="20"/>
                <w:szCs w:val="20"/>
              </w:rPr>
              <w:t xml:space="preserve"> de caracteres da </w:t>
            </w:r>
            <w:proofErr w:type="spellStart"/>
            <w:r w:rsidRPr="00940C0B">
              <w:rPr>
                <w:sz w:val="20"/>
                <w:szCs w:val="20"/>
              </w:rPr>
              <w:t>string</w:t>
            </w:r>
            <w:proofErr w:type="spellEnd"/>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proofErr w:type="gramStart"/>
            <w:r w:rsidRPr="00940C0B">
              <w:rPr>
                <w:sz w:val="20"/>
                <w:szCs w:val="20"/>
                <w:u w:val="single"/>
              </w:rPr>
              <w:t>lpad(</w:t>
            </w:r>
            <w:proofErr w:type="gramEnd"/>
            <w:r w:rsidRPr="00940C0B">
              <w:rPr>
                <w:sz w:val="20"/>
                <w:szCs w:val="20"/>
                <w:u w:val="single"/>
              </w:rPr>
              <w:t>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uma </w:t>
            </w:r>
            <w:proofErr w:type="spellStart"/>
            <w:r w:rsidRPr="00940C0B">
              <w:rPr>
                <w:sz w:val="20"/>
                <w:szCs w:val="20"/>
              </w:rPr>
              <w:t>string</w:t>
            </w:r>
            <w:proofErr w:type="spellEnd"/>
            <w:r w:rsidRPr="00940C0B">
              <w:rPr>
                <w:sz w:val="20"/>
                <w:szCs w:val="20"/>
              </w:rPr>
              <w:t xml:space="preserve">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w:t>
            </w:r>
            <w:proofErr w:type="gramStart"/>
            <w:r>
              <w:rPr>
                <w:sz w:val="20"/>
                <w:szCs w:val="20"/>
                <w:u w:val="single"/>
              </w:rPr>
              <w:t>x,search</w:t>
            </w:r>
            <w:proofErr w:type="gramEnd"/>
            <w:r>
              <w:rPr>
                <w:sz w:val="20"/>
                <w:szCs w:val="20"/>
                <w:u w:val="single"/>
              </w:rPr>
              <w:t>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Procura a </w:t>
            </w:r>
            <w:proofErr w:type="spellStart"/>
            <w:r>
              <w:rPr>
                <w:sz w:val="20"/>
                <w:szCs w:val="20"/>
              </w:rPr>
              <w:t>string</w:t>
            </w:r>
            <w:proofErr w:type="spellEnd"/>
            <w:r>
              <w:rPr>
                <w:sz w:val="20"/>
                <w:szCs w:val="20"/>
              </w:rPr>
              <w:t xml:space="preserve"> </w:t>
            </w:r>
            <w:proofErr w:type="spellStart"/>
            <w:r>
              <w:rPr>
                <w:sz w:val="20"/>
                <w:szCs w:val="20"/>
              </w:rPr>
              <w:t>Search_string</w:t>
            </w:r>
            <w:proofErr w:type="spellEnd"/>
            <w:r>
              <w:rPr>
                <w:sz w:val="20"/>
                <w:szCs w:val="20"/>
              </w:rPr>
              <w:t xml:space="preserve"> em x e substitui por </w:t>
            </w:r>
            <w:proofErr w:type="spellStart"/>
            <w:r>
              <w:rPr>
                <w:sz w:val="20"/>
                <w:szCs w:val="20"/>
              </w:rPr>
              <w:t>replace_string</w:t>
            </w:r>
            <w:proofErr w:type="spellEnd"/>
            <w:r>
              <w:rPr>
                <w:sz w:val="20"/>
                <w:szCs w:val="20"/>
              </w:rPr>
              <w:t>.</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w:t>
            </w:r>
            <w:proofErr w:type="gramStart"/>
            <w:r>
              <w:rPr>
                <w:sz w:val="20"/>
                <w:szCs w:val="20"/>
                <w:u w:val="single"/>
              </w:rPr>
              <w:t>expression,n</w:t>
            </w:r>
            <w:proofErr w:type="gramEnd"/>
            <w:r>
              <w:rPr>
                <w:sz w:val="20"/>
                <w:szCs w:val="20"/>
                <w:u w:val="single"/>
              </w:rPr>
              <w:t>,’string’)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w:t>
            </w:r>
            <w:proofErr w:type="spellStart"/>
            <w:r>
              <w:rPr>
                <w:sz w:val="20"/>
                <w:szCs w:val="20"/>
              </w:rPr>
              <w:t>string</w:t>
            </w:r>
            <w:proofErr w:type="spellEnd"/>
            <w:r>
              <w:rPr>
                <w:sz w:val="20"/>
                <w:szCs w:val="20"/>
              </w:rPr>
              <w:t xml:space="preserve">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proofErr w:type="gramStart"/>
            <w:r>
              <w:rPr>
                <w:sz w:val="20"/>
                <w:szCs w:val="20"/>
                <w:u w:val="single"/>
              </w:rPr>
              <w:t>( column</w:t>
            </w:r>
            <w:proofErr w:type="gramEnd"/>
            <w:r>
              <w:rPr>
                <w:sz w:val="20"/>
                <w:szCs w:val="20"/>
                <w:u w:val="single"/>
              </w:rPr>
              <w:t>\ex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Retorna os caracteres especificados a partir da </w:t>
            </w:r>
            <w:proofErr w:type="spellStart"/>
            <w:r>
              <w:rPr>
                <w:sz w:val="20"/>
                <w:szCs w:val="20"/>
              </w:rPr>
              <w:t>string</w:t>
            </w:r>
            <w:proofErr w:type="spellEnd"/>
            <w:r>
              <w:rPr>
                <w:sz w:val="20"/>
                <w:szCs w:val="20"/>
              </w:rPr>
              <w:t xml:space="preserve">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w:t>
            </w:r>
            <w:proofErr w:type="gramStart"/>
            <w:r w:rsidR="008144A3">
              <w:rPr>
                <w:sz w:val="20"/>
                <w:szCs w:val="20"/>
              </w:rPr>
              <w:t xml:space="preserve">negativo </w:t>
            </w:r>
            <w:r w:rsidR="00A14A28">
              <w:rPr>
                <w:sz w:val="20"/>
                <w:szCs w:val="20"/>
              </w:rPr>
              <w:t>,a</w:t>
            </w:r>
            <w:proofErr w:type="gramEnd"/>
            <w:r w:rsidR="00A14A28">
              <w:rPr>
                <w:sz w:val="20"/>
                <w:szCs w:val="20"/>
              </w:rPr>
              <w:t xml:space="preserve"> contagem inicia a partir do final da </w:t>
            </w:r>
            <w:proofErr w:type="spellStart"/>
            <w:r w:rsidR="00A14A28">
              <w:rPr>
                <w:sz w:val="20"/>
                <w:szCs w:val="20"/>
              </w:rPr>
              <w:t>string</w:t>
            </w:r>
            <w:proofErr w:type="spellEnd"/>
            <w:r w:rsidR="00EC0334">
              <w:rPr>
                <w:sz w:val="20"/>
                <w:szCs w:val="20"/>
              </w:rPr>
              <w:t xml:space="preserve">. Se </w:t>
            </w:r>
            <w:proofErr w:type="gramStart"/>
            <w:r w:rsidR="00EC0334">
              <w:rPr>
                <w:sz w:val="20"/>
                <w:szCs w:val="20"/>
              </w:rPr>
              <w:t>n</w:t>
            </w:r>
            <w:proofErr w:type="gramEnd"/>
            <w:r w:rsidR="00EC0334">
              <w:rPr>
                <w:sz w:val="20"/>
                <w:szCs w:val="20"/>
              </w:rPr>
              <w:t xml:space="preserve"> for omitido são retornados </w:t>
            </w:r>
            <w:r w:rsidR="001B224F">
              <w:rPr>
                <w:sz w:val="20"/>
                <w:szCs w:val="20"/>
              </w:rPr>
              <w:t xml:space="preserve">todos os caracteres até o final da </w:t>
            </w:r>
            <w:proofErr w:type="spellStart"/>
            <w:r w:rsidR="001B224F">
              <w:rPr>
                <w:sz w:val="20"/>
                <w:szCs w:val="20"/>
              </w:rPr>
              <w:t>string</w:t>
            </w:r>
            <w:proofErr w:type="spellEnd"/>
            <w:r w:rsidR="001B224F">
              <w:rPr>
                <w:sz w:val="20"/>
                <w:szCs w:val="20"/>
              </w:rPr>
              <w:t>.</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Converte </w:t>
            </w:r>
            <w:proofErr w:type="spellStart"/>
            <w:r>
              <w:rPr>
                <w:sz w:val="20"/>
                <w:szCs w:val="20"/>
              </w:rPr>
              <w:t>strings</w:t>
            </w:r>
            <w:proofErr w:type="spellEnd"/>
            <w:r>
              <w:rPr>
                <w:sz w:val="20"/>
                <w:szCs w:val="20"/>
              </w:rPr>
              <w:t xml:space="preserve">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 xml:space="preserve">SELECT </w:t>
      </w:r>
      <w:proofErr w:type="spellStart"/>
      <w:r>
        <w:t>Concat</w:t>
      </w:r>
      <w:proofErr w:type="spellEnd"/>
      <w:r>
        <w:t xml:space="preserve"> (COD_</w:t>
      </w:r>
      <w:proofErr w:type="gramStart"/>
      <w:r>
        <w:t>ALUNO,NOME</w:t>
      </w:r>
      <w:proofErr w:type="gramEnd"/>
      <w:r>
        <w:t>) FROM TALUNO;</w:t>
      </w:r>
      <w:r w:rsidR="00E52168">
        <w:t xml:space="preserve"> </w:t>
      </w:r>
      <w:r w:rsidR="00E52168" w:rsidRPr="00373A8C">
        <w:rPr>
          <w:color w:val="BFBFBF" w:themeColor="background1" w:themeShade="BF"/>
        </w:rPr>
        <w:t xml:space="preserve">--- concatena </w:t>
      </w:r>
      <w:proofErr w:type="spellStart"/>
      <w:r w:rsidR="00373A8C" w:rsidRPr="00373A8C">
        <w:rPr>
          <w:color w:val="BFBFBF" w:themeColor="background1" w:themeShade="BF"/>
        </w:rPr>
        <w:t>strings</w:t>
      </w:r>
      <w:proofErr w:type="spellEnd"/>
      <w:r w:rsidR="00373A8C" w:rsidRPr="00373A8C">
        <w:rPr>
          <w:color w:val="BFBFBF" w:themeColor="background1" w:themeShade="BF"/>
        </w:rPr>
        <w:t xml:space="preserve"> --- </w:t>
      </w:r>
      <w:r w:rsidR="00436126">
        <w:br/>
      </w:r>
      <w:r>
        <w:t xml:space="preserve">SELECT </w:t>
      </w:r>
      <w:proofErr w:type="spellStart"/>
      <w:r>
        <w:t>InitCap</w:t>
      </w:r>
      <w:proofErr w:type="spellEnd"/>
      <w:r>
        <w:t xml:space="preserve"> (NOME) FROM TALUNO;</w:t>
      </w:r>
      <w:r w:rsidR="00373A8C">
        <w:t xml:space="preserve"> </w:t>
      </w:r>
      <w:r w:rsidR="00373A8C" w:rsidRPr="00373A8C">
        <w:rPr>
          <w:color w:val="BFBFBF" w:themeColor="background1" w:themeShade="BF"/>
        </w:rPr>
        <w:t xml:space="preserve">---- Primeiro caractere de cada </w:t>
      </w:r>
      <w:proofErr w:type="spellStart"/>
      <w:r w:rsidR="00373A8C" w:rsidRPr="00373A8C">
        <w:rPr>
          <w:color w:val="BFBFBF" w:themeColor="background1" w:themeShade="BF"/>
        </w:rPr>
        <w:t>string</w:t>
      </w:r>
      <w:proofErr w:type="spellEnd"/>
      <w:r w:rsidR="00373A8C" w:rsidRPr="00373A8C">
        <w:rPr>
          <w:color w:val="BFBFBF" w:themeColor="background1" w:themeShade="BF"/>
        </w:rPr>
        <w:t xml:space="preserve"> fica maiúsculo --- </w:t>
      </w:r>
      <w:r w:rsidR="00436126">
        <w:br/>
      </w:r>
      <w:r>
        <w:t xml:space="preserve">SELECT </w:t>
      </w:r>
      <w:proofErr w:type="spellStart"/>
      <w:r>
        <w:t>InStr</w:t>
      </w:r>
      <w:proofErr w:type="spellEnd"/>
      <w:r>
        <w:t xml:space="preserve">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 xml:space="preserve">SELECT </w:t>
      </w:r>
      <w:proofErr w:type="spellStart"/>
      <w:r>
        <w:t>Length</w:t>
      </w:r>
      <w:proofErr w:type="spellEnd"/>
      <w:r>
        <w:t xml:space="preserve"> (NOME) FROM TALUNO;</w:t>
      </w:r>
      <w:r w:rsidR="00436126">
        <w:br/>
      </w:r>
      <w:r>
        <w:t xml:space="preserve">SELECT COD_ALUNO, </w:t>
      </w:r>
      <w:proofErr w:type="spellStart"/>
      <w:r>
        <w:t>LPad</w:t>
      </w:r>
      <w:proofErr w:type="spellEnd"/>
      <w:r>
        <w:t>(COD_ALUNO,5,'0')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 xml:space="preserve">acrescenta caracteres </w:t>
      </w:r>
      <w:proofErr w:type="spellStart"/>
      <w:r w:rsidR="008851DF" w:rsidRPr="008851DF">
        <w:rPr>
          <w:color w:val="BFBFBF" w:themeColor="background1" w:themeShade="BF"/>
        </w:rPr>
        <w:t>a</w:t>
      </w:r>
      <w:proofErr w:type="spellEnd"/>
      <w:r w:rsidR="008851DF" w:rsidRPr="008851DF">
        <w:rPr>
          <w:color w:val="BFBFBF" w:themeColor="background1" w:themeShade="BF"/>
        </w:rPr>
        <w:t xml:space="preserve">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4FD0E73C" w:rsidR="004D540C" w:rsidRDefault="004D540C" w:rsidP="00B030BA"/>
    <w:p w14:paraId="2FDA1720" w14:textId="3A2DCE06" w:rsidR="007D1103" w:rsidRPr="00F022AB" w:rsidRDefault="00C11576" w:rsidP="00154D7F">
      <w:pPr>
        <w:ind w:left="1416"/>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987751">
      <w:pPr>
        <w:ind w:left="1416"/>
        <w:rPr>
          <w:sz w:val="18"/>
          <w:szCs w:val="18"/>
          <w:highlight w:val="yellow"/>
        </w:rPr>
      </w:pPr>
      <w:r w:rsidRPr="00F022AB">
        <w:rPr>
          <w:sz w:val="18"/>
          <w:szCs w:val="18"/>
          <w:highlight w:val="yellow"/>
        </w:rPr>
        <w:t xml:space="preserve">EX COM </w:t>
      </w:r>
      <w:proofErr w:type="gramStart"/>
      <w:r w:rsidRPr="00F022AB">
        <w:rPr>
          <w:sz w:val="18"/>
          <w:szCs w:val="18"/>
          <w:highlight w:val="yellow"/>
        </w:rPr>
        <w:t>UPDATE .</w:t>
      </w:r>
      <w:proofErr w:type="gramEnd"/>
      <w:r w:rsidRPr="00F022AB">
        <w:rPr>
          <w:sz w:val="18"/>
          <w:szCs w:val="18"/>
          <w:highlight w:val="yellow"/>
        </w:rPr>
        <w:t>:</w:t>
      </w:r>
    </w:p>
    <w:p w14:paraId="7841AABB" w14:textId="28FEB18C" w:rsidR="0028629E" w:rsidRPr="00F022AB" w:rsidRDefault="00946A8F" w:rsidP="00F022AB">
      <w:pPr>
        <w:ind w:left="1416"/>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r>
      <w:proofErr w:type="gramStart"/>
      <w:r w:rsidRPr="00F022AB">
        <w:rPr>
          <w:b/>
          <w:bCs/>
          <w:color w:val="FFFFFF" w:themeColor="background1"/>
          <w:sz w:val="18"/>
          <w:szCs w:val="18"/>
          <w:highlight w:val="black"/>
        </w:rPr>
        <w:t>UPDATE  TALUNO</w:t>
      </w:r>
      <w:proofErr w:type="gramEnd"/>
      <w:r w:rsidRPr="00F022AB">
        <w:rPr>
          <w:b/>
          <w:bCs/>
          <w:color w:val="FFFFFF" w:themeColor="background1"/>
          <w:sz w:val="18"/>
          <w:szCs w:val="18"/>
          <w:highlight w:val="black"/>
        </w:rPr>
        <w:t xml:space="preserve">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4CB87098" w14:textId="5AC4606B" w:rsidR="001A3C52" w:rsidRDefault="001A3C52" w:rsidP="008B00D4">
      <w:pPr>
        <w:rPr>
          <w:b/>
          <w:bCs/>
        </w:rPr>
      </w:pPr>
    </w:p>
    <w:p w14:paraId="3AB3C39C" w14:textId="5FF8CCE4" w:rsidR="001A3C52" w:rsidRDefault="001A3C52" w:rsidP="008B00D4">
      <w:pPr>
        <w:rPr>
          <w:b/>
          <w:bCs/>
          <w:u w:val="single"/>
        </w:rPr>
      </w:pPr>
    </w:p>
    <w:p w14:paraId="66D9327F" w14:textId="35733304" w:rsidR="00154D7F" w:rsidRDefault="00154D7F" w:rsidP="008B00D4">
      <w:pPr>
        <w:rPr>
          <w:b/>
          <w:bCs/>
          <w:u w:val="single"/>
        </w:rPr>
      </w:pPr>
    </w:p>
    <w:p w14:paraId="1F78E41E" w14:textId="77777777" w:rsidR="00154D7F" w:rsidRPr="00D37EA5" w:rsidRDefault="00154D7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0A4157">
            <w:r w:rsidRPr="007A3461">
              <w:rPr>
                <w:u w:val="single"/>
              </w:rPr>
              <w:lastRenderedPageBreak/>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0A4157">
            <w:pPr>
              <w:jc w:val="center"/>
              <w:outlineLvl w:val="1"/>
              <w:rPr>
                <w:sz w:val="20"/>
                <w:szCs w:val="20"/>
                <w:highlight w:val="yellow"/>
              </w:rPr>
            </w:pPr>
            <w:r w:rsidRPr="007A3461">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0A4157">
            <w:pPr>
              <w:cnfStyle w:val="000000100000" w:firstRow="0" w:lastRow="0" w:firstColumn="0" w:lastColumn="0" w:oddVBand="0" w:evenVBand="0" w:oddHBand="1" w:evenHBand="0" w:firstRowFirstColumn="0" w:firstRowLastColumn="0" w:lastRowFirstColumn="0" w:lastRowLastColumn="0"/>
              <w:rPr>
                <w:sz w:val="20"/>
                <w:szCs w:val="20"/>
                <w:highlight w:val="yellow"/>
              </w:rPr>
            </w:pPr>
            <w:r>
              <w:t xml:space="preserve">– SALVAR O TRABALHO FEITO. </w:t>
            </w:r>
            <w:proofErr w:type="gramStart"/>
            <w:r>
              <w:t>( Confirmando</w:t>
            </w:r>
            <w:proofErr w:type="gramEnd"/>
            <w:r>
              <w:t xml:space="preserve">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0A4157">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0A4157">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0A4157">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0A4157">
            <w:pPr>
              <w:cnfStyle w:val="000000100000" w:firstRow="0" w:lastRow="0" w:firstColumn="0" w:lastColumn="0" w:oddVBand="0" w:evenVBand="0" w:oddHBand="1" w:evenHBand="0" w:firstRowFirstColumn="0" w:firstRowLastColumn="0" w:lastRowFirstColumn="0" w:lastRowLastColumn="0"/>
              <w:rPr>
                <w:highlight w:val="yellow"/>
              </w:rPr>
            </w:pPr>
            <w:r w:rsidRPr="00254198">
              <w:t xml:space="preserve">– RESTAURAR BANCO DE DADOS AO ORIGINAL DESDE O ULTIMO </w:t>
            </w:r>
            <w:proofErr w:type="gramStart"/>
            <w:r w:rsidRPr="00254198">
              <w:t>COMMIT.(</w:t>
            </w:r>
            <w:proofErr w:type="gramEnd"/>
            <w:r w:rsidRPr="00254198">
              <w:t xml:space="preserve">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0A4157">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0A4157">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w:t>
            </w:r>
            <w:proofErr w:type="gramStart"/>
            <w:r>
              <w:t>clausula</w:t>
            </w:r>
            <w:proofErr w:type="gramEnd"/>
            <w:r>
              <w:t xml:space="preserve">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0A4157">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0A4157">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0A4157">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0A4157">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0A4157">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0A4157">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0A4157">
            <w:pPr>
              <w:cnfStyle w:val="000000000000" w:firstRow="0" w:lastRow="0" w:firstColumn="0" w:lastColumn="0" w:oddVBand="0" w:evenVBand="0" w:oddHBand="0" w:evenHBand="0" w:firstRowFirstColumn="0" w:firstRowLastColumn="0" w:lastRowFirstColumn="0" w:lastRowLastColumn="0"/>
            </w:pPr>
            <w:r>
              <w:t xml:space="preserve">Retorna todos os registros quando houver uma correspondência </w:t>
            </w:r>
            <w:proofErr w:type="gramStart"/>
            <w:r>
              <w:t>na tabelas</w:t>
            </w:r>
            <w:proofErr w:type="gramEnd"/>
          </w:p>
        </w:tc>
      </w:tr>
    </w:tbl>
    <w:p w14:paraId="7B6230CD" w14:textId="77777777" w:rsidR="004438F6" w:rsidRDefault="004438F6" w:rsidP="00385B5D">
      <w:pPr>
        <w:rPr>
          <w:b/>
          <w:bCs/>
          <w:u w:val="single"/>
        </w:rPr>
      </w:pPr>
    </w:p>
    <w:p w14:paraId="7BD29F2A" w14:textId="633174FE" w:rsidR="00125CCE" w:rsidRDefault="00E00AAF" w:rsidP="00385B5D">
      <w:pPr>
        <w:rPr>
          <w:b/>
          <w:bCs/>
          <w:u w:val="single"/>
        </w:rPr>
      </w:pPr>
      <w:r>
        <w:rPr>
          <w:b/>
          <w:bCs/>
          <w:u w:val="single"/>
        </w:rPr>
        <w:t>JOINS</w:t>
      </w:r>
      <w:r w:rsidR="00154D7F">
        <w:rPr>
          <w:b/>
          <w:bCs/>
          <w:u w:val="single"/>
        </w:rPr>
        <w:br/>
      </w:r>
      <w:r w:rsidR="007B64B9" w:rsidRPr="00125CCE">
        <w:drawing>
          <wp:inline distT="0" distB="0" distL="0" distR="0" wp14:anchorId="5E9D41FE" wp14:editId="099A61D6">
            <wp:extent cx="5143500" cy="4743652"/>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165104" cy="4763577"/>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44685130" w14:textId="2154BEA7" w:rsidR="00D040CA" w:rsidRDefault="00D040CA" w:rsidP="00385B5D">
      <w:pPr>
        <w:rPr>
          <w:b/>
          <w:bCs/>
          <w:u w:val="single"/>
        </w:rPr>
      </w:pPr>
      <w:proofErr w:type="gramStart"/>
      <w:r>
        <w:rPr>
          <w:b/>
          <w:bCs/>
          <w:u w:val="single"/>
        </w:rPr>
        <w:lastRenderedPageBreak/>
        <w:t>PRODUTO  CARTESIANO</w:t>
      </w:r>
      <w:proofErr w:type="gramEnd"/>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w:t>
      </w:r>
      <w:proofErr w:type="spellStart"/>
      <w:r>
        <w:t>join</w:t>
      </w:r>
      <w:proofErr w:type="spellEnd"/>
      <w:r>
        <w:t xml:space="preserve"> é omitida </w:t>
      </w:r>
    </w:p>
    <w:p w14:paraId="68EF7930" w14:textId="7EAE7D36" w:rsidR="007F3863" w:rsidRDefault="00CA3EFA" w:rsidP="007F3863">
      <w:pPr>
        <w:pStyle w:val="PargrafodaLista"/>
        <w:numPr>
          <w:ilvl w:val="0"/>
          <w:numId w:val="2"/>
        </w:numPr>
      </w:pPr>
      <w:r>
        <w:t xml:space="preserve">Uma condição de </w:t>
      </w:r>
      <w:proofErr w:type="spellStart"/>
      <w:r>
        <w:t>join</w:t>
      </w:r>
      <w:proofErr w:type="spellEnd"/>
      <w:r>
        <w:t xml:space="preserve">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 xml:space="preserve">Para evitar um produto cartesiano, sempre inclua uma condição de </w:t>
      </w:r>
      <w:proofErr w:type="spellStart"/>
      <w:r>
        <w:t>join</w:t>
      </w:r>
      <w:proofErr w:type="spellEnd"/>
      <w:r>
        <w:t xml:space="preserve">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 xml:space="preserve">nomes </w:t>
      </w:r>
      <w:proofErr w:type="gramStart"/>
      <w:r w:rsidR="007B64B9">
        <w:t>idênticos</w:t>
      </w:r>
      <w:proofErr w:type="gramEnd"/>
      <w:r w:rsidR="007B64B9">
        <w:t xml:space="preserve">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 xml:space="preserve">Uma </w:t>
      </w:r>
      <w:proofErr w:type="spellStart"/>
      <w:r w:rsidR="004A4A72" w:rsidRPr="00385B5D">
        <w:t>Subconsulta</w:t>
      </w:r>
      <w:proofErr w:type="spellEnd"/>
      <w:r w:rsidR="004A4A72" w:rsidRPr="00385B5D">
        <w:t xml:space="preserve"> (ou mais conhecida</w:t>
      </w:r>
      <w:r w:rsidR="000F3108" w:rsidRPr="00385B5D">
        <w:t xml:space="preserve">, subquery) é uma instrução SELECT que </w:t>
      </w:r>
      <w:proofErr w:type="gramStart"/>
      <w:r w:rsidR="000F3108" w:rsidRPr="00385B5D">
        <w:t>está  condicionada</w:t>
      </w:r>
      <w:proofErr w:type="gramEnd"/>
      <w:r w:rsidR="000F3108" w:rsidRPr="00385B5D">
        <w:t xml:space="preserve">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proofErr w:type="gramStart"/>
      <w:r w:rsidR="00C27AF1" w:rsidRPr="00C27AF1">
        <w:rPr>
          <w:color w:val="FFFFFF" w:themeColor="background1"/>
          <w:highlight w:val="black"/>
        </w:rPr>
        <w:t>A.NOME</w:t>
      </w:r>
      <w:proofErr w:type="gramEnd"/>
      <w:r w:rsidR="00C27AF1" w:rsidRPr="00C27AF1">
        <w:rPr>
          <w:color w:val="FFFFFF" w:themeColor="background1"/>
          <w:highlight w:val="black"/>
        </w:rPr>
        <w:t>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1F2940A3" w14:textId="573CEC0D" w:rsidR="004F7872" w:rsidRPr="00154D7F"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123666BC" w14:textId="78A9C454" w:rsidR="00154D7F" w:rsidRDefault="00154D7F" w:rsidP="00B030BA">
      <w:pPr>
        <w:rPr>
          <w:b/>
          <w:bCs/>
          <w:sz w:val="24"/>
          <w:szCs w:val="24"/>
          <w:u w:val="single"/>
        </w:rPr>
      </w:pPr>
    </w:p>
    <w:p w14:paraId="43800535" w14:textId="16B35767" w:rsidR="00380FC6" w:rsidRPr="00AE4A3F" w:rsidRDefault="007F797E" w:rsidP="00B030BA">
      <w:pPr>
        <w:rPr>
          <w:b/>
          <w:bCs/>
          <w:sz w:val="24"/>
          <w:szCs w:val="24"/>
          <w:u w:val="single"/>
        </w:rPr>
      </w:pPr>
      <w:r w:rsidRPr="00AE4A3F">
        <w:rPr>
          <w:b/>
          <w:bCs/>
          <w:sz w:val="24"/>
          <w:szCs w:val="24"/>
          <w:u w:val="single"/>
        </w:rPr>
        <w:t>Funções de Agregação</w:t>
      </w:r>
    </w:p>
    <w:p w14:paraId="557B5640" w14:textId="1F116B47" w:rsidR="007F797E" w:rsidRDefault="007F797E" w:rsidP="00B030BA">
      <w:pPr>
        <w:rPr>
          <w:b/>
          <w:bCs/>
        </w:rPr>
      </w:pPr>
      <w:r w:rsidRPr="001E5E61">
        <w:rPr>
          <w:b/>
          <w:bCs/>
        </w:rPr>
        <w:t>As funções de agregação execu</w:t>
      </w:r>
      <w:r w:rsidR="00AE4A3F" w:rsidRPr="001E5E61">
        <w:rPr>
          <w:b/>
          <w:bCs/>
        </w:rPr>
        <w:t>t</w:t>
      </w:r>
      <w:r w:rsidRPr="001E5E61">
        <w:rPr>
          <w:b/>
          <w:bCs/>
        </w:rPr>
        <w:t>am um cálculo em um conjunto de valores e retornaram um único valor.</w:t>
      </w:r>
    </w:p>
    <w:p w14:paraId="54D1D7B5" w14:textId="230BEBBF" w:rsidR="00B60A47" w:rsidRDefault="00B60A47" w:rsidP="00B030BA">
      <w:pPr>
        <w:rPr>
          <w:b/>
          <w:bCs/>
        </w:rPr>
      </w:pPr>
      <w:r>
        <w:rPr>
          <w:b/>
          <w:bCs/>
        </w:rPr>
        <w:t xml:space="preserve">Com exceção de </w:t>
      </w:r>
      <w:r w:rsidRPr="00DA6B02">
        <w:rPr>
          <w:b/>
          <w:bCs/>
          <w:highlight w:val="yellow"/>
        </w:rPr>
        <w:t>COUNT</w:t>
      </w:r>
      <w:r>
        <w:rPr>
          <w:b/>
          <w:bCs/>
        </w:rPr>
        <w:t>, as fun</w:t>
      </w:r>
      <w:r w:rsidR="002D2FF1">
        <w:rPr>
          <w:b/>
          <w:bCs/>
        </w:rPr>
        <w:t>ções de agregação ignoram valores nulos.</w:t>
      </w:r>
    </w:p>
    <w:p w14:paraId="76739834" w14:textId="0F58B5B2" w:rsidR="002D2FF1" w:rsidRDefault="002D2FF1" w:rsidP="00B030BA">
      <w:pPr>
        <w:rPr>
          <w:b/>
          <w:bCs/>
        </w:rPr>
      </w:pPr>
      <w:r>
        <w:rPr>
          <w:b/>
          <w:bCs/>
        </w:rPr>
        <w:t>As</w:t>
      </w:r>
      <w:r w:rsidR="00B66690">
        <w:rPr>
          <w:b/>
          <w:bCs/>
        </w:rPr>
        <w:t xml:space="preserve"> funções de agregação normalmente são usadas com a cláusula </w:t>
      </w:r>
      <w:r w:rsidR="00B66690" w:rsidRPr="00DA6B02">
        <w:rPr>
          <w:b/>
          <w:bCs/>
          <w:highlight w:val="yellow"/>
        </w:rPr>
        <w:t>GROUP BY</w:t>
      </w:r>
      <w:r w:rsidR="00DA6B02">
        <w:rPr>
          <w:b/>
          <w:bCs/>
        </w:rPr>
        <w:t xml:space="preserve"> da instrução </w:t>
      </w:r>
      <w:r w:rsidR="00DA6B02" w:rsidRPr="00DA6B02">
        <w:rPr>
          <w:b/>
          <w:bCs/>
          <w:highlight w:val="yellow"/>
        </w:rPr>
        <w:t>SELECT</w:t>
      </w:r>
      <w:r w:rsidR="00DA6B02">
        <w:rPr>
          <w:b/>
          <w:bCs/>
        </w:rPr>
        <w:t>.</w:t>
      </w:r>
    </w:p>
    <w:p w14:paraId="502943F9" w14:textId="69861D91" w:rsidR="008D567E" w:rsidRDefault="00DA6B02" w:rsidP="00B030BA">
      <w:pPr>
        <w:rPr>
          <w:b/>
          <w:bCs/>
        </w:rPr>
      </w:pPr>
      <w:r>
        <w:rPr>
          <w:b/>
          <w:bCs/>
        </w:rPr>
        <w:t>As funções de agregação podem s</w:t>
      </w:r>
      <w:r w:rsidR="00A574C6">
        <w:rPr>
          <w:b/>
          <w:bCs/>
        </w:rPr>
        <w:t>er usadas como expressões apenas nos seguintes casos</w:t>
      </w:r>
      <w:r w:rsidR="008D567E">
        <w:rPr>
          <w:b/>
          <w:bCs/>
        </w:rPr>
        <w:t>:</w:t>
      </w:r>
      <w:r w:rsidR="008D567E">
        <w:rPr>
          <w:b/>
          <w:bCs/>
        </w:rPr>
        <w:br/>
        <w:t xml:space="preserve">Alista de seleção de uma instrução SELECT (uma </w:t>
      </w:r>
      <w:proofErr w:type="spellStart"/>
      <w:r w:rsidR="008D567E">
        <w:rPr>
          <w:b/>
          <w:bCs/>
        </w:rPr>
        <w:t>subconsulta</w:t>
      </w:r>
      <w:proofErr w:type="spellEnd"/>
      <w:r w:rsidR="008D567E">
        <w:rPr>
          <w:b/>
          <w:bCs/>
        </w:rPr>
        <w:t xml:space="preserve"> ou uma consulta externa).</w:t>
      </w:r>
    </w:p>
    <w:p w14:paraId="25E8685F" w14:textId="7338732C" w:rsidR="00154D7F" w:rsidRDefault="00D86E02" w:rsidP="00B030BA">
      <w:pPr>
        <w:rPr>
          <w:b/>
          <w:bCs/>
        </w:rPr>
      </w:pPr>
      <w:r w:rsidRPr="00D86E02">
        <w:rPr>
          <w:noProof/>
          <w:color w:val="FFFFFF" w:themeColor="background1"/>
          <w:sz w:val="16"/>
          <w:szCs w:val="16"/>
          <w:highlight w:val="magenta"/>
        </w:rPr>
        <w:lastRenderedPageBreak/>
        <mc:AlternateContent>
          <mc:Choice Requires="wps">
            <w:drawing>
              <wp:anchor distT="45720" distB="45720" distL="114300" distR="114300" simplePos="0" relativeHeight="251660800" behindDoc="1" locked="0" layoutInCell="1" allowOverlap="1" wp14:anchorId="4B6B5E2A" wp14:editId="43745D7B">
                <wp:simplePos x="0" y="0"/>
                <wp:positionH relativeFrom="margin">
                  <wp:align>center</wp:align>
                </wp:positionH>
                <wp:positionV relativeFrom="paragraph">
                  <wp:posOffset>2536825</wp:posOffset>
                </wp:positionV>
                <wp:extent cx="5158740" cy="1333500"/>
                <wp:effectExtent l="0" t="0" r="22860" b="19050"/>
                <wp:wrapTight wrapText="bothSides">
                  <wp:wrapPolygon edited="0">
                    <wp:start x="0" y="0"/>
                    <wp:lineTo x="0" y="21600"/>
                    <wp:lineTo x="21616" y="21600"/>
                    <wp:lineTo x="21616"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333500"/>
                        </a:xfrm>
                        <a:prstGeom prst="rect">
                          <a:avLst/>
                        </a:prstGeom>
                        <a:solidFill>
                          <a:srgbClr val="FFFFFF"/>
                        </a:solidFill>
                        <a:ln w="9525">
                          <a:solidFill>
                            <a:srgbClr val="000000"/>
                          </a:solidFill>
                          <a:miter lim="800000"/>
                          <a:headEnd/>
                          <a:tailEnd/>
                        </a:ln>
                      </wps:spPr>
                      <wps:txb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B5E2A" id="_x0000_t202" coordsize="21600,21600" o:spt="202" path="m,l,21600r21600,l21600,xe">
                <v:stroke joinstyle="miter"/>
                <v:path gradientshapeok="t" o:connecttype="rect"/>
              </v:shapetype>
              <v:shape id="Caixa de Texto 2" o:spid="_x0000_s1026" type="#_x0000_t202" style="position:absolute;margin-left:0;margin-top:199.75pt;width:406.2pt;height:10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mc:Fallback>
        </mc:AlternateContent>
      </w:r>
      <w:r w:rsidR="002164CC">
        <w:rPr>
          <w:b/>
          <w:bCs/>
        </w:rPr>
        <w:t xml:space="preserve">Uma cláusula </w:t>
      </w:r>
      <w:r w:rsidR="002164CC" w:rsidRPr="002164CC">
        <w:rPr>
          <w:b/>
          <w:bCs/>
          <w:highlight w:val="yellow"/>
        </w:rPr>
        <w:t>HAVING.</w:t>
      </w: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proofErr w:type="gramStart"/>
            <w:r w:rsidRPr="008632ED">
              <w:rPr>
                <w:b/>
                <w:bCs/>
              </w:rPr>
              <w:t>Retorna  o</w:t>
            </w:r>
            <w:proofErr w:type="gramEnd"/>
            <w:r w:rsidRPr="008632ED">
              <w:rPr>
                <w:b/>
                <w:bCs/>
              </w:rPr>
              <w:t xml:space="preserve">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5D732011"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3DB8C201" w14:textId="57E68C8D" w:rsidR="00B030BA" w:rsidRPr="00154D7F" w:rsidRDefault="005169FA" w:rsidP="005169FA">
      <w:pPr>
        <w:ind w:left="708"/>
        <w:rPr>
          <w:sz w:val="16"/>
          <w:szCs w:val="16"/>
        </w:rPr>
      </w:pPr>
      <w:r w:rsidRPr="00D86E02">
        <w:rPr>
          <w:noProof/>
          <w:color w:val="FFFFFF" w:themeColor="background1"/>
          <w:sz w:val="16"/>
          <w:szCs w:val="16"/>
          <w:highlight w:val="magenta"/>
        </w:rPr>
        <mc:AlternateContent>
          <mc:Choice Requires="wps">
            <w:drawing>
              <wp:anchor distT="45720" distB="45720" distL="114300" distR="114300" simplePos="0" relativeHeight="251664896" behindDoc="1" locked="0" layoutInCell="1" allowOverlap="1" wp14:anchorId="5EAA027D" wp14:editId="1DEFE26B">
                <wp:simplePos x="0" y="0"/>
                <wp:positionH relativeFrom="margin">
                  <wp:posOffset>2729865</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r>
                            <w:r w:rsidRPr="005169FA">
                              <w:rPr>
                                <w:color w:val="FFFFFF" w:themeColor="background1"/>
                                <w:sz w:val="16"/>
                                <w:szCs w:val="16"/>
                                <w:highlight w:val="black"/>
                              </w:rPr>
                              <w:t>'AC', 'ACREANO',</w:t>
                            </w:r>
                            <w:r w:rsidRPr="005169FA">
                              <w:rPr>
                                <w:color w:val="FFFFFF" w:themeColor="background1"/>
                                <w:sz w:val="16"/>
                                <w:szCs w:val="16"/>
                                <w:highlight w:val="black"/>
                              </w:rPr>
                              <w:br/>
                            </w:r>
                            <w:r w:rsidRPr="005169FA">
                              <w:rPr>
                                <w:color w:val="FFFFFF" w:themeColor="background1"/>
                                <w:sz w:val="16"/>
                                <w:szCs w:val="16"/>
                                <w:highlight w:val="black"/>
                              </w:rPr>
                              <w:t>'SP', 'PAULISTA',</w:t>
                            </w:r>
                            <w:r w:rsidRPr="005169FA">
                              <w:rPr>
                                <w:color w:val="FFFFFF" w:themeColor="background1"/>
                                <w:sz w:val="16"/>
                                <w:szCs w:val="16"/>
                                <w:highlight w:val="black"/>
                              </w:rPr>
                              <w:br/>
                            </w:r>
                            <w:r w:rsidRPr="005169FA">
                              <w:rPr>
                                <w:color w:val="FFFFFF" w:themeColor="background1"/>
                                <w:sz w:val="16"/>
                                <w:szCs w:val="16"/>
                                <w:highlight w:val="black"/>
                              </w:rPr>
                              <w:t xml:space="preserve"> 'PE', 'PERNAMBUCANO',</w:t>
                            </w:r>
                            <w:r w:rsidRPr="005169FA">
                              <w:rPr>
                                <w:color w:val="FFFFFF" w:themeColor="background1"/>
                                <w:sz w:val="16"/>
                                <w:szCs w:val="16"/>
                                <w:highlight w:val="black"/>
                              </w:rPr>
                              <w:br/>
                            </w:r>
                            <w:r w:rsidRPr="005169FA">
                              <w:rPr>
                                <w:color w:val="FFFFFF" w:themeColor="background1"/>
                                <w:sz w:val="16"/>
                                <w:szCs w:val="16"/>
                                <w:highlight w:val="black"/>
                              </w:rPr>
                              <w:t xml:space="preserve">  'OUTROS') AS APELIDO</w:t>
                            </w:r>
                            <w:r w:rsidRPr="005169FA">
                              <w:rPr>
                                <w:color w:val="FFFFFF" w:themeColor="background1"/>
                                <w:sz w:val="16"/>
                                <w:szCs w:val="16"/>
                                <w:highlight w:val="black"/>
                              </w:rPr>
                              <w:br/>
                            </w:r>
                            <w:r w:rsidRPr="005169FA">
                              <w:rPr>
                                <w:color w:val="FFFFFF" w:themeColor="background1"/>
                                <w:sz w:val="16"/>
                                <w:szCs w:val="16"/>
                                <w:highlight w:val="black"/>
                              </w:rPr>
                              <w:t>FROM TALUNO;</w:t>
                            </w:r>
                          </w:p>
                          <w:p w14:paraId="734EEF07" w14:textId="6363D7A8" w:rsidR="005169FA" w:rsidRPr="00D86E02" w:rsidRDefault="005169FA" w:rsidP="005169F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A027D" id="_x0000_s1027" type="#_x0000_t202" style="position:absolute;left:0;text-align:left;margin-left:214.95pt;margin-top:127.5pt;width:153pt;height:82.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">
                <v:textbo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r>
                      <w:r w:rsidRPr="005169FA">
                        <w:rPr>
                          <w:color w:val="FFFFFF" w:themeColor="background1"/>
                          <w:sz w:val="16"/>
                          <w:szCs w:val="16"/>
                          <w:highlight w:val="black"/>
                        </w:rPr>
                        <w:t>'AC', 'ACREANO',</w:t>
                      </w:r>
                      <w:r w:rsidRPr="005169FA">
                        <w:rPr>
                          <w:color w:val="FFFFFF" w:themeColor="background1"/>
                          <w:sz w:val="16"/>
                          <w:szCs w:val="16"/>
                          <w:highlight w:val="black"/>
                        </w:rPr>
                        <w:br/>
                      </w:r>
                      <w:r w:rsidRPr="005169FA">
                        <w:rPr>
                          <w:color w:val="FFFFFF" w:themeColor="background1"/>
                          <w:sz w:val="16"/>
                          <w:szCs w:val="16"/>
                          <w:highlight w:val="black"/>
                        </w:rPr>
                        <w:t>'SP', 'PAULISTA',</w:t>
                      </w:r>
                      <w:r w:rsidRPr="005169FA">
                        <w:rPr>
                          <w:color w:val="FFFFFF" w:themeColor="background1"/>
                          <w:sz w:val="16"/>
                          <w:szCs w:val="16"/>
                          <w:highlight w:val="black"/>
                        </w:rPr>
                        <w:br/>
                      </w:r>
                      <w:r w:rsidRPr="005169FA">
                        <w:rPr>
                          <w:color w:val="FFFFFF" w:themeColor="background1"/>
                          <w:sz w:val="16"/>
                          <w:szCs w:val="16"/>
                          <w:highlight w:val="black"/>
                        </w:rPr>
                        <w:t xml:space="preserve"> 'PE', 'PERNAMBUCANO',</w:t>
                      </w:r>
                      <w:r w:rsidRPr="005169FA">
                        <w:rPr>
                          <w:color w:val="FFFFFF" w:themeColor="background1"/>
                          <w:sz w:val="16"/>
                          <w:szCs w:val="16"/>
                          <w:highlight w:val="black"/>
                        </w:rPr>
                        <w:br/>
                      </w:r>
                      <w:r w:rsidRPr="005169FA">
                        <w:rPr>
                          <w:color w:val="FFFFFF" w:themeColor="background1"/>
                          <w:sz w:val="16"/>
                          <w:szCs w:val="16"/>
                          <w:highlight w:val="black"/>
                        </w:rPr>
                        <w:t xml:space="preserve">  'OUTROS') AS APELIDO</w:t>
                      </w:r>
                      <w:r w:rsidRPr="005169FA">
                        <w:rPr>
                          <w:color w:val="FFFFFF" w:themeColor="background1"/>
                          <w:sz w:val="16"/>
                          <w:szCs w:val="16"/>
                          <w:highlight w:val="black"/>
                        </w:rPr>
                        <w:br/>
                      </w:r>
                      <w:r w:rsidRPr="005169FA">
                        <w:rPr>
                          <w:color w:val="FFFFFF" w:themeColor="background1"/>
                          <w:sz w:val="16"/>
                          <w:szCs w:val="16"/>
                          <w:highlight w:val="black"/>
                        </w:rPr>
                        <w:t>FROM TALUNO;</w:t>
                      </w:r>
                    </w:p>
                    <w:p w14:paraId="734EEF07" w14:textId="6363D7A8" w:rsidR="005169FA" w:rsidRPr="00D86E02" w:rsidRDefault="005169FA" w:rsidP="005169FA">
                      <w:pPr>
                        <w:rPr>
                          <w:sz w:val="14"/>
                          <w:szCs w:val="14"/>
                        </w:rPr>
                      </w:pPr>
                    </w:p>
                  </w:txbxContent>
                </v:textbox>
                <w10:wrap type="tight" anchorx="margin"/>
              </v:shape>
            </w:pict>
          </mc:Fallback>
        </mc:AlternateContent>
      </w:r>
      <w:r w:rsidRPr="00D86E02">
        <w:rPr>
          <w:noProof/>
          <w:color w:val="FFFFFF" w:themeColor="background1"/>
          <w:sz w:val="16"/>
          <w:szCs w:val="16"/>
          <w:highlight w:val="magenta"/>
        </w:rPr>
        <mc:AlternateContent>
          <mc:Choice Requires="wps">
            <w:drawing>
              <wp:anchor distT="45720" distB="45720" distL="114300" distR="114300" simplePos="0" relativeHeight="251662848" behindDoc="1" locked="0" layoutInCell="1" allowOverlap="1" wp14:anchorId="25725CF2" wp14:editId="6FE75EE4">
                <wp:simplePos x="0" y="0"/>
                <wp:positionH relativeFrom="margin">
                  <wp:posOffset>388620</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5CF2" id="_x0000_s1028" type="#_x0000_t202" style="position:absolute;left:0;text-align:left;margin-left:30.6pt;margin-top:127.5pt;width:153pt;height:82.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">
                <v:textbo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v:textbox>
                <w10:wrap type="tight" anchorx="margin"/>
              </v:shape>
            </w:pict>
          </mc:Fallback>
        </mc:AlternateContent>
      </w:r>
      <w:r w:rsidR="00154D7F">
        <w:rPr>
          <w:color w:val="FFFFFF" w:themeColor="background1"/>
          <w:sz w:val="16"/>
          <w:szCs w:val="16"/>
          <w:highlight w:val="magenta"/>
        </w:rPr>
        <w:br/>
      </w:r>
      <w:r w:rsidR="00154D7F">
        <w:rPr>
          <w:color w:val="FFFFFF" w:themeColor="background1"/>
          <w:sz w:val="16"/>
          <w:szCs w:val="16"/>
          <w:highlight w:val="black"/>
        </w:rPr>
        <w:br/>
      </w:r>
    </w:p>
    <w:p w14:paraId="762984CE" w14:textId="389683AE" w:rsidR="00B030BA" w:rsidRDefault="00B030BA" w:rsidP="00B030BA"/>
    <w:p w14:paraId="44EAE102" w14:textId="796E6952" w:rsidR="002B79FA" w:rsidRDefault="005169FA"/>
    <w:sectPr w:rsidR="002B7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5140"/>
    <w:multiLevelType w:val="hybridMultilevel"/>
    <w:tmpl w:val="97B6C5C0"/>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6DB9"/>
    <w:rsid w:val="000257EE"/>
    <w:rsid w:val="00041249"/>
    <w:rsid w:val="000643EC"/>
    <w:rsid w:val="00083C47"/>
    <w:rsid w:val="00091D22"/>
    <w:rsid w:val="00094EAE"/>
    <w:rsid w:val="000D3516"/>
    <w:rsid w:val="000F3108"/>
    <w:rsid w:val="00110A28"/>
    <w:rsid w:val="00125CCE"/>
    <w:rsid w:val="0012636D"/>
    <w:rsid w:val="00152E15"/>
    <w:rsid w:val="00154D7F"/>
    <w:rsid w:val="00164D90"/>
    <w:rsid w:val="00186C3E"/>
    <w:rsid w:val="001909A1"/>
    <w:rsid w:val="001A3C52"/>
    <w:rsid w:val="001B224F"/>
    <w:rsid w:val="001C36EA"/>
    <w:rsid w:val="001D3111"/>
    <w:rsid w:val="001E5E61"/>
    <w:rsid w:val="001F596E"/>
    <w:rsid w:val="001F7698"/>
    <w:rsid w:val="00205FFF"/>
    <w:rsid w:val="00214193"/>
    <w:rsid w:val="002145CC"/>
    <w:rsid w:val="002164CC"/>
    <w:rsid w:val="00217FA8"/>
    <w:rsid w:val="002247CF"/>
    <w:rsid w:val="002279F0"/>
    <w:rsid w:val="00231607"/>
    <w:rsid w:val="00247F0B"/>
    <w:rsid w:val="00254198"/>
    <w:rsid w:val="00257669"/>
    <w:rsid w:val="00267EF9"/>
    <w:rsid w:val="002716B3"/>
    <w:rsid w:val="00276DD8"/>
    <w:rsid w:val="0028629E"/>
    <w:rsid w:val="0029761A"/>
    <w:rsid w:val="002B232D"/>
    <w:rsid w:val="002B7ED2"/>
    <w:rsid w:val="002C57B2"/>
    <w:rsid w:val="002D2FF1"/>
    <w:rsid w:val="002D7DCD"/>
    <w:rsid w:val="00344FDA"/>
    <w:rsid w:val="003506DC"/>
    <w:rsid w:val="00350B99"/>
    <w:rsid w:val="00351976"/>
    <w:rsid w:val="00372735"/>
    <w:rsid w:val="00373A8C"/>
    <w:rsid w:val="00380FC6"/>
    <w:rsid w:val="00385B5D"/>
    <w:rsid w:val="003D7774"/>
    <w:rsid w:val="00404F68"/>
    <w:rsid w:val="00436126"/>
    <w:rsid w:val="00440AB5"/>
    <w:rsid w:val="004438F6"/>
    <w:rsid w:val="004640DB"/>
    <w:rsid w:val="004A4A72"/>
    <w:rsid w:val="004B151B"/>
    <w:rsid w:val="004D540C"/>
    <w:rsid w:val="004E1B6F"/>
    <w:rsid w:val="004E4011"/>
    <w:rsid w:val="004F6744"/>
    <w:rsid w:val="004F6C90"/>
    <w:rsid w:val="004F7872"/>
    <w:rsid w:val="00505B48"/>
    <w:rsid w:val="00511393"/>
    <w:rsid w:val="005113F2"/>
    <w:rsid w:val="005136DE"/>
    <w:rsid w:val="005169FA"/>
    <w:rsid w:val="00525AC4"/>
    <w:rsid w:val="00555AA7"/>
    <w:rsid w:val="00562D1B"/>
    <w:rsid w:val="0057356E"/>
    <w:rsid w:val="00581876"/>
    <w:rsid w:val="005D2149"/>
    <w:rsid w:val="005D75E9"/>
    <w:rsid w:val="005E7CF4"/>
    <w:rsid w:val="005F3639"/>
    <w:rsid w:val="006066FC"/>
    <w:rsid w:val="00611E0E"/>
    <w:rsid w:val="006229DF"/>
    <w:rsid w:val="00636DBB"/>
    <w:rsid w:val="0064752E"/>
    <w:rsid w:val="00657202"/>
    <w:rsid w:val="00664534"/>
    <w:rsid w:val="00670253"/>
    <w:rsid w:val="006C2A96"/>
    <w:rsid w:val="006C3D56"/>
    <w:rsid w:val="006C6649"/>
    <w:rsid w:val="00705675"/>
    <w:rsid w:val="007135DD"/>
    <w:rsid w:val="0071501F"/>
    <w:rsid w:val="00731B62"/>
    <w:rsid w:val="00744877"/>
    <w:rsid w:val="0074713D"/>
    <w:rsid w:val="00760223"/>
    <w:rsid w:val="0076780F"/>
    <w:rsid w:val="0077166B"/>
    <w:rsid w:val="007A0A8D"/>
    <w:rsid w:val="007A3461"/>
    <w:rsid w:val="007A6F87"/>
    <w:rsid w:val="007B64B9"/>
    <w:rsid w:val="007D1103"/>
    <w:rsid w:val="007F3863"/>
    <w:rsid w:val="007F797E"/>
    <w:rsid w:val="008104C7"/>
    <w:rsid w:val="00813E37"/>
    <w:rsid w:val="008144A3"/>
    <w:rsid w:val="00832473"/>
    <w:rsid w:val="00845647"/>
    <w:rsid w:val="00854206"/>
    <w:rsid w:val="008566E4"/>
    <w:rsid w:val="008632ED"/>
    <w:rsid w:val="008851DF"/>
    <w:rsid w:val="008B00D4"/>
    <w:rsid w:val="008B0658"/>
    <w:rsid w:val="008B493A"/>
    <w:rsid w:val="008D567E"/>
    <w:rsid w:val="00940C0B"/>
    <w:rsid w:val="00946A8F"/>
    <w:rsid w:val="00987751"/>
    <w:rsid w:val="00991FCD"/>
    <w:rsid w:val="009A1895"/>
    <w:rsid w:val="009B2FF1"/>
    <w:rsid w:val="009B411A"/>
    <w:rsid w:val="009C1394"/>
    <w:rsid w:val="00A1134D"/>
    <w:rsid w:val="00A14A28"/>
    <w:rsid w:val="00A1535A"/>
    <w:rsid w:val="00A20454"/>
    <w:rsid w:val="00A40295"/>
    <w:rsid w:val="00A43295"/>
    <w:rsid w:val="00A574C6"/>
    <w:rsid w:val="00A70CC9"/>
    <w:rsid w:val="00A76736"/>
    <w:rsid w:val="00A959CC"/>
    <w:rsid w:val="00AA0760"/>
    <w:rsid w:val="00AA34BA"/>
    <w:rsid w:val="00AE4A3F"/>
    <w:rsid w:val="00AF6C49"/>
    <w:rsid w:val="00B030BA"/>
    <w:rsid w:val="00B5165B"/>
    <w:rsid w:val="00B56A2C"/>
    <w:rsid w:val="00B60A47"/>
    <w:rsid w:val="00B6467D"/>
    <w:rsid w:val="00B66690"/>
    <w:rsid w:val="00B77AF9"/>
    <w:rsid w:val="00B9334F"/>
    <w:rsid w:val="00BA12C0"/>
    <w:rsid w:val="00BB77EE"/>
    <w:rsid w:val="00BF271C"/>
    <w:rsid w:val="00C064C1"/>
    <w:rsid w:val="00C11576"/>
    <w:rsid w:val="00C1608C"/>
    <w:rsid w:val="00C27AF1"/>
    <w:rsid w:val="00C65635"/>
    <w:rsid w:val="00C86F51"/>
    <w:rsid w:val="00CA168A"/>
    <w:rsid w:val="00CA3EFA"/>
    <w:rsid w:val="00CA5083"/>
    <w:rsid w:val="00CA7536"/>
    <w:rsid w:val="00CE33C1"/>
    <w:rsid w:val="00CE4B3F"/>
    <w:rsid w:val="00D040CA"/>
    <w:rsid w:val="00D04A99"/>
    <w:rsid w:val="00D12842"/>
    <w:rsid w:val="00D37EA5"/>
    <w:rsid w:val="00D40BAB"/>
    <w:rsid w:val="00D52B0E"/>
    <w:rsid w:val="00D707F5"/>
    <w:rsid w:val="00D86E02"/>
    <w:rsid w:val="00DA6B02"/>
    <w:rsid w:val="00DC1196"/>
    <w:rsid w:val="00DC2FD0"/>
    <w:rsid w:val="00DE200B"/>
    <w:rsid w:val="00DE6B9E"/>
    <w:rsid w:val="00DE7E36"/>
    <w:rsid w:val="00E00AAF"/>
    <w:rsid w:val="00E01ED2"/>
    <w:rsid w:val="00E02ADA"/>
    <w:rsid w:val="00E51EDF"/>
    <w:rsid w:val="00E52168"/>
    <w:rsid w:val="00E651C2"/>
    <w:rsid w:val="00E70747"/>
    <w:rsid w:val="00E733F5"/>
    <w:rsid w:val="00E949C2"/>
    <w:rsid w:val="00EC0334"/>
    <w:rsid w:val="00EC6536"/>
    <w:rsid w:val="00ED43F7"/>
    <w:rsid w:val="00F022AB"/>
    <w:rsid w:val="00F26B8E"/>
    <w:rsid w:val="00F274AE"/>
    <w:rsid w:val="00F41B94"/>
    <w:rsid w:val="00F53BCE"/>
    <w:rsid w:val="00F74C90"/>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29A"/>
  <w15:chartTrackingRefBased/>
  <w15:docId w15:val="{9448D32E-E369-431D-BDA4-00D057E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66691798-C6FF-4849-B114-E463D8CF3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1684</Words>
  <Characters>9095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5</cp:revision>
  <dcterms:created xsi:type="dcterms:W3CDTF">2021-11-03T03:26:00Z</dcterms:created>
  <dcterms:modified xsi:type="dcterms:W3CDTF">2021-11-03T13:59:00Z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