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5BC49" w14:textId="77777777" w:rsidR="007420FD" w:rsidRDefault="007420FD" w:rsidP="007420FD">
      <w:pPr>
        <w:rPr>
          <w:lang w:val="en-AU"/>
        </w:rPr>
      </w:pPr>
      <w:r>
        <w:rPr>
          <w:lang w:val="en-AU"/>
        </w:rPr>
        <w:t xml:space="preserve">Paper 2.  Revised version. 9 November 2017. </w:t>
      </w:r>
    </w:p>
    <w:p w14:paraId="62E517B5" w14:textId="77777777" w:rsidR="007420FD" w:rsidRPr="00293F28" w:rsidRDefault="007420FD" w:rsidP="007420FD">
      <w:pPr>
        <w:rPr>
          <w:color w:val="0070C0"/>
        </w:rPr>
      </w:pPr>
      <w:r w:rsidRPr="00293F28">
        <w:rPr>
          <w:color w:val="0070C0"/>
          <w:lang w:val="en-AU"/>
        </w:rPr>
        <w:t>NJ mods in blue</w:t>
      </w:r>
    </w:p>
    <w:p w14:paraId="09CB56C5" w14:textId="77777777" w:rsidR="007420FD" w:rsidRPr="006A71F8" w:rsidRDefault="007420FD" w:rsidP="007420FD">
      <w:pPr>
        <w:rPr>
          <w:color w:val="FF0000"/>
        </w:rPr>
      </w:pPr>
      <w:r w:rsidRPr="006A71F8">
        <w:rPr>
          <w:color w:val="FF0000"/>
        </w:rPr>
        <w:t>JW mods in red</w:t>
      </w:r>
    </w:p>
    <w:p w14:paraId="58CC7924" w14:textId="77777777" w:rsidR="007420FD" w:rsidRDefault="007420FD" w:rsidP="007420FD">
      <w:pPr>
        <w:rPr>
          <w:lang w:val="en-AU"/>
        </w:rPr>
      </w:pPr>
    </w:p>
    <w:p w14:paraId="37502F0C" w14:textId="77777777" w:rsidR="007420FD" w:rsidRDefault="007420FD" w:rsidP="007420FD">
      <w:pPr>
        <w:rPr>
          <w:b/>
          <w:lang w:val="en-AU"/>
        </w:rPr>
      </w:pPr>
      <w:r>
        <w:rPr>
          <w:b/>
          <w:lang w:val="en-AU"/>
        </w:rPr>
        <w:t>Improvements in fleece weight and wool quality of Merino sheep selected visually for high fibre density and length.</w:t>
      </w:r>
    </w:p>
    <w:p w14:paraId="1A29B874" w14:textId="77777777" w:rsidR="007420FD" w:rsidRDefault="007420FD" w:rsidP="007420FD">
      <w:pPr>
        <w:rPr>
          <w:b/>
          <w:lang w:val="en-AU"/>
        </w:rPr>
      </w:pPr>
    </w:p>
    <w:p w14:paraId="4D95EC7E" w14:textId="77777777" w:rsidR="007420FD" w:rsidRDefault="007420FD" w:rsidP="007420FD">
      <w:pPr>
        <w:rPr>
          <w:lang w:val="en-AU"/>
        </w:rPr>
      </w:pPr>
    </w:p>
    <w:p w14:paraId="0B9E7A04" w14:textId="77777777" w:rsidR="007420FD" w:rsidRDefault="007420FD" w:rsidP="007420FD">
      <w:pPr>
        <w:outlineLvl w:val="0"/>
      </w:pPr>
      <w:r>
        <w:t>J.E. Watts, N. Jackson, K. A. Ferguson and G.P.M. Moore</w:t>
      </w:r>
    </w:p>
    <w:p w14:paraId="59BB8F91" w14:textId="77777777" w:rsidR="007420FD" w:rsidRDefault="007420FD" w:rsidP="007420FD"/>
    <w:p w14:paraId="0B7F9CA6" w14:textId="77777777" w:rsidR="007420FD" w:rsidRDefault="007420FD" w:rsidP="007420FD">
      <w:pPr>
        <w:rPr>
          <w:b/>
          <w:bCs/>
        </w:rPr>
      </w:pPr>
    </w:p>
    <w:p w14:paraId="39A94028" w14:textId="77777777" w:rsidR="007420FD" w:rsidRDefault="007420FD" w:rsidP="007420FD">
      <w:pPr>
        <w:outlineLvl w:val="0"/>
        <w:rPr>
          <w:b/>
          <w:bCs/>
        </w:rPr>
      </w:pPr>
      <w:r>
        <w:rPr>
          <w:b/>
          <w:bCs/>
        </w:rPr>
        <w:t>Abstract</w:t>
      </w:r>
    </w:p>
    <w:p w14:paraId="2D0F0CAF" w14:textId="77777777" w:rsidR="007420FD" w:rsidRDefault="007420FD" w:rsidP="007420FD">
      <w:pPr>
        <w:rPr>
          <w:i/>
          <w:iCs/>
        </w:rPr>
      </w:pPr>
    </w:p>
    <w:p w14:paraId="35665A5C" w14:textId="77777777" w:rsidR="007420FD" w:rsidRPr="00F75823" w:rsidRDefault="007420FD" w:rsidP="007420FD">
      <w:pPr>
        <w:rPr>
          <w:color w:val="000000" w:themeColor="text1"/>
        </w:rPr>
      </w:pPr>
      <w:proofErr w:type="gramStart"/>
      <w:r w:rsidRPr="00F75823">
        <w:rPr>
          <w:i/>
          <w:iCs/>
          <w:color w:val="000000" w:themeColor="text1"/>
        </w:rPr>
        <w:t>A  visual</w:t>
      </w:r>
      <w:proofErr w:type="gramEnd"/>
      <w:r w:rsidRPr="00F75823">
        <w:rPr>
          <w:i/>
          <w:iCs/>
          <w:color w:val="000000" w:themeColor="text1"/>
        </w:rPr>
        <w:t xml:space="preserve"> classing system for grading Merino sheep according to </w:t>
      </w:r>
      <w:proofErr w:type="spellStart"/>
      <w:r w:rsidRPr="00F75823">
        <w:rPr>
          <w:i/>
          <w:iCs/>
          <w:color w:val="000000" w:themeColor="text1"/>
        </w:rPr>
        <w:t>fibre</w:t>
      </w:r>
      <w:proofErr w:type="spellEnd"/>
      <w:r w:rsidRPr="00F75823">
        <w:rPr>
          <w:i/>
          <w:iCs/>
          <w:color w:val="000000" w:themeColor="text1"/>
        </w:rPr>
        <w:t xml:space="preserve"> density and length is evaluated. In a dam – progeny assessment, the classing types are shown to be strongly inherited.  In 3 closed Merino flocks, the selection system led to increases of   0.101, 0.196 and 0.201 kilograms per year in clean fleece weight and corresponding decreases of 0.276, 0.258 and 0.199 micro</w:t>
      </w:r>
      <w:r>
        <w:rPr>
          <w:i/>
          <w:iCs/>
          <w:color w:val="000000" w:themeColor="text1"/>
        </w:rPr>
        <w:t xml:space="preserve">ns per year for </w:t>
      </w:r>
      <w:proofErr w:type="spellStart"/>
      <w:r>
        <w:rPr>
          <w:i/>
          <w:iCs/>
          <w:color w:val="000000" w:themeColor="text1"/>
        </w:rPr>
        <w:t>fibre</w:t>
      </w:r>
      <w:proofErr w:type="spellEnd"/>
      <w:r>
        <w:rPr>
          <w:i/>
          <w:iCs/>
          <w:color w:val="000000" w:themeColor="text1"/>
        </w:rPr>
        <w:t xml:space="preserve"> diameter.</w:t>
      </w:r>
      <w:r w:rsidRPr="002B76C9">
        <w:rPr>
          <w:i/>
          <w:iCs/>
          <w:color w:val="0070C0"/>
        </w:rPr>
        <w:t xml:space="preserve"> </w:t>
      </w:r>
      <w:r>
        <w:rPr>
          <w:i/>
          <w:iCs/>
          <w:color w:val="0070C0"/>
        </w:rPr>
        <w:t>(</w:t>
      </w:r>
      <w:r w:rsidRPr="002B76C9">
        <w:rPr>
          <w:i/>
          <w:iCs/>
          <w:color w:val="0070C0"/>
        </w:rPr>
        <w:t xml:space="preserve">there is some </w:t>
      </w:r>
      <w:proofErr w:type="spellStart"/>
      <w:r w:rsidRPr="002B76C9">
        <w:rPr>
          <w:i/>
          <w:iCs/>
          <w:color w:val="0070C0"/>
        </w:rPr>
        <w:t>mixup</w:t>
      </w:r>
      <w:proofErr w:type="spellEnd"/>
      <w:r w:rsidRPr="002B76C9">
        <w:rPr>
          <w:i/>
          <w:iCs/>
          <w:color w:val="0070C0"/>
        </w:rPr>
        <w:t xml:space="preserve"> between 0.101 and 0.196 in the graph I need the data file to sort it out). </w:t>
      </w:r>
      <w:r w:rsidRPr="00F75823">
        <w:rPr>
          <w:i/>
          <w:iCs/>
          <w:color w:val="000000" w:themeColor="text1"/>
        </w:rPr>
        <w:t xml:space="preserve">The numbers of secondary follicles per follicle group is increased to levels not previously reported. </w:t>
      </w:r>
      <w:proofErr w:type="spellStart"/>
      <w:r w:rsidRPr="00F75823">
        <w:rPr>
          <w:i/>
          <w:iCs/>
          <w:color w:val="000000" w:themeColor="text1"/>
        </w:rPr>
        <w:t>Fibre</w:t>
      </w:r>
      <w:proofErr w:type="spellEnd"/>
      <w:r w:rsidRPr="00F75823">
        <w:rPr>
          <w:i/>
          <w:iCs/>
          <w:color w:val="000000" w:themeColor="text1"/>
        </w:rPr>
        <w:t xml:space="preserve"> length and uniformity, alignment and shape are improved along with softness, </w:t>
      </w:r>
      <w:proofErr w:type="spellStart"/>
      <w:r w:rsidRPr="00F75823">
        <w:rPr>
          <w:i/>
          <w:iCs/>
          <w:color w:val="000000" w:themeColor="text1"/>
        </w:rPr>
        <w:t>lustre</w:t>
      </w:r>
      <w:proofErr w:type="spellEnd"/>
      <w:r w:rsidRPr="00F75823">
        <w:rPr>
          <w:i/>
          <w:iCs/>
          <w:color w:val="000000" w:themeColor="text1"/>
        </w:rPr>
        <w:t xml:space="preserve"> and whiteness of the fleece.</w:t>
      </w:r>
    </w:p>
    <w:p w14:paraId="32A54B85" w14:textId="77777777" w:rsidR="007420FD" w:rsidRPr="00F75823" w:rsidRDefault="007420FD" w:rsidP="007420FD">
      <w:pPr>
        <w:rPr>
          <w:i/>
          <w:iCs/>
          <w:color w:val="000000" w:themeColor="text1"/>
        </w:rPr>
      </w:pPr>
    </w:p>
    <w:p w14:paraId="0A4F0DD4" w14:textId="77777777" w:rsidR="007420FD" w:rsidRDefault="007420FD" w:rsidP="007420FD">
      <w:pPr>
        <w:outlineLvl w:val="0"/>
        <w:rPr>
          <w:b/>
          <w:bCs/>
        </w:rPr>
      </w:pPr>
      <w:r>
        <w:rPr>
          <w:b/>
          <w:bCs/>
        </w:rPr>
        <w:t>Introduction</w:t>
      </w:r>
    </w:p>
    <w:p w14:paraId="15D22FB2" w14:textId="77777777" w:rsidR="007420FD" w:rsidRDefault="007420FD" w:rsidP="007420FD">
      <w:pPr>
        <w:outlineLvl w:val="0"/>
        <w:rPr>
          <w:b/>
          <w:bCs/>
        </w:rPr>
      </w:pPr>
    </w:p>
    <w:p w14:paraId="3B7C838D" w14:textId="77777777" w:rsidR="007420FD" w:rsidRPr="00EC0226" w:rsidRDefault="007420FD" w:rsidP="007420FD">
      <w:pPr>
        <w:outlineLvl w:val="0"/>
        <w:rPr>
          <w:color w:val="000000" w:themeColor="text1"/>
        </w:rPr>
      </w:pPr>
      <w:r>
        <w:rPr>
          <w:bCs/>
        </w:rPr>
        <w:t xml:space="preserve">It seems logical that selection of Merino sheep for high </w:t>
      </w:r>
      <w:proofErr w:type="spellStart"/>
      <w:r>
        <w:rPr>
          <w:bCs/>
        </w:rPr>
        <w:t>fibre</w:t>
      </w:r>
      <w:proofErr w:type="spellEnd"/>
      <w:r>
        <w:rPr>
          <w:bCs/>
        </w:rPr>
        <w:t xml:space="preserve"> density and length will produce high fleece weights of fine diameter wool.  However, to avoid the high costs of direct measurement, an accurate method of visually classifying Merino sheep </w:t>
      </w:r>
      <w:r w:rsidRPr="00F75823">
        <w:rPr>
          <w:bCs/>
          <w:color w:val="000000" w:themeColor="text1"/>
        </w:rPr>
        <w:t xml:space="preserve">for density and length is required. </w:t>
      </w:r>
      <w:r w:rsidRPr="00EC0226">
        <w:rPr>
          <w:bCs/>
          <w:color w:val="000000" w:themeColor="text1"/>
        </w:rPr>
        <w:t>It also seems logical that an increase in skin surface area will lead to increased wool production. However, the means of increasing skin surface area needs</w:t>
      </w:r>
      <w:r>
        <w:rPr>
          <w:bCs/>
          <w:color w:val="000000" w:themeColor="text1"/>
        </w:rPr>
        <w:t xml:space="preserve"> to be judiciously chosen </w:t>
      </w:r>
      <w:r w:rsidRPr="00EC0226">
        <w:rPr>
          <w:bCs/>
          <w:color w:val="000000" w:themeColor="text1"/>
        </w:rPr>
        <w:t xml:space="preserve">to avoid skin wrinkles. There is also a need to minimize measurement costs. These objectives have been combined into an accurate method of visually classifying Merino sheep for density and length combined with a plain bodied, loose skin without wrinkles. </w:t>
      </w:r>
    </w:p>
    <w:p w14:paraId="32CF816E" w14:textId="77777777" w:rsidR="007420FD" w:rsidRDefault="007420FD" w:rsidP="007420FD">
      <w:pPr>
        <w:outlineLvl w:val="0"/>
        <w:rPr>
          <w:bCs/>
        </w:rPr>
      </w:pPr>
    </w:p>
    <w:p w14:paraId="5DA51E31" w14:textId="77777777" w:rsidR="007420FD" w:rsidRDefault="007420FD" w:rsidP="007420FD">
      <w:pPr>
        <w:outlineLvl w:val="0"/>
      </w:pPr>
      <w:r>
        <w:rPr>
          <w:bCs/>
        </w:rPr>
        <w:t xml:space="preserve">A method </w:t>
      </w:r>
      <w:r w:rsidRPr="00F75823">
        <w:rPr>
          <w:bCs/>
          <w:color w:val="000000" w:themeColor="text1"/>
        </w:rPr>
        <w:t xml:space="preserve">presented here </w:t>
      </w:r>
      <w:r>
        <w:rPr>
          <w:bCs/>
        </w:rPr>
        <w:t xml:space="preserve">was identified in pilot studies by one of us (JW) in 1987.  The initial clue came from observing that </w:t>
      </w:r>
      <w:r w:rsidRPr="001B7D2A">
        <w:rPr>
          <w:bCs/>
          <w:color w:val="000000" w:themeColor="text1"/>
        </w:rPr>
        <w:t xml:space="preserve">the sheep needed to be plain </w:t>
      </w:r>
      <w:r>
        <w:rPr>
          <w:bCs/>
        </w:rPr>
        <w:t xml:space="preserve">bodied Merino sheep, </w:t>
      </w:r>
      <w:r w:rsidRPr="001B7D2A">
        <w:rPr>
          <w:bCs/>
          <w:color w:val="000000" w:themeColor="text1"/>
        </w:rPr>
        <w:t xml:space="preserve">and </w:t>
      </w:r>
      <w:r>
        <w:rPr>
          <w:bCs/>
        </w:rPr>
        <w:t xml:space="preserve">when shorn, produce a </w:t>
      </w:r>
      <w:r w:rsidRPr="001B7D2A">
        <w:rPr>
          <w:bCs/>
          <w:color w:val="000000" w:themeColor="text1"/>
        </w:rPr>
        <w:t>low bulk but dense fleece of high fleece weight</w:t>
      </w:r>
      <w:r>
        <w:rPr>
          <w:bCs/>
        </w:rPr>
        <w:t xml:space="preserve">.  </w:t>
      </w:r>
      <w:r w:rsidRPr="001B7D2A">
        <w:rPr>
          <w:bCs/>
          <w:color w:val="000000" w:themeColor="text1"/>
        </w:rPr>
        <w:t xml:space="preserve">These sheep were also found to have </w:t>
      </w:r>
      <w:r>
        <w:rPr>
          <w:bCs/>
        </w:rPr>
        <w:t xml:space="preserve">measurably high </w:t>
      </w:r>
      <w:proofErr w:type="spellStart"/>
      <w:r>
        <w:rPr>
          <w:bCs/>
        </w:rPr>
        <w:t>fibre</w:t>
      </w:r>
      <w:proofErr w:type="spellEnd"/>
      <w:r>
        <w:rPr>
          <w:bCs/>
        </w:rPr>
        <w:t xml:space="preserve"> density and length and often, low </w:t>
      </w:r>
      <w:proofErr w:type="spellStart"/>
      <w:r>
        <w:rPr>
          <w:bCs/>
        </w:rPr>
        <w:t>fibre</w:t>
      </w:r>
      <w:proofErr w:type="spellEnd"/>
      <w:r>
        <w:rPr>
          <w:bCs/>
        </w:rPr>
        <w:t xml:space="preserve"> diameter. The fleeces consist of very long and closely packed </w:t>
      </w:r>
      <w:proofErr w:type="spellStart"/>
      <w:r>
        <w:rPr>
          <w:bCs/>
        </w:rPr>
        <w:t>fibre</w:t>
      </w:r>
      <w:proofErr w:type="spellEnd"/>
      <w:r>
        <w:rPr>
          <w:bCs/>
        </w:rPr>
        <w:t xml:space="preserve"> bundles* and thin staples (Figure 1 left). The wool is very soft, lustrous and has high crimp amplitude (“deep” crimp) and low crimp frequency (“bold” crimp).  This fleece structure is very different to that of most Merino sheep which have wrinkly skins, thick, stiff staples and closed backs (Figure 1 right). </w:t>
      </w:r>
      <w:r w:rsidRPr="0013160D">
        <w:rPr>
          <w:bCs/>
          <w:color w:val="000000" w:themeColor="text1"/>
        </w:rPr>
        <w:t xml:space="preserve">Also, the wool of these wrinkly sheep </w:t>
      </w:r>
      <w:r>
        <w:rPr>
          <w:bCs/>
        </w:rPr>
        <w:t>is not as long, soft, lustrous or deeply crimped as the high density and length animals.</w:t>
      </w:r>
    </w:p>
    <w:p w14:paraId="228437B6" w14:textId="77777777" w:rsidR="007420FD" w:rsidRDefault="007420FD" w:rsidP="007420FD">
      <w:pPr>
        <w:outlineLvl w:val="0"/>
        <w:rPr>
          <w:bCs/>
        </w:rPr>
      </w:pPr>
    </w:p>
    <w:p w14:paraId="455A08E6" w14:textId="77777777" w:rsidR="007420FD" w:rsidRDefault="007420FD" w:rsidP="007420FD">
      <w:pPr>
        <w:outlineLvl w:val="0"/>
        <w:rPr>
          <w:bCs/>
        </w:rPr>
      </w:pPr>
      <w:r>
        <w:rPr>
          <w:bCs/>
        </w:rPr>
        <w:tab/>
      </w:r>
      <w:r>
        <w:rPr>
          <w:bCs/>
        </w:rPr>
        <w:tab/>
      </w:r>
      <w:r>
        <w:rPr>
          <w:bCs/>
        </w:rPr>
        <w:tab/>
        <w:t>(insert photo here)</w:t>
      </w:r>
    </w:p>
    <w:p w14:paraId="2A1439D8" w14:textId="77777777" w:rsidR="007420FD" w:rsidRDefault="007420FD" w:rsidP="007420FD">
      <w:pPr>
        <w:outlineLvl w:val="0"/>
        <w:rPr>
          <w:bCs/>
        </w:rPr>
      </w:pPr>
    </w:p>
    <w:p w14:paraId="64FBE896" w14:textId="77777777" w:rsidR="007420FD" w:rsidRDefault="007420FD" w:rsidP="007420FD">
      <w:pPr>
        <w:outlineLvl w:val="0"/>
        <w:rPr>
          <w:b/>
          <w:bCs/>
        </w:rPr>
      </w:pPr>
      <w:r>
        <w:rPr>
          <w:b/>
          <w:bCs/>
        </w:rPr>
        <w:lastRenderedPageBreak/>
        <w:t>Figure 1.  SRS ewe (right) and wrinkly ewe (left) from stud B in 1994. The sheep are 15 months old and carrying … months wool growth.</w:t>
      </w:r>
    </w:p>
    <w:p w14:paraId="2F16A985" w14:textId="77777777" w:rsidR="007420FD" w:rsidRDefault="007420FD" w:rsidP="007420FD">
      <w:pPr>
        <w:outlineLvl w:val="0"/>
        <w:rPr>
          <w:b/>
          <w:bCs/>
        </w:rPr>
      </w:pPr>
    </w:p>
    <w:p w14:paraId="137223CB" w14:textId="77777777" w:rsidR="007420FD" w:rsidRDefault="007420FD" w:rsidP="007420FD">
      <w:pPr>
        <w:outlineLvl w:val="0"/>
        <w:rPr>
          <w:bCs/>
          <w:i/>
        </w:rPr>
      </w:pPr>
      <w:r>
        <w:rPr>
          <w:bCs/>
          <w:i/>
        </w:rPr>
        <w:t xml:space="preserve">* Footnote:  a </w:t>
      </w:r>
      <w:proofErr w:type="spellStart"/>
      <w:r>
        <w:rPr>
          <w:bCs/>
          <w:i/>
        </w:rPr>
        <w:t>fibre</w:t>
      </w:r>
      <w:proofErr w:type="spellEnd"/>
      <w:r>
        <w:rPr>
          <w:bCs/>
          <w:i/>
        </w:rPr>
        <w:t xml:space="preserve"> bundle is the cluster of </w:t>
      </w:r>
      <w:proofErr w:type="spellStart"/>
      <w:r>
        <w:rPr>
          <w:bCs/>
          <w:i/>
        </w:rPr>
        <w:t>fibres</w:t>
      </w:r>
      <w:proofErr w:type="spellEnd"/>
      <w:r>
        <w:rPr>
          <w:bCs/>
          <w:i/>
        </w:rPr>
        <w:t xml:space="preserve"> produced by a follicle group (reference). It is only about 0.5 to 2 square </w:t>
      </w:r>
      <w:proofErr w:type="spellStart"/>
      <w:r>
        <w:rPr>
          <w:bCs/>
          <w:i/>
        </w:rPr>
        <w:t>millimetres</w:t>
      </w:r>
      <w:proofErr w:type="spellEnd"/>
      <w:r>
        <w:rPr>
          <w:bCs/>
          <w:i/>
        </w:rPr>
        <w:t xml:space="preserve"> in cross-sectional area</w:t>
      </w:r>
    </w:p>
    <w:p w14:paraId="1CD3D95F" w14:textId="77777777" w:rsidR="007420FD" w:rsidRDefault="007420FD" w:rsidP="007420FD">
      <w:pPr>
        <w:outlineLvl w:val="0"/>
        <w:rPr>
          <w:bCs/>
        </w:rPr>
      </w:pPr>
    </w:p>
    <w:p w14:paraId="0646D4F3" w14:textId="77777777" w:rsidR="007420FD" w:rsidRPr="0013160D" w:rsidRDefault="007420FD" w:rsidP="007420FD">
      <w:pPr>
        <w:outlineLvl w:val="0"/>
        <w:rPr>
          <w:color w:val="000000" w:themeColor="text1"/>
        </w:rPr>
      </w:pPr>
      <w:r w:rsidRPr="0013160D">
        <w:rPr>
          <w:bCs/>
          <w:color w:val="000000" w:themeColor="text1"/>
        </w:rPr>
        <w:t xml:space="preserve">The heritability of the classing grades was examined in a Merino stud flock where full pedigreed records were available. Changes in fleece weight, </w:t>
      </w:r>
      <w:proofErr w:type="spellStart"/>
      <w:r w:rsidRPr="0013160D">
        <w:rPr>
          <w:bCs/>
          <w:color w:val="000000" w:themeColor="text1"/>
        </w:rPr>
        <w:t>fibre</w:t>
      </w:r>
      <w:proofErr w:type="spellEnd"/>
      <w:r w:rsidRPr="0013160D">
        <w:rPr>
          <w:bCs/>
          <w:color w:val="000000" w:themeColor="text1"/>
        </w:rPr>
        <w:t xml:space="preserve"> diameter, follicle density, secondary follicle development, </w:t>
      </w:r>
      <w:proofErr w:type="spellStart"/>
      <w:r w:rsidRPr="0013160D">
        <w:rPr>
          <w:bCs/>
          <w:color w:val="000000" w:themeColor="text1"/>
        </w:rPr>
        <w:t>fibre</w:t>
      </w:r>
      <w:proofErr w:type="spellEnd"/>
      <w:r w:rsidRPr="0013160D">
        <w:rPr>
          <w:bCs/>
          <w:color w:val="000000" w:themeColor="text1"/>
        </w:rPr>
        <w:t xml:space="preserve"> length and wool quality were examined in three closed Merino stud flocks over 8 years.  </w:t>
      </w:r>
    </w:p>
    <w:p w14:paraId="66643409" w14:textId="77777777" w:rsidR="007420FD" w:rsidRDefault="007420FD" w:rsidP="007420FD">
      <w:pPr>
        <w:outlineLvl w:val="0"/>
        <w:rPr>
          <w:bCs/>
          <w:i/>
        </w:rPr>
      </w:pPr>
    </w:p>
    <w:p w14:paraId="2D2D1B3B" w14:textId="77777777" w:rsidR="007420FD" w:rsidRDefault="007420FD" w:rsidP="007420FD">
      <w:pPr>
        <w:outlineLvl w:val="0"/>
        <w:rPr>
          <w:b/>
          <w:bCs/>
        </w:rPr>
      </w:pPr>
      <w:r>
        <w:rPr>
          <w:b/>
          <w:bCs/>
        </w:rPr>
        <w:t>Materials and methods</w:t>
      </w:r>
    </w:p>
    <w:p w14:paraId="367A77BB" w14:textId="77777777" w:rsidR="007420FD" w:rsidRDefault="007420FD" w:rsidP="007420FD">
      <w:pPr>
        <w:outlineLvl w:val="0"/>
        <w:rPr>
          <w:b/>
          <w:bCs/>
        </w:rPr>
      </w:pPr>
    </w:p>
    <w:p w14:paraId="13501DD9" w14:textId="77777777" w:rsidR="007420FD" w:rsidRPr="0013160D" w:rsidRDefault="007420FD" w:rsidP="007420FD">
      <w:pPr>
        <w:outlineLvl w:val="0"/>
        <w:rPr>
          <w:bCs/>
          <w:i/>
          <w:color w:val="000000" w:themeColor="text1"/>
        </w:rPr>
      </w:pPr>
      <w:r w:rsidRPr="0013160D">
        <w:rPr>
          <w:bCs/>
          <w:i/>
          <w:color w:val="000000" w:themeColor="text1"/>
        </w:rPr>
        <w:t>Classing types</w:t>
      </w:r>
    </w:p>
    <w:p w14:paraId="0395CA4E" w14:textId="77777777" w:rsidR="007420FD" w:rsidRDefault="007420FD" w:rsidP="007420FD">
      <w:pPr>
        <w:outlineLvl w:val="0"/>
        <w:rPr>
          <w:bCs/>
          <w:i/>
        </w:rPr>
      </w:pPr>
    </w:p>
    <w:p w14:paraId="247EB5DB" w14:textId="77777777" w:rsidR="007420FD" w:rsidRDefault="007420FD" w:rsidP="007420FD">
      <w:pPr>
        <w:outlineLvl w:val="0"/>
        <w:rPr>
          <w:bCs/>
        </w:rPr>
      </w:pPr>
      <w:r>
        <w:rPr>
          <w:bCs/>
        </w:rPr>
        <w:t>Each sheep was classed into one of four types:</w:t>
      </w:r>
    </w:p>
    <w:p w14:paraId="2C1349C8" w14:textId="77777777" w:rsidR="007420FD" w:rsidRDefault="007420FD" w:rsidP="007420FD">
      <w:pPr>
        <w:outlineLvl w:val="0"/>
        <w:rPr>
          <w:bCs/>
        </w:rPr>
      </w:pPr>
    </w:p>
    <w:p w14:paraId="7B025279" w14:textId="77777777" w:rsidR="007420FD" w:rsidRDefault="007420FD" w:rsidP="007420FD">
      <w:pPr>
        <w:pStyle w:val="ListParagraph"/>
        <w:numPr>
          <w:ilvl w:val="0"/>
          <w:numId w:val="1"/>
        </w:numPr>
        <w:outlineLvl w:val="0"/>
        <w:rPr>
          <w:lang w:val="en-AU"/>
        </w:rPr>
      </w:pPr>
      <w:r>
        <w:rPr>
          <w:lang w:val="en-AU"/>
        </w:rPr>
        <w:t xml:space="preserve">plain bodied sheep with fleeces consisting of very long, and closely </w:t>
      </w:r>
      <w:proofErr w:type="gramStart"/>
      <w:r>
        <w:rPr>
          <w:lang w:val="en-AU"/>
        </w:rPr>
        <w:t>packed  fibre</w:t>
      </w:r>
      <w:proofErr w:type="gramEnd"/>
      <w:r>
        <w:rPr>
          <w:lang w:val="en-AU"/>
        </w:rPr>
        <w:t xml:space="preserve"> bundles and thin staples. The wool is very soft, lustrous and has high crimp amplitude (“deep” crimp) and low crimp frequency (“bold” crimp). In long wool, the fleece parts along the backline. The skin is very loose. The sheep are referred to as “SRS®” and were expected to have high density and length (see Figure 1a). </w:t>
      </w:r>
    </w:p>
    <w:p w14:paraId="2322DD7A" w14:textId="77777777" w:rsidR="007420FD" w:rsidRDefault="007420FD" w:rsidP="007420FD">
      <w:pPr>
        <w:outlineLvl w:val="0"/>
        <w:rPr>
          <w:bCs/>
        </w:rPr>
      </w:pPr>
    </w:p>
    <w:p w14:paraId="0B974BFE" w14:textId="77777777" w:rsidR="007420FD" w:rsidRDefault="007420FD" w:rsidP="007420FD">
      <w:pPr>
        <w:pStyle w:val="ListParagraph"/>
        <w:numPr>
          <w:ilvl w:val="0"/>
          <w:numId w:val="1"/>
        </w:numPr>
        <w:rPr>
          <w:lang w:val="en-AU"/>
        </w:rPr>
      </w:pPr>
      <w:r>
        <w:rPr>
          <w:lang w:val="en-AU"/>
        </w:rPr>
        <w:t xml:space="preserve">plain bodied sheep with fleeces consisting of long, thin staples. </w:t>
      </w:r>
      <w:r w:rsidRPr="0013160D">
        <w:rPr>
          <w:color w:val="FF0000"/>
          <w:lang w:val="en-AU"/>
        </w:rPr>
        <w:t>Fibre bundles are not present.</w:t>
      </w:r>
      <w:r>
        <w:rPr>
          <w:lang w:val="en-AU"/>
        </w:rPr>
        <w:t xml:space="preserve"> The wool is soft and semi-lustrous. The crimp amplitude is not as pronounced as for SRS animals. The skin is loose. The sheep are referred to as “semi SRS” and were expected to rank next best for density and length.</w:t>
      </w:r>
      <w:r>
        <w:rPr>
          <w:lang w:val="en-AU"/>
        </w:rPr>
        <w:tab/>
      </w:r>
    </w:p>
    <w:p w14:paraId="464B0B5E" w14:textId="77777777" w:rsidR="007420FD" w:rsidRDefault="007420FD" w:rsidP="007420FD">
      <w:pPr>
        <w:rPr>
          <w:lang w:val="en-AU"/>
        </w:rPr>
      </w:pPr>
    </w:p>
    <w:p w14:paraId="47FFE28D" w14:textId="77777777" w:rsidR="007420FD" w:rsidRDefault="007420FD" w:rsidP="007420FD">
      <w:pPr>
        <w:pStyle w:val="ListParagraph"/>
        <w:numPr>
          <w:ilvl w:val="0"/>
          <w:numId w:val="1"/>
        </w:numPr>
        <w:rPr>
          <w:lang w:val="en-AU"/>
        </w:rPr>
      </w:pPr>
      <w:r w:rsidRPr="0013160D">
        <w:rPr>
          <w:color w:val="000000" w:themeColor="text1"/>
          <w:lang w:val="en-AU"/>
        </w:rPr>
        <w:t>relatively p</w:t>
      </w:r>
      <w:r>
        <w:rPr>
          <w:lang w:val="en-AU"/>
        </w:rPr>
        <w:t xml:space="preserve">lain bodied sheep with fleeces consisting of lightweight staples. The wool is non-lustrous and has low crimp amplitude. The sheep are referred to as “flat skin” and were expected to have low density. </w:t>
      </w:r>
      <w:r w:rsidRPr="0013160D">
        <w:rPr>
          <w:color w:val="FF0000"/>
          <w:lang w:val="en-AU"/>
        </w:rPr>
        <w:t xml:space="preserve">There are two subtypes: a soft and marginally loose skin with widely spaced fibre bundles and thin staples; and a thick and taut skin with flat, wide staples that are not soft. </w:t>
      </w:r>
    </w:p>
    <w:p w14:paraId="3EA3070D" w14:textId="77777777" w:rsidR="007420FD" w:rsidRDefault="007420FD" w:rsidP="007420FD">
      <w:pPr>
        <w:rPr>
          <w:lang w:val="en-AU"/>
        </w:rPr>
      </w:pPr>
    </w:p>
    <w:p w14:paraId="0F5250AC" w14:textId="77777777" w:rsidR="007420FD" w:rsidRDefault="007420FD" w:rsidP="007420FD">
      <w:pPr>
        <w:pStyle w:val="ListParagraph"/>
        <w:numPr>
          <w:ilvl w:val="0"/>
          <w:numId w:val="1"/>
        </w:numPr>
      </w:pPr>
      <w:r>
        <w:rPr>
          <w:lang w:val="en-AU"/>
        </w:rPr>
        <w:t xml:space="preserve">sheep with fleeces consisting of thick </w:t>
      </w:r>
      <w:r w:rsidRPr="0013160D">
        <w:rPr>
          <w:color w:val="FF0000"/>
          <w:lang w:val="en-AU"/>
        </w:rPr>
        <w:t>and</w:t>
      </w:r>
      <w:r>
        <w:rPr>
          <w:lang w:val="en-AU"/>
        </w:rPr>
        <w:t xml:space="preserve"> stiff staples. The fleece is often excessively greasy, </w:t>
      </w:r>
      <w:r w:rsidRPr="0013160D">
        <w:rPr>
          <w:color w:val="000000" w:themeColor="text1"/>
          <w:lang w:val="en-AU"/>
        </w:rPr>
        <w:t xml:space="preserve">short in length </w:t>
      </w:r>
      <w:r>
        <w:rPr>
          <w:lang w:val="en-AU"/>
        </w:rPr>
        <w:t xml:space="preserve">and forms “closed </w:t>
      </w:r>
      <w:proofErr w:type="gramStart"/>
      <w:r>
        <w:rPr>
          <w:lang w:val="en-AU"/>
        </w:rPr>
        <w:t>“ backs</w:t>
      </w:r>
      <w:proofErr w:type="gramEnd"/>
      <w:r>
        <w:rPr>
          <w:lang w:val="en-AU"/>
        </w:rPr>
        <w:t xml:space="preserve">.  The skin is very thick and forms wrinkles to varying degrees over the body.  No attempt was made to </w:t>
      </w:r>
      <w:r w:rsidRPr="0013160D">
        <w:rPr>
          <w:color w:val="000000" w:themeColor="text1"/>
          <w:lang w:val="en-AU"/>
        </w:rPr>
        <w:t xml:space="preserve">subdivide this class on degree of </w:t>
      </w:r>
      <w:proofErr w:type="gramStart"/>
      <w:r w:rsidRPr="0013160D">
        <w:rPr>
          <w:color w:val="000000" w:themeColor="text1"/>
          <w:lang w:val="en-AU"/>
        </w:rPr>
        <w:t>wrinkle .</w:t>
      </w:r>
      <w:proofErr w:type="gramEnd"/>
      <w:r w:rsidRPr="0013160D">
        <w:rPr>
          <w:color w:val="000000" w:themeColor="text1"/>
          <w:lang w:val="en-AU"/>
        </w:rPr>
        <w:t xml:space="preserve"> The sheep are referred to as “wrinkly” an</w:t>
      </w:r>
      <w:r>
        <w:rPr>
          <w:lang w:val="en-AU"/>
        </w:rPr>
        <w:t>d are expected to have average to high density and low fibre length (see Figure 1b).</w:t>
      </w:r>
    </w:p>
    <w:p w14:paraId="63ED8CE1" w14:textId="77777777" w:rsidR="007420FD" w:rsidRDefault="007420FD" w:rsidP="007420FD">
      <w:pPr>
        <w:rPr>
          <w:lang w:val="en-AU"/>
        </w:rPr>
      </w:pPr>
    </w:p>
    <w:p w14:paraId="2B428EFF" w14:textId="77777777" w:rsidR="007420FD" w:rsidRDefault="007420FD" w:rsidP="007420FD">
      <w:pPr>
        <w:outlineLvl w:val="0"/>
        <w:rPr>
          <w:bCs/>
          <w:i/>
        </w:rPr>
      </w:pPr>
    </w:p>
    <w:p w14:paraId="33749EC2" w14:textId="77777777" w:rsidR="007420FD" w:rsidRDefault="007420FD" w:rsidP="007420FD">
      <w:pPr>
        <w:outlineLvl w:val="0"/>
        <w:rPr>
          <w:i/>
          <w:iCs/>
        </w:rPr>
      </w:pPr>
      <w:r>
        <w:rPr>
          <w:i/>
          <w:iCs/>
        </w:rPr>
        <w:t>Sheep</w:t>
      </w:r>
    </w:p>
    <w:p w14:paraId="1BFB5551" w14:textId="77777777" w:rsidR="007420FD" w:rsidRDefault="007420FD" w:rsidP="007420FD">
      <w:pPr>
        <w:outlineLvl w:val="0"/>
        <w:rPr>
          <w:i/>
          <w:iCs/>
        </w:rPr>
      </w:pPr>
    </w:p>
    <w:p w14:paraId="1404B9ED" w14:textId="77777777" w:rsidR="007420FD" w:rsidRPr="0013160D" w:rsidRDefault="007420FD" w:rsidP="007420FD">
      <w:pPr>
        <w:outlineLvl w:val="0"/>
        <w:rPr>
          <w:color w:val="000000" w:themeColor="text1"/>
        </w:rPr>
      </w:pPr>
      <w:r w:rsidRPr="0013160D">
        <w:rPr>
          <w:iCs/>
          <w:color w:val="000000" w:themeColor="text1"/>
        </w:rPr>
        <w:t xml:space="preserve">In a Merino stud flock at </w:t>
      </w:r>
      <w:proofErr w:type="spellStart"/>
      <w:r w:rsidRPr="0013160D">
        <w:rPr>
          <w:iCs/>
          <w:color w:val="000000" w:themeColor="text1"/>
        </w:rPr>
        <w:t>Coom</w:t>
      </w:r>
      <w:r>
        <w:rPr>
          <w:iCs/>
          <w:color w:val="000000" w:themeColor="text1"/>
        </w:rPr>
        <w:t>a</w:t>
      </w:r>
      <w:proofErr w:type="spellEnd"/>
      <w:r>
        <w:rPr>
          <w:iCs/>
          <w:color w:val="000000" w:themeColor="text1"/>
        </w:rPr>
        <w:t xml:space="preserve">, New South Wales, in </w:t>
      </w:r>
      <w:r w:rsidRPr="002B76C9">
        <w:rPr>
          <w:iCs/>
          <w:color w:val="FF0000"/>
        </w:rPr>
        <w:t>1996</w:t>
      </w:r>
      <w:r w:rsidRPr="0013160D">
        <w:rPr>
          <w:iCs/>
          <w:color w:val="000000" w:themeColor="text1"/>
        </w:rPr>
        <w:t xml:space="preserve">, 448 fully pedigreed lambs were classified at </w:t>
      </w:r>
      <w:r w:rsidRPr="00A101A0">
        <w:rPr>
          <w:iCs/>
          <w:color w:val="FF0000"/>
        </w:rPr>
        <w:t>6</w:t>
      </w:r>
      <w:r>
        <w:rPr>
          <w:iCs/>
          <w:color w:val="FF0000"/>
        </w:rPr>
        <w:t xml:space="preserve"> months of age. </w:t>
      </w:r>
      <w:r w:rsidRPr="0013160D">
        <w:rPr>
          <w:iCs/>
          <w:color w:val="000000" w:themeColor="text1"/>
        </w:rPr>
        <w:t>The lambs were the progeny of dams previously classified into one of the 4 types. The sires were all classified as SRS rams. We re</w:t>
      </w:r>
      <w:r>
        <w:rPr>
          <w:iCs/>
          <w:color w:val="000000" w:themeColor="text1"/>
        </w:rPr>
        <w:t xml:space="preserve">fer to this flock as </w:t>
      </w:r>
      <w:r w:rsidRPr="00E244DF">
        <w:rPr>
          <w:iCs/>
          <w:color w:val="000000" w:themeColor="text1"/>
        </w:rPr>
        <w:t>s</w:t>
      </w:r>
      <w:r w:rsidRPr="0013160D">
        <w:rPr>
          <w:iCs/>
          <w:color w:val="000000" w:themeColor="text1"/>
        </w:rPr>
        <w:t>tud X.</w:t>
      </w:r>
    </w:p>
    <w:p w14:paraId="145D871A" w14:textId="77777777" w:rsidR="007420FD" w:rsidRDefault="007420FD" w:rsidP="007420FD">
      <w:pPr>
        <w:rPr>
          <w:i/>
          <w:iCs/>
        </w:rPr>
      </w:pPr>
    </w:p>
    <w:p w14:paraId="6314A74A" w14:textId="77777777" w:rsidR="007420FD" w:rsidRPr="00006A87" w:rsidRDefault="007420FD" w:rsidP="007420FD">
      <w:pPr>
        <w:rPr>
          <w:color w:val="000000" w:themeColor="text1"/>
        </w:rPr>
      </w:pPr>
      <w:r>
        <w:lastRenderedPageBreak/>
        <w:t xml:space="preserve">Three closed Merino flocks of South Australian strong wool origin, located at </w:t>
      </w:r>
      <w:proofErr w:type="spellStart"/>
      <w:r>
        <w:t>Marnoo</w:t>
      </w:r>
      <w:proofErr w:type="spellEnd"/>
      <w:r>
        <w:t xml:space="preserve">, Victoria, Australia, were used.  The ewes and rams were classed at 14 months of age. All selection was done by visual classing. </w:t>
      </w:r>
      <w:r w:rsidRPr="00006A87">
        <w:rPr>
          <w:color w:val="000000" w:themeColor="text1"/>
          <w:lang w:val="en-AU"/>
        </w:rPr>
        <w:t xml:space="preserve">At most ewe </w:t>
      </w:r>
      <w:proofErr w:type="spellStart"/>
      <w:r w:rsidRPr="00006A87">
        <w:rPr>
          <w:color w:val="000000" w:themeColor="text1"/>
          <w:lang w:val="en-AU"/>
        </w:rPr>
        <w:t>classings</w:t>
      </w:r>
      <w:proofErr w:type="spellEnd"/>
      <w:r w:rsidRPr="00006A87">
        <w:rPr>
          <w:color w:val="000000" w:themeColor="text1"/>
          <w:lang w:val="en-AU"/>
        </w:rPr>
        <w:t xml:space="preserve">, only the SRS and semi SRS types were kept, and the flat skin and wrinkly types culled. At ram </w:t>
      </w:r>
      <w:proofErr w:type="spellStart"/>
      <w:r w:rsidRPr="00006A87">
        <w:rPr>
          <w:color w:val="000000" w:themeColor="text1"/>
          <w:lang w:val="en-AU"/>
        </w:rPr>
        <w:t>classings</w:t>
      </w:r>
      <w:proofErr w:type="spellEnd"/>
      <w:r w:rsidRPr="00006A87">
        <w:rPr>
          <w:color w:val="000000" w:themeColor="text1"/>
          <w:lang w:val="en-AU"/>
        </w:rPr>
        <w:t xml:space="preserve">, only the animals closest resembling the SRS type were kept.   </w:t>
      </w:r>
      <w:r w:rsidRPr="00006A87">
        <w:rPr>
          <w:color w:val="000000" w:themeColor="text1"/>
        </w:rPr>
        <w:t xml:space="preserve">Young rams were retained each year as sires. There were approximately 1500 ewes in </w:t>
      </w:r>
      <w:r w:rsidRPr="00006A87">
        <w:rPr>
          <w:color w:val="FF0000"/>
        </w:rPr>
        <w:t>stud</w:t>
      </w:r>
      <w:r w:rsidRPr="00006A87">
        <w:rPr>
          <w:color w:val="000000" w:themeColor="text1"/>
        </w:rPr>
        <w:t xml:space="preserve"> A, 1200 ewes in </w:t>
      </w:r>
      <w:r w:rsidRPr="00006A87">
        <w:rPr>
          <w:color w:val="FF0000"/>
        </w:rPr>
        <w:t>stud</w:t>
      </w:r>
      <w:r w:rsidRPr="00006A87">
        <w:rPr>
          <w:color w:val="000000" w:themeColor="text1"/>
        </w:rPr>
        <w:t xml:space="preserve"> B and 600 ewe </w:t>
      </w:r>
      <w:proofErr w:type="spellStart"/>
      <w:r w:rsidRPr="00006A87">
        <w:rPr>
          <w:color w:val="000000" w:themeColor="text1"/>
        </w:rPr>
        <w:t>hoggets</w:t>
      </w:r>
      <w:proofErr w:type="spellEnd"/>
      <w:r w:rsidRPr="00006A87">
        <w:rPr>
          <w:color w:val="000000" w:themeColor="text1"/>
        </w:rPr>
        <w:t xml:space="preserve"> in </w:t>
      </w:r>
      <w:r w:rsidRPr="00006A87">
        <w:rPr>
          <w:color w:val="FF0000"/>
        </w:rPr>
        <w:t>stud</w:t>
      </w:r>
      <w:r w:rsidRPr="00006A87">
        <w:rPr>
          <w:color w:val="000000" w:themeColor="text1"/>
        </w:rPr>
        <w:t xml:space="preserve"> C.   Estimates of the proportions of ewes in each of the 4 classing types was made at the start and finish of the trials.  </w:t>
      </w:r>
      <w:r w:rsidRPr="00006A87">
        <w:rPr>
          <w:color w:val="000000" w:themeColor="text1"/>
          <w:lang w:val="en-AU"/>
        </w:rPr>
        <w:t>Average fleece weights and fibre diameters were obtained from wool records at shearing.</w:t>
      </w:r>
    </w:p>
    <w:p w14:paraId="2A62C097" w14:textId="77777777" w:rsidR="007420FD" w:rsidRDefault="007420FD" w:rsidP="007420FD"/>
    <w:p w14:paraId="29831A41" w14:textId="77777777" w:rsidR="007420FD" w:rsidRDefault="007420FD" w:rsidP="007420FD">
      <w:pPr>
        <w:rPr>
          <w:bCs/>
        </w:rPr>
      </w:pPr>
      <w:r>
        <w:t xml:space="preserve">After 6 years of selection in stud A, skin and fleece samples were taken from a random sample of classed ewes, 20 months of age, to compare the fleece and follicle characteristics of the two main sheep types (SRS and semi SRS).  Some of the measurements of these samples were reported by Brown (1995).  </w:t>
      </w:r>
      <w:r>
        <w:rPr>
          <w:bCs/>
        </w:rPr>
        <w:t xml:space="preserve">One hundred and five ewes drawn at random from a larger mob in stud A were classed into SRS or semi SRS types. Fifteen animals of the wrinkly and flat skin types were excluded, leaving groups of 47 SRS and 43 semi SRS </w:t>
      </w:r>
      <w:r w:rsidRPr="002C6386">
        <w:rPr>
          <w:bCs/>
          <w:color w:val="000000" w:themeColor="text1"/>
        </w:rPr>
        <w:t xml:space="preserve">ewes </w:t>
      </w:r>
      <w:r>
        <w:rPr>
          <w:bCs/>
        </w:rPr>
        <w:t>respectively.</w:t>
      </w:r>
    </w:p>
    <w:p w14:paraId="2592E856" w14:textId="77777777" w:rsidR="007420FD" w:rsidRDefault="007420FD" w:rsidP="007420FD">
      <w:pPr>
        <w:rPr>
          <w:bCs/>
        </w:rPr>
      </w:pPr>
    </w:p>
    <w:p w14:paraId="0FE7F1FA" w14:textId="77777777" w:rsidR="007420FD" w:rsidRDefault="007420FD" w:rsidP="007420FD">
      <w:pPr>
        <w:outlineLvl w:val="0"/>
        <w:rPr>
          <w:i/>
          <w:iCs/>
        </w:rPr>
      </w:pPr>
      <w:r>
        <w:rPr>
          <w:i/>
          <w:iCs/>
        </w:rPr>
        <w:t xml:space="preserve">Histology </w:t>
      </w:r>
    </w:p>
    <w:p w14:paraId="503AC947" w14:textId="77777777" w:rsidR="007420FD" w:rsidRDefault="007420FD" w:rsidP="007420FD">
      <w:pPr>
        <w:outlineLvl w:val="0"/>
        <w:rPr>
          <w:i/>
          <w:iCs/>
        </w:rPr>
      </w:pPr>
    </w:p>
    <w:p w14:paraId="7A48913D" w14:textId="77777777" w:rsidR="007420FD" w:rsidRDefault="007420FD" w:rsidP="007420FD">
      <w:pPr>
        <w:outlineLvl w:val="0"/>
        <w:rPr>
          <w:iCs/>
        </w:rPr>
      </w:pPr>
      <w:proofErr w:type="spellStart"/>
      <w:r>
        <w:rPr>
          <w:iCs/>
        </w:rPr>
        <w:t>Midside</w:t>
      </w:r>
      <w:proofErr w:type="spellEnd"/>
      <w:r>
        <w:rPr>
          <w:iCs/>
        </w:rPr>
        <w:t xml:space="preserve"> skin samples were collected using a one </w:t>
      </w:r>
      <w:proofErr w:type="spellStart"/>
      <w:r>
        <w:rPr>
          <w:iCs/>
        </w:rPr>
        <w:t>centimetre</w:t>
      </w:r>
      <w:proofErr w:type="spellEnd"/>
      <w:r>
        <w:rPr>
          <w:iCs/>
        </w:rPr>
        <w:t xml:space="preserve"> circular trephine and fixed in 10% </w:t>
      </w:r>
      <w:proofErr w:type="spellStart"/>
      <w:r>
        <w:rPr>
          <w:iCs/>
        </w:rPr>
        <w:t>formol</w:t>
      </w:r>
      <w:proofErr w:type="spellEnd"/>
      <w:r>
        <w:rPr>
          <w:iCs/>
        </w:rPr>
        <w:t xml:space="preserve"> saline solution.  </w:t>
      </w:r>
      <w:r>
        <w:t xml:space="preserve">Horizontal skin sections were prepared and measurements made as described by </w:t>
      </w:r>
      <w:proofErr w:type="spellStart"/>
      <w:r>
        <w:t>Maddocks</w:t>
      </w:r>
      <w:proofErr w:type="spellEnd"/>
      <w:r>
        <w:t xml:space="preserve"> and Jackson (1988) using the frozen section technique and measurement procedures of Nay (1973). The trio group of primary follicles along with the associated cluster of secondary follicles constitute the follicle group (Carter 1943). The secondary follicle to primary follicle ratio and the total follicle density were measured. </w:t>
      </w:r>
    </w:p>
    <w:p w14:paraId="4CF8D94E" w14:textId="77777777" w:rsidR="007420FD" w:rsidRDefault="007420FD" w:rsidP="007420FD"/>
    <w:p w14:paraId="01B560D4" w14:textId="77777777" w:rsidR="007420FD" w:rsidRDefault="007420FD" w:rsidP="007420FD">
      <w:r>
        <w:t xml:space="preserve">Additional </w:t>
      </w:r>
      <w:proofErr w:type="spellStart"/>
      <w:r>
        <w:t>fibre</w:t>
      </w:r>
      <w:proofErr w:type="spellEnd"/>
      <w:r>
        <w:t xml:space="preserve"> measurements were made on skin sections from the </w:t>
      </w:r>
      <w:r w:rsidRPr="002C6386">
        <w:rPr>
          <w:color w:val="000000" w:themeColor="text1"/>
        </w:rPr>
        <w:t xml:space="preserve">ewes </w:t>
      </w:r>
      <w:r>
        <w:t xml:space="preserve">in stud A. </w:t>
      </w:r>
      <w:proofErr w:type="spellStart"/>
      <w:r>
        <w:t>Fibre</w:t>
      </w:r>
      <w:proofErr w:type="spellEnd"/>
      <w:r>
        <w:t xml:space="preserve"> alignment was measured on 100 </w:t>
      </w:r>
      <w:proofErr w:type="spellStart"/>
      <w:r>
        <w:t>fibre</w:t>
      </w:r>
      <w:proofErr w:type="spellEnd"/>
      <w:r>
        <w:t xml:space="preserve"> cross sections per animal by determining the angle of the boundary between </w:t>
      </w:r>
      <w:proofErr w:type="spellStart"/>
      <w:r>
        <w:t>orthocortex</w:t>
      </w:r>
      <w:proofErr w:type="spellEnd"/>
      <w:r>
        <w:t xml:space="preserve"> and </w:t>
      </w:r>
      <w:proofErr w:type="spellStart"/>
      <w:r>
        <w:t>paracortex</w:t>
      </w:r>
      <w:proofErr w:type="spellEnd"/>
      <w:r>
        <w:t xml:space="preserve"> in relation to the horizontal plane. The proportion of cylindrical </w:t>
      </w:r>
      <w:proofErr w:type="spellStart"/>
      <w:r>
        <w:t>fibres</w:t>
      </w:r>
      <w:proofErr w:type="spellEnd"/>
      <w:r>
        <w:t xml:space="preserve"> </w:t>
      </w:r>
      <w:r w:rsidRPr="002C6386">
        <w:rPr>
          <w:color w:val="000000" w:themeColor="text1"/>
        </w:rPr>
        <w:t xml:space="preserve">(that is, </w:t>
      </w:r>
      <w:proofErr w:type="spellStart"/>
      <w:r w:rsidRPr="002C6386">
        <w:rPr>
          <w:color w:val="000000" w:themeColor="text1"/>
        </w:rPr>
        <w:t>fibres</w:t>
      </w:r>
      <w:proofErr w:type="spellEnd"/>
      <w:r w:rsidRPr="002C6386">
        <w:rPr>
          <w:color w:val="000000" w:themeColor="text1"/>
        </w:rPr>
        <w:t xml:space="preserve"> of near-circular cross section) </w:t>
      </w:r>
      <w:r>
        <w:t xml:space="preserve">was calculated from a visual estimate of each of 100 </w:t>
      </w:r>
      <w:proofErr w:type="spellStart"/>
      <w:r>
        <w:t>fibres</w:t>
      </w:r>
      <w:proofErr w:type="spellEnd"/>
      <w:r>
        <w:t xml:space="preserve"> after confirming that such a visual estimate agreed with measurements of major and minor axes. A </w:t>
      </w:r>
      <w:proofErr w:type="spellStart"/>
      <w:r>
        <w:t>fibre</w:t>
      </w:r>
      <w:proofErr w:type="spellEnd"/>
      <w:r>
        <w:t xml:space="preserve"> was regarded as cylindrical when the minor axis was more than 0.9 of the major axis.</w:t>
      </w:r>
    </w:p>
    <w:p w14:paraId="2650502D" w14:textId="77777777" w:rsidR="007420FD" w:rsidRDefault="007420FD" w:rsidP="007420FD"/>
    <w:p w14:paraId="722099CD" w14:textId="77777777" w:rsidR="007420FD" w:rsidRDefault="007420FD" w:rsidP="007420FD">
      <w:pPr>
        <w:outlineLvl w:val="0"/>
        <w:rPr>
          <w:i/>
          <w:iCs/>
        </w:rPr>
      </w:pPr>
      <w:r>
        <w:rPr>
          <w:i/>
          <w:iCs/>
        </w:rPr>
        <w:t xml:space="preserve">Fleece measurements </w:t>
      </w:r>
    </w:p>
    <w:p w14:paraId="67B93AF1" w14:textId="77777777" w:rsidR="007420FD" w:rsidRDefault="007420FD" w:rsidP="007420FD">
      <w:pPr>
        <w:rPr>
          <w:i/>
          <w:iCs/>
        </w:rPr>
      </w:pPr>
    </w:p>
    <w:p w14:paraId="481717ED" w14:textId="77777777" w:rsidR="007420FD" w:rsidRPr="002C6386" w:rsidRDefault="007420FD" w:rsidP="007420FD">
      <w:pPr>
        <w:rPr>
          <w:color w:val="000000" w:themeColor="text1"/>
        </w:rPr>
      </w:pPr>
      <w:r w:rsidRPr="002C6386">
        <w:rPr>
          <w:color w:val="000000" w:themeColor="text1"/>
        </w:rPr>
        <w:t xml:space="preserve">Records of fleece weight, yield and </w:t>
      </w:r>
      <w:proofErr w:type="spellStart"/>
      <w:r w:rsidRPr="002C6386">
        <w:rPr>
          <w:color w:val="000000" w:themeColor="text1"/>
        </w:rPr>
        <w:t>fibre</w:t>
      </w:r>
      <w:proofErr w:type="spellEnd"/>
      <w:r w:rsidRPr="002C6386">
        <w:rPr>
          <w:color w:val="000000" w:themeColor="text1"/>
        </w:rPr>
        <w:t xml:space="preserve"> diameter were available for the total ewe </w:t>
      </w:r>
      <w:proofErr w:type="gramStart"/>
      <w:r w:rsidRPr="002C6386">
        <w:rPr>
          <w:color w:val="000000" w:themeColor="text1"/>
        </w:rPr>
        <w:t>flock  in</w:t>
      </w:r>
      <w:proofErr w:type="gramEnd"/>
      <w:r w:rsidRPr="002C6386">
        <w:rPr>
          <w:color w:val="000000" w:themeColor="text1"/>
        </w:rPr>
        <w:t xml:space="preserve"> studs A and B and for the ewe </w:t>
      </w:r>
      <w:proofErr w:type="spellStart"/>
      <w:r w:rsidRPr="002C6386">
        <w:rPr>
          <w:color w:val="000000" w:themeColor="text1"/>
        </w:rPr>
        <w:t>hoggets</w:t>
      </w:r>
      <w:proofErr w:type="spellEnd"/>
      <w:r w:rsidRPr="002C6386">
        <w:rPr>
          <w:color w:val="000000" w:themeColor="text1"/>
        </w:rPr>
        <w:t xml:space="preserve"> in stud C.  The corresponding numbers of ewes in each flock each year were known exactly.</w:t>
      </w:r>
    </w:p>
    <w:p w14:paraId="38FDB9E9" w14:textId="77777777" w:rsidR="007420FD" w:rsidRPr="002C6386" w:rsidRDefault="007420FD" w:rsidP="007420FD">
      <w:pPr>
        <w:rPr>
          <w:color w:val="000000" w:themeColor="text1"/>
        </w:rPr>
      </w:pPr>
    </w:p>
    <w:p w14:paraId="78D1FF2D" w14:textId="77777777" w:rsidR="007420FD" w:rsidRPr="002C6386" w:rsidRDefault="007420FD" w:rsidP="007420FD">
      <w:pPr>
        <w:rPr>
          <w:color w:val="000000" w:themeColor="text1"/>
        </w:rPr>
      </w:pPr>
      <w:r w:rsidRPr="002C6386">
        <w:rPr>
          <w:color w:val="000000" w:themeColor="text1"/>
        </w:rPr>
        <w:t xml:space="preserve">Individual fleeces of the ewes from stud A in 1994 were weighed and yield, staple length and </w:t>
      </w:r>
      <w:proofErr w:type="spellStart"/>
      <w:r w:rsidRPr="002C6386">
        <w:rPr>
          <w:color w:val="000000" w:themeColor="text1"/>
        </w:rPr>
        <w:t>fibre</w:t>
      </w:r>
      <w:proofErr w:type="spellEnd"/>
      <w:r w:rsidRPr="002C6386">
        <w:rPr>
          <w:color w:val="000000" w:themeColor="text1"/>
        </w:rPr>
        <w:t xml:space="preserve"> diameter measured on </w:t>
      </w:r>
      <w:proofErr w:type="spellStart"/>
      <w:r w:rsidRPr="002C6386">
        <w:rPr>
          <w:color w:val="000000" w:themeColor="text1"/>
        </w:rPr>
        <w:t>midside</w:t>
      </w:r>
      <w:proofErr w:type="spellEnd"/>
      <w:r w:rsidRPr="002C6386">
        <w:rPr>
          <w:color w:val="000000" w:themeColor="text1"/>
        </w:rPr>
        <w:t xml:space="preserve"> samples. Wool samples were </w:t>
      </w:r>
      <w:proofErr w:type="spellStart"/>
      <w:r w:rsidRPr="002C6386">
        <w:rPr>
          <w:color w:val="000000" w:themeColor="text1"/>
        </w:rPr>
        <w:t>analysed</w:t>
      </w:r>
      <w:proofErr w:type="spellEnd"/>
      <w:r w:rsidRPr="002C6386">
        <w:rPr>
          <w:color w:val="000000" w:themeColor="text1"/>
        </w:rPr>
        <w:t xml:space="preserve"> for mean </w:t>
      </w:r>
      <w:proofErr w:type="spellStart"/>
      <w:r w:rsidRPr="002C6386">
        <w:rPr>
          <w:color w:val="000000" w:themeColor="text1"/>
        </w:rPr>
        <w:t>fibre</w:t>
      </w:r>
      <w:proofErr w:type="spellEnd"/>
      <w:r w:rsidRPr="002C6386">
        <w:rPr>
          <w:color w:val="000000" w:themeColor="text1"/>
        </w:rPr>
        <w:t xml:space="preserve"> diameter using the Optical </w:t>
      </w:r>
      <w:proofErr w:type="spellStart"/>
      <w:r w:rsidRPr="002C6386">
        <w:rPr>
          <w:color w:val="000000" w:themeColor="text1"/>
        </w:rPr>
        <w:t>Fibre</w:t>
      </w:r>
      <w:proofErr w:type="spellEnd"/>
      <w:r w:rsidRPr="002C6386">
        <w:rPr>
          <w:color w:val="000000" w:themeColor="text1"/>
        </w:rPr>
        <w:t xml:space="preserve"> Diameter </w:t>
      </w:r>
      <w:proofErr w:type="spellStart"/>
      <w:r w:rsidRPr="002C6386">
        <w:rPr>
          <w:color w:val="000000" w:themeColor="text1"/>
        </w:rPr>
        <w:t>Analyser</w:t>
      </w:r>
      <w:proofErr w:type="spellEnd"/>
      <w:r w:rsidRPr="002C6386">
        <w:rPr>
          <w:color w:val="000000" w:themeColor="text1"/>
        </w:rPr>
        <w:t xml:space="preserve"> (OFDA). The mean values for these measurements were reported by Brown (1996). Part of the </w:t>
      </w:r>
      <w:proofErr w:type="spellStart"/>
      <w:r w:rsidRPr="002C6386">
        <w:rPr>
          <w:color w:val="000000" w:themeColor="text1"/>
        </w:rPr>
        <w:t>midside</w:t>
      </w:r>
      <w:proofErr w:type="spellEnd"/>
      <w:r w:rsidRPr="002C6386">
        <w:rPr>
          <w:color w:val="000000" w:themeColor="text1"/>
        </w:rPr>
        <w:t xml:space="preserve"> samples were measured for </w:t>
      </w:r>
      <w:proofErr w:type="spellStart"/>
      <w:r w:rsidRPr="002C6386">
        <w:rPr>
          <w:color w:val="000000" w:themeColor="text1"/>
        </w:rPr>
        <w:t>fibre</w:t>
      </w:r>
      <w:proofErr w:type="spellEnd"/>
      <w:r w:rsidRPr="002C6386">
        <w:rPr>
          <w:color w:val="000000" w:themeColor="text1"/>
        </w:rPr>
        <w:t xml:space="preserve"> length and the ratio of </w:t>
      </w:r>
      <w:proofErr w:type="spellStart"/>
      <w:r w:rsidRPr="002C6386">
        <w:rPr>
          <w:color w:val="000000" w:themeColor="text1"/>
        </w:rPr>
        <w:t>fibre</w:t>
      </w:r>
      <w:proofErr w:type="spellEnd"/>
      <w:r w:rsidRPr="002C6386">
        <w:rPr>
          <w:color w:val="000000" w:themeColor="text1"/>
        </w:rPr>
        <w:t xml:space="preserve"> length to fleece length. </w:t>
      </w:r>
    </w:p>
    <w:p w14:paraId="2B3751E4" w14:textId="77777777" w:rsidR="007420FD" w:rsidRDefault="007420FD" w:rsidP="007420FD"/>
    <w:p w14:paraId="044D6B14" w14:textId="77777777" w:rsidR="007420FD" w:rsidRDefault="007420FD" w:rsidP="007420FD">
      <w:pPr>
        <w:outlineLvl w:val="0"/>
        <w:rPr>
          <w:i/>
          <w:iCs/>
        </w:rPr>
      </w:pPr>
      <w:r>
        <w:rPr>
          <w:i/>
          <w:iCs/>
        </w:rPr>
        <w:lastRenderedPageBreak/>
        <w:t>Subjective wool assessments</w:t>
      </w:r>
    </w:p>
    <w:p w14:paraId="29118A2D" w14:textId="77777777" w:rsidR="007420FD" w:rsidRDefault="007420FD" w:rsidP="007420FD">
      <w:pPr>
        <w:outlineLvl w:val="0"/>
        <w:rPr>
          <w:i/>
          <w:iCs/>
        </w:rPr>
      </w:pPr>
    </w:p>
    <w:p w14:paraId="20EEA4C2" w14:textId="77777777" w:rsidR="007420FD" w:rsidRPr="002C6386" w:rsidRDefault="007420FD" w:rsidP="007420FD">
      <w:pPr>
        <w:outlineLvl w:val="0"/>
        <w:rPr>
          <w:color w:val="000000" w:themeColor="text1"/>
        </w:rPr>
      </w:pPr>
      <w:r w:rsidRPr="002C6386">
        <w:rPr>
          <w:iCs/>
          <w:color w:val="000000" w:themeColor="text1"/>
        </w:rPr>
        <w:t xml:space="preserve">In blind tests on </w:t>
      </w:r>
      <w:proofErr w:type="spellStart"/>
      <w:r w:rsidRPr="002C6386">
        <w:rPr>
          <w:iCs/>
          <w:color w:val="000000" w:themeColor="text1"/>
        </w:rPr>
        <w:t>midside</w:t>
      </w:r>
      <w:proofErr w:type="spellEnd"/>
      <w:r w:rsidRPr="002C6386">
        <w:rPr>
          <w:iCs/>
          <w:color w:val="000000" w:themeColor="text1"/>
        </w:rPr>
        <w:t xml:space="preserve"> wool samples collected from the ewes in stud A in 1994, the animals were reclassified on visual appearance as SRS or semi SRS. This enabled a comparison of on-sheep assessment with on-wool-sample assessment, </w:t>
      </w:r>
      <w:proofErr w:type="gramStart"/>
      <w:r w:rsidRPr="002C6386">
        <w:rPr>
          <w:iCs/>
          <w:color w:val="000000" w:themeColor="text1"/>
        </w:rPr>
        <w:t>and also</w:t>
      </w:r>
      <w:proofErr w:type="gramEnd"/>
      <w:r w:rsidRPr="002C6386">
        <w:rPr>
          <w:iCs/>
          <w:color w:val="000000" w:themeColor="text1"/>
        </w:rPr>
        <w:t xml:space="preserve"> constitutes a study of repeatability of scoring.</w:t>
      </w:r>
    </w:p>
    <w:p w14:paraId="7E337A18" w14:textId="77777777" w:rsidR="007420FD" w:rsidRPr="002C6386" w:rsidRDefault="007420FD" w:rsidP="007420FD">
      <w:pPr>
        <w:rPr>
          <w:i/>
          <w:iCs/>
          <w:color w:val="000000" w:themeColor="text1"/>
        </w:rPr>
      </w:pPr>
    </w:p>
    <w:p w14:paraId="17DFDFD6" w14:textId="77777777" w:rsidR="007420FD" w:rsidRDefault="007420FD" w:rsidP="007420FD">
      <w:pPr>
        <w:rPr>
          <w:color w:val="000000" w:themeColor="text1"/>
        </w:rPr>
      </w:pPr>
      <w:r w:rsidRPr="002C6386">
        <w:rPr>
          <w:color w:val="000000" w:themeColor="text1"/>
        </w:rPr>
        <w:t xml:space="preserve">Scores were then allocated to each sample for softness, </w:t>
      </w:r>
      <w:proofErr w:type="spellStart"/>
      <w:r w:rsidRPr="002C6386">
        <w:rPr>
          <w:color w:val="000000" w:themeColor="text1"/>
        </w:rPr>
        <w:t>lustre</w:t>
      </w:r>
      <w:proofErr w:type="spellEnd"/>
      <w:r w:rsidRPr="002C6386">
        <w:rPr>
          <w:color w:val="000000" w:themeColor="text1"/>
        </w:rPr>
        <w:t xml:space="preserve">, whiteness and elasticity of the wool. Each characteristic was rated on a score of 1 to 4 (4 best). </w:t>
      </w:r>
    </w:p>
    <w:p w14:paraId="029AC4A0" w14:textId="77777777" w:rsidR="007420FD" w:rsidRDefault="007420FD" w:rsidP="007420FD">
      <w:pPr>
        <w:rPr>
          <w:color w:val="000000" w:themeColor="text1"/>
        </w:rPr>
      </w:pPr>
    </w:p>
    <w:p w14:paraId="0675E43A" w14:textId="77777777" w:rsidR="007420FD" w:rsidRPr="00853FDE" w:rsidRDefault="007420FD" w:rsidP="007420FD">
      <w:pPr>
        <w:rPr>
          <w:bCs/>
          <w:i/>
          <w:color w:val="FF0000"/>
        </w:rPr>
      </w:pPr>
      <w:r w:rsidRPr="00853FDE">
        <w:rPr>
          <w:bCs/>
          <w:i/>
          <w:color w:val="FF0000"/>
        </w:rPr>
        <w:t>Flock surveys</w:t>
      </w:r>
    </w:p>
    <w:p w14:paraId="73C13E17" w14:textId="77777777" w:rsidR="007420FD" w:rsidRPr="00853FDE" w:rsidRDefault="007420FD" w:rsidP="007420FD">
      <w:pPr>
        <w:rPr>
          <w:bCs/>
          <w:i/>
          <w:color w:val="FF0000"/>
        </w:rPr>
      </w:pPr>
    </w:p>
    <w:p w14:paraId="5777F1F4" w14:textId="77777777" w:rsidR="007420FD" w:rsidRDefault="007420FD" w:rsidP="007420FD">
      <w:pPr>
        <w:outlineLvl w:val="0"/>
        <w:rPr>
          <w:bCs/>
          <w:color w:val="FF0000"/>
        </w:rPr>
      </w:pPr>
      <w:r w:rsidRPr="00853FDE">
        <w:rPr>
          <w:bCs/>
          <w:color w:val="FF0000"/>
        </w:rPr>
        <w:t>Between 1995 and 2000</w:t>
      </w:r>
      <w:r>
        <w:rPr>
          <w:bCs/>
          <w:color w:val="FF0000"/>
        </w:rPr>
        <w:t>, twelve</w:t>
      </w:r>
      <w:r w:rsidRPr="00853FDE">
        <w:rPr>
          <w:bCs/>
          <w:color w:val="FF0000"/>
        </w:rPr>
        <w:t xml:space="preserve"> flock demonstrations were conducted at workshops across Australia comparing fleece weights, </w:t>
      </w:r>
      <w:proofErr w:type="spellStart"/>
      <w:r w:rsidRPr="00853FDE">
        <w:rPr>
          <w:bCs/>
          <w:color w:val="FF0000"/>
        </w:rPr>
        <w:t>fibre</w:t>
      </w:r>
      <w:proofErr w:type="spellEnd"/>
      <w:r w:rsidRPr="00853FDE">
        <w:rPr>
          <w:bCs/>
          <w:color w:val="FF0000"/>
        </w:rPr>
        <w:t xml:space="preserve"> diameter and fleece values of SRS Merino sheep and wrinkly (traditionally bred) Merino sheep.</w:t>
      </w:r>
    </w:p>
    <w:p w14:paraId="7A1B4BE5" w14:textId="77777777" w:rsidR="00D15E5C" w:rsidRDefault="00D15E5C" w:rsidP="007420FD">
      <w:pPr>
        <w:outlineLvl w:val="0"/>
        <w:rPr>
          <w:bCs/>
          <w:color w:val="FF0000"/>
        </w:rPr>
      </w:pPr>
    </w:p>
    <w:p w14:paraId="73E0F54C" w14:textId="77777777" w:rsidR="001F55F9" w:rsidRDefault="00D15E5C" w:rsidP="007420FD">
      <w:pPr>
        <w:outlineLvl w:val="0"/>
        <w:rPr>
          <w:bCs/>
          <w:color w:val="FF0000"/>
        </w:rPr>
      </w:pPr>
      <w:r>
        <w:rPr>
          <w:bCs/>
          <w:color w:val="FF0000"/>
        </w:rPr>
        <w:t xml:space="preserve">In each demonstration, sheep of the same age, sex, shearing and management were used.  The sheep had been selected visually by one of the authors (JW) as being either SRS grade or wrinkly grade. </w:t>
      </w:r>
    </w:p>
    <w:p w14:paraId="6A8F3016" w14:textId="77777777" w:rsidR="001F55F9" w:rsidRDefault="001F55F9" w:rsidP="007420FD">
      <w:pPr>
        <w:outlineLvl w:val="0"/>
        <w:rPr>
          <w:bCs/>
          <w:color w:val="FF0000"/>
        </w:rPr>
      </w:pPr>
    </w:p>
    <w:p w14:paraId="043B836F" w14:textId="01EAB448" w:rsidR="00D15E5C" w:rsidRPr="00853FDE" w:rsidRDefault="001F55F9" w:rsidP="007420FD">
      <w:pPr>
        <w:outlineLvl w:val="0"/>
        <w:rPr>
          <w:bCs/>
          <w:color w:val="FF0000"/>
        </w:rPr>
      </w:pPr>
      <w:r>
        <w:rPr>
          <w:bCs/>
          <w:color w:val="FF0000"/>
        </w:rPr>
        <w:t>At each workshop, t</w:t>
      </w:r>
      <w:r w:rsidR="00D15E5C">
        <w:rPr>
          <w:bCs/>
          <w:color w:val="FF0000"/>
        </w:rPr>
        <w:t xml:space="preserve">he participants, numbering from 40 to 120 people per workshop, were told </w:t>
      </w:r>
      <w:r>
        <w:rPr>
          <w:bCs/>
          <w:color w:val="FF0000"/>
        </w:rPr>
        <w:t xml:space="preserve">that the sheep comprised </w:t>
      </w:r>
      <w:r w:rsidR="00D15E5C">
        <w:rPr>
          <w:bCs/>
          <w:color w:val="FF0000"/>
        </w:rPr>
        <w:t xml:space="preserve">two classing grades of </w:t>
      </w:r>
      <w:r>
        <w:rPr>
          <w:bCs/>
          <w:color w:val="FF0000"/>
        </w:rPr>
        <w:t xml:space="preserve">equal numbers of animals. The participants were then asked to choose half of the sheep, these being the animals they visually assessed as being high wool producers of fine diameter wool. Following this exercise, one of the authors (JW) chose half of the sheep he considered to be the right sheep.  All of this was done as blind tests.  The sheep were then shorn, the fleeces weighed, and the measured </w:t>
      </w:r>
      <w:proofErr w:type="spellStart"/>
      <w:r>
        <w:rPr>
          <w:bCs/>
          <w:color w:val="FF0000"/>
        </w:rPr>
        <w:t>fibre</w:t>
      </w:r>
      <w:proofErr w:type="spellEnd"/>
      <w:r>
        <w:rPr>
          <w:bCs/>
          <w:color w:val="FF0000"/>
        </w:rPr>
        <w:t xml:space="preserve"> diameters and wool yields made available to the wool </w:t>
      </w:r>
      <w:proofErr w:type="spellStart"/>
      <w:r>
        <w:rPr>
          <w:bCs/>
          <w:color w:val="FF0000"/>
        </w:rPr>
        <w:t>valuer</w:t>
      </w:r>
      <w:proofErr w:type="spellEnd"/>
      <w:r>
        <w:rPr>
          <w:bCs/>
          <w:color w:val="FF0000"/>
        </w:rPr>
        <w:t xml:space="preserve"> to estimate the value of each fleece.</w:t>
      </w:r>
    </w:p>
    <w:p w14:paraId="2F8A0711" w14:textId="77777777" w:rsidR="007420FD" w:rsidRPr="002C6386" w:rsidRDefault="007420FD" w:rsidP="007420FD">
      <w:pPr>
        <w:outlineLvl w:val="0"/>
        <w:rPr>
          <w:b/>
          <w:bCs/>
          <w:color w:val="000000" w:themeColor="text1"/>
        </w:rPr>
      </w:pPr>
    </w:p>
    <w:p w14:paraId="5D3DE074" w14:textId="77777777" w:rsidR="007420FD" w:rsidRDefault="007420FD" w:rsidP="007420FD">
      <w:pPr>
        <w:outlineLvl w:val="0"/>
        <w:rPr>
          <w:b/>
          <w:bCs/>
        </w:rPr>
      </w:pPr>
      <w:r>
        <w:rPr>
          <w:b/>
          <w:bCs/>
        </w:rPr>
        <w:t>Results</w:t>
      </w:r>
    </w:p>
    <w:p w14:paraId="29D8B4B5" w14:textId="77777777" w:rsidR="007420FD" w:rsidRDefault="007420FD" w:rsidP="007420FD">
      <w:pPr>
        <w:outlineLvl w:val="0"/>
        <w:rPr>
          <w:b/>
          <w:bCs/>
        </w:rPr>
      </w:pPr>
    </w:p>
    <w:p w14:paraId="7999532D" w14:textId="77777777" w:rsidR="007420FD" w:rsidRPr="002C6386" w:rsidRDefault="007420FD" w:rsidP="007420FD">
      <w:pPr>
        <w:outlineLvl w:val="0"/>
        <w:rPr>
          <w:bCs/>
          <w:i/>
          <w:color w:val="000000" w:themeColor="text1"/>
        </w:rPr>
      </w:pPr>
      <w:r w:rsidRPr="002C6386">
        <w:rPr>
          <w:bCs/>
          <w:i/>
          <w:color w:val="000000" w:themeColor="text1"/>
        </w:rPr>
        <w:t>Dam-progeny classing grades</w:t>
      </w:r>
    </w:p>
    <w:p w14:paraId="0A18D3DF" w14:textId="77777777" w:rsidR="007420FD" w:rsidRPr="002C6386" w:rsidRDefault="007420FD" w:rsidP="007420FD">
      <w:pPr>
        <w:outlineLvl w:val="0"/>
        <w:rPr>
          <w:rFonts w:ascii="Calibri" w:eastAsia="Calibri" w:hAnsi="Calibri"/>
          <w:bCs/>
          <w:i/>
          <w:color w:val="000000" w:themeColor="text1"/>
        </w:rPr>
      </w:pPr>
    </w:p>
    <w:p w14:paraId="7584C27D" w14:textId="77777777" w:rsidR="007420FD" w:rsidRDefault="007420FD" w:rsidP="007420FD">
      <w:pPr>
        <w:outlineLvl w:val="0"/>
        <w:rPr>
          <w:bCs/>
          <w:color w:val="000000" w:themeColor="text1"/>
        </w:rPr>
      </w:pPr>
      <w:r w:rsidRPr="002C6386">
        <w:rPr>
          <w:bCs/>
          <w:color w:val="000000" w:themeColor="text1"/>
        </w:rPr>
        <w:t>Table 1 lists the numbers of progeny of each classing type according to the classing type of the dam.</w:t>
      </w:r>
    </w:p>
    <w:p w14:paraId="01262342" w14:textId="77777777" w:rsidR="007420FD" w:rsidRDefault="007420FD" w:rsidP="007420FD">
      <w:pPr>
        <w:outlineLvl w:val="0"/>
        <w:rPr>
          <w:bCs/>
          <w:color w:val="000000" w:themeColor="text1"/>
        </w:rPr>
      </w:pPr>
    </w:p>
    <w:p w14:paraId="2F23598B" w14:textId="77777777" w:rsidR="007420FD" w:rsidRPr="00A101A0" w:rsidRDefault="007420FD" w:rsidP="007420FD">
      <w:pPr>
        <w:outlineLvl w:val="0"/>
        <w:rPr>
          <w:bCs/>
          <w:color w:val="FF0000"/>
        </w:rPr>
      </w:pPr>
      <w:r>
        <w:rPr>
          <w:bCs/>
          <w:color w:val="000000" w:themeColor="text1"/>
        </w:rPr>
        <w:t xml:space="preserve">Table 1.  </w:t>
      </w:r>
      <w:r w:rsidRPr="00A101A0">
        <w:rPr>
          <w:bCs/>
          <w:color w:val="FF0000"/>
        </w:rPr>
        <w:t>Numbers of 6 months old progeny assigned to different classing grades of dams of known classing type.</w:t>
      </w:r>
    </w:p>
    <w:p w14:paraId="7A2EF6AC" w14:textId="77777777" w:rsidR="007420FD" w:rsidRPr="002C6386" w:rsidRDefault="007420FD" w:rsidP="007420FD">
      <w:pPr>
        <w:outlineLvl w:val="0"/>
        <w:rPr>
          <w:rFonts w:ascii="Calibri" w:eastAsia="Calibri" w:hAnsi="Calibri"/>
          <w:bCs/>
          <w:color w:val="000000" w:themeColor="text1"/>
        </w:rPr>
      </w:pPr>
    </w:p>
    <w:p w14:paraId="76BA0D45" w14:textId="77777777" w:rsidR="007420FD" w:rsidRPr="002C6386" w:rsidRDefault="007420FD" w:rsidP="007420FD">
      <w:pPr>
        <w:outlineLvl w:val="0"/>
        <w:rPr>
          <w:rFonts w:ascii="Calibri" w:eastAsia="Calibri" w:hAnsi="Calibri"/>
          <w:bCs/>
          <w:color w:val="000000" w:themeColor="text1"/>
        </w:rPr>
      </w:pPr>
    </w:p>
    <w:tbl>
      <w:tblPr>
        <w:tblStyle w:val="TableGrid"/>
        <w:tblW w:w="9046" w:type="dxa"/>
        <w:tblInd w:w="-30" w:type="dxa"/>
        <w:tblCellMar>
          <w:left w:w="78" w:type="dxa"/>
        </w:tblCellMar>
        <w:tblLook w:val="04A0" w:firstRow="1" w:lastRow="0" w:firstColumn="1" w:lastColumn="0" w:noHBand="0" w:noVBand="1"/>
      </w:tblPr>
      <w:tblGrid>
        <w:gridCol w:w="1134"/>
        <w:gridCol w:w="1301"/>
        <w:gridCol w:w="1134"/>
        <w:gridCol w:w="1168"/>
        <w:gridCol w:w="1525"/>
        <w:gridCol w:w="1418"/>
        <w:gridCol w:w="1366"/>
      </w:tblGrid>
      <w:tr w:rsidR="007420FD" w:rsidRPr="002C6386" w14:paraId="05A828D8" w14:textId="77777777" w:rsidTr="00D15E5C">
        <w:tc>
          <w:tcPr>
            <w:tcW w:w="1134" w:type="dxa"/>
            <w:vMerge w:val="restart"/>
            <w:shd w:val="clear" w:color="auto" w:fill="auto"/>
            <w:tcMar>
              <w:left w:w="78" w:type="dxa"/>
            </w:tcMar>
          </w:tcPr>
          <w:p w14:paraId="5A9BFE23" w14:textId="77777777" w:rsidR="007420FD" w:rsidRPr="002C6386" w:rsidRDefault="007420FD" w:rsidP="00D15E5C">
            <w:pPr>
              <w:jc w:val="center"/>
              <w:outlineLvl w:val="0"/>
              <w:rPr>
                <w:bCs/>
                <w:color w:val="000000" w:themeColor="text1"/>
              </w:rPr>
            </w:pPr>
            <w:r w:rsidRPr="002C6386">
              <w:rPr>
                <w:bCs/>
                <w:color w:val="000000" w:themeColor="text1"/>
              </w:rPr>
              <w:t>Dam grades</w:t>
            </w:r>
          </w:p>
        </w:tc>
        <w:tc>
          <w:tcPr>
            <w:tcW w:w="5128" w:type="dxa"/>
            <w:gridSpan w:val="4"/>
            <w:shd w:val="clear" w:color="auto" w:fill="auto"/>
            <w:tcMar>
              <w:left w:w="78" w:type="dxa"/>
            </w:tcMar>
          </w:tcPr>
          <w:p w14:paraId="2D71581D" w14:textId="77777777" w:rsidR="007420FD" w:rsidRPr="002C6386" w:rsidRDefault="007420FD" w:rsidP="00D15E5C">
            <w:pPr>
              <w:jc w:val="center"/>
              <w:outlineLvl w:val="0"/>
              <w:rPr>
                <w:bCs/>
                <w:color w:val="000000" w:themeColor="text1"/>
              </w:rPr>
            </w:pPr>
            <w:r w:rsidRPr="002C6386">
              <w:rPr>
                <w:bCs/>
                <w:color w:val="000000" w:themeColor="text1"/>
              </w:rPr>
              <w:t>Progeny grades</w:t>
            </w:r>
          </w:p>
          <w:p w14:paraId="704E0A61" w14:textId="77777777" w:rsidR="007420FD" w:rsidRPr="002C6386" w:rsidRDefault="007420FD" w:rsidP="00D15E5C">
            <w:pPr>
              <w:jc w:val="center"/>
              <w:outlineLvl w:val="0"/>
              <w:rPr>
                <w:rFonts w:ascii="Calibri" w:eastAsia="Calibri" w:hAnsi="Calibri"/>
                <w:bCs/>
                <w:color w:val="000000" w:themeColor="text1"/>
              </w:rPr>
            </w:pPr>
          </w:p>
        </w:tc>
        <w:tc>
          <w:tcPr>
            <w:tcW w:w="1418" w:type="dxa"/>
            <w:vMerge w:val="restart"/>
          </w:tcPr>
          <w:p w14:paraId="7CF10DC4" w14:textId="77777777" w:rsidR="007420FD" w:rsidRPr="002C6386" w:rsidRDefault="007420FD" w:rsidP="00D15E5C">
            <w:pPr>
              <w:jc w:val="center"/>
              <w:outlineLvl w:val="0"/>
              <w:rPr>
                <w:bCs/>
                <w:color w:val="000000" w:themeColor="text1"/>
              </w:rPr>
            </w:pPr>
            <w:r w:rsidRPr="002C6386">
              <w:rPr>
                <w:bCs/>
                <w:color w:val="000000" w:themeColor="text1"/>
              </w:rPr>
              <w:t>Dam frequencies</w:t>
            </w:r>
          </w:p>
        </w:tc>
        <w:tc>
          <w:tcPr>
            <w:tcW w:w="1366" w:type="dxa"/>
            <w:vMerge w:val="restart"/>
          </w:tcPr>
          <w:p w14:paraId="46AA1303" w14:textId="77777777" w:rsidR="007420FD" w:rsidRPr="002C6386" w:rsidRDefault="007420FD" w:rsidP="00D15E5C">
            <w:pPr>
              <w:jc w:val="center"/>
              <w:outlineLvl w:val="0"/>
              <w:rPr>
                <w:bCs/>
                <w:color w:val="000000" w:themeColor="text1"/>
              </w:rPr>
            </w:pPr>
            <w:r w:rsidRPr="002C6386">
              <w:rPr>
                <w:bCs/>
                <w:color w:val="000000" w:themeColor="text1"/>
              </w:rPr>
              <w:t>Daughter frequencies</w:t>
            </w:r>
          </w:p>
        </w:tc>
      </w:tr>
      <w:tr w:rsidR="007420FD" w:rsidRPr="002C6386" w14:paraId="2F03336B" w14:textId="77777777" w:rsidTr="00D15E5C">
        <w:tc>
          <w:tcPr>
            <w:tcW w:w="1134" w:type="dxa"/>
            <w:vMerge/>
            <w:shd w:val="clear" w:color="auto" w:fill="auto"/>
            <w:tcMar>
              <w:left w:w="78" w:type="dxa"/>
            </w:tcMar>
          </w:tcPr>
          <w:p w14:paraId="1F339646" w14:textId="77777777" w:rsidR="007420FD" w:rsidRPr="002C6386" w:rsidRDefault="007420FD" w:rsidP="00D15E5C">
            <w:pPr>
              <w:jc w:val="center"/>
              <w:outlineLvl w:val="0"/>
              <w:rPr>
                <w:rFonts w:ascii="Calibri" w:eastAsia="Calibri" w:hAnsi="Calibri"/>
                <w:bCs/>
                <w:color w:val="000000" w:themeColor="text1"/>
              </w:rPr>
            </w:pPr>
          </w:p>
        </w:tc>
        <w:tc>
          <w:tcPr>
            <w:tcW w:w="1301" w:type="dxa"/>
            <w:shd w:val="clear" w:color="auto" w:fill="auto"/>
            <w:tcMar>
              <w:left w:w="78" w:type="dxa"/>
            </w:tcMar>
          </w:tcPr>
          <w:p w14:paraId="1918D0ED" w14:textId="77777777" w:rsidR="007420FD" w:rsidRPr="002C6386" w:rsidRDefault="007420FD" w:rsidP="00D15E5C">
            <w:pPr>
              <w:jc w:val="center"/>
              <w:outlineLvl w:val="0"/>
              <w:rPr>
                <w:bCs/>
                <w:color w:val="000000" w:themeColor="text1"/>
              </w:rPr>
            </w:pPr>
            <w:r w:rsidRPr="002C6386">
              <w:rPr>
                <w:bCs/>
                <w:color w:val="000000" w:themeColor="text1"/>
              </w:rPr>
              <w:t>SRS</w:t>
            </w:r>
          </w:p>
        </w:tc>
        <w:tc>
          <w:tcPr>
            <w:tcW w:w="1134" w:type="dxa"/>
            <w:shd w:val="clear" w:color="auto" w:fill="auto"/>
            <w:tcMar>
              <w:left w:w="78" w:type="dxa"/>
            </w:tcMar>
          </w:tcPr>
          <w:p w14:paraId="6813D13D" w14:textId="77777777" w:rsidR="007420FD" w:rsidRPr="002C6386" w:rsidRDefault="007420FD" w:rsidP="00D15E5C">
            <w:pPr>
              <w:jc w:val="center"/>
              <w:outlineLvl w:val="0"/>
              <w:rPr>
                <w:bCs/>
                <w:color w:val="000000" w:themeColor="text1"/>
              </w:rPr>
            </w:pPr>
            <w:r w:rsidRPr="002C6386">
              <w:rPr>
                <w:bCs/>
                <w:color w:val="000000" w:themeColor="text1"/>
              </w:rPr>
              <w:t>semi SRS</w:t>
            </w:r>
          </w:p>
        </w:tc>
        <w:tc>
          <w:tcPr>
            <w:tcW w:w="1168" w:type="dxa"/>
            <w:shd w:val="clear" w:color="auto" w:fill="auto"/>
            <w:tcMar>
              <w:left w:w="78" w:type="dxa"/>
            </w:tcMar>
          </w:tcPr>
          <w:p w14:paraId="5B4EF364" w14:textId="77777777" w:rsidR="007420FD" w:rsidRPr="002C6386" w:rsidRDefault="007420FD" w:rsidP="00D15E5C">
            <w:pPr>
              <w:jc w:val="center"/>
              <w:outlineLvl w:val="0"/>
              <w:rPr>
                <w:bCs/>
                <w:color w:val="000000" w:themeColor="text1"/>
              </w:rPr>
            </w:pPr>
            <w:r w:rsidRPr="002C6386">
              <w:rPr>
                <w:bCs/>
                <w:color w:val="000000" w:themeColor="text1"/>
              </w:rPr>
              <w:t>flat skin</w:t>
            </w:r>
          </w:p>
        </w:tc>
        <w:tc>
          <w:tcPr>
            <w:tcW w:w="1525" w:type="dxa"/>
            <w:shd w:val="clear" w:color="auto" w:fill="auto"/>
            <w:tcMar>
              <w:left w:w="78" w:type="dxa"/>
            </w:tcMar>
          </w:tcPr>
          <w:p w14:paraId="7EDC222F" w14:textId="77777777" w:rsidR="007420FD" w:rsidRPr="002C6386" w:rsidRDefault="007420FD" w:rsidP="00D15E5C">
            <w:pPr>
              <w:jc w:val="center"/>
              <w:outlineLvl w:val="0"/>
              <w:rPr>
                <w:bCs/>
                <w:color w:val="000000" w:themeColor="text1"/>
              </w:rPr>
            </w:pPr>
            <w:r w:rsidRPr="002C6386">
              <w:rPr>
                <w:bCs/>
                <w:color w:val="000000" w:themeColor="text1"/>
              </w:rPr>
              <w:t>wrinkly skin</w:t>
            </w:r>
          </w:p>
          <w:p w14:paraId="5E1863A0" w14:textId="77777777" w:rsidR="007420FD" w:rsidRPr="002C6386" w:rsidRDefault="007420FD" w:rsidP="00D15E5C">
            <w:pPr>
              <w:jc w:val="center"/>
              <w:outlineLvl w:val="0"/>
              <w:rPr>
                <w:rFonts w:ascii="Calibri" w:eastAsia="Calibri" w:hAnsi="Calibri"/>
                <w:bCs/>
                <w:color w:val="000000" w:themeColor="text1"/>
              </w:rPr>
            </w:pPr>
          </w:p>
        </w:tc>
        <w:tc>
          <w:tcPr>
            <w:tcW w:w="1418" w:type="dxa"/>
            <w:vMerge/>
          </w:tcPr>
          <w:p w14:paraId="68B2E962" w14:textId="77777777" w:rsidR="007420FD" w:rsidRPr="002C6386" w:rsidRDefault="007420FD" w:rsidP="00D15E5C">
            <w:pPr>
              <w:jc w:val="center"/>
              <w:outlineLvl w:val="0"/>
              <w:rPr>
                <w:bCs/>
                <w:color w:val="000000" w:themeColor="text1"/>
              </w:rPr>
            </w:pPr>
          </w:p>
        </w:tc>
        <w:tc>
          <w:tcPr>
            <w:tcW w:w="1366" w:type="dxa"/>
            <w:vMerge/>
          </w:tcPr>
          <w:p w14:paraId="32B042E6" w14:textId="77777777" w:rsidR="007420FD" w:rsidRPr="002C6386" w:rsidRDefault="007420FD" w:rsidP="00D15E5C">
            <w:pPr>
              <w:jc w:val="center"/>
              <w:outlineLvl w:val="0"/>
              <w:rPr>
                <w:bCs/>
                <w:color w:val="000000" w:themeColor="text1"/>
              </w:rPr>
            </w:pPr>
          </w:p>
        </w:tc>
      </w:tr>
      <w:tr w:rsidR="007420FD" w:rsidRPr="002C6386" w14:paraId="0AD584DD" w14:textId="77777777" w:rsidTr="00D15E5C">
        <w:tc>
          <w:tcPr>
            <w:tcW w:w="1134" w:type="dxa"/>
            <w:shd w:val="clear" w:color="auto" w:fill="auto"/>
            <w:tcMar>
              <w:left w:w="78" w:type="dxa"/>
            </w:tcMar>
          </w:tcPr>
          <w:p w14:paraId="28D85CC0" w14:textId="77777777" w:rsidR="007420FD" w:rsidRPr="002C6386" w:rsidRDefault="007420FD" w:rsidP="00D15E5C">
            <w:pPr>
              <w:jc w:val="center"/>
              <w:outlineLvl w:val="0"/>
              <w:rPr>
                <w:bCs/>
                <w:color w:val="000000" w:themeColor="text1"/>
              </w:rPr>
            </w:pPr>
            <w:r w:rsidRPr="002C6386">
              <w:rPr>
                <w:bCs/>
                <w:color w:val="000000" w:themeColor="text1"/>
              </w:rPr>
              <w:t>SRS</w:t>
            </w:r>
          </w:p>
          <w:p w14:paraId="0F6AF32A" w14:textId="77777777" w:rsidR="007420FD" w:rsidRPr="002C6386" w:rsidRDefault="007420FD" w:rsidP="00D15E5C">
            <w:pPr>
              <w:jc w:val="center"/>
              <w:outlineLvl w:val="0"/>
              <w:rPr>
                <w:rFonts w:ascii="Calibri" w:eastAsia="Calibri" w:hAnsi="Calibri"/>
                <w:bCs/>
                <w:color w:val="000000" w:themeColor="text1"/>
              </w:rPr>
            </w:pPr>
          </w:p>
        </w:tc>
        <w:tc>
          <w:tcPr>
            <w:tcW w:w="1301" w:type="dxa"/>
            <w:shd w:val="clear" w:color="auto" w:fill="auto"/>
            <w:tcMar>
              <w:left w:w="78" w:type="dxa"/>
            </w:tcMar>
          </w:tcPr>
          <w:p w14:paraId="14FF5BB1" w14:textId="77777777" w:rsidR="007420FD" w:rsidRPr="002C6386" w:rsidRDefault="007420FD" w:rsidP="00D15E5C">
            <w:pPr>
              <w:jc w:val="center"/>
              <w:outlineLvl w:val="0"/>
              <w:rPr>
                <w:bCs/>
                <w:color w:val="000000" w:themeColor="text1"/>
              </w:rPr>
            </w:pPr>
            <w:r w:rsidRPr="002C6386">
              <w:rPr>
                <w:bCs/>
                <w:color w:val="000000" w:themeColor="text1"/>
              </w:rPr>
              <w:t>12</w:t>
            </w:r>
          </w:p>
        </w:tc>
        <w:tc>
          <w:tcPr>
            <w:tcW w:w="1134" w:type="dxa"/>
            <w:shd w:val="clear" w:color="auto" w:fill="auto"/>
            <w:tcMar>
              <w:left w:w="78" w:type="dxa"/>
            </w:tcMar>
          </w:tcPr>
          <w:p w14:paraId="236D4914" w14:textId="77777777" w:rsidR="007420FD" w:rsidRPr="002C6386" w:rsidRDefault="007420FD" w:rsidP="00D15E5C">
            <w:pPr>
              <w:jc w:val="center"/>
              <w:outlineLvl w:val="0"/>
              <w:rPr>
                <w:bCs/>
                <w:color w:val="000000" w:themeColor="text1"/>
              </w:rPr>
            </w:pPr>
            <w:r w:rsidRPr="002C6386">
              <w:rPr>
                <w:bCs/>
                <w:color w:val="000000" w:themeColor="text1"/>
              </w:rPr>
              <w:t>5</w:t>
            </w:r>
          </w:p>
        </w:tc>
        <w:tc>
          <w:tcPr>
            <w:tcW w:w="1168" w:type="dxa"/>
            <w:shd w:val="clear" w:color="auto" w:fill="auto"/>
            <w:tcMar>
              <w:left w:w="78" w:type="dxa"/>
            </w:tcMar>
          </w:tcPr>
          <w:p w14:paraId="32994B73" w14:textId="77777777" w:rsidR="007420FD" w:rsidRPr="002C6386" w:rsidRDefault="007420FD" w:rsidP="00D15E5C">
            <w:pPr>
              <w:jc w:val="center"/>
              <w:outlineLvl w:val="0"/>
              <w:rPr>
                <w:bCs/>
                <w:color w:val="000000" w:themeColor="text1"/>
              </w:rPr>
            </w:pPr>
            <w:r w:rsidRPr="002C6386">
              <w:rPr>
                <w:bCs/>
                <w:color w:val="000000" w:themeColor="text1"/>
              </w:rPr>
              <w:t>2</w:t>
            </w:r>
          </w:p>
        </w:tc>
        <w:tc>
          <w:tcPr>
            <w:tcW w:w="1525" w:type="dxa"/>
            <w:shd w:val="clear" w:color="auto" w:fill="auto"/>
            <w:tcMar>
              <w:left w:w="78" w:type="dxa"/>
            </w:tcMar>
          </w:tcPr>
          <w:p w14:paraId="3DF043AF" w14:textId="77777777" w:rsidR="007420FD" w:rsidRPr="002C6386" w:rsidRDefault="007420FD" w:rsidP="00D15E5C">
            <w:pPr>
              <w:jc w:val="center"/>
              <w:outlineLvl w:val="0"/>
              <w:rPr>
                <w:bCs/>
                <w:color w:val="000000" w:themeColor="text1"/>
              </w:rPr>
            </w:pPr>
            <w:r w:rsidRPr="002C6386">
              <w:rPr>
                <w:bCs/>
                <w:color w:val="000000" w:themeColor="text1"/>
              </w:rPr>
              <w:t>4</w:t>
            </w:r>
          </w:p>
        </w:tc>
        <w:tc>
          <w:tcPr>
            <w:tcW w:w="1418" w:type="dxa"/>
          </w:tcPr>
          <w:p w14:paraId="4561604C" w14:textId="77777777" w:rsidR="007420FD" w:rsidRPr="002C6386" w:rsidRDefault="007420FD" w:rsidP="00D15E5C">
            <w:pPr>
              <w:jc w:val="center"/>
              <w:outlineLvl w:val="0"/>
              <w:rPr>
                <w:bCs/>
                <w:color w:val="000000" w:themeColor="text1"/>
              </w:rPr>
            </w:pPr>
            <w:r w:rsidRPr="002C6386">
              <w:rPr>
                <w:bCs/>
                <w:color w:val="000000" w:themeColor="text1"/>
              </w:rPr>
              <w:t>0.05</w:t>
            </w:r>
          </w:p>
        </w:tc>
        <w:tc>
          <w:tcPr>
            <w:tcW w:w="1366" w:type="dxa"/>
          </w:tcPr>
          <w:p w14:paraId="43B827A4" w14:textId="77777777" w:rsidR="007420FD" w:rsidRPr="002C6386" w:rsidRDefault="007420FD" w:rsidP="00D15E5C">
            <w:pPr>
              <w:jc w:val="center"/>
              <w:outlineLvl w:val="0"/>
              <w:rPr>
                <w:bCs/>
                <w:color w:val="000000" w:themeColor="text1"/>
              </w:rPr>
            </w:pPr>
            <w:r w:rsidRPr="002C6386">
              <w:rPr>
                <w:bCs/>
                <w:color w:val="000000" w:themeColor="text1"/>
              </w:rPr>
              <w:t>0.30</w:t>
            </w:r>
          </w:p>
        </w:tc>
      </w:tr>
      <w:tr w:rsidR="007420FD" w:rsidRPr="002C6386" w14:paraId="6EF7211D" w14:textId="77777777" w:rsidTr="00D15E5C">
        <w:tc>
          <w:tcPr>
            <w:tcW w:w="1134" w:type="dxa"/>
            <w:shd w:val="clear" w:color="auto" w:fill="auto"/>
            <w:tcMar>
              <w:left w:w="78" w:type="dxa"/>
            </w:tcMar>
          </w:tcPr>
          <w:p w14:paraId="3C56D44C" w14:textId="77777777" w:rsidR="007420FD" w:rsidRPr="002C6386" w:rsidRDefault="007420FD" w:rsidP="00D15E5C">
            <w:pPr>
              <w:jc w:val="center"/>
              <w:outlineLvl w:val="0"/>
              <w:rPr>
                <w:bCs/>
                <w:color w:val="000000" w:themeColor="text1"/>
              </w:rPr>
            </w:pPr>
            <w:r w:rsidRPr="002C6386">
              <w:rPr>
                <w:bCs/>
                <w:color w:val="000000" w:themeColor="text1"/>
              </w:rPr>
              <w:t>semi SRS</w:t>
            </w:r>
          </w:p>
          <w:p w14:paraId="6A1B426C" w14:textId="77777777" w:rsidR="007420FD" w:rsidRPr="002C6386" w:rsidRDefault="007420FD" w:rsidP="00D15E5C">
            <w:pPr>
              <w:jc w:val="center"/>
              <w:outlineLvl w:val="0"/>
              <w:rPr>
                <w:rFonts w:ascii="Calibri" w:eastAsia="Calibri" w:hAnsi="Calibri"/>
                <w:bCs/>
                <w:color w:val="000000" w:themeColor="text1"/>
              </w:rPr>
            </w:pPr>
          </w:p>
        </w:tc>
        <w:tc>
          <w:tcPr>
            <w:tcW w:w="1301" w:type="dxa"/>
            <w:shd w:val="clear" w:color="auto" w:fill="auto"/>
            <w:tcMar>
              <w:left w:w="78" w:type="dxa"/>
            </w:tcMar>
          </w:tcPr>
          <w:p w14:paraId="32D008C5" w14:textId="77777777" w:rsidR="007420FD" w:rsidRPr="002C6386" w:rsidRDefault="007420FD" w:rsidP="00D15E5C">
            <w:pPr>
              <w:jc w:val="center"/>
              <w:outlineLvl w:val="0"/>
              <w:rPr>
                <w:bCs/>
                <w:color w:val="000000" w:themeColor="text1"/>
              </w:rPr>
            </w:pPr>
            <w:r w:rsidRPr="002C6386">
              <w:rPr>
                <w:bCs/>
                <w:color w:val="000000" w:themeColor="text1"/>
              </w:rPr>
              <w:t>75</w:t>
            </w:r>
          </w:p>
        </w:tc>
        <w:tc>
          <w:tcPr>
            <w:tcW w:w="1134" w:type="dxa"/>
            <w:shd w:val="clear" w:color="auto" w:fill="auto"/>
            <w:tcMar>
              <w:left w:w="78" w:type="dxa"/>
            </w:tcMar>
          </w:tcPr>
          <w:p w14:paraId="71ED37BE" w14:textId="77777777" w:rsidR="007420FD" w:rsidRPr="002C6386" w:rsidRDefault="007420FD" w:rsidP="00D15E5C">
            <w:pPr>
              <w:jc w:val="center"/>
              <w:outlineLvl w:val="0"/>
              <w:rPr>
                <w:bCs/>
                <w:color w:val="000000" w:themeColor="text1"/>
              </w:rPr>
            </w:pPr>
            <w:r w:rsidRPr="002C6386">
              <w:rPr>
                <w:bCs/>
                <w:color w:val="000000" w:themeColor="text1"/>
              </w:rPr>
              <w:t>48</w:t>
            </w:r>
          </w:p>
        </w:tc>
        <w:tc>
          <w:tcPr>
            <w:tcW w:w="1168" w:type="dxa"/>
            <w:shd w:val="clear" w:color="auto" w:fill="auto"/>
            <w:tcMar>
              <w:left w:w="78" w:type="dxa"/>
            </w:tcMar>
          </w:tcPr>
          <w:p w14:paraId="34806D7C" w14:textId="77777777" w:rsidR="007420FD" w:rsidRPr="002C6386" w:rsidRDefault="007420FD" w:rsidP="00D15E5C">
            <w:pPr>
              <w:jc w:val="center"/>
              <w:outlineLvl w:val="0"/>
              <w:rPr>
                <w:bCs/>
                <w:color w:val="000000" w:themeColor="text1"/>
              </w:rPr>
            </w:pPr>
            <w:r w:rsidRPr="002C6386">
              <w:rPr>
                <w:bCs/>
                <w:color w:val="000000" w:themeColor="text1"/>
              </w:rPr>
              <w:t>31</w:t>
            </w:r>
          </w:p>
        </w:tc>
        <w:tc>
          <w:tcPr>
            <w:tcW w:w="1525" w:type="dxa"/>
            <w:shd w:val="clear" w:color="auto" w:fill="auto"/>
            <w:tcMar>
              <w:left w:w="78" w:type="dxa"/>
            </w:tcMar>
          </w:tcPr>
          <w:p w14:paraId="3DF4F275" w14:textId="77777777" w:rsidR="007420FD" w:rsidRPr="002C6386" w:rsidRDefault="007420FD" w:rsidP="00D15E5C">
            <w:pPr>
              <w:jc w:val="center"/>
              <w:outlineLvl w:val="0"/>
              <w:rPr>
                <w:bCs/>
                <w:color w:val="000000" w:themeColor="text1"/>
              </w:rPr>
            </w:pPr>
            <w:r w:rsidRPr="002C6386">
              <w:rPr>
                <w:bCs/>
                <w:color w:val="000000" w:themeColor="text1"/>
              </w:rPr>
              <w:t>49</w:t>
            </w:r>
          </w:p>
        </w:tc>
        <w:tc>
          <w:tcPr>
            <w:tcW w:w="1418" w:type="dxa"/>
          </w:tcPr>
          <w:p w14:paraId="7906461F" w14:textId="77777777" w:rsidR="007420FD" w:rsidRPr="002C6386" w:rsidRDefault="007420FD" w:rsidP="00D15E5C">
            <w:pPr>
              <w:jc w:val="center"/>
              <w:outlineLvl w:val="0"/>
              <w:rPr>
                <w:bCs/>
                <w:color w:val="000000" w:themeColor="text1"/>
              </w:rPr>
            </w:pPr>
            <w:r w:rsidRPr="002C6386">
              <w:rPr>
                <w:bCs/>
                <w:color w:val="000000" w:themeColor="text1"/>
              </w:rPr>
              <w:t>0.45</w:t>
            </w:r>
          </w:p>
        </w:tc>
        <w:tc>
          <w:tcPr>
            <w:tcW w:w="1366" w:type="dxa"/>
          </w:tcPr>
          <w:p w14:paraId="00BD0861" w14:textId="77777777" w:rsidR="007420FD" w:rsidRPr="002C6386" w:rsidRDefault="007420FD" w:rsidP="00D15E5C">
            <w:pPr>
              <w:jc w:val="center"/>
              <w:outlineLvl w:val="0"/>
              <w:rPr>
                <w:bCs/>
                <w:color w:val="000000" w:themeColor="text1"/>
              </w:rPr>
            </w:pPr>
            <w:r w:rsidRPr="002C6386">
              <w:rPr>
                <w:bCs/>
                <w:color w:val="000000" w:themeColor="text1"/>
              </w:rPr>
              <w:t>0.20</w:t>
            </w:r>
          </w:p>
        </w:tc>
      </w:tr>
      <w:tr w:rsidR="007420FD" w:rsidRPr="002C6386" w14:paraId="53330342" w14:textId="77777777" w:rsidTr="00D15E5C">
        <w:tc>
          <w:tcPr>
            <w:tcW w:w="1134" w:type="dxa"/>
            <w:shd w:val="clear" w:color="auto" w:fill="auto"/>
            <w:tcMar>
              <w:left w:w="78" w:type="dxa"/>
            </w:tcMar>
          </w:tcPr>
          <w:p w14:paraId="19BE585D" w14:textId="77777777" w:rsidR="007420FD" w:rsidRPr="002C6386" w:rsidRDefault="007420FD" w:rsidP="00D15E5C">
            <w:pPr>
              <w:jc w:val="center"/>
              <w:outlineLvl w:val="0"/>
              <w:rPr>
                <w:bCs/>
                <w:color w:val="000000" w:themeColor="text1"/>
              </w:rPr>
            </w:pPr>
            <w:r w:rsidRPr="002C6386">
              <w:rPr>
                <w:bCs/>
                <w:color w:val="000000" w:themeColor="text1"/>
              </w:rPr>
              <w:lastRenderedPageBreak/>
              <w:t>flat skin</w:t>
            </w:r>
          </w:p>
          <w:p w14:paraId="3650AC58" w14:textId="77777777" w:rsidR="007420FD" w:rsidRPr="002C6386" w:rsidRDefault="007420FD" w:rsidP="00D15E5C">
            <w:pPr>
              <w:jc w:val="center"/>
              <w:outlineLvl w:val="0"/>
              <w:rPr>
                <w:rFonts w:ascii="Calibri" w:eastAsia="Calibri" w:hAnsi="Calibri"/>
                <w:bCs/>
                <w:color w:val="000000" w:themeColor="text1"/>
              </w:rPr>
            </w:pPr>
          </w:p>
        </w:tc>
        <w:tc>
          <w:tcPr>
            <w:tcW w:w="1301" w:type="dxa"/>
            <w:shd w:val="clear" w:color="auto" w:fill="auto"/>
            <w:tcMar>
              <w:left w:w="78" w:type="dxa"/>
            </w:tcMar>
          </w:tcPr>
          <w:p w14:paraId="4FF08D86" w14:textId="77777777" w:rsidR="007420FD" w:rsidRPr="002C6386" w:rsidRDefault="007420FD" w:rsidP="00D15E5C">
            <w:pPr>
              <w:jc w:val="center"/>
              <w:outlineLvl w:val="0"/>
              <w:rPr>
                <w:bCs/>
                <w:color w:val="000000" w:themeColor="text1"/>
              </w:rPr>
            </w:pPr>
            <w:r w:rsidRPr="002C6386">
              <w:rPr>
                <w:bCs/>
                <w:color w:val="000000" w:themeColor="text1"/>
              </w:rPr>
              <w:t>36</w:t>
            </w:r>
          </w:p>
        </w:tc>
        <w:tc>
          <w:tcPr>
            <w:tcW w:w="1134" w:type="dxa"/>
            <w:shd w:val="clear" w:color="auto" w:fill="auto"/>
            <w:tcMar>
              <w:left w:w="78" w:type="dxa"/>
            </w:tcMar>
          </w:tcPr>
          <w:p w14:paraId="5A723A8D" w14:textId="77777777" w:rsidR="007420FD" w:rsidRPr="002C6386" w:rsidRDefault="007420FD" w:rsidP="00D15E5C">
            <w:pPr>
              <w:jc w:val="center"/>
              <w:outlineLvl w:val="0"/>
              <w:rPr>
                <w:bCs/>
                <w:color w:val="000000" w:themeColor="text1"/>
              </w:rPr>
            </w:pPr>
            <w:r w:rsidRPr="002C6386">
              <w:rPr>
                <w:bCs/>
                <w:color w:val="000000" w:themeColor="text1"/>
              </w:rPr>
              <w:t>27</w:t>
            </w:r>
          </w:p>
        </w:tc>
        <w:tc>
          <w:tcPr>
            <w:tcW w:w="1168" w:type="dxa"/>
            <w:shd w:val="clear" w:color="auto" w:fill="auto"/>
            <w:tcMar>
              <w:left w:w="78" w:type="dxa"/>
            </w:tcMar>
          </w:tcPr>
          <w:p w14:paraId="6B3D0A23" w14:textId="77777777" w:rsidR="007420FD" w:rsidRPr="002C6386" w:rsidRDefault="007420FD" w:rsidP="00D15E5C">
            <w:pPr>
              <w:jc w:val="center"/>
              <w:outlineLvl w:val="0"/>
              <w:rPr>
                <w:bCs/>
                <w:color w:val="000000" w:themeColor="text1"/>
              </w:rPr>
            </w:pPr>
            <w:r w:rsidRPr="002C6386">
              <w:rPr>
                <w:bCs/>
                <w:color w:val="000000" w:themeColor="text1"/>
              </w:rPr>
              <w:t>35</w:t>
            </w:r>
          </w:p>
        </w:tc>
        <w:tc>
          <w:tcPr>
            <w:tcW w:w="1525" w:type="dxa"/>
            <w:shd w:val="clear" w:color="auto" w:fill="auto"/>
            <w:tcMar>
              <w:left w:w="78" w:type="dxa"/>
            </w:tcMar>
          </w:tcPr>
          <w:p w14:paraId="1FBAD588" w14:textId="77777777" w:rsidR="007420FD" w:rsidRPr="002C6386" w:rsidRDefault="007420FD" w:rsidP="00D15E5C">
            <w:pPr>
              <w:jc w:val="center"/>
              <w:outlineLvl w:val="0"/>
              <w:rPr>
                <w:bCs/>
                <w:color w:val="000000" w:themeColor="text1"/>
              </w:rPr>
            </w:pPr>
            <w:r w:rsidRPr="002C6386">
              <w:rPr>
                <w:bCs/>
                <w:color w:val="000000" w:themeColor="text1"/>
              </w:rPr>
              <w:t>66</w:t>
            </w:r>
          </w:p>
        </w:tc>
        <w:tc>
          <w:tcPr>
            <w:tcW w:w="1418" w:type="dxa"/>
          </w:tcPr>
          <w:p w14:paraId="5D9E7CC6" w14:textId="77777777" w:rsidR="007420FD" w:rsidRPr="002C6386" w:rsidRDefault="007420FD" w:rsidP="00D15E5C">
            <w:pPr>
              <w:jc w:val="center"/>
              <w:outlineLvl w:val="0"/>
              <w:rPr>
                <w:bCs/>
                <w:color w:val="000000" w:themeColor="text1"/>
              </w:rPr>
            </w:pPr>
            <w:r w:rsidRPr="002C6386">
              <w:rPr>
                <w:bCs/>
                <w:color w:val="000000" w:themeColor="text1"/>
              </w:rPr>
              <w:t>0.37</w:t>
            </w:r>
          </w:p>
        </w:tc>
        <w:tc>
          <w:tcPr>
            <w:tcW w:w="1366" w:type="dxa"/>
          </w:tcPr>
          <w:p w14:paraId="2425A4E1" w14:textId="77777777" w:rsidR="007420FD" w:rsidRPr="002C6386" w:rsidRDefault="007420FD" w:rsidP="00D15E5C">
            <w:pPr>
              <w:jc w:val="center"/>
              <w:outlineLvl w:val="0"/>
              <w:rPr>
                <w:bCs/>
                <w:color w:val="000000" w:themeColor="text1"/>
              </w:rPr>
            </w:pPr>
            <w:r w:rsidRPr="002C6386">
              <w:rPr>
                <w:bCs/>
                <w:color w:val="000000" w:themeColor="text1"/>
              </w:rPr>
              <w:t>0.18</w:t>
            </w:r>
          </w:p>
        </w:tc>
      </w:tr>
      <w:tr w:rsidR="007420FD" w:rsidRPr="002C6386" w14:paraId="4C289392" w14:textId="77777777" w:rsidTr="00D15E5C">
        <w:tc>
          <w:tcPr>
            <w:tcW w:w="1134" w:type="dxa"/>
            <w:shd w:val="clear" w:color="auto" w:fill="auto"/>
            <w:tcMar>
              <w:left w:w="78" w:type="dxa"/>
            </w:tcMar>
          </w:tcPr>
          <w:p w14:paraId="6710EBAB" w14:textId="77777777" w:rsidR="007420FD" w:rsidRPr="002C6386" w:rsidRDefault="007420FD" w:rsidP="00D15E5C">
            <w:pPr>
              <w:jc w:val="center"/>
              <w:outlineLvl w:val="0"/>
              <w:rPr>
                <w:bCs/>
                <w:color w:val="000000" w:themeColor="text1"/>
              </w:rPr>
            </w:pPr>
            <w:r w:rsidRPr="002C6386">
              <w:rPr>
                <w:bCs/>
                <w:color w:val="000000" w:themeColor="text1"/>
              </w:rPr>
              <w:t>wrinkly skin</w:t>
            </w:r>
          </w:p>
          <w:p w14:paraId="0F2DE028" w14:textId="77777777" w:rsidR="007420FD" w:rsidRPr="002C6386" w:rsidRDefault="007420FD" w:rsidP="00D15E5C">
            <w:pPr>
              <w:jc w:val="center"/>
              <w:outlineLvl w:val="0"/>
              <w:rPr>
                <w:rFonts w:ascii="Calibri" w:eastAsia="Calibri" w:hAnsi="Calibri"/>
                <w:bCs/>
                <w:color w:val="000000" w:themeColor="text1"/>
              </w:rPr>
            </w:pPr>
          </w:p>
        </w:tc>
        <w:tc>
          <w:tcPr>
            <w:tcW w:w="1301" w:type="dxa"/>
            <w:shd w:val="clear" w:color="auto" w:fill="auto"/>
            <w:tcMar>
              <w:left w:w="78" w:type="dxa"/>
            </w:tcMar>
          </w:tcPr>
          <w:p w14:paraId="6DFD1A9F" w14:textId="77777777" w:rsidR="007420FD" w:rsidRPr="002C6386" w:rsidRDefault="007420FD" w:rsidP="00D15E5C">
            <w:pPr>
              <w:jc w:val="center"/>
              <w:outlineLvl w:val="0"/>
              <w:rPr>
                <w:bCs/>
                <w:color w:val="000000" w:themeColor="text1"/>
              </w:rPr>
            </w:pPr>
            <w:r w:rsidRPr="002C6386">
              <w:rPr>
                <w:bCs/>
                <w:color w:val="000000" w:themeColor="text1"/>
              </w:rPr>
              <w:t>13</w:t>
            </w:r>
          </w:p>
        </w:tc>
        <w:tc>
          <w:tcPr>
            <w:tcW w:w="1134" w:type="dxa"/>
            <w:shd w:val="clear" w:color="auto" w:fill="auto"/>
            <w:tcMar>
              <w:left w:w="78" w:type="dxa"/>
            </w:tcMar>
          </w:tcPr>
          <w:p w14:paraId="21F33987" w14:textId="77777777" w:rsidR="007420FD" w:rsidRPr="002C6386" w:rsidRDefault="007420FD" w:rsidP="00D15E5C">
            <w:pPr>
              <w:jc w:val="center"/>
              <w:outlineLvl w:val="0"/>
              <w:rPr>
                <w:bCs/>
                <w:color w:val="000000" w:themeColor="text1"/>
              </w:rPr>
            </w:pPr>
            <w:r w:rsidRPr="002C6386">
              <w:rPr>
                <w:bCs/>
                <w:color w:val="000000" w:themeColor="text1"/>
              </w:rPr>
              <w:t>10</w:t>
            </w:r>
          </w:p>
        </w:tc>
        <w:tc>
          <w:tcPr>
            <w:tcW w:w="1168" w:type="dxa"/>
            <w:shd w:val="clear" w:color="auto" w:fill="auto"/>
            <w:tcMar>
              <w:left w:w="78" w:type="dxa"/>
            </w:tcMar>
          </w:tcPr>
          <w:p w14:paraId="0AF2BBF3" w14:textId="77777777" w:rsidR="007420FD" w:rsidRPr="002C6386" w:rsidRDefault="007420FD" w:rsidP="00D15E5C">
            <w:pPr>
              <w:jc w:val="center"/>
              <w:outlineLvl w:val="0"/>
              <w:rPr>
                <w:bCs/>
                <w:color w:val="000000" w:themeColor="text1"/>
              </w:rPr>
            </w:pPr>
            <w:r w:rsidRPr="002C6386">
              <w:rPr>
                <w:bCs/>
                <w:color w:val="000000" w:themeColor="text1"/>
              </w:rPr>
              <w:t>12</w:t>
            </w:r>
          </w:p>
        </w:tc>
        <w:tc>
          <w:tcPr>
            <w:tcW w:w="1525" w:type="dxa"/>
            <w:shd w:val="clear" w:color="auto" w:fill="auto"/>
            <w:tcMar>
              <w:left w:w="78" w:type="dxa"/>
            </w:tcMar>
          </w:tcPr>
          <w:p w14:paraId="1D210CD5" w14:textId="77777777" w:rsidR="007420FD" w:rsidRPr="002C6386" w:rsidRDefault="007420FD" w:rsidP="00D15E5C">
            <w:pPr>
              <w:jc w:val="center"/>
              <w:outlineLvl w:val="0"/>
              <w:rPr>
                <w:bCs/>
                <w:color w:val="000000" w:themeColor="text1"/>
              </w:rPr>
            </w:pPr>
            <w:r w:rsidRPr="002C6386">
              <w:rPr>
                <w:bCs/>
                <w:color w:val="000000" w:themeColor="text1"/>
              </w:rPr>
              <w:t>23</w:t>
            </w:r>
          </w:p>
        </w:tc>
        <w:tc>
          <w:tcPr>
            <w:tcW w:w="1418" w:type="dxa"/>
          </w:tcPr>
          <w:p w14:paraId="17F5F9A9" w14:textId="77777777" w:rsidR="007420FD" w:rsidRPr="002C6386" w:rsidRDefault="007420FD" w:rsidP="00D15E5C">
            <w:pPr>
              <w:jc w:val="center"/>
              <w:outlineLvl w:val="0"/>
              <w:rPr>
                <w:bCs/>
                <w:color w:val="000000" w:themeColor="text1"/>
              </w:rPr>
            </w:pPr>
            <w:r w:rsidRPr="002C6386">
              <w:rPr>
                <w:bCs/>
                <w:color w:val="000000" w:themeColor="text1"/>
              </w:rPr>
              <w:t>0.13</w:t>
            </w:r>
          </w:p>
        </w:tc>
        <w:tc>
          <w:tcPr>
            <w:tcW w:w="1366" w:type="dxa"/>
          </w:tcPr>
          <w:p w14:paraId="5277774D" w14:textId="77777777" w:rsidR="007420FD" w:rsidRPr="002C6386" w:rsidRDefault="007420FD" w:rsidP="00D15E5C">
            <w:pPr>
              <w:jc w:val="center"/>
              <w:outlineLvl w:val="0"/>
              <w:rPr>
                <w:bCs/>
                <w:color w:val="000000" w:themeColor="text1"/>
              </w:rPr>
            </w:pPr>
            <w:r w:rsidRPr="002C6386">
              <w:rPr>
                <w:bCs/>
                <w:color w:val="000000" w:themeColor="text1"/>
              </w:rPr>
              <w:t>0.32</w:t>
            </w:r>
          </w:p>
        </w:tc>
      </w:tr>
    </w:tbl>
    <w:p w14:paraId="4BB236A2" w14:textId="77777777" w:rsidR="007420FD" w:rsidRPr="002C6386" w:rsidRDefault="007420FD" w:rsidP="007420FD">
      <w:pPr>
        <w:jc w:val="center"/>
        <w:outlineLvl w:val="0"/>
        <w:rPr>
          <w:bCs/>
          <w:color w:val="000000" w:themeColor="text1"/>
        </w:rPr>
      </w:pPr>
    </w:p>
    <w:p w14:paraId="0EE6C297" w14:textId="77777777" w:rsidR="007420FD" w:rsidRDefault="007420FD" w:rsidP="007420FD">
      <w:pPr>
        <w:outlineLvl w:val="0"/>
        <w:rPr>
          <w:rFonts w:ascii="Calibri" w:eastAsia="Calibri" w:hAnsi="Calibri"/>
          <w:color w:val="0066FF"/>
        </w:rPr>
      </w:pPr>
    </w:p>
    <w:p w14:paraId="45C3D73F" w14:textId="77777777" w:rsidR="007420FD" w:rsidRPr="002C6386" w:rsidRDefault="007420FD" w:rsidP="007420FD">
      <w:pPr>
        <w:outlineLvl w:val="0"/>
        <w:rPr>
          <w:color w:val="000000" w:themeColor="text1"/>
        </w:rPr>
      </w:pPr>
      <w:r w:rsidRPr="002C6386">
        <w:rPr>
          <w:bCs/>
          <w:color w:val="000000" w:themeColor="text1"/>
        </w:rPr>
        <w:t>Table 1 is a contingency table. A test of independence of t</w:t>
      </w:r>
      <w:r>
        <w:rPr>
          <w:bCs/>
          <w:color w:val="000000" w:themeColor="text1"/>
        </w:rPr>
        <w:t>he dam and daughter grades gave</w:t>
      </w:r>
      <w:r w:rsidRPr="002C6386">
        <w:rPr>
          <w:bCs/>
          <w:color w:val="000000" w:themeColor="text1"/>
        </w:rPr>
        <w:t xml:space="preserve"> a Chi-squared value of 27.4 with 9 degrees of freedom. That is highly significant. The dam and daughter grades are correlated. This</w:t>
      </w:r>
      <w:proofErr w:type="gramStart"/>
      <w:r w:rsidRPr="002C6386">
        <w:rPr>
          <w:bCs/>
          <w:color w:val="000000" w:themeColor="text1"/>
        </w:rPr>
        <w:t>, in itself, is</w:t>
      </w:r>
      <w:proofErr w:type="gramEnd"/>
      <w:r w:rsidRPr="002C6386">
        <w:rPr>
          <w:bCs/>
          <w:color w:val="000000" w:themeColor="text1"/>
        </w:rPr>
        <w:t xml:space="preserve"> an indication of some degree of inheritance of the classer’s grades.</w:t>
      </w:r>
    </w:p>
    <w:p w14:paraId="0525752A" w14:textId="77777777" w:rsidR="007420FD" w:rsidRPr="002C6386" w:rsidRDefault="007420FD" w:rsidP="007420FD">
      <w:pPr>
        <w:outlineLvl w:val="0"/>
        <w:rPr>
          <w:rFonts w:ascii="Calibri" w:eastAsia="Calibri" w:hAnsi="Calibri"/>
          <w:color w:val="000000" w:themeColor="text1"/>
        </w:rPr>
      </w:pPr>
    </w:p>
    <w:p w14:paraId="090C879B" w14:textId="77777777" w:rsidR="007420FD" w:rsidRPr="002C6386" w:rsidRDefault="007420FD" w:rsidP="007420FD">
      <w:pPr>
        <w:outlineLvl w:val="0"/>
        <w:rPr>
          <w:color w:val="000000" w:themeColor="text1"/>
        </w:rPr>
      </w:pPr>
      <w:r w:rsidRPr="002C6386">
        <w:rPr>
          <w:bCs/>
          <w:color w:val="000000" w:themeColor="text1"/>
        </w:rPr>
        <w:t>We can consider the four grades t</w:t>
      </w:r>
      <w:r>
        <w:rPr>
          <w:bCs/>
          <w:color w:val="000000" w:themeColor="text1"/>
        </w:rPr>
        <w:t xml:space="preserve">o be a threshold trait, </w:t>
      </w:r>
      <w:r w:rsidRPr="00E244DF">
        <w:rPr>
          <w:bCs/>
          <w:color w:val="FF0000"/>
        </w:rPr>
        <w:t xml:space="preserve">that is, </w:t>
      </w:r>
      <w:r w:rsidRPr="002C6386">
        <w:rPr>
          <w:bCs/>
          <w:color w:val="000000" w:themeColor="text1"/>
        </w:rPr>
        <w:t xml:space="preserve">we can assume that there is </w:t>
      </w:r>
      <w:proofErr w:type="gramStart"/>
      <w:r w:rsidRPr="002C6386">
        <w:rPr>
          <w:bCs/>
          <w:color w:val="000000" w:themeColor="text1"/>
        </w:rPr>
        <w:t>actually an</w:t>
      </w:r>
      <w:proofErr w:type="gramEnd"/>
      <w:r w:rsidRPr="002C6386">
        <w:rPr>
          <w:bCs/>
          <w:color w:val="000000" w:themeColor="text1"/>
        </w:rPr>
        <w:t xml:space="preserve"> underlying continuously distributed variate</w:t>
      </w:r>
      <w:r>
        <w:rPr>
          <w:bCs/>
          <w:color w:val="000000" w:themeColor="text1"/>
        </w:rPr>
        <w:t xml:space="preserve"> (</w:t>
      </w:r>
      <w:r w:rsidRPr="002C6386">
        <w:rPr>
          <w:bCs/>
          <w:color w:val="000000" w:themeColor="text1"/>
        </w:rPr>
        <w:t xml:space="preserve">perhaps something related to </w:t>
      </w:r>
      <w:proofErr w:type="spellStart"/>
      <w:r w:rsidRPr="002C6386">
        <w:rPr>
          <w:bCs/>
          <w:color w:val="000000" w:themeColor="text1"/>
        </w:rPr>
        <w:t>fibre</w:t>
      </w:r>
      <w:proofErr w:type="spellEnd"/>
      <w:r w:rsidRPr="002C6386">
        <w:rPr>
          <w:bCs/>
          <w:color w:val="000000" w:themeColor="text1"/>
        </w:rPr>
        <w:t xml:space="preserve"> </w:t>
      </w:r>
    </w:p>
    <w:p w14:paraId="40BAF364" w14:textId="77777777" w:rsidR="007420FD" w:rsidRPr="002C6386" w:rsidRDefault="007420FD" w:rsidP="007420FD">
      <w:pPr>
        <w:outlineLvl w:val="0"/>
        <w:rPr>
          <w:color w:val="000000" w:themeColor="text1"/>
        </w:rPr>
      </w:pPr>
      <w:r w:rsidRPr="002C6386">
        <w:rPr>
          <w:bCs/>
          <w:color w:val="000000" w:themeColor="text1"/>
        </w:rPr>
        <w:t xml:space="preserve">density and length), and that the three cutoff points between grades are each represented by a threshold value on the underlying scale. With this assumption, we can compute a </w:t>
      </w:r>
      <w:proofErr w:type="spellStart"/>
      <w:r w:rsidRPr="002C6386">
        <w:rPr>
          <w:bCs/>
          <w:color w:val="000000" w:themeColor="text1"/>
        </w:rPr>
        <w:t>polychoric</w:t>
      </w:r>
      <w:proofErr w:type="spellEnd"/>
      <w:r w:rsidRPr="002C6386">
        <w:rPr>
          <w:bCs/>
          <w:color w:val="000000" w:themeColor="text1"/>
        </w:rPr>
        <w:t xml:space="preserve"> correlation between dams and daughters on the underlying scale. A maximum likelihood estimate of this correlation was 0.255 with a standard error of 0.053.  This correlation is doubled to obtain a heritability estimate of 0.51 with a standard error of 0.106.</w:t>
      </w:r>
    </w:p>
    <w:p w14:paraId="5F181200" w14:textId="77777777" w:rsidR="007420FD" w:rsidRPr="002C6386" w:rsidRDefault="007420FD" w:rsidP="007420FD">
      <w:pPr>
        <w:outlineLvl w:val="0"/>
        <w:rPr>
          <w:rFonts w:ascii="Calibri" w:eastAsia="Calibri" w:hAnsi="Calibri"/>
          <w:color w:val="0066FF"/>
        </w:rPr>
      </w:pPr>
    </w:p>
    <w:p w14:paraId="39777F90" w14:textId="77777777" w:rsidR="007420FD" w:rsidRPr="00E244DF" w:rsidRDefault="007420FD" w:rsidP="007420FD">
      <w:pPr>
        <w:outlineLvl w:val="0"/>
        <w:rPr>
          <w:bCs/>
          <w:color w:val="000000" w:themeColor="text1"/>
        </w:rPr>
      </w:pPr>
      <w:r w:rsidRPr="00E244DF">
        <w:rPr>
          <w:bCs/>
          <w:color w:val="000000" w:themeColor="text1"/>
        </w:rPr>
        <w:t>We can obtain the position of the thresholds on the underlying scale, from tables of the normal distribution, using the dam and daughter frequencies given in Table 1. These are shown in Table 2.</w:t>
      </w:r>
    </w:p>
    <w:p w14:paraId="386590ED" w14:textId="77777777" w:rsidR="007420FD" w:rsidRPr="00E244DF" w:rsidRDefault="007420FD" w:rsidP="007420FD">
      <w:pPr>
        <w:outlineLvl w:val="0"/>
        <w:rPr>
          <w:bCs/>
          <w:color w:val="000000" w:themeColor="text1"/>
        </w:rPr>
      </w:pPr>
    </w:p>
    <w:p w14:paraId="2B75B73B" w14:textId="77777777" w:rsidR="007420FD" w:rsidRPr="00E244DF" w:rsidRDefault="007420FD" w:rsidP="007420FD">
      <w:pPr>
        <w:outlineLvl w:val="0"/>
        <w:rPr>
          <w:color w:val="000000" w:themeColor="text1"/>
        </w:rPr>
      </w:pPr>
      <w:r w:rsidRPr="00E244DF">
        <w:rPr>
          <w:bCs/>
          <w:color w:val="000000" w:themeColor="text1"/>
        </w:rPr>
        <w:t>Table 2. Estimates of the position of the thresholds between grades on the underlying scale in standard deviation units</w:t>
      </w:r>
      <w:r>
        <w:rPr>
          <w:bCs/>
          <w:color w:val="000000" w:themeColor="text1"/>
        </w:rPr>
        <w:t>.</w:t>
      </w:r>
    </w:p>
    <w:p w14:paraId="5E0311D2" w14:textId="77777777" w:rsidR="007420FD" w:rsidRDefault="007420FD" w:rsidP="007420FD">
      <w:pPr>
        <w:outlineLvl w:val="0"/>
        <w:rPr>
          <w:bCs/>
          <w:i/>
          <w:color w:val="0066FF"/>
        </w:rPr>
      </w:pPr>
    </w:p>
    <w:p w14:paraId="36CF98C1" w14:textId="77777777" w:rsidR="007420FD" w:rsidRDefault="007420FD" w:rsidP="007420FD">
      <w:pPr>
        <w:outlineLvl w:val="0"/>
        <w:rPr>
          <w:bCs/>
          <w:i/>
          <w:color w:val="0066FF"/>
        </w:rPr>
      </w:pPr>
    </w:p>
    <w:tbl>
      <w:tblPr>
        <w:tblStyle w:val="TableGrid"/>
        <w:tblW w:w="0" w:type="auto"/>
        <w:tblLook w:val="04A0" w:firstRow="1" w:lastRow="0" w:firstColumn="1" w:lastColumn="0" w:noHBand="0" w:noVBand="1"/>
      </w:tblPr>
      <w:tblGrid>
        <w:gridCol w:w="2254"/>
        <w:gridCol w:w="2254"/>
        <w:gridCol w:w="2254"/>
        <w:gridCol w:w="2254"/>
      </w:tblGrid>
      <w:tr w:rsidR="007420FD" w14:paraId="633EF74A" w14:textId="77777777" w:rsidTr="00D15E5C">
        <w:tc>
          <w:tcPr>
            <w:tcW w:w="2254" w:type="dxa"/>
          </w:tcPr>
          <w:p w14:paraId="5523FA6E" w14:textId="77777777" w:rsidR="007420FD" w:rsidRDefault="007420FD" w:rsidP="00D15E5C">
            <w:pPr>
              <w:outlineLvl w:val="0"/>
            </w:pPr>
          </w:p>
        </w:tc>
        <w:tc>
          <w:tcPr>
            <w:tcW w:w="2254" w:type="dxa"/>
          </w:tcPr>
          <w:p w14:paraId="604B3164" w14:textId="77777777" w:rsidR="007420FD" w:rsidRDefault="007420FD" w:rsidP="00D15E5C">
            <w:pPr>
              <w:jc w:val="center"/>
              <w:outlineLvl w:val="0"/>
            </w:pPr>
            <w:r>
              <w:t>SRS/semi SRS</w:t>
            </w:r>
          </w:p>
        </w:tc>
        <w:tc>
          <w:tcPr>
            <w:tcW w:w="2254" w:type="dxa"/>
          </w:tcPr>
          <w:p w14:paraId="3FB2A497" w14:textId="77777777" w:rsidR="007420FD" w:rsidRDefault="007420FD" w:rsidP="00D15E5C">
            <w:pPr>
              <w:jc w:val="center"/>
              <w:outlineLvl w:val="0"/>
            </w:pPr>
            <w:r>
              <w:t>semi SRS/flat</w:t>
            </w:r>
          </w:p>
        </w:tc>
        <w:tc>
          <w:tcPr>
            <w:tcW w:w="2254" w:type="dxa"/>
          </w:tcPr>
          <w:p w14:paraId="436117D6" w14:textId="77777777" w:rsidR="007420FD" w:rsidRDefault="007420FD" w:rsidP="00D15E5C">
            <w:pPr>
              <w:jc w:val="center"/>
              <w:outlineLvl w:val="0"/>
            </w:pPr>
            <w:r>
              <w:t>flat/wrinkly</w:t>
            </w:r>
          </w:p>
          <w:p w14:paraId="7EDC448E" w14:textId="77777777" w:rsidR="007420FD" w:rsidRDefault="007420FD" w:rsidP="00D15E5C">
            <w:pPr>
              <w:jc w:val="center"/>
              <w:outlineLvl w:val="0"/>
            </w:pPr>
          </w:p>
        </w:tc>
      </w:tr>
      <w:tr w:rsidR="007420FD" w14:paraId="291E41E2" w14:textId="77777777" w:rsidTr="00D15E5C">
        <w:tc>
          <w:tcPr>
            <w:tcW w:w="2254" w:type="dxa"/>
          </w:tcPr>
          <w:p w14:paraId="01A1CDE5" w14:textId="77777777" w:rsidR="007420FD" w:rsidRDefault="007420FD" w:rsidP="00D15E5C">
            <w:pPr>
              <w:outlineLvl w:val="0"/>
            </w:pPr>
            <w:r>
              <w:t>Dams</w:t>
            </w:r>
          </w:p>
        </w:tc>
        <w:tc>
          <w:tcPr>
            <w:tcW w:w="2254" w:type="dxa"/>
          </w:tcPr>
          <w:p w14:paraId="37646EE8" w14:textId="77777777" w:rsidR="007420FD" w:rsidRDefault="007420FD" w:rsidP="00D15E5C">
            <w:pPr>
              <w:pStyle w:val="ListParagraph"/>
              <w:numPr>
                <w:ilvl w:val="0"/>
                <w:numId w:val="5"/>
              </w:numPr>
              <w:jc w:val="center"/>
              <w:outlineLvl w:val="0"/>
            </w:pPr>
            <w:r>
              <w:t>1.63 s1</w:t>
            </w:r>
          </w:p>
        </w:tc>
        <w:tc>
          <w:tcPr>
            <w:tcW w:w="2254" w:type="dxa"/>
          </w:tcPr>
          <w:p w14:paraId="22FF9446" w14:textId="77777777" w:rsidR="007420FD" w:rsidRDefault="007420FD" w:rsidP="00D15E5C">
            <w:pPr>
              <w:jc w:val="center"/>
              <w:outlineLvl w:val="0"/>
            </w:pPr>
            <w:r>
              <w:t>0.01 s1</w:t>
            </w:r>
          </w:p>
        </w:tc>
        <w:tc>
          <w:tcPr>
            <w:tcW w:w="2254" w:type="dxa"/>
          </w:tcPr>
          <w:p w14:paraId="41E80624" w14:textId="77777777" w:rsidR="007420FD" w:rsidRDefault="007420FD" w:rsidP="00D15E5C">
            <w:pPr>
              <w:jc w:val="center"/>
              <w:outlineLvl w:val="0"/>
            </w:pPr>
            <w:r>
              <w:t>1.35 s1</w:t>
            </w:r>
          </w:p>
          <w:p w14:paraId="7D405C34" w14:textId="77777777" w:rsidR="007420FD" w:rsidRDefault="007420FD" w:rsidP="00D15E5C">
            <w:pPr>
              <w:outlineLvl w:val="0"/>
            </w:pPr>
          </w:p>
        </w:tc>
      </w:tr>
      <w:tr w:rsidR="007420FD" w14:paraId="001442BE" w14:textId="77777777" w:rsidTr="00D15E5C">
        <w:tc>
          <w:tcPr>
            <w:tcW w:w="2254" w:type="dxa"/>
          </w:tcPr>
          <w:p w14:paraId="08D252D9" w14:textId="77777777" w:rsidR="007420FD" w:rsidRDefault="007420FD" w:rsidP="00D15E5C">
            <w:pPr>
              <w:outlineLvl w:val="0"/>
            </w:pPr>
            <w:r>
              <w:t>Daughters</w:t>
            </w:r>
          </w:p>
        </w:tc>
        <w:tc>
          <w:tcPr>
            <w:tcW w:w="2254" w:type="dxa"/>
          </w:tcPr>
          <w:p w14:paraId="07C0F6D9" w14:textId="77777777" w:rsidR="007420FD" w:rsidRDefault="007420FD" w:rsidP="00D15E5C">
            <w:pPr>
              <w:pStyle w:val="ListParagraph"/>
              <w:numPr>
                <w:ilvl w:val="0"/>
                <w:numId w:val="5"/>
              </w:numPr>
              <w:jc w:val="center"/>
              <w:outlineLvl w:val="0"/>
            </w:pPr>
            <w:r>
              <w:t>0.52 s2</w:t>
            </w:r>
          </w:p>
        </w:tc>
        <w:tc>
          <w:tcPr>
            <w:tcW w:w="2254" w:type="dxa"/>
          </w:tcPr>
          <w:p w14:paraId="10CA9629" w14:textId="77777777" w:rsidR="007420FD" w:rsidRDefault="007420FD" w:rsidP="00D15E5C">
            <w:pPr>
              <w:jc w:val="center"/>
              <w:outlineLvl w:val="0"/>
            </w:pPr>
            <w:r>
              <w:t>0.02 s2</w:t>
            </w:r>
          </w:p>
        </w:tc>
        <w:tc>
          <w:tcPr>
            <w:tcW w:w="2254" w:type="dxa"/>
          </w:tcPr>
          <w:p w14:paraId="46EF66A1" w14:textId="77777777" w:rsidR="007420FD" w:rsidRDefault="007420FD" w:rsidP="00D15E5C">
            <w:pPr>
              <w:jc w:val="center"/>
              <w:outlineLvl w:val="0"/>
            </w:pPr>
            <w:r>
              <w:t>0.48 s2</w:t>
            </w:r>
          </w:p>
          <w:p w14:paraId="6941101E" w14:textId="77777777" w:rsidR="007420FD" w:rsidRDefault="007420FD" w:rsidP="00D15E5C">
            <w:pPr>
              <w:jc w:val="center"/>
              <w:outlineLvl w:val="0"/>
            </w:pPr>
          </w:p>
        </w:tc>
      </w:tr>
    </w:tbl>
    <w:p w14:paraId="24511F75" w14:textId="77777777" w:rsidR="007420FD" w:rsidRDefault="007420FD" w:rsidP="007420FD">
      <w:pPr>
        <w:outlineLvl w:val="0"/>
        <w:rPr>
          <w:rFonts w:ascii="Calibri" w:eastAsia="Calibri" w:hAnsi="Calibri"/>
          <w:color w:val="0066FF"/>
        </w:rPr>
      </w:pPr>
    </w:p>
    <w:p w14:paraId="57309A54" w14:textId="77777777" w:rsidR="007420FD" w:rsidRPr="00E244DF" w:rsidRDefault="007420FD" w:rsidP="007420FD">
      <w:pPr>
        <w:outlineLvl w:val="0"/>
        <w:rPr>
          <w:color w:val="000000" w:themeColor="text1"/>
        </w:rPr>
      </w:pPr>
      <w:r w:rsidRPr="00E244DF">
        <w:rPr>
          <w:bCs/>
          <w:color w:val="000000" w:themeColor="text1"/>
        </w:rPr>
        <w:t>We can arbitrarily choose to make the units on the underlying scale equal to the width of the semi grade (</w:t>
      </w:r>
      <w:proofErr w:type="spellStart"/>
      <w:r w:rsidRPr="00E244DF">
        <w:rPr>
          <w:bCs/>
          <w:color w:val="000000" w:themeColor="text1"/>
        </w:rPr>
        <w:t>ie</w:t>
      </w:r>
      <w:proofErr w:type="spellEnd"/>
      <w:r w:rsidRPr="00E244DF">
        <w:rPr>
          <w:bCs/>
          <w:color w:val="000000" w:themeColor="text1"/>
        </w:rPr>
        <w:t xml:space="preserve">, the interval between the </w:t>
      </w:r>
      <w:proofErr w:type="spellStart"/>
      <w:r w:rsidRPr="00E244DF">
        <w:rPr>
          <w:bCs/>
          <w:color w:val="000000" w:themeColor="text1"/>
        </w:rPr>
        <w:t>srs</w:t>
      </w:r>
      <w:proofErr w:type="spellEnd"/>
      <w:r w:rsidRPr="00E244DF">
        <w:rPr>
          <w:bCs/>
          <w:color w:val="000000" w:themeColor="text1"/>
        </w:rPr>
        <w:t xml:space="preserve">/semi and semi/flat thresholds). We call this a 'threshold unit'. We can then calculate that the standard deviation of dams on the underlying scale is s1 = 0.617 threshold units, and that the standard deviation of the daughters on the underlying scale is s2 = 1.85 threshold units. In other words, the daughter population is about 3 times as variable as the dam population. This is because the dam population was culled, prior to the experiment, whereas the daughter population is a complete </w:t>
      </w:r>
      <w:proofErr w:type="spellStart"/>
      <w:r w:rsidRPr="00E244DF">
        <w:rPr>
          <w:bCs/>
          <w:color w:val="000000" w:themeColor="text1"/>
        </w:rPr>
        <w:t>unculled</w:t>
      </w:r>
      <w:proofErr w:type="spellEnd"/>
      <w:r w:rsidRPr="00E244DF">
        <w:rPr>
          <w:bCs/>
          <w:color w:val="000000" w:themeColor="text1"/>
        </w:rPr>
        <w:t xml:space="preserve"> drop of lambs. There is some concern that the above heritability estimate may have been biased by the dam culling, because we used a dam-daughter correlation rather than a regression. It is not possible to do a </w:t>
      </w:r>
      <w:proofErr w:type="spellStart"/>
      <w:r w:rsidRPr="00E244DF">
        <w:rPr>
          <w:bCs/>
          <w:color w:val="000000" w:themeColor="text1"/>
        </w:rPr>
        <w:t>polychoric</w:t>
      </w:r>
      <w:proofErr w:type="spellEnd"/>
      <w:r w:rsidRPr="00E244DF">
        <w:rPr>
          <w:bCs/>
          <w:color w:val="000000" w:themeColor="text1"/>
        </w:rPr>
        <w:t xml:space="preserve"> regression. What we can do is code the classers grades as (</w:t>
      </w:r>
      <w:proofErr w:type="spellStart"/>
      <w:r w:rsidRPr="00E244DF">
        <w:rPr>
          <w:bCs/>
          <w:color w:val="000000" w:themeColor="text1"/>
        </w:rPr>
        <w:t>srs</w:t>
      </w:r>
      <w:proofErr w:type="spellEnd"/>
      <w:r w:rsidRPr="00E244DF">
        <w:rPr>
          <w:bCs/>
          <w:color w:val="000000" w:themeColor="text1"/>
        </w:rPr>
        <w:t xml:space="preserve">=1, semi=2, flat=3, tight=4) and do a simple regression of daughter on dam. From this we get a regression coefficient of 0.34 with a standard error of 0.073. This implies a heritability of 0.68 with a standard error of 0.146. The </w:t>
      </w:r>
      <w:r w:rsidRPr="00E244DF">
        <w:rPr>
          <w:bCs/>
          <w:color w:val="000000" w:themeColor="text1"/>
        </w:rPr>
        <w:lastRenderedPageBreak/>
        <w:t xml:space="preserve">correlation from this regression analysis was 0.21, not seriously different from the </w:t>
      </w:r>
      <w:proofErr w:type="spellStart"/>
      <w:r w:rsidRPr="00E244DF">
        <w:rPr>
          <w:bCs/>
          <w:color w:val="000000" w:themeColor="text1"/>
        </w:rPr>
        <w:t>polychoric</w:t>
      </w:r>
      <w:proofErr w:type="spellEnd"/>
      <w:r w:rsidRPr="00E244DF">
        <w:rPr>
          <w:bCs/>
          <w:color w:val="000000" w:themeColor="text1"/>
        </w:rPr>
        <w:t xml:space="preserve"> correlation above. We conclude that the heritability estimate from </w:t>
      </w:r>
      <w:proofErr w:type="spellStart"/>
      <w:r w:rsidRPr="00E244DF">
        <w:rPr>
          <w:bCs/>
          <w:color w:val="000000" w:themeColor="text1"/>
        </w:rPr>
        <w:t>polychoric</w:t>
      </w:r>
      <w:proofErr w:type="spellEnd"/>
      <w:r w:rsidRPr="00E244DF">
        <w:rPr>
          <w:bCs/>
          <w:color w:val="000000" w:themeColor="text1"/>
        </w:rPr>
        <w:t xml:space="preserve"> correlation is not seriously biased in the upward direction.</w:t>
      </w:r>
    </w:p>
    <w:p w14:paraId="7E9D7349" w14:textId="77777777" w:rsidR="007420FD" w:rsidRPr="00E244DF" w:rsidRDefault="007420FD" w:rsidP="007420FD">
      <w:pPr>
        <w:outlineLvl w:val="0"/>
        <w:rPr>
          <w:rFonts w:ascii="Calibri" w:eastAsia="Calibri" w:hAnsi="Calibri"/>
          <w:color w:val="000000" w:themeColor="text1"/>
        </w:rPr>
      </w:pPr>
    </w:p>
    <w:p w14:paraId="795CB180" w14:textId="77777777" w:rsidR="007420FD" w:rsidRPr="00E244DF" w:rsidRDefault="007420FD" w:rsidP="007420FD">
      <w:pPr>
        <w:outlineLvl w:val="0"/>
        <w:rPr>
          <w:bCs/>
          <w:color w:val="000000" w:themeColor="text1"/>
        </w:rPr>
      </w:pPr>
      <w:r w:rsidRPr="00E244DF">
        <w:rPr>
          <w:bCs/>
          <w:color w:val="000000" w:themeColor="text1"/>
        </w:rPr>
        <w:t xml:space="preserve">The complete picture of these data on the underlying scale is shown in Figure 2, which depicts the frequency distributions of the dam and daughter populations, and the spacing of the thresholds. Note that the thresholds are almost uniformly spaced on the underlying scale. This why coding the grades as an equal spaced series of integers was satisfactory in the previous paragraph. The daughter population is shown with its mean -0.296 threshold units to the left of the dam population mean which is set to zero. This represents response to selection of the sires. We can calculate that the phenotypic selection differential from choosing all SRS grade rams would have been -1.8 s1 units. We </w:t>
      </w:r>
      <w:proofErr w:type="gramStart"/>
      <w:r w:rsidRPr="00E244DF">
        <w:rPr>
          <w:bCs/>
          <w:color w:val="000000" w:themeColor="text1"/>
        </w:rPr>
        <w:t>have to</w:t>
      </w:r>
      <w:proofErr w:type="gramEnd"/>
      <w:r w:rsidRPr="00E244DF">
        <w:rPr>
          <w:bCs/>
          <w:color w:val="000000" w:themeColor="text1"/>
        </w:rPr>
        <w:t xml:space="preserve"> average this with zero for ewes giving -0.9 s1 units or -0.9 * .61 = -</w:t>
      </w:r>
      <w:r>
        <w:rPr>
          <w:bCs/>
          <w:color w:val="000000" w:themeColor="text1"/>
        </w:rPr>
        <w:t xml:space="preserve"> 0</w:t>
      </w:r>
      <w:r w:rsidRPr="00E244DF">
        <w:rPr>
          <w:bCs/>
          <w:color w:val="000000" w:themeColor="text1"/>
        </w:rPr>
        <w:t xml:space="preserve">.549 threshold units. With a heritability of 0.5 this leads to an expected genetic selection differential of 0.5 * -0.549 = -0.275 threshold units in the daughters. This agrees well with the observed dam-daughter difference of -0.296. </w:t>
      </w:r>
      <w:proofErr w:type="gramStart"/>
      <w:r w:rsidRPr="00E244DF">
        <w:rPr>
          <w:bCs/>
          <w:color w:val="000000" w:themeColor="text1"/>
        </w:rPr>
        <w:t>So</w:t>
      </w:r>
      <w:proofErr w:type="gramEnd"/>
      <w:r w:rsidRPr="00E244DF">
        <w:rPr>
          <w:bCs/>
          <w:color w:val="000000" w:themeColor="text1"/>
        </w:rPr>
        <w:t xml:space="preserve"> the </w:t>
      </w:r>
      <w:proofErr w:type="spellStart"/>
      <w:r w:rsidRPr="00E244DF">
        <w:rPr>
          <w:bCs/>
          <w:color w:val="000000" w:themeColor="text1"/>
        </w:rPr>
        <w:t>realised</w:t>
      </w:r>
      <w:proofErr w:type="spellEnd"/>
      <w:r w:rsidRPr="00E244DF">
        <w:rPr>
          <w:bCs/>
          <w:color w:val="000000" w:themeColor="text1"/>
        </w:rPr>
        <w:t xml:space="preserve"> response agrees with that predicted from the heritability estimate. Not surprising as they are both based on the same observations.</w:t>
      </w:r>
    </w:p>
    <w:p w14:paraId="7412709C" w14:textId="77777777" w:rsidR="007420FD" w:rsidRDefault="007420FD" w:rsidP="007420FD">
      <w:pPr>
        <w:outlineLvl w:val="0"/>
        <w:rPr>
          <w:bCs/>
          <w:i/>
          <w:color w:val="0066FF"/>
        </w:rPr>
      </w:pPr>
    </w:p>
    <w:p w14:paraId="02770D48" w14:textId="77777777" w:rsidR="007420FD" w:rsidRDefault="007420FD" w:rsidP="007420FD"/>
    <w:p w14:paraId="2C453955" w14:textId="77777777" w:rsidR="007420FD" w:rsidRDefault="007420FD" w:rsidP="007420FD"/>
    <w:p w14:paraId="76B531DE" w14:textId="77777777" w:rsidR="007420FD" w:rsidRDefault="007420FD" w:rsidP="007420FD"/>
    <w:p w14:paraId="20470723" w14:textId="77777777" w:rsidR="007420FD" w:rsidRDefault="007420FD" w:rsidP="007420FD"/>
    <w:p w14:paraId="5FE99C5C" w14:textId="77777777" w:rsidR="007420FD" w:rsidRDefault="007420FD" w:rsidP="007420FD"/>
    <w:p w14:paraId="20205CAD" w14:textId="77777777" w:rsidR="007420FD" w:rsidRDefault="007420FD" w:rsidP="007420FD"/>
    <w:p w14:paraId="149017DE" w14:textId="77777777" w:rsidR="007420FD" w:rsidRDefault="007420FD" w:rsidP="007420FD">
      <w:r w:rsidRPr="00B4432B">
        <w:rPr>
          <w:noProof/>
        </w:rPr>
        <w:lastRenderedPageBreak/>
        <w:drawing>
          <wp:inline distT="0" distB="0" distL="0" distR="0" wp14:anchorId="38FB83E5" wp14:editId="23FFC867">
            <wp:extent cx="5731510" cy="57315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31510"/>
                    </a:xfrm>
                    <a:prstGeom prst="rect">
                      <a:avLst/>
                    </a:prstGeom>
                  </pic:spPr>
                </pic:pic>
              </a:graphicData>
            </a:graphic>
          </wp:inline>
        </w:drawing>
      </w:r>
    </w:p>
    <w:p w14:paraId="76F049E8" w14:textId="77777777" w:rsidR="007420FD" w:rsidRDefault="007420FD" w:rsidP="007420FD"/>
    <w:p w14:paraId="7B503433" w14:textId="77777777" w:rsidR="007420FD" w:rsidRPr="00E244DF" w:rsidRDefault="007420FD" w:rsidP="007420FD">
      <w:pPr>
        <w:rPr>
          <w:color w:val="000000" w:themeColor="text1"/>
        </w:rPr>
      </w:pPr>
      <w:r w:rsidRPr="00E244DF">
        <w:rPr>
          <w:color w:val="000000" w:themeColor="text1"/>
        </w:rPr>
        <w:t xml:space="preserve">Figure 2.  Frequency distributions of the dam and daughter populations for the underlying continuous variable, which is divided into four grades by the thresholds shown in red, green and blue. </w:t>
      </w:r>
    </w:p>
    <w:p w14:paraId="4EEF9086" w14:textId="77777777" w:rsidR="007420FD" w:rsidRPr="00E244DF" w:rsidRDefault="007420FD" w:rsidP="007420FD">
      <w:pPr>
        <w:rPr>
          <w:color w:val="000000" w:themeColor="text1"/>
        </w:rPr>
      </w:pPr>
    </w:p>
    <w:p w14:paraId="5788323B" w14:textId="77777777" w:rsidR="007420FD" w:rsidRPr="00E244DF" w:rsidRDefault="007420FD" w:rsidP="007420FD">
      <w:pPr>
        <w:rPr>
          <w:color w:val="000000" w:themeColor="text1"/>
        </w:rPr>
      </w:pPr>
      <w:r w:rsidRPr="00E244DF">
        <w:rPr>
          <w:color w:val="000000" w:themeColor="text1"/>
        </w:rPr>
        <w:t>Note that the thresholds are spaced the same for the dam and daughter populations: this is because we are grading sheep for the same trait in both populations. The dam population has a considerably lower standard deviation than the daughter population, on the underlying scale. The daughter population has its mean shifted 0.3 threshold units to the left, this being the expected genetic shift due to selection of only grade "SRS" sires for mating to the dams. The three thresholds are close to equally spaced, indicating that the grading system achieves and approximately linear separation on the underlying scale.</w:t>
      </w:r>
    </w:p>
    <w:p w14:paraId="1EFBDB33" w14:textId="77777777" w:rsidR="007420FD" w:rsidRDefault="007420FD" w:rsidP="007420FD">
      <w:pPr>
        <w:rPr>
          <w:color w:val="000000" w:themeColor="text1"/>
        </w:rPr>
      </w:pPr>
    </w:p>
    <w:p w14:paraId="3F14FE3B" w14:textId="77777777" w:rsidR="007420FD" w:rsidRPr="00C03E86" w:rsidRDefault="007420FD" w:rsidP="007420FD">
      <w:pPr>
        <w:outlineLvl w:val="0"/>
        <w:rPr>
          <w:i/>
          <w:color w:val="000000" w:themeColor="text1"/>
        </w:rPr>
      </w:pPr>
      <w:r w:rsidRPr="00C03E86">
        <w:rPr>
          <w:bCs/>
          <w:i/>
          <w:color w:val="000000" w:themeColor="text1"/>
        </w:rPr>
        <w:t>Repeatability of classing grades</w:t>
      </w:r>
    </w:p>
    <w:p w14:paraId="2369FAF2" w14:textId="77777777" w:rsidR="007420FD" w:rsidRPr="00C03E86" w:rsidRDefault="007420FD" w:rsidP="007420FD">
      <w:pPr>
        <w:outlineLvl w:val="0"/>
        <w:rPr>
          <w:bCs/>
          <w:color w:val="000000" w:themeColor="text1"/>
        </w:rPr>
      </w:pPr>
    </w:p>
    <w:p w14:paraId="33CCE3C4" w14:textId="77777777" w:rsidR="007420FD" w:rsidRPr="00C03E86" w:rsidRDefault="007420FD" w:rsidP="007420FD">
      <w:pPr>
        <w:outlineLvl w:val="0"/>
        <w:rPr>
          <w:color w:val="000000" w:themeColor="text1"/>
        </w:rPr>
      </w:pPr>
      <w:r w:rsidRPr="00C03E86">
        <w:rPr>
          <w:bCs/>
          <w:color w:val="000000" w:themeColor="text1"/>
        </w:rPr>
        <w:lastRenderedPageBreak/>
        <w:t>We only have repeat scoring data on the 'SRS' and 'semi-SRS' grades on a small subset of 67 animals. These were scored three times, once on the sheep (</w:t>
      </w:r>
      <w:proofErr w:type="spellStart"/>
      <w:r w:rsidRPr="00C03E86">
        <w:rPr>
          <w:bCs/>
          <w:color w:val="000000" w:themeColor="text1"/>
        </w:rPr>
        <w:t>sheepscore</w:t>
      </w:r>
      <w:proofErr w:type="spellEnd"/>
      <w:r w:rsidRPr="00C03E86">
        <w:rPr>
          <w:bCs/>
          <w:color w:val="000000" w:themeColor="text1"/>
        </w:rPr>
        <w:t xml:space="preserve">), and twice from wool samples (woolscore1 and woolscore2). The numbers of sheep/samples scored in each category are shown in </w:t>
      </w:r>
      <w:proofErr w:type="gramStart"/>
      <w:r w:rsidRPr="00C03E86">
        <w:rPr>
          <w:bCs/>
          <w:color w:val="000000" w:themeColor="text1"/>
        </w:rPr>
        <w:t>Table</w:t>
      </w:r>
      <w:r>
        <w:rPr>
          <w:bCs/>
          <w:color w:val="000000" w:themeColor="text1"/>
        </w:rPr>
        <w:t xml:space="preserve">  </w:t>
      </w:r>
      <w:r w:rsidRPr="00D14698">
        <w:rPr>
          <w:bCs/>
          <w:color w:val="FF0000"/>
        </w:rPr>
        <w:t>3</w:t>
      </w:r>
      <w:proofErr w:type="gramEnd"/>
      <w:r w:rsidRPr="00D14698">
        <w:rPr>
          <w:bCs/>
          <w:color w:val="FF0000"/>
        </w:rPr>
        <w:t>.</w:t>
      </w:r>
    </w:p>
    <w:p w14:paraId="564AA57A" w14:textId="77777777" w:rsidR="007420FD" w:rsidRPr="00C03E86" w:rsidRDefault="007420FD" w:rsidP="007420FD">
      <w:pPr>
        <w:outlineLvl w:val="0"/>
        <w:rPr>
          <w:color w:val="000000" w:themeColor="text1"/>
        </w:rPr>
      </w:pPr>
    </w:p>
    <w:p w14:paraId="08BB19E8" w14:textId="77777777" w:rsidR="007420FD" w:rsidRPr="00C03E86" w:rsidRDefault="007420FD" w:rsidP="007420FD">
      <w:pPr>
        <w:outlineLvl w:val="0"/>
        <w:rPr>
          <w:rFonts w:ascii="Calibri" w:eastAsia="Calibri" w:hAnsi="Calibri"/>
          <w:bCs/>
          <w:color w:val="000000" w:themeColor="text1"/>
        </w:rPr>
      </w:pPr>
      <w:r w:rsidRPr="00C03E86">
        <w:rPr>
          <w:bCs/>
          <w:color w:val="000000" w:themeColor="text1"/>
        </w:rPr>
        <w:t>Table 3.  Repeatability of c</w:t>
      </w:r>
      <w:r>
        <w:rPr>
          <w:bCs/>
          <w:color w:val="000000" w:themeColor="text1"/>
        </w:rPr>
        <w:t>lassing grades: n</w:t>
      </w:r>
      <w:r w:rsidRPr="00C03E86">
        <w:rPr>
          <w:bCs/>
          <w:color w:val="000000" w:themeColor="text1"/>
        </w:rPr>
        <w:t>umbers of animals by grade</w:t>
      </w:r>
      <w:r>
        <w:rPr>
          <w:bCs/>
          <w:color w:val="000000" w:themeColor="text1"/>
        </w:rPr>
        <w:t>.</w:t>
      </w:r>
    </w:p>
    <w:p w14:paraId="0CDD91EE" w14:textId="77777777" w:rsidR="007420FD" w:rsidRDefault="007420FD" w:rsidP="007420FD">
      <w:pPr>
        <w:outlineLvl w:val="0"/>
        <w:rPr>
          <w:bCs/>
          <w:color w:val="000000" w:themeColor="text1"/>
        </w:rPr>
      </w:pPr>
    </w:p>
    <w:p w14:paraId="2B34173A" w14:textId="77777777" w:rsidR="007420FD" w:rsidRDefault="007420FD" w:rsidP="007420FD">
      <w:pPr>
        <w:ind w:left="1440" w:firstLine="720"/>
        <w:outlineLvl w:val="0"/>
        <w:rPr>
          <w:bCs/>
          <w:color w:val="000000" w:themeColor="text1"/>
        </w:rPr>
      </w:pPr>
      <w:proofErr w:type="spellStart"/>
      <w:r w:rsidRPr="00C03E86">
        <w:rPr>
          <w:bCs/>
          <w:color w:val="000000" w:themeColor="text1"/>
        </w:rPr>
        <w:t>Sheepscore</w:t>
      </w:r>
      <w:proofErr w:type="spellEnd"/>
      <w:r w:rsidRPr="00C03E86">
        <w:rPr>
          <w:bCs/>
          <w:color w:val="000000" w:themeColor="text1"/>
        </w:rPr>
        <w:t xml:space="preserve">       </w:t>
      </w:r>
      <w:proofErr w:type="spellStart"/>
      <w:r w:rsidRPr="00C03E86">
        <w:rPr>
          <w:bCs/>
          <w:color w:val="000000" w:themeColor="text1"/>
        </w:rPr>
        <w:t>Woolscore</w:t>
      </w:r>
      <w:proofErr w:type="spellEnd"/>
      <w:r w:rsidRPr="00C03E86">
        <w:rPr>
          <w:bCs/>
          <w:color w:val="000000" w:themeColor="text1"/>
        </w:rPr>
        <w:t xml:space="preserve"> 1   </w:t>
      </w:r>
    </w:p>
    <w:p w14:paraId="086BD5A7" w14:textId="77777777" w:rsidR="007420FD" w:rsidRPr="00C03E86" w:rsidRDefault="007420FD" w:rsidP="007420FD">
      <w:pPr>
        <w:outlineLvl w:val="0"/>
        <w:rPr>
          <w:color w:val="000000" w:themeColor="text1"/>
        </w:rPr>
      </w:pPr>
      <w:r w:rsidRPr="00C03E86">
        <w:rPr>
          <w:bCs/>
          <w:color w:val="000000" w:themeColor="text1"/>
        </w:rPr>
        <w:t xml:space="preserve">                     </w:t>
      </w:r>
      <w:r>
        <w:rPr>
          <w:bCs/>
          <w:color w:val="000000" w:themeColor="text1"/>
        </w:rPr>
        <w:t xml:space="preserve">   </w:t>
      </w:r>
    </w:p>
    <w:p w14:paraId="2BF02962" w14:textId="77777777" w:rsidR="007420FD" w:rsidRPr="00C03E86" w:rsidRDefault="007420FD" w:rsidP="007420FD">
      <w:pPr>
        <w:outlineLvl w:val="0"/>
        <w:rPr>
          <w:color w:val="000000" w:themeColor="text1"/>
        </w:rPr>
      </w:pPr>
      <w:r w:rsidRPr="00C03E86">
        <w:rPr>
          <w:bCs/>
          <w:color w:val="000000" w:themeColor="text1"/>
        </w:rPr>
        <w:t xml:space="preserve">                           </w:t>
      </w:r>
      <w:r>
        <w:rPr>
          <w:bCs/>
          <w:color w:val="000000" w:themeColor="text1"/>
        </w:rPr>
        <w:tab/>
      </w:r>
      <w:r>
        <w:rPr>
          <w:bCs/>
          <w:color w:val="000000" w:themeColor="text1"/>
        </w:rPr>
        <w:tab/>
      </w:r>
      <w:r>
        <w:rPr>
          <w:bCs/>
          <w:color w:val="000000" w:themeColor="text1"/>
        </w:rPr>
        <w:tab/>
      </w:r>
      <w:r w:rsidRPr="00C03E86">
        <w:rPr>
          <w:bCs/>
          <w:color w:val="000000" w:themeColor="text1"/>
        </w:rPr>
        <w:t xml:space="preserve">semi SRS      </w:t>
      </w:r>
      <w:proofErr w:type="spellStart"/>
      <w:r w:rsidRPr="00C03E86">
        <w:rPr>
          <w:bCs/>
          <w:color w:val="000000" w:themeColor="text1"/>
        </w:rPr>
        <w:t>SRS</w:t>
      </w:r>
      <w:proofErr w:type="spellEnd"/>
      <w:r w:rsidRPr="00C03E86">
        <w:rPr>
          <w:bCs/>
          <w:color w:val="000000" w:themeColor="text1"/>
        </w:rPr>
        <w:t xml:space="preserve">                                              </w:t>
      </w:r>
    </w:p>
    <w:p w14:paraId="3770538B" w14:textId="77777777" w:rsidR="007420FD" w:rsidRDefault="007420FD" w:rsidP="007420FD">
      <w:pPr>
        <w:outlineLvl w:val="0"/>
        <w:rPr>
          <w:bCs/>
          <w:color w:val="000000" w:themeColor="text1"/>
        </w:rPr>
      </w:pPr>
      <w:r w:rsidRPr="00C03E86">
        <w:rPr>
          <w:bCs/>
          <w:color w:val="000000" w:themeColor="text1"/>
        </w:rPr>
        <w:t xml:space="preserve">     </w:t>
      </w:r>
      <w:r>
        <w:rPr>
          <w:bCs/>
          <w:color w:val="000000" w:themeColor="text1"/>
        </w:rPr>
        <w:tab/>
      </w:r>
      <w:r>
        <w:rPr>
          <w:bCs/>
          <w:color w:val="000000" w:themeColor="text1"/>
        </w:rPr>
        <w:tab/>
      </w:r>
      <w:r>
        <w:rPr>
          <w:bCs/>
          <w:color w:val="000000" w:themeColor="text1"/>
        </w:rPr>
        <w:tab/>
      </w:r>
    </w:p>
    <w:p w14:paraId="6B41C526" w14:textId="77777777" w:rsidR="007420FD" w:rsidRPr="00C03E86" w:rsidRDefault="007420FD" w:rsidP="007420FD">
      <w:pPr>
        <w:ind w:left="1440" w:firstLine="720"/>
        <w:outlineLvl w:val="0"/>
        <w:rPr>
          <w:color w:val="000000" w:themeColor="text1"/>
        </w:rPr>
      </w:pPr>
      <w:r w:rsidRPr="00C03E86">
        <w:rPr>
          <w:bCs/>
          <w:color w:val="000000" w:themeColor="text1"/>
        </w:rPr>
        <w:t xml:space="preserve">semi SRS </w:t>
      </w:r>
      <w:r>
        <w:rPr>
          <w:bCs/>
          <w:color w:val="000000" w:themeColor="text1"/>
        </w:rPr>
        <w:t xml:space="preserve">      </w:t>
      </w:r>
      <w:r>
        <w:rPr>
          <w:bCs/>
          <w:color w:val="000000" w:themeColor="text1"/>
        </w:rPr>
        <w:tab/>
        <w:t xml:space="preserve">      </w:t>
      </w:r>
      <w:r w:rsidRPr="00C03E86">
        <w:rPr>
          <w:bCs/>
          <w:color w:val="000000" w:themeColor="text1"/>
        </w:rPr>
        <w:t xml:space="preserve">31              5                          </w:t>
      </w:r>
    </w:p>
    <w:p w14:paraId="553531D9" w14:textId="77777777" w:rsidR="007420FD" w:rsidRPr="00C03E86" w:rsidRDefault="007420FD" w:rsidP="007420FD">
      <w:pPr>
        <w:outlineLvl w:val="0"/>
        <w:rPr>
          <w:color w:val="000000" w:themeColor="text1"/>
        </w:rPr>
      </w:pPr>
      <w:r w:rsidRPr="00C03E86">
        <w:rPr>
          <w:bCs/>
          <w:color w:val="000000" w:themeColor="text1"/>
        </w:rPr>
        <w:t xml:space="preserve">               </w:t>
      </w:r>
      <w:r>
        <w:rPr>
          <w:bCs/>
          <w:color w:val="000000" w:themeColor="text1"/>
        </w:rPr>
        <w:tab/>
      </w:r>
      <w:r>
        <w:rPr>
          <w:bCs/>
          <w:color w:val="000000" w:themeColor="text1"/>
        </w:rPr>
        <w:tab/>
      </w:r>
      <w:r w:rsidRPr="00C03E86">
        <w:rPr>
          <w:bCs/>
          <w:color w:val="000000" w:themeColor="text1"/>
        </w:rPr>
        <w:t>SRS</w:t>
      </w:r>
      <w:r>
        <w:rPr>
          <w:bCs/>
          <w:color w:val="000000" w:themeColor="text1"/>
        </w:rPr>
        <w:tab/>
      </w:r>
      <w:r w:rsidRPr="00C03E86">
        <w:rPr>
          <w:bCs/>
          <w:color w:val="000000" w:themeColor="text1"/>
        </w:rPr>
        <w:t xml:space="preserve">             </w:t>
      </w:r>
      <w:r>
        <w:rPr>
          <w:bCs/>
          <w:color w:val="000000" w:themeColor="text1"/>
        </w:rPr>
        <w:t xml:space="preserve">       </w:t>
      </w:r>
      <w:r w:rsidRPr="00C03E86">
        <w:rPr>
          <w:bCs/>
          <w:color w:val="000000" w:themeColor="text1"/>
        </w:rPr>
        <w:t xml:space="preserve">  </w:t>
      </w:r>
      <w:r>
        <w:rPr>
          <w:bCs/>
          <w:color w:val="000000" w:themeColor="text1"/>
        </w:rPr>
        <w:t>2</w:t>
      </w:r>
      <w:r w:rsidRPr="00C03E86">
        <w:rPr>
          <w:bCs/>
          <w:color w:val="000000" w:themeColor="text1"/>
        </w:rPr>
        <w:t xml:space="preserve">            29                            </w:t>
      </w:r>
    </w:p>
    <w:p w14:paraId="74C63329" w14:textId="77777777" w:rsidR="007420FD" w:rsidRPr="00C03E86" w:rsidRDefault="007420FD" w:rsidP="007420FD">
      <w:pPr>
        <w:outlineLvl w:val="0"/>
        <w:rPr>
          <w:color w:val="000000" w:themeColor="text1"/>
        </w:rPr>
      </w:pPr>
    </w:p>
    <w:p w14:paraId="72A5AA39" w14:textId="77777777" w:rsidR="007420FD" w:rsidRDefault="007420FD" w:rsidP="007420FD">
      <w:pPr>
        <w:ind w:left="1440" w:firstLine="720"/>
        <w:outlineLvl w:val="0"/>
        <w:rPr>
          <w:bCs/>
          <w:color w:val="000000" w:themeColor="text1"/>
        </w:rPr>
      </w:pPr>
      <w:proofErr w:type="spellStart"/>
      <w:r w:rsidRPr="00C03E86">
        <w:rPr>
          <w:bCs/>
          <w:color w:val="000000" w:themeColor="text1"/>
        </w:rPr>
        <w:t>Sheepscore</w:t>
      </w:r>
      <w:proofErr w:type="spellEnd"/>
      <w:r w:rsidRPr="00C03E86">
        <w:rPr>
          <w:bCs/>
          <w:color w:val="000000" w:themeColor="text1"/>
        </w:rPr>
        <w:t xml:space="preserve">        </w:t>
      </w:r>
      <w:proofErr w:type="spellStart"/>
      <w:r w:rsidRPr="00C03E86">
        <w:rPr>
          <w:bCs/>
          <w:color w:val="000000" w:themeColor="text1"/>
        </w:rPr>
        <w:t>Woolscore</w:t>
      </w:r>
      <w:proofErr w:type="spellEnd"/>
      <w:r w:rsidRPr="00C03E86">
        <w:rPr>
          <w:bCs/>
          <w:color w:val="000000" w:themeColor="text1"/>
        </w:rPr>
        <w:t xml:space="preserve"> 2</w:t>
      </w:r>
    </w:p>
    <w:p w14:paraId="58803023" w14:textId="77777777" w:rsidR="007420FD" w:rsidRPr="00C03E86" w:rsidRDefault="007420FD" w:rsidP="007420FD">
      <w:pPr>
        <w:outlineLvl w:val="0"/>
        <w:rPr>
          <w:color w:val="000000" w:themeColor="text1"/>
        </w:rPr>
      </w:pPr>
    </w:p>
    <w:p w14:paraId="48C38A0D" w14:textId="77777777" w:rsidR="007420FD" w:rsidRPr="00C03E86" w:rsidRDefault="007420FD" w:rsidP="007420FD">
      <w:pPr>
        <w:outlineLvl w:val="0"/>
        <w:rPr>
          <w:color w:val="000000" w:themeColor="text1"/>
        </w:rPr>
      </w:pPr>
      <w:r w:rsidRPr="00C03E86">
        <w:rPr>
          <w:color w:val="000000" w:themeColor="text1"/>
        </w:rPr>
        <w:t xml:space="preserve">           </w:t>
      </w:r>
      <w:r w:rsidRPr="00C03E86">
        <w:rPr>
          <w:color w:val="000000" w:themeColor="text1"/>
        </w:rPr>
        <w:tab/>
        <w:t xml:space="preserve">                </w:t>
      </w:r>
      <w:r>
        <w:rPr>
          <w:color w:val="000000" w:themeColor="text1"/>
        </w:rPr>
        <w:tab/>
      </w:r>
      <w:r>
        <w:rPr>
          <w:color w:val="000000" w:themeColor="text1"/>
        </w:rPr>
        <w:tab/>
      </w:r>
      <w:r>
        <w:rPr>
          <w:color w:val="000000" w:themeColor="text1"/>
        </w:rPr>
        <w:tab/>
      </w:r>
      <w:r w:rsidRPr="00C03E86">
        <w:rPr>
          <w:bCs/>
          <w:color w:val="000000" w:themeColor="text1"/>
        </w:rPr>
        <w:t xml:space="preserve">semi SRS      </w:t>
      </w:r>
      <w:proofErr w:type="spellStart"/>
      <w:r w:rsidRPr="00C03E86">
        <w:rPr>
          <w:bCs/>
          <w:color w:val="000000" w:themeColor="text1"/>
        </w:rPr>
        <w:t>SRS</w:t>
      </w:r>
      <w:proofErr w:type="spellEnd"/>
    </w:p>
    <w:p w14:paraId="1093FEAD" w14:textId="77777777" w:rsidR="007420FD" w:rsidRDefault="007420FD" w:rsidP="007420FD">
      <w:pPr>
        <w:outlineLvl w:val="0"/>
        <w:rPr>
          <w:color w:val="000000" w:themeColor="text1"/>
        </w:rPr>
      </w:pPr>
      <w:r w:rsidRPr="00C03E86">
        <w:rPr>
          <w:color w:val="000000" w:themeColor="text1"/>
        </w:rPr>
        <w:t xml:space="preserve">    </w:t>
      </w:r>
    </w:p>
    <w:p w14:paraId="189DE02F" w14:textId="77777777" w:rsidR="007420FD" w:rsidRPr="00C03E86" w:rsidRDefault="007420FD" w:rsidP="007420FD">
      <w:pPr>
        <w:ind w:left="1440" w:firstLine="720"/>
        <w:outlineLvl w:val="0"/>
        <w:rPr>
          <w:bCs/>
          <w:color w:val="000000" w:themeColor="text1"/>
        </w:rPr>
      </w:pPr>
      <w:r w:rsidRPr="00C03E86">
        <w:rPr>
          <w:color w:val="000000" w:themeColor="text1"/>
        </w:rPr>
        <w:t xml:space="preserve"> </w:t>
      </w:r>
      <w:r w:rsidRPr="00C03E86">
        <w:rPr>
          <w:bCs/>
          <w:color w:val="000000" w:themeColor="text1"/>
        </w:rPr>
        <w:t xml:space="preserve">semi SRS           </w:t>
      </w:r>
      <w:r>
        <w:rPr>
          <w:bCs/>
          <w:color w:val="000000" w:themeColor="text1"/>
        </w:rPr>
        <w:t xml:space="preserve">    </w:t>
      </w:r>
      <w:r w:rsidRPr="00C03E86">
        <w:rPr>
          <w:bCs/>
          <w:color w:val="000000" w:themeColor="text1"/>
        </w:rPr>
        <w:t>30               5</w:t>
      </w:r>
    </w:p>
    <w:p w14:paraId="7BAE1A6D" w14:textId="77777777" w:rsidR="007420FD" w:rsidRPr="00C03E86" w:rsidRDefault="007420FD" w:rsidP="007420FD">
      <w:pPr>
        <w:outlineLvl w:val="0"/>
        <w:rPr>
          <w:bCs/>
          <w:color w:val="000000" w:themeColor="text1"/>
        </w:rPr>
      </w:pPr>
      <w:r w:rsidRPr="00C03E86">
        <w:rPr>
          <w:bCs/>
          <w:color w:val="000000" w:themeColor="text1"/>
        </w:rPr>
        <w:t xml:space="preserve">              </w:t>
      </w:r>
      <w:r>
        <w:rPr>
          <w:bCs/>
          <w:color w:val="000000" w:themeColor="text1"/>
        </w:rPr>
        <w:tab/>
      </w:r>
      <w:r>
        <w:rPr>
          <w:bCs/>
          <w:color w:val="000000" w:themeColor="text1"/>
        </w:rPr>
        <w:tab/>
        <w:t xml:space="preserve"> </w:t>
      </w:r>
      <w:r w:rsidRPr="00C03E86">
        <w:rPr>
          <w:bCs/>
          <w:color w:val="000000" w:themeColor="text1"/>
        </w:rPr>
        <w:t xml:space="preserve">SRS             </w:t>
      </w:r>
      <w:r>
        <w:rPr>
          <w:bCs/>
          <w:color w:val="000000" w:themeColor="text1"/>
        </w:rPr>
        <w:t xml:space="preserve">             3 </w:t>
      </w:r>
      <w:r w:rsidRPr="00C03E86">
        <w:rPr>
          <w:bCs/>
          <w:color w:val="000000" w:themeColor="text1"/>
        </w:rPr>
        <w:t xml:space="preserve">             29</w:t>
      </w:r>
    </w:p>
    <w:p w14:paraId="6138C001" w14:textId="77777777" w:rsidR="007420FD" w:rsidRPr="00C03E86" w:rsidRDefault="007420FD" w:rsidP="007420FD">
      <w:pPr>
        <w:outlineLvl w:val="0"/>
        <w:rPr>
          <w:color w:val="000000" w:themeColor="text1"/>
        </w:rPr>
      </w:pPr>
    </w:p>
    <w:p w14:paraId="592AE2AB" w14:textId="77777777" w:rsidR="007420FD" w:rsidRDefault="007420FD" w:rsidP="007420FD">
      <w:pPr>
        <w:ind w:left="1440" w:firstLine="720"/>
        <w:outlineLvl w:val="0"/>
        <w:rPr>
          <w:bCs/>
          <w:color w:val="000000" w:themeColor="text1"/>
        </w:rPr>
      </w:pPr>
      <w:proofErr w:type="spellStart"/>
      <w:r w:rsidRPr="00C03E86">
        <w:rPr>
          <w:bCs/>
          <w:color w:val="000000" w:themeColor="text1"/>
        </w:rPr>
        <w:t>Woolscore</w:t>
      </w:r>
      <w:proofErr w:type="spellEnd"/>
      <w:r w:rsidRPr="00C03E86">
        <w:rPr>
          <w:bCs/>
          <w:color w:val="000000" w:themeColor="text1"/>
        </w:rPr>
        <w:t xml:space="preserve"> 1      </w:t>
      </w:r>
      <w:proofErr w:type="spellStart"/>
      <w:r w:rsidRPr="00C03E86">
        <w:rPr>
          <w:bCs/>
          <w:color w:val="000000" w:themeColor="text1"/>
        </w:rPr>
        <w:t>Woolscore</w:t>
      </w:r>
      <w:proofErr w:type="spellEnd"/>
      <w:r w:rsidRPr="00C03E86">
        <w:rPr>
          <w:bCs/>
          <w:color w:val="000000" w:themeColor="text1"/>
        </w:rPr>
        <w:t xml:space="preserve"> 2</w:t>
      </w:r>
    </w:p>
    <w:p w14:paraId="5D46A112" w14:textId="77777777" w:rsidR="007420FD" w:rsidRPr="00C03E86" w:rsidRDefault="007420FD" w:rsidP="007420FD">
      <w:pPr>
        <w:outlineLvl w:val="0"/>
        <w:rPr>
          <w:color w:val="000000" w:themeColor="text1"/>
        </w:rPr>
      </w:pPr>
    </w:p>
    <w:p w14:paraId="799E1F67" w14:textId="77777777" w:rsidR="007420FD" w:rsidRPr="00C03E86" w:rsidRDefault="007420FD" w:rsidP="007420FD">
      <w:pPr>
        <w:outlineLvl w:val="0"/>
        <w:rPr>
          <w:color w:val="000000" w:themeColor="text1"/>
        </w:rPr>
      </w:pPr>
      <w:r w:rsidRPr="00C03E86">
        <w:rPr>
          <w:bCs/>
          <w:color w:val="000000" w:themeColor="text1"/>
        </w:rPr>
        <w:t xml:space="preserve">                             </w:t>
      </w:r>
      <w:r>
        <w:rPr>
          <w:bCs/>
          <w:color w:val="000000" w:themeColor="text1"/>
        </w:rPr>
        <w:tab/>
      </w:r>
      <w:r>
        <w:rPr>
          <w:bCs/>
          <w:color w:val="000000" w:themeColor="text1"/>
        </w:rPr>
        <w:tab/>
      </w:r>
      <w:r>
        <w:rPr>
          <w:bCs/>
          <w:color w:val="000000" w:themeColor="text1"/>
        </w:rPr>
        <w:tab/>
      </w:r>
      <w:r w:rsidRPr="00C03E86">
        <w:rPr>
          <w:bCs/>
          <w:color w:val="000000" w:themeColor="text1"/>
        </w:rPr>
        <w:t xml:space="preserve">semi SRS      </w:t>
      </w:r>
      <w:proofErr w:type="spellStart"/>
      <w:r w:rsidRPr="00C03E86">
        <w:rPr>
          <w:bCs/>
          <w:color w:val="000000" w:themeColor="text1"/>
        </w:rPr>
        <w:t>SRS</w:t>
      </w:r>
      <w:proofErr w:type="spellEnd"/>
    </w:p>
    <w:p w14:paraId="4227B9E3" w14:textId="77777777" w:rsidR="007420FD" w:rsidRDefault="007420FD" w:rsidP="007420FD">
      <w:pPr>
        <w:outlineLvl w:val="0"/>
        <w:rPr>
          <w:bCs/>
          <w:color w:val="000000" w:themeColor="text1"/>
        </w:rPr>
      </w:pPr>
      <w:r w:rsidRPr="00C03E86">
        <w:rPr>
          <w:bCs/>
          <w:color w:val="000000" w:themeColor="text1"/>
        </w:rPr>
        <w:t xml:space="preserve">    </w:t>
      </w:r>
    </w:p>
    <w:p w14:paraId="091322E5" w14:textId="77777777" w:rsidR="007420FD" w:rsidRPr="00C03E86" w:rsidRDefault="007420FD" w:rsidP="007420FD">
      <w:pPr>
        <w:ind w:left="1440" w:firstLine="720"/>
        <w:outlineLvl w:val="0"/>
        <w:rPr>
          <w:color w:val="000000" w:themeColor="text1"/>
        </w:rPr>
      </w:pPr>
      <w:r w:rsidRPr="00C03E86">
        <w:rPr>
          <w:bCs/>
          <w:color w:val="000000" w:themeColor="text1"/>
        </w:rPr>
        <w:t xml:space="preserve">semi SRS          </w:t>
      </w:r>
      <w:r>
        <w:rPr>
          <w:bCs/>
          <w:color w:val="000000" w:themeColor="text1"/>
        </w:rPr>
        <w:t xml:space="preserve">     </w:t>
      </w:r>
      <w:r w:rsidRPr="00C03E86">
        <w:rPr>
          <w:bCs/>
          <w:color w:val="000000" w:themeColor="text1"/>
        </w:rPr>
        <w:t xml:space="preserve">35                0 </w:t>
      </w:r>
    </w:p>
    <w:p w14:paraId="3E2E4E1C" w14:textId="77777777" w:rsidR="007420FD" w:rsidRPr="00C03E86" w:rsidRDefault="007420FD" w:rsidP="007420FD">
      <w:pPr>
        <w:outlineLvl w:val="0"/>
        <w:rPr>
          <w:color w:val="000000" w:themeColor="text1"/>
        </w:rPr>
      </w:pPr>
      <w:r w:rsidRPr="00C03E86">
        <w:rPr>
          <w:bCs/>
          <w:color w:val="000000" w:themeColor="text1"/>
        </w:rPr>
        <w:t xml:space="preserve">               </w:t>
      </w:r>
      <w:r>
        <w:rPr>
          <w:bCs/>
          <w:color w:val="000000" w:themeColor="text1"/>
        </w:rPr>
        <w:tab/>
      </w:r>
      <w:r>
        <w:rPr>
          <w:bCs/>
          <w:color w:val="000000" w:themeColor="text1"/>
        </w:rPr>
        <w:tab/>
      </w:r>
      <w:r w:rsidRPr="00C03E86">
        <w:rPr>
          <w:bCs/>
          <w:color w:val="000000" w:themeColor="text1"/>
        </w:rPr>
        <w:t xml:space="preserve">SRS            </w:t>
      </w:r>
      <w:r>
        <w:rPr>
          <w:bCs/>
          <w:color w:val="000000" w:themeColor="text1"/>
        </w:rPr>
        <w:tab/>
        <w:t xml:space="preserve">      1</w:t>
      </w:r>
      <w:r w:rsidRPr="00C03E86">
        <w:rPr>
          <w:bCs/>
          <w:color w:val="000000" w:themeColor="text1"/>
        </w:rPr>
        <w:t xml:space="preserve">               31</w:t>
      </w:r>
    </w:p>
    <w:p w14:paraId="11775461" w14:textId="77777777" w:rsidR="007420FD" w:rsidRPr="00C03E86" w:rsidRDefault="007420FD" w:rsidP="007420FD">
      <w:pPr>
        <w:outlineLvl w:val="0"/>
        <w:rPr>
          <w:color w:val="000000" w:themeColor="text1"/>
        </w:rPr>
      </w:pPr>
    </w:p>
    <w:p w14:paraId="29ECB64D" w14:textId="77777777" w:rsidR="007420FD" w:rsidRPr="00C03E86" w:rsidRDefault="007420FD" w:rsidP="007420FD">
      <w:pPr>
        <w:outlineLvl w:val="0"/>
        <w:rPr>
          <w:color w:val="000000" w:themeColor="text1"/>
        </w:rPr>
      </w:pPr>
      <w:r w:rsidRPr="00C03E86">
        <w:rPr>
          <w:bCs/>
          <w:color w:val="000000" w:themeColor="text1"/>
        </w:rPr>
        <w:t xml:space="preserve">The correlations estimated by the </w:t>
      </w:r>
      <w:proofErr w:type="spellStart"/>
      <w:r w:rsidRPr="00C03E86">
        <w:rPr>
          <w:bCs/>
          <w:color w:val="000000" w:themeColor="text1"/>
        </w:rPr>
        <w:t>polychoric</w:t>
      </w:r>
      <w:proofErr w:type="spellEnd"/>
      <w:r w:rsidRPr="00C03E86">
        <w:rPr>
          <w:bCs/>
          <w:color w:val="000000" w:themeColor="text1"/>
        </w:rPr>
        <w:t xml:space="preserve"> correlation method for these three tables are </w:t>
      </w:r>
    </w:p>
    <w:p w14:paraId="791A7020" w14:textId="77777777" w:rsidR="007420FD" w:rsidRDefault="007420FD" w:rsidP="007420FD">
      <w:pPr>
        <w:outlineLvl w:val="0"/>
        <w:rPr>
          <w:bCs/>
          <w:color w:val="000000" w:themeColor="text1"/>
        </w:rPr>
      </w:pPr>
      <w:r w:rsidRPr="00C03E86">
        <w:rPr>
          <w:bCs/>
          <w:color w:val="000000" w:themeColor="text1"/>
        </w:rPr>
        <w:t xml:space="preserve">0.95 (se = 0.035) for </w:t>
      </w:r>
      <w:proofErr w:type="spellStart"/>
      <w:r w:rsidRPr="00C03E86">
        <w:rPr>
          <w:bCs/>
          <w:color w:val="000000" w:themeColor="text1"/>
        </w:rPr>
        <w:t>sheep</w:t>
      </w:r>
      <w:r>
        <w:rPr>
          <w:bCs/>
          <w:color w:val="000000" w:themeColor="text1"/>
        </w:rPr>
        <w:t>score</w:t>
      </w:r>
      <w:proofErr w:type="spellEnd"/>
      <w:r w:rsidRPr="00C03E86">
        <w:rPr>
          <w:bCs/>
          <w:color w:val="000000" w:themeColor="text1"/>
        </w:rPr>
        <w:t xml:space="preserve"> x </w:t>
      </w:r>
      <w:proofErr w:type="spellStart"/>
      <w:r w:rsidRPr="00C03E86">
        <w:rPr>
          <w:bCs/>
          <w:color w:val="000000" w:themeColor="text1"/>
        </w:rPr>
        <w:t>wool</w:t>
      </w:r>
      <w:r>
        <w:rPr>
          <w:bCs/>
          <w:color w:val="000000" w:themeColor="text1"/>
        </w:rPr>
        <w:t>score</w:t>
      </w:r>
      <w:proofErr w:type="spellEnd"/>
      <w:r>
        <w:rPr>
          <w:bCs/>
          <w:color w:val="000000" w:themeColor="text1"/>
        </w:rPr>
        <w:t xml:space="preserve"> </w:t>
      </w:r>
      <w:r w:rsidRPr="00C03E86">
        <w:rPr>
          <w:bCs/>
          <w:color w:val="000000" w:themeColor="text1"/>
        </w:rPr>
        <w:t xml:space="preserve">1, 0.93 </w:t>
      </w:r>
      <w:proofErr w:type="gramStart"/>
      <w:r w:rsidRPr="00C03E86">
        <w:rPr>
          <w:bCs/>
          <w:color w:val="000000" w:themeColor="text1"/>
        </w:rPr>
        <w:t>( se</w:t>
      </w:r>
      <w:proofErr w:type="gramEnd"/>
      <w:r w:rsidRPr="00C03E86">
        <w:rPr>
          <w:bCs/>
          <w:color w:val="000000" w:themeColor="text1"/>
        </w:rPr>
        <w:t xml:space="preserve"> = 0.044) for </w:t>
      </w:r>
      <w:proofErr w:type="spellStart"/>
      <w:r w:rsidRPr="00C03E86">
        <w:rPr>
          <w:bCs/>
          <w:color w:val="000000" w:themeColor="text1"/>
        </w:rPr>
        <w:t>sheep</w:t>
      </w:r>
      <w:r>
        <w:rPr>
          <w:bCs/>
          <w:color w:val="000000" w:themeColor="text1"/>
        </w:rPr>
        <w:t>score</w:t>
      </w:r>
      <w:proofErr w:type="spellEnd"/>
      <w:r w:rsidRPr="00C03E86">
        <w:rPr>
          <w:bCs/>
          <w:color w:val="000000" w:themeColor="text1"/>
        </w:rPr>
        <w:t xml:space="preserve"> x </w:t>
      </w:r>
      <w:proofErr w:type="spellStart"/>
      <w:r w:rsidRPr="00C03E86">
        <w:rPr>
          <w:bCs/>
          <w:color w:val="000000" w:themeColor="text1"/>
        </w:rPr>
        <w:t>wool</w:t>
      </w:r>
      <w:r>
        <w:rPr>
          <w:bCs/>
          <w:color w:val="000000" w:themeColor="text1"/>
        </w:rPr>
        <w:t>score</w:t>
      </w:r>
      <w:proofErr w:type="spellEnd"/>
      <w:r>
        <w:rPr>
          <w:bCs/>
          <w:color w:val="000000" w:themeColor="text1"/>
        </w:rPr>
        <w:t xml:space="preserve"> </w:t>
      </w:r>
      <w:r w:rsidRPr="00C03E86">
        <w:rPr>
          <w:bCs/>
          <w:color w:val="000000" w:themeColor="text1"/>
        </w:rPr>
        <w:t xml:space="preserve">2, and 0.99 ( se not estimable) for </w:t>
      </w:r>
      <w:proofErr w:type="spellStart"/>
      <w:r w:rsidRPr="00C03E86">
        <w:rPr>
          <w:bCs/>
          <w:color w:val="000000" w:themeColor="text1"/>
        </w:rPr>
        <w:t>wool</w:t>
      </w:r>
      <w:r>
        <w:rPr>
          <w:bCs/>
          <w:color w:val="000000" w:themeColor="text1"/>
        </w:rPr>
        <w:t>score</w:t>
      </w:r>
      <w:proofErr w:type="spellEnd"/>
      <w:r>
        <w:rPr>
          <w:bCs/>
          <w:color w:val="000000" w:themeColor="text1"/>
        </w:rPr>
        <w:t xml:space="preserve"> </w:t>
      </w:r>
      <w:r w:rsidRPr="00C03E86">
        <w:rPr>
          <w:bCs/>
          <w:color w:val="000000" w:themeColor="text1"/>
        </w:rPr>
        <w:t xml:space="preserve">1 x </w:t>
      </w:r>
      <w:proofErr w:type="spellStart"/>
      <w:r w:rsidRPr="00C03E86">
        <w:rPr>
          <w:bCs/>
          <w:color w:val="000000" w:themeColor="text1"/>
        </w:rPr>
        <w:t>wool</w:t>
      </w:r>
      <w:r>
        <w:rPr>
          <w:bCs/>
          <w:color w:val="000000" w:themeColor="text1"/>
        </w:rPr>
        <w:t>score</w:t>
      </w:r>
      <w:proofErr w:type="spellEnd"/>
      <w:r>
        <w:rPr>
          <w:bCs/>
          <w:color w:val="000000" w:themeColor="text1"/>
        </w:rPr>
        <w:t xml:space="preserve"> </w:t>
      </w:r>
      <w:r w:rsidRPr="00C03E86">
        <w:rPr>
          <w:bCs/>
          <w:color w:val="000000" w:themeColor="text1"/>
        </w:rPr>
        <w:t xml:space="preserve">2. </w:t>
      </w:r>
    </w:p>
    <w:p w14:paraId="064C78C2" w14:textId="77777777" w:rsidR="007420FD" w:rsidRDefault="007420FD" w:rsidP="007420FD">
      <w:pPr>
        <w:outlineLvl w:val="0"/>
        <w:rPr>
          <w:bCs/>
          <w:color w:val="000000" w:themeColor="text1"/>
        </w:rPr>
      </w:pPr>
    </w:p>
    <w:p w14:paraId="3EC16B24" w14:textId="77777777" w:rsidR="007420FD" w:rsidRPr="00C03E86" w:rsidRDefault="007420FD" w:rsidP="007420FD">
      <w:pPr>
        <w:outlineLvl w:val="0"/>
        <w:rPr>
          <w:color w:val="000000" w:themeColor="text1"/>
        </w:rPr>
      </w:pPr>
      <w:r w:rsidRPr="00C03E86">
        <w:rPr>
          <w:bCs/>
          <w:color w:val="000000" w:themeColor="text1"/>
        </w:rPr>
        <w:t xml:space="preserve">As a repeatability estimate, these correlations are not entirely satisfactory, because they only cover the top 2 grades. </w:t>
      </w:r>
    </w:p>
    <w:p w14:paraId="1D38148E" w14:textId="77777777" w:rsidR="007420FD" w:rsidRPr="00E71A84" w:rsidRDefault="007420FD" w:rsidP="007420FD">
      <w:pPr>
        <w:outlineLvl w:val="0"/>
        <w:rPr>
          <w:b/>
          <w:bCs/>
          <w:color w:val="000000" w:themeColor="text1"/>
        </w:rPr>
      </w:pPr>
      <w:r w:rsidRPr="00C03E86">
        <w:rPr>
          <w:b/>
          <w:bCs/>
          <w:color w:val="000000" w:themeColor="text1"/>
        </w:rPr>
        <w:t xml:space="preserve"> </w:t>
      </w:r>
    </w:p>
    <w:p w14:paraId="0B794236" w14:textId="77777777" w:rsidR="007420FD" w:rsidRPr="00E244DF" w:rsidRDefault="007420FD" w:rsidP="007420FD">
      <w:pPr>
        <w:outlineLvl w:val="0"/>
        <w:rPr>
          <w:color w:val="000000" w:themeColor="text1"/>
        </w:rPr>
      </w:pPr>
      <w:r w:rsidRPr="00E244DF">
        <w:rPr>
          <w:bCs/>
          <w:i/>
          <w:color w:val="000000" w:themeColor="text1"/>
        </w:rPr>
        <w:t xml:space="preserve">Correlated responses in fleece weight and </w:t>
      </w:r>
      <w:proofErr w:type="spellStart"/>
      <w:r w:rsidRPr="00E244DF">
        <w:rPr>
          <w:bCs/>
          <w:i/>
          <w:color w:val="000000" w:themeColor="text1"/>
        </w:rPr>
        <w:t>fibre</w:t>
      </w:r>
      <w:proofErr w:type="spellEnd"/>
      <w:r w:rsidRPr="00E244DF">
        <w:rPr>
          <w:bCs/>
          <w:i/>
          <w:color w:val="000000" w:themeColor="text1"/>
        </w:rPr>
        <w:t xml:space="preserve"> diameter in studs using the SRS selection system</w:t>
      </w:r>
    </w:p>
    <w:p w14:paraId="45EDD50D" w14:textId="77777777" w:rsidR="007420FD" w:rsidRDefault="007420FD" w:rsidP="007420FD">
      <w:pPr>
        <w:outlineLvl w:val="0"/>
        <w:rPr>
          <w:bCs/>
          <w:i/>
        </w:rPr>
      </w:pPr>
    </w:p>
    <w:p w14:paraId="50133FD8" w14:textId="77777777" w:rsidR="007420FD" w:rsidRPr="00E244DF" w:rsidRDefault="007420FD" w:rsidP="007420FD">
      <w:pPr>
        <w:outlineLvl w:val="0"/>
        <w:rPr>
          <w:color w:val="000000" w:themeColor="text1"/>
        </w:rPr>
      </w:pPr>
      <w:r w:rsidRPr="00E244DF">
        <w:rPr>
          <w:bCs/>
          <w:color w:val="000000" w:themeColor="text1"/>
        </w:rPr>
        <w:t xml:space="preserve">Annual measurements of clean fleece weight and mean </w:t>
      </w:r>
      <w:proofErr w:type="spellStart"/>
      <w:r w:rsidRPr="00E244DF">
        <w:rPr>
          <w:bCs/>
          <w:color w:val="000000" w:themeColor="text1"/>
        </w:rPr>
        <w:t>fibre</w:t>
      </w:r>
      <w:proofErr w:type="spellEnd"/>
      <w:r w:rsidRPr="00E244DF">
        <w:rPr>
          <w:bCs/>
          <w:color w:val="000000" w:themeColor="text1"/>
        </w:rPr>
        <w:t xml:space="preserve"> diameter for the stud flocks A, B and C are shown in Figur</w:t>
      </w:r>
      <w:r>
        <w:rPr>
          <w:bCs/>
          <w:color w:val="000000" w:themeColor="text1"/>
        </w:rPr>
        <w:t xml:space="preserve">es </w:t>
      </w:r>
      <w:r w:rsidRPr="00E244DF">
        <w:rPr>
          <w:bCs/>
          <w:color w:val="FF0000"/>
        </w:rPr>
        <w:t xml:space="preserve">3a and 3b </w:t>
      </w:r>
      <w:r w:rsidRPr="00E244DF">
        <w:rPr>
          <w:bCs/>
          <w:color w:val="000000" w:themeColor="text1"/>
        </w:rPr>
        <w:t xml:space="preserve">respectively. The responses are from in-stud selection of rams and ewes, there being no introduction of sheep from outside sources. The data used for studs A and B are for the total ewe flock while the data for stud </w:t>
      </w:r>
      <w:proofErr w:type="spellStart"/>
      <w:r w:rsidRPr="00E244DF">
        <w:rPr>
          <w:bCs/>
          <w:color w:val="000000" w:themeColor="text1"/>
        </w:rPr>
        <w:t>C are</w:t>
      </w:r>
      <w:proofErr w:type="spellEnd"/>
      <w:r w:rsidRPr="00E244DF">
        <w:rPr>
          <w:bCs/>
          <w:color w:val="000000" w:themeColor="text1"/>
        </w:rPr>
        <w:t xml:space="preserve"> for ewe </w:t>
      </w:r>
      <w:proofErr w:type="spellStart"/>
      <w:r w:rsidRPr="00E244DF">
        <w:rPr>
          <w:bCs/>
          <w:color w:val="000000" w:themeColor="text1"/>
        </w:rPr>
        <w:t>hoggets</w:t>
      </w:r>
      <w:proofErr w:type="spellEnd"/>
      <w:r w:rsidRPr="00E244DF">
        <w:rPr>
          <w:bCs/>
          <w:color w:val="000000" w:themeColor="text1"/>
        </w:rPr>
        <w:t>.</w:t>
      </w:r>
    </w:p>
    <w:p w14:paraId="0D851F6F" w14:textId="77777777" w:rsidR="007420FD" w:rsidRDefault="007420FD" w:rsidP="007420FD">
      <w:pPr>
        <w:outlineLvl w:val="0"/>
        <w:rPr>
          <w:bCs/>
        </w:rPr>
      </w:pPr>
    </w:p>
    <w:p w14:paraId="47139042" w14:textId="77777777" w:rsidR="007420FD" w:rsidRDefault="007420FD" w:rsidP="007420FD">
      <w:pPr>
        <w:outlineLvl w:val="0"/>
        <w:rPr>
          <w:rFonts w:ascii="Calibri" w:eastAsia="Calibri" w:hAnsi="Calibri"/>
          <w:b/>
          <w:bCs/>
          <w:color w:val="FF0000"/>
        </w:rPr>
      </w:pPr>
    </w:p>
    <w:p w14:paraId="549210E3" w14:textId="77777777" w:rsidR="007420FD" w:rsidRDefault="007420FD" w:rsidP="007420FD">
      <w:pPr>
        <w:outlineLvl w:val="0"/>
        <w:rPr>
          <w:b/>
          <w:bCs/>
          <w:color w:val="FF0000"/>
        </w:rPr>
      </w:pPr>
      <w:r>
        <w:rPr>
          <w:noProof/>
        </w:rPr>
        <w:lastRenderedPageBreak/>
        <w:drawing>
          <wp:inline distT="0" distB="0" distL="0" distR="0" wp14:anchorId="26B7D396" wp14:editId="753CF5DC">
            <wp:extent cx="3591560" cy="3545205"/>
            <wp:effectExtent l="0" t="0" r="0" b="0"/>
            <wp:docPr id="1" name="Picture" descr="BR%20Figure%2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BR%20Figure%201a.jpg"/>
                    <pic:cNvPicPr>
                      <a:picLocks noChangeAspect="1" noChangeArrowheads="1"/>
                    </pic:cNvPicPr>
                  </pic:nvPicPr>
                  <pic:blipFill>
                    <a:blip r:embed="rId8"/>
                    <a:stretch>
                      <a:fillRect/>
                    </a:stretch>
                  </pic:blipFill>
                  <pic:spPr bwMode="auto">
                    <a:xfrm>
                      <a:off x="0" y="0"/>
                      <a:ext cx="3591560" cy="3545205"/>
                    </a:xfrm>
                    <a:prstGeom prst="rect">
                      <a:avLst/>
                    </a:prstGeom>
                    <a:noFill/>
                    <a:ln w="9525">
                      <a:noFill/>
                      <a:miter lim="800000"/>
                      <a:headEnd/>
                      <a:tailEnd/>
                    </a:ln>
                  </pic:spPr>
                </pic:pic>
              </a:graphicData>
            </a:graphic>
          </wp:inline>
        </w:drawing>
      </w:r>
    </w:p>
    <w:p w14:paraId="029EB74D" w14:textId="77777777" w:rsidR="007420FD" w:rsidRDefault="007420FD" w:rsidP="007420FD">
      <w:pPr>
        <w:outlineLvl w:val="0"/>
        <w:rPr>
          <w:rFonts w:ascii="Calibri" w:eastAsia="Calibri" w:hAnsi="Calibri"/>
          <w:b/>
          <w:bCs/>
          <w:color w:val="FF0000"/>
        </w:rPr>
      </w:pPr>
    </w:p>
    <w:p w14:paraId="1DEAA87E" w14:textId="77777777" w:rsidR="007420FD" w:rsidRDefault="007420FD" w:rsidP="007420FD">
      <w:pPr>
        <w:outlineLvl w:val="0"/>
        <w:rPr>
          <w:rFonts w:ascii="Calibri" w:eastAsia="Calibri" w:hAnsi="Calibri"/>
          <w:b/>
          <w:bCs/>
          <w:color w:val="FF0000"/>
        </w:rPr>
      </w:pPr>
    </w:p>
    <w:p w14:paraId="4E4EA0FF" w14:textId="77777777" w:rsidR="007420FD" w:rsidRDefault="007420FD" w:rsidP="007420FD">
      <w:pPr>
        <w:outlineLvl w:val="0"/>
        <w:rPr>
          <w:b/>
          <w:bCs/>
          <w:color w:val="FF0000"/>
        </w:rPr>
      </w:pPr>
      <w:r>
        <w:rPr>
          <w:noProof/>
        </w:rPr>
        <w:drawing>
          <wp:inline distT="0" distB="0" distL="0" distR="0" wp14:anchorId="3EB0E6FE" wp14:editId="239A71AC">
            <wp:extent cx="3591560" cy="3432175"/>
            <wp:effectExtent l="0" t="0" r="0" b="0"/>
            <wp:docPr id="2" name="Picture" descr="BR%20Figure%20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BR%20Figure%201b.jpg"/>
                    <pic:cNvPicPr>
                      <a:picLocks noChangeAspect="1" noChangeArrowheads="1"/>
                    </pic:cNvPicPr>
                  </pic:nvPicPr>
                  <pic:blipFill>
                    <a:blip r:embed="rId9"/>
                    <a:stretch>
                      <a:fillRect/>
                    </a:stretch>
                  </pic:blipFill>
                  <pic:spPr bwMode="auto">
                    <a:xfrm>
                      <a:off x="0" y="0"/>
                      <a:ext cx="3591560" cy="3432175"/>
                    </a:xfrm>
                    <a:prstGeom prst="rect">
                      <a:avLst/>
                    </a:prstGeom>
                    <a:noFill/>
                    <a:ln w="9525">
                      <a:noFill/>
                      <a:miter lim="800000"/>
                      <a:headEnd/>
                      <a:tailEnd/>
                    </a:ln>
                  </pic:spPr>
                </pic:pic>
              </a:graphicData>
            </a:graphic>
          </wp:inline>
        </w:drawing>
      </w:r>
    </w:p>
    <w:p w14:paraId="39834276" w14:textId="77777777" w:rsidR="007420FD" w:rsidRDefault="007420FD" w:rsidP="007420FD">
      <w:pPr>
        <w:outlineLvl w:val="0"/>
        <w:rPr>
          <w:rFonts w:ascii="Calibri" w:eastAsia="Calibri" w:hAnsi="Calibri"/>
          <w:b/>
          <w:bCs/>
          <w:color w:val="FF0000"/>
        </w:rPr>
      </w:pPr>
    </w:p>
    <w:p w14:paraId="7B996AF3" w14:textId="77777777" w:rsidR="007420FD" w:rsidRDefault="007420FD" w:rsidP="007420FD">
      <w:pPr>
        <w:outlineLvl w:val="0"/>
        <w:rPr>
          <w:bCs/>
          <w:color w:val="FF0000"/>
        </w:rPr>
      </w:pPr>
      <w:r>
        <w:rPr>
          <w:b/>
          <w:bCs/>
          <w:color w:val="000000" w:themeColor="text1"/>
        </w:rPr>
        <w:t xml:space="preserve">Figure </w:t>
      </w:r>
      <w:r w:rsidRPr="00E244DF">
        <w:rPr>
          <w:b/>
          <w:bCs/>
          <w:color w:val="FF0000"/>
        </w:rPr>
        <w:t xml:space="preserve">3a and 3b.  </w:t>
      </w:r>
      <w:r w:rsidRPr="00E244DF">
        <w:rPr>
          <w:bCs/>
          <w:color w:val="000000" w:themeColor="text1"/>
        </w:rPr>
        <w:t xml:space="preserve">The clean fleece weight and </w:t>
      </w:r>
      <w:proofErr w:type="spellStart"/>
      <w:r w:rsidRPr="00E244DF">
        <w:rPr>
          <w:bCs/>
          <w:color w:val="000000" w:themeColor="text1"/>
        </w:rPr>
        <w:t>fibre</w:t>
      </w:r>
      <w:proofErr w:type="spellEnd"/>
      <w:r w:rsidRPr="00E244DF">
        <w:rPr>
          <w:bCs/>
          <w:color w:val="000000" w:themeColor="text1"/>
        </w:rPr>
        <w:t xml:space="preserve"> diameter responses to selection using the SRS classing system in studs A, B and C. </w:t>
      </w:r>
      <w:r>
        <w:rPr>
          <w:bCs/>
        </w:rPr>
        <w:tab/>
      </w:r>
    </w:p>
    <w:p w14:paraId="47A8F46C" w14:textId="77777777" w:rsidR="007420FD" w:rsidRDefault="007420FD" w:rsidP="007420FD">
      <w:pPr>
        <w:outlineLvl w:val="0"/>
        <w:rPr>
          <w:rFonts w:ascii="Calibri" w:eastAsia="Calibri" w:hAnsi="Calibri"/>
          <w:bCs/>
          <w:color w:val="000000" w:themeColor="text1"/>
        </w:rPr>
      </w:pPr>
    </w:p>
    <w:p w14:paraId="37B5AEB9" w14:textId="77777777" w:rsidR="007420FD" w:rsidRDefault="007420FD" w:rsidP="007420FD">
      <w:pPr>
        <w:outlineLvl w:val="0"/>
        <w:rPr>
          <w:bCs/>
          <w:color w:val="6666FF"/>
        </w:rPr>
      </w:pPr>
      <w:r>
        <w:rPr>
          <w:bCs/>
          <w:color w:val="6666FF"/>
        </w:rPr>
        <w:t xml:space="preserve"> There is a problem in Fig </w:t>
      </w:r>
      <w:r w:rsidRPr="00E244DF">
        <w:rPr>
          <w:bCs/>
          <w:color w:val="FF0000"/>
        </w:rPr>
        <w:t>3</w:t>
      </w:r>
      <w:r>
        <w:rPr>
          <w:bCs/>
          <w:color w:val="6666FF"/>
        </w:rPr>
        <w:t xml:space="preserve">a. Stud A has a slope of b=0.101 but is shown as a steeper slope than Stud B which has b=0.196? Have these two been labelled wrongly? </w:t>
      </w:r>
    </w:p>
    <w:p w14:paraId="4FFCC0BA" w14:textId="77777777" w:rsidR="007420FD" w:rsidRDefault="007420FD" w:rsidP="007420FD">
      <w:pPr>
        <w:outlineLvl w:val="0"/>
        <w:rPr>
          <w:bCs/>
          <w:color w:val="6666FF"/>
        </w:rPr>
      </w:pPr>
    </w:p>
    <w:p w14:paraId="2E7A9163" w14:textId="77777777" w:rsidR="007420FD" w:rsidRPr="002B76C9" w:rsidRDefault="007420FD" w:rsidP="007420FD">
      <w:pPr>
        <w:outlineLvl w:val="0"/>
        <w:rPr>
          <w:color w:val="FF0000"/>
        </w:rPr>
      </w:pPr>
      <w:r w:rsidRPr="002B76C9">
        <w:rPr>
          <w:bCs/>
          <w:color w:val="FF0000"/>
        </w:rPr>
        <w:lastRenderedPageBreak/>
        <w:t>Yes, the slopes for studs A and B are the wrong way around. I will send you the raw data so that you can check the regressions.</w:t>
      </w:r>
    </w:p>
    <w:p w14:paraId="2F28596F" w14:textId="77777777" w:rsidR="007420FD" w:rsidRDefault="007420FD" w:rsidP="007420FD">
      <w:pPr>
        <w:outlineLvl w:val="0"/>
        <w:rPr>
          <w:rFonts w:ascii="Calibri" w:eastAsia="Calibri" w:hAnsi="Calibri"/>
          <w:bCs/>
          <w:color w:val="000000" w:themeColor="text1"/>
        </w:rPr>
      </w:pPr>
    </w:p>
    <w:p w14:paraId="39FBC254" w14:textId="77777777" w:rsidR="007420FD" w:rsidRDefault="007420FD" w:rsidP="007420FD">
      <w:pPr>
        <w:outlineLvl w:val="0"/>
        <w:rPr>
          <w:bCs/>
          <w:color w:val="000000" w:themeColor="text1"/>
        </w:rPr>
      </w:pPr>
      <w:r>
        <w:rPr>
          <w:bCs/>
          <w:color w:val="000000" w:themeColor="text1"/>
        </w:rPr>
        <w:t xml:space="preserve">At stud A, the 1983-87 flock average for ewes was 7.5 </w:t>
      </w:r>
      <w:proofErr w:type="gramStart"/>
      <w:r>
        <w:rPr>
          <w:bCs/>
          <w:color w:val="000000" w:themeColor="text1"/>
        </w:rPr>
        <w:t>kilograms</w:t>
      </w:r>
      <w:proofErr w:type="gramEnd"/>
      <w:r>
        <w:rPr>
          <w:bCs/>
          <w:color w:val="000000" w:themeColor="text1"/>
        </w:rPr>
        <w:t xml:space="preserve"> greasy fleece weight and 22.2 microns </w:t>
      </w:r>
      <w:proofErr w:type="spellStart"/>
      <w:r>
        <w:rPr>
          <w:bCs/>
          <w:color w:val="000000" w:themeColor="text1"/>
        </w:rPr>
        <w:t>fibre</w:t>
      </w:r>
      <w:proofErr w:type="spellEnd"/>
      <w:r>
        <w:rPr>
          <w:bCs/>
          <w:color w:val="000000" w:themeColor="text1"/>
        </w:rPr>
        <w:t xml:space="preserve"> diameter. For 1990-94, the average was 8.6 kilograms and 21.1 microns and for 1994 alone, 9.1 kilograms and 20.7 microns. After 13 years of selection, the ewes averaged 8.8 </w:t>
      </w:r>
      <w:proofErr w:type="gramStart"/>
      <w:r>
        <w:rPr>
          <w:bCs/>
          <w:color w:val="000000" w:themeColor="text1"/>
        </w:rPr>
        <w:t>kilograms</w:t>
      </w:r>
      <w:proofErr w:type="gramEnd"/>
      <w:r>
        <w:rPr>
          <w:bCs/>
          <w:color w:val="000000" w:themeColor="text1"/>
        </w:rPr>
        <w:t xml:space="preserve"> greasy fleece weight and 18.2 microns for </w:t>
      </w:r>
      <w:proofErr w:type="spellStart"/>
      <w:r>
        <w:rPr>
          <w:bCs/>
          <w:color w:val="000000" w:themeColor="text1"/>
        </w:rPr>
        <w:t>fibre</w:t>
      </w:r>
      <w:proofErr w:type="spellEnd"/>
      <w:r>
        <w:rPr>
          <w:bCs/>
          <w:color w:val="000000" w:themeColor="text1"/>
        </w:rPr>
        <w:t xml:space="preserve"> diameter.</w:t>
      </w:r>
    </w:p>
    <w:p w14:paraId="0A5AE38A" w14:textId="77777777" w:rsidR="007420FD" w:rsidRDefault="007420FD" w:rsidP="007420FD">
      <w:pPr>
        <w:outlineLvl w:val="0"/>
        <w:rPr>
          <w:rFonts w:ascii="Calibri" w:eastAsia="Calibri" w:hAnsi="Calibri"/>
          <w:bCs/>
          <w:color w:val="000000" w:themeColor="text1"/>
        </w:rPr>
      </w:pPr>
    </w:p>
    <w:p w14:paraId="5BD7E27F" w14:textId="77777777" w:rsidR="007420FD" w:rsidRDefault="007420FD" w:rsidP="007420FD">
      <w:pPr>
        <w:outlineLvl w:val="0"/>
        <w:rPr>
          <w:bCs/>
          <w:color w:val="000000" w:themeColor="text1"/>
        </w:rPr>
      </w:pPr>
      <w:r>
        <w:rPr>
          <w:bCs/>
          <w:color w:val="000000" w:themeColor="text1"/>
        </w:rPr>
        <w:t xml:space="preserve">At stud B in 1987, the flock average for ewes was 7.8 kilograms for greasy fleece weight and 23.5 microns for </w:t>
      </w:r>
      <w:proofErr w:type="spellStart"/>
      <w:r>
        <w:rPr>
          <w:bCs/>
          <w:color w:val="000000" w:themeColor="text1"/>
        </w:rPr>
        <w:t>fibre</w:t>
      </w:r>
      <w:proofErr w:type="spellEnd"/>
      <w:r>
        <w:rPr>
          <w:bCs/>
          <w:color w:val="000000" w:themeColor="text1"/>
        </w:rPr>
        <w:t xml:space="preserve"> diameter. By 1994 the values were 9.5 kilograms and 21.3 microns. After 13 years of selection, the ewes averaged 8.8 kilograms for greasy fleece weight and 18.8 microns for </w:t>
      </w:r>
      <w:proofErr w:type="spellStart"/>
      <w:r>
        <w:rPr>
          <w:bCs/>
          <w:color w:val="000000" w:themeColor="text1"/>
        </w:rPr>
        <w:t>fibre</w:t>
      </w:r>
      <w:proofErr w:type="spellEnd"/>
      <w:r>
        <w:rPr>
          <w:bCs/>
          <w:color w:val="000000" w:themeColor="text1"/>
        </w:rPr>
        <w:t xml:space="preserve"> diameter.</w:t>
      </w:r>
    </w:p>
    <w:p w14:paraId="04191947" w14:textId="77777777" w:rsidR="007420FD" w:rsidRDefault="007420FD" w:rsidP="007420FD">
      <w:pPr>
        <w:outlineLvl w:val="0"/>
        <w:rPr>
          <w:rFonts w:ascii="Calibri" w:eastAsia="Calibri" w:hAnsi="Calibri"/>
          <w:bCs/>
          <w:color w:val="000000" w:themeColor="text1"/>
        </w:rPr>
      </w:pPr>
    </w:p>
    <w:p w14:paraId="51EB64ED" w14:textId="77777777" w:rsidR="007420FD" w:rsidRDefault="007420FD" w:rsidP="007420FD">
      <w:pPr>
        <w:outlineLvl w:val="0"/>
      </w:pPr>
      <w:r>
        <w:rPr>
          <w:bCs/>
          <w:color w:val="000000" w:themeColor="text1"/>
        </w:rPr>
        <w:t xml:space="preserve">At stud C in 1988, the flock average for the ewe </w:t>
      </w:r>
      <w:proofErr w:type="spellStart"/>
      <w:r>
        <w:rPr>
          <w:bCs/>
          <w:color w:val="000000" w:themeColor="text1"/>
        </w:rPr>
        <w:t>hoggets</w:t>
      </w:r>
      <w:proofErr w:type="spellEnd"/>
      <w:r>
        <w:rPr>
          <w:bCs/>
          <w:color w:val="000000" w:themeColor="text1"/>
        </w:rPr>
        <w:t xml:space="preserve"> was 4.1 </w:t>
      </w:r>
      <w:proofErr w:type="gramStart"/>
      <w:r>
        <w:rPr>
          <w:bCs/>
          <w:color w:val="000000" w:themeColor="text1"/>
        </w:rPr>
        <w:t>kilograms</w:t>
      </w:r>
      <w:proofErr w:type="gramEnd"/>
      <w:r>
        <w:rPr>
          <w:bCs/>
          <w:color w:val="000000" w:themeColor="text1"/>
        </w:rPr>
        <w:t xml:space="preserve"> clean fleece weight and 21.4 microns for </w:t>
      </w:r>
      <w:proofErr w:type="spellStart"/>
      <w:r>
        <w:rPr>
          <w:bCs/>
          <w:color w:val="000000" w:themeColor="text1"/>
        </w:rPr>
        <w:t>fibre</w:t>
      </w:r>
      <w:proofErr w:type="spellEnd"/>
      <w:r>
        <w:rPr>
          <w:bCs/>
          <w:color w:val="000000" w:themeColor="text1"/>
        </w:rPr>
        <w:t xml:space="preserve"> diameter. By 1994 the values were 5.5 </w:t>
      </w:r>
      <w:proofErr w:type="gramStart"/>
      <w:r>
        <w:rPr>
          <w:bCs/>
          <w:color w:val="000000" w:themeColor="text1"/>
        </w:rPr>
        <w:t>kilograms</w:t>
      </w:r>
      <w:proofErr w:type="gramEnd"/>
      <w:r>
        <w:rPr>
          <w:bCs/>
          <w:color w:val="000000" w:themeColor="text1"/>
        </w:rPr>
        <w:t xml:space="preserve"> clean fleece weight and 20.4 microns for </w:t>
      </w:r>
      <w:proofErr w:type="spellStart"/>
      <w:r>
        <w:rPr>
          <w:bCs/>
          <w:color w:val="000000" w:themeColor="text1"/>
        </w:rPr>
        <w:t>fibre</w:t>
      </w:r>
      <w:proofErr w:type="spellEnd"/>
      <w:r>
        <w:rPr>
          <w:bCs/>
          <w:color w:val="000000" w:themeColor="text1"/>
        </w:rPr>
        <w:t xml:space="preserve"> diameter. After 13 years of selection, the ewe </w:t>
      </w:r>
      <w:proofErr w:type="spellStart"/>
      <w:r>
        <w:rPr>
          <w:bCs/>
          <w:color w:val="000000" w:themeColor="text1"/>
        </w:rPr>
        <w:t>hoggets</w:t>
      </w:r>
      <w:proofErr w:type="spellEnd"/>
      <w:r>
        <w:rPr>
          <w:bCs/>
          <w:color w:val="000000" w:themeColor="text1"/>
        </w:rPr>
        <w:t xml:space="preserve"> averaged 6.1 </w:t>
      </w:r>
      <w:proofErr w:type="gramStart"/>
      <w:r>
        <w:rPr>
          <w:bCs/>
          <w:color w:val="000000" w:themeColor="text1"/>
        </w:rPr>
        <w:t>kilograms</w:t>
      </w:r>
      <w:proofErr w:type="gramEnd"/>
      <w:r>
        <w:rPr>
          <w:bCs/>
          <w:color w:val="000000" w:themeColor="text1"/>
        </w:rPr>
        <w:t xml:space="preserve"> greasy fleece weight and 17.2 microns for </w:t>
      </w:r>
      <w:proofErr w:type="spellStart"/>
      <w:r>
        <w:rPr>
          <w:bCs/>
          <w:color w:val="000000" w:themeColor="text1"/>
        </w:rPr>
        <w:t>fibre</w:t>
      </w:r>
      <w:proofErr w:type="spellEnd"/>
      <w:r>
        <w:rPr>
          <w:bCs/>
          <w:color w:val="000000" w:themeColor="text1"/>
        </w:rPr>
        <w:t xml:space="preserve"> diameter.</w:t>
      </w:r>
    </w:p>
    <w:p w14:paraId="4E8BB169" w14:textId="77777777" w:rsidR="007420FD" w:rsidRDefault="007420FD" w:rsidP="007420FD">
      <w:pPr>
        <w:outlineLvl w:val="0"/>
        <w:rPr>
          <w:color w:val="6666FF"/>
        </w:rPr>
      </w:pPr>
    </w:p>
    <w:p w14:paraId="6021F6C3" w14:textId="77777777" w:rsidR="007420FD" w:rsidRDefault="007420FD" w:rsidP="007420FD">
      <w:pPr>
        <w:outlineLvl w:val="0"/>
        <w:rPr>
          <w:color w:val="6666FF"/>
        </w:rPr>
      </w:pPr>
      <w:r>
        <w:rPr>
          <w:color w:val="6666FF"/>
        </w:rPr>
        <w:t>Previous 3 paragraphs:</w:t>
      </w:r>
    </w:p>
    <w:p w14:paraId="12048D14" w14:textId="77777777" w:rsidR="007420FD" w:rsidRDefault="007420FD" w:rsidP="007420FD">
      <w:pPr>
        <w:outlineLvl w:val="0"/>
        <w:rPr>
          <w:bCs/>
          <w:color w:val="6666FF"/>
        </w:rPr>
      </w:pPr>
      <w:r>
        <w:rPr>
          <w:bCs/>
          <w:color w:val="6666FF"/>
        </w:rPr>
        <w:t>It is confusing to present CWW in the Figure then talk about GFW in the text. Either include a GFW Figure too, or talk only CWW in text.</w:t>
      </w:r>
    </w:p>
    <w:p w14:paraId="2412DAE4" w14:textId="77777777" w:rsidR="001F55F9" w:rsidRDefault="001F55F9" w:rsidP="007420FD">
      <w:pPr>
        <w:outlineLvl w:val="0"/>
        <w:rPr>
          <w:bCs/>
          <w:color w:val="6666FF"/>
        </w:rPr>
      </w:pPr>
    </w:p>
    <w:p w14:paraId="0264212B" w14:textId="56592BE9" w:rsidR="001F55F9" w:rsidRPr="001F55F9" w:rsidRDefault="001F55F9" w:rsidP="007420FD">
      <w:pPr>
        <w:outlineLvl w:val="0"/>
        <w:rPr>
          <w:color w:val="FF0000"/>
        </w:rPr>
      </w:pPr>
      <w:r w:rsidRPr="001F55F9">
        <w:rPr>
          <w:bCs/>
          <w:color w:val="FF0000"/>
        </w:rPr>
        <w:t>I will send corrections.</w:t>
      </w:r>
    </w:p>
    <w:p w14:paraId="53A503DE" w14:textId="77777777" w:rsidR="007420FD" w:rsidRDefault="007420FD" w:rsidP="007420FD">
      <w:pPr>
        <w:outlineLvl w:val="0"/>
      </w:pPr>
    </w:p>
    <w:p w14:paraId="7C92400D" w14:textId="77777777" w:rsidR="007420FD" w:rsidRPr="00E244DF" w:rsidRDefault="007420FD" w:rsidP="007420FD">
      <w:pPr>
        <w:outlineLvl w:val="0"/>
        <w:rPr>
          <w:color w:val="000000" w:themeColor="text1"/>
        </w:rPr>
      </w:pPr>
      <w:r w:rsidRPr="00E244DF">
        <w:rPr>
          <w:bCs/>
          <w:color w:val="000000" w:themeColor="text1"/>
        </w:rPr>
        <w:t xml:space="preserve">Because there were no randomly mated control flocks included in these trials, it cannot be assumed that </w:t>
      </w:r>
      <w:proofErr w:type="gramStart"/>
      <w:r w:rsidRPr="00E244DF">
        <w:rPr>
          <w:bCs/>
          <w:color w:val="000000" w:themeColor="text1"/>
        </w:rPr>
        <w:t>all of</w:t>
      </w:r>
      <w:proofErr w:type="gramEnd"/>
      <w:r w:rsidRPr="00E244DF">
        <w:rPr>
          <w:bCs/>
          <w:color w:val="000000" w:themeColor="text1"/>
        </w:rPr>
        <w:t xml:space="preserve"> the changes in fleece weight and </w:t>
      </w:r>
      <w:proofErr w:type="spellStart"/>
      <w:r w:rsidRPr="00E244DF">
        <w:rPr>
          <w:bCs/>
          <w:color w:val="000000" w:themeColor="text1"/>
        </w:rPr>
        <w:t>fibre</w:t>
      </w:r>
      <w:proofErr w:type="spellEnd"/>
      <w:r w:rsidRPr="00E244DF">
        <w:rPr>
          <w:bCs/>
          <w:color w:val="000000" w:themeColor="text1"/>
        </w:rPr>
        <w:t xml:space="preserve"> diameter in Figure 3 are genetic. It may have been due to improved nutrition. However, this seems unlikely as </w:t>
      </w:r>
      <w:proofErr w:type="spellStart"/>
      <w:r w:rsidRPr="00E244DF">
        <w:rPr>
          <w:bCs/>
          <w:color w:val="000000" w:themeColor="text1"/>
        </w:rPr>
        <w:t>fibre</w:t>
      </w:r>
      <w:proofErr w:type="spellEnd"/>
      <w:r w:rsidRPr="00E244DF">
        <w:rPr>
          <w:bCs/>
          <w:color w:val="000000" w:themeColor="text1"/>
        </w:rPr>
        <w:t xml:space="preserve"> diameter would be expected to increase, not decrease, if better nutrition was the cause.</w:t>
      </w:r>
    </w:p>
    <w:p w14:paraId="11B01BDA" w14:textId="77777777" w:rsidR="007420FD" w:rsidRDefault="007420FD" w:rsidP="007420FD">
      <w:pPr>
        <w:outlineLvl w:val="0"/>
        <w:rPr>
          <w:rFonts w:ascii="Calibri" w:eastAsia="Calibri" w:hAnsi="Calibri"/>
          <w:bCs/>
          <w:color w:val="000000" w:themeColor="text1"/>
        </w:rPr>
      </w:pPr>
    </w:p>
    <w:p w14:paraId="2C2927AE" w14:textId="77777777" w:rsidR="007420FD" w:rsidRPr="00E244DF" w:rsidRDefault="007420FD" w:rsidP="007420FD">
      <w:pPr>
        <w:outlineLvl w:val="0"/>
        <w:rPr>
          <w:color w:val="000000" w:themeColor="text1"/>
        </w:rPr>
      </w:pPr>
      <w:r w:rsidRPr="00E244DF">
        <w:rPr>
          <w:bCs/>
          <w:color w:val="000000" w:themeColor="text1"/>
        </w:rPr>
        <w:t xml:space="preserve">The proportions of ewes in the four classing types of each flock at the start and finish of the in-stud selection </w:t>
      </w:r>
      <w:r>
        <w:rPr>
          <w:bCs/>
          <w:color w:val="000000" w:themeColor="text1"/>
        </w:rPr>
        <w:t xml:space="preserve">trials are listed in Table </w:t>
      </w:r>
      <w:r w:rsidRPr="00E244DF">
        <w:rPr>
          <w:bCs/>
          <w:color w:val="FF0000"/>
        </w:rPr>
        <w:t>3</w:t>
      </w:r>
      <w:r w:rsidRPr="00E244DF">
        <w:rPr>
          <w:bCs/>
          <w:color w:val="000000" w:themeColor="text1"/>
        </w:rPr>
        <w:t>. These give us an estimate of the direct response to selection in the studs A, B, and C.</w:t>
      </w:r>
    </w:p>
    <w:p w14:paraId="41E3FB81" w14:textId="77777777" w:rsidR="007420FD" w:rsidRPr="00E244DF" w:rsidRDefault="007420FD" w:rsidP="007420FD">
      <w:pPr>
        <w:outlineLvl w:val="0"/>
        <w:rPr>
          <w:rFonts w:ascii="Calibri" w:eastAsia="Calibri" w:hAnsi="Calibri"/>
          <w:bCs/>
          <w:color w:val="000000" w:themeColor="text1"/>
        </w:rPr>
      </w:pPr>
    </w:p>
    <w:p w14:paraId="62344DAA" w14:textId="77777777" w:rsidR="007420FD" w:rsidRPr="00E244DF" w:rsidRDefault="007420FD" w:rsidP="007420FD">
      <w:pPr>
        <w:outlineLvl w:val="0"/>
        <w:rPr>
          <w:bCs/>
          <w:color w:val="000000" w:themeColor="text1"/>
        </w:rPr>
      </w:pPr>
      <w:r>
        <w:rPr>
          <w:bCs/>
          <w:color w:val="000000" w:themeColor="text1"/>
        </w:rPr>
        <w:t xml:space="preserve">Table </w:t>
      </w:r>
      <w:r w:rsidRPr="00E244DF">
        <w:rPr>
          <w:bCs/>
          <w:color w:val="FF0000"/>
        </w:rPr>
        <w:t>3</w:t>
      </w:r>
      <w:r w:rsidRPr="00E244DF">
        <w:rPr>
          <w:bCs/>
          <w:color w:val="000000" w:themeColor="text1"/>
        </w:rPr>
        <w:t>.  Estimates of the percentages of ewes of the four different classing types in each flock at the start and finish of the 8 year trials.</w:t>
      </w:r>
    </w:p>
    <w:p w14:paraId="0B946FBE" w14:textId="77777777" w:rsidR="007420FD" w:rsidRPr="00E244DF" w:rsidRDefault="007420FD" w:rsidP="007420FD">
      <w:pPr>
        <w:outlineLvl w:val="0"/>
        <w:rPr>
          <w:rFonts w:ascii="Calibri" w:eastAsia="Calibri" w:hAnsi="Calibri"/>
          <w:bCs/>
          <w:color w:val="000000" w:themeColor="text1"/>
        </w:rPr>
      </w:pPr>
    </w:p>
    <w:tbl>
      <w:tblPr>
        <w:tblStyle w:val="TableGrid"/>
        <w:tblW w:w="8500" w:type="dxa"/>
        <w:tblInd w:w="-30" w:type="dxa"/>
        <w:tblCellMar>
          <w:left w:w="78" w:type="dxa"/>
        </w:tblCellMar>
        <w:tblLook w:val="04A0" w:firstRow="1" w:lastRow="0" w:firstColumn="1" w:lastColumn="0" w:noHBand="0" w:noVBand="1"/>
      </w:tblPr>
      <w:tblGrid>
        <w:gridCol w:w="1122"/>
        <w:gridCol w:w="1590"/>
        <w:gridCol w:w="1522"/>
        <w:gridCol w:w="1900"/>
        <w:gridCol w:w="2366"/>
      </w:tblGrid>
      <w:tr w:rsidR="007420FD" w:rsidRPr="00E244DF" w14:paraId="000BDBA2" w14:textId="77777777" w:rsidTr="00D15E5C">
        <w:tc>
          <w:tcPr>
            <w:tcW w:w="1122" w:type="dxa"/>
            <w:shd w:val="clear" w:color="auto" w:fill="auto"/>
            <w:tcMar>
              <w:left w:w="78" w:type="dxa"/>
            </w:tcMar>
          </w:tcPr>
          <w:p w14:paraId="588F7E99" w14:textId="77777777" w:rsidR="007420FD" w:rsidRPr="00E244DF" w:rsidRDefault="007420FD" w:rsidP="00D15E5C">
            <w:pPr>
              <w:jc w:val="center"/>
              <w:outlineLvl w:val="0"/>
              <w:rPr>
                <w:bCs/>
                <w:color w:val="000000" w:themeColor="text1"/>
              </w:rPr>
            </w:pPr>
            <w:r w:rsidRPr="00E244DF">
              <w:rPr>
                <w:bCs/>
                <w:color w:val="000000" w:themeColor="text1"/>
              </w:rPr>
              <w:t>Flock</w:t>
            </w:r>
          </w:p>
        </w:tc>
        <w:tc>
          <w:tcPr>
            <w:tcW w:w="1590" w:type="dxa"/>
            <w:shd w:val="clear" w:color="auto" w:fill="auto"/>
            <w:tcMar>
              <w:left w:w="78" w:type="dxa"/>
            </w:tcMar>
          </w:tcPr>
          <w:p w14:paraId="13F8A4BA" w14:textId="77777777" w:rsidR="007420FD" w:rsidRPr="00E244DF" w:rsidRDefault="007420FD" w:rsidP="00D15E5C">
            <w:pPr>
              <w:jc w:val="center"/>
              <w:outlineLvl w:val="0"/>
              <w:rPr>
                <w:bCs/>
                <w:color w:val="000000" w:themeColor="text1"/>
              </w:rPr>
            </w:pPr>
            <w:r w:rsidRPr="00E244DF">
              <w:rPr>
                <w:bCs/>
                <w:color w:val="000000" w:themeColor="text1"/>
              </w:rPr>
              <w:t>Timing of assessment</w:t>
            </w:r>
          </w:p>
        </w:tc>
        <w:tc>
          <w:tcPr>
            <w:tcW w:w="1522" w:type="dxa"/>
            <w:shd w:val="clear" w:color="auto" w:fill="auto"/>
            <w:tcMar>
              <w:left w:w="78" w:type="dxa"/>
            </w:tcMar>
          </w:tcPr>
          <w:p w14:paraId="44D431B0" w14:textId="77777777" w:rsidR="007420FD" w:rsidRPr="00E244DF" w:rsidRDefault="007420FD" w:rsidP="00D15E5C">
            <w:pPr>
              <w:jc w:val="center"/>
              <w:outlineLvl w:val="0"/>
              <w:rPr>
                <w:bCs/>
                <w:color w:val="000000" w:themeColor="text1"/>
              </w:rPr>
            </w:pPr>
            <w:r w:rsidRPr="00E244DF">
              <w:rPr>
                <w:bCs/>
                <w:color w:val="000000" w:themeColor="text1"/>
              </w:rPr>
              <w:t>SRS (%)</w:t>
            </w:r>
          </w:p>
        </w:tc>
        <w:tc>
          <w:tcPr>
            <w:tcW w:w="1900" w:type="dxa"/>
            <w:shd w:val="clear" w:color="auto" w:fill="auto"/>
            <w:tcMar>
              <w:left w:w="78" w:type="dxa"/>
            </w:tcMar>
          </w:tcPr>
          <w:p w14:paraId="1B82F6AB" w14:textId="77777777" w:rsidR="007420FD" w:rsidRPr="00E244DF" w:rsidRDefault="007420FD" w:rsidP="00D15E5C">
            <w:pPr>
              <w:jc w:val="center"/>
              <w:outlineLvl w:val="0"/>
              <w:rPr>
                <w:bCs/>
                <w:color w:val="000000" w:themeColor="text1"/>
              </w:rPr>
            </w:pPr>
            <w:r w:rsidRPr="00E244DF">
              <w:rPr>
                <w:bCs/>
                <w:color w:val="000000" w:themeColor="text1"/>
              </w:rPr>
              <w:t>Semi SRS (%)</w:t>
            </w:r>
          </w:p>
        </w:tc>
        <w:tc>
          <w:tcPr>
            <w:tcW w:w="2366" w:type="dxa"/>
            <w:shd w:val="clear" w:color="auto" w:fill="auto"/>
            <w:tcMar>
              <w:left w:w="78" w:type="dxa"/>
            </w:tcMar>
          </w:tcPr>
          <w:p w14:paraId="0A3DCDC6" w14:textId="77777777" w:rsidR="007420FD" w:rsidRPr="00E244DF" w:rsidRDefault="007420FD" w:rsidP="00D15E5C">
            <w:pPr>
              <w:jc w:val="center"/>
              <w:outlineLvl w:val="0"/>
              <w:rPr>
                <w:bCs/>
                <w:color w:val="000000" w:themeColor="text1"/>
              </w:rPr>
            </w:pPr>
            <w:r w:rsidRPr="00E244DF">
              <w:rPr>
                <w:bCs/>
                <w:color w:val="000000" w:themeColor="text1"/>
              </w:rPr>
              <w:t>Flat skin and wrinkly skins (%)</w:t>
            </w:r>
          </w:p>
        </w:tc>
      </w:tr>
      <w:tr w:rsidR="007420FD" w:rsidRPr="00E244DF" w14:paraId="1F94F5F3" w14:textId="77777777" w:rsidTr="00D15E5C">
        <w:tc>
          <w:tcPr>
            <w:tcW w:w="1122" w:type="dxa"/>
            <w:vMerge w:val="restart"/>
            <w:shd w:val="clear" w:color="auto" w:fill="auto"/>
            <w:tcMar>
              <w:left w:w="78" w:type="dxa"/>
            </w:tcMar>
          </w:tcPr>
          <w:p w14:paraId="61F579E4" w14:textId="77777777" w:rsidR="007420FD" w:rsidRPr="00E244DF" w:rsidRDefault="007420FD" w:rsidP="00D15E5C">
            <w:pPr>
              <w:jc w:val="center"/>
              <w:outlineLvl w:val="0"/>
              <w:rPr>
                <w:bCs/>
                <w:color w:val="000000" w:themeColor="text1"/>
              </w:rPr>
            </w:pPr>
            <w:r w:rsidRPr="00E244DF">
              <w:rPr>
                <w:bCs/>
                <w:color w:val="000000" w:themeColor="text1"/>
              </w:rPr>
              <w:t>Stud A</w:t>
            </w:r>
          </w:p>
        </w:tc>
        <w:tc>
          <w:tcPr>
            <w:tcW w:w="1590" w:type="dxa"/>
            <w:shd w:val="clear" w:color="auto" w:fill="auto"/>
            <w:tcMar>
              <w:left w:w="78" w:type="dxa"/>
            </w:tcMar>
          </w:tcPr>
          <w:p w14:paraId="215207D5" w14:textId="77777777" w:rsidR="007420FD" w:rsidRPr="00E244DF" w:rsidRDefault="007420FD" w:rsidP="00D15E5C">
            <w:pPr>
              <w:jc w:val="center"/>
              <w:outlineLvl w:val="0"/>
              <w:rPr>
                <w:bCs/>
                <w:color w:val="000000" w:themeColor="text1"/>
              </w:rPr>
            </w:pPr>
            <w:r w:rsidRPr="00E244DF">
              <w:rPr>
                <w:bCs/>
                <w:color w:val="000000" w:themeColor="text1"/>
              </w:rPr>
              <w:t>1988</w:t>
            </w:r>
          </w:p>
        </w:tc>
        <w:tc>
          <w:tcPr>
            <w:tcW w:w="1522" w:type="dxa"/>
            <w:shd w:val="clear" w:color="auto" w:fill="auto"/>
            <w:tcMar>
              <w:left w:w="78" w:type="dxa"/>
            </w:tcMar>
          </w:tcPr>
          <w:p w14:paraId="63033BFC" w14:textId="77777777" w:rsidR="007420FD" w:rsidRPr="00E244DF" w:rsidRDefault="007420FD" w:rsidP="00D15E5C">
            <w:pPr>
              <w:jc w:val="center"/>
              <w:outlineLvl w:val="0"/>
              <w:rPr>
                <w:bCs/>
                <w:color w:val="000000" w:themeColor="text1"/>
              </w:rPr>
            </w:pPr>
            <w:r w:rsidRPr="00E244DF">
              <w:rPr>
                <w:bCs/>
                <w:color w:val="000000" w:themeColor="text1"/>
              </w:rPr>
              <w:t>20</w:t>
            </w:r>
          </w:p>
        </w:tc>
        <w:tc>
          <w:tcPr>
            <w:tcW w:w="1900" w:type="dxa"/>
            <w:shd w:val="clear" w:color="auto" w:fill="auto"/>
            <w:tcMar>
              <w:left w:w="78" w:type="dxa"/>
            </w:tcMar>
          </w:tcPr>
          <w:p w14:paraId="0E2128F0" w14:textId="77777777" w:rsidR="007420FD" w:rsidRPr="00E244DF" w:rsidRDefault="007420FD" w:rsidP="00D15E5C">
            <w:pPr>
              <w:jc w:val="center"/>
              <w:outlineLvl w:val="0"/>
              <w:rPr>
                <w:bCs/>
                <w:color w:val="000000" w:themeColor="text1"/>
              </w:rPr>
            </w:pPr>
            <w:r w:rsidRPr="00E244DF">
              <w:rPr>
                <w:bCs/>
                <w:color w:val="000000" w:themeColor="text1"/>
              </w:rPr>
              <w:t>40</w:t>
            </w:r>
          </w:p>
        </w:tc>
        <w:tc>
          <w:tcPr>
            <w:tcW w:w="2366" w:type="dxa"/>
            <w:shd w:val="clear" w:color="auto" w:fill="auto"/>
            <w:tcMar>
              <w:left w:w="78" w:type="dxa"/>
            </w:tcMar>
          </w:tcPr>
          <w:p w14:paraId="292C325E" w14:textId="77777777" w:rsidR="007420FD" w:rsidRPr="00E244DF" w:rsidRDefault="007420FD" w:rsidP="00D15E5C">
            <w:pPr>
              <w:jc w:val="center"/>
              <w:outlineLvl w:val="0"/>
              <w:rPr>
                <w:bCs/>
                <w:color w:val="000000" w:themeColor="text1"/>
              </w:rPr>
            </w:pPr>
            <w:r w:rsidRPr="00E244DF">
              <w:rPr>
                <w:bCs/>
                <w:color w:val="000000" w:themeColor="text1"/>
              </w:rPr>
              <w:t>40</w:t>
            </w:r>
          </w:p>
        </w:tc>
      </w:tr>
      <w:tr w:rsidR="007420FD" w:rsidRPr="00E244DF" w14:paraId="40F417A9" w14:textId="77777777" w:rsidTr="00D15E5C">
        <w:tc>
          <w:tcPr>
            <w:tcW w:w="1122" w:type="dxa"/>
            <w:vMerge/>
            <w:shd w:val="clear" w:color="auto" w:fill="auto"/>
            <w:tcMar>
              <w:left w:w="78" w:type="dxa"/>
            </w:tcMar>
          </w:tcPr>
          <w:p w14:paraId="30AC2ECA" w14:textId="77777777" w:rsidR="007420FD" w:rsidRPr="00E244DF" w:rsidRDefault="007420FD" w:rsidP="00D15E5C">
            <w:pPr>
              <w:jc w:val="center"/>
              <w:outlineLvl w:val="0"/>
              <w:rPr>
                <w:rFonts w:ascii="Calibri" w:eastAsia="Calibri" w:hAnsi="Calibri"/>
                <w:bCs/>
                <w:color w:val="000000" w:themeColor="text1"/>
              </w:rPr>
            </w:pPr>
          </w:p>
        </w:tc>
        <w:tc>
          <w:tcPr>
            <w:tcW w:w="1590" w:type="dxa"/>
            <w:shd w:val="clear" w:color="auto" w:fill="auto"/>
            <w:tcMar>
              <w:left w:w="78" w:type="dxa"/>
            </w:tcMar>
          </w:tcPr>
          <w:p w14:paraId="588BC81C" w14:textId="77777777" w:rsidR="007420FD" w:rsidRPr="00E244DF" w:rsidRDefault="007420FD" w:rsidP="00D15E5C">
            <w:pPr>
              <w:jc w:val="center"/>
              <w:outlineLvl w:val="0"/>
              <w:rPr>
                <w:bCs/>
                <w:color w:val="000000" w:themeColor="text1"/>
              </w:rPr>
            </w:pPr>
            <w:r w:rsidRPr="00E244DF">
              <w:rPr>
                <w:bCs/>
                <w:color w:val="000000" w:themeColor="text1"/>
              </w:rPr>
              <w:t>1994</w:t>
            </w:r>
          </w:p>
        </w:tc>
        <w:tc>
          <w:tcPr>
            <w:tcW w:w="1522" w:type="dxa"/>
            <w:shd w:val="clear" w:color="auto" w:fill="auto"/>
            <w:tcMar>
              <w:left w:w="78" w:type="dxa"/>
            </w:tcMar>
          </w:tcPr>
          <w:p w14:paraId="0588B404" w14:textId="77777777" w:rsidR="007420FD" w:rsidRPr="00E244DF" w:rsidRDefault="007420FD" w:rsidP="00D15E5C">
            <w:pPr>
              <w:jc w:val="center"/>
              <w:outlineLvl w:val="0"/>
              <w:rPr>
                <w:bCs/>
                <w:color w:val="000000" w:themeColor="text1"/>
              </w:rPr>
            </w:pPr>
            <w:r w:rsidRPr="00E244DF">
              <w:rPr>
                <w:bCs/>
                <w:color w:val="000000" w:themeColor="text1"/>
              </w:rPr>
              <w:t>50</w:t>
            </w:r>
          </w:p>
        </w:tc>
        <w:tc>
          <w:tcPr>
            <w:tcW w:w="1900" w:type="dxa"/>
            <w:shd w:val="clear" w:color="auto" w:fill="auto"/>
            <w:tcMar>
              <w:left w:w="78" w:type="dxa"/>
            </w:tcMar>
          </w:tcPr>
          <w:p w14:paraId="686EA8C2" w14:textId="77777777" w:rsidR="007420FD" w:rsidRPr="00E244DF" w:rsidRDefault="007420FD" w:rsidP="00D15E5C">
            <w:pPr>
              <w:jc w:val="center"/>
              <w:outlineLvl w:val="0"/>
              <w:rPr>
                <w:bCs/>
                <w:color w:val="000000" w:themeColor="text1"/>
              </w:rPr>
            </w:pPr>
            <w:r w:rsidRPr="00E244DF">
              <w:rPr>
                <w:bCs/>
                <w:color w:val="000000" w:themeColor="text1"/>
              </w:rPr>
              <w:t>40</w:t>
            </w:r>
          </w:p>
        </w:tc>
        <w:tc>
          <w:tcPr>
            <w:tcW w:w="2366" w:type="dxa"/>
            <w:shd w:val="clear" w:color="auto" w:fill="auto"/>
            <w:tcMar>
              <w:left w:w="78" w:type="dxa"/>
            </w:tcMar>
          </w:tcPr>
          <w:p w14:paraId="784D1A3A" w14:textId="77777777" w:rsidR="007420FD" w:rsidRPr="00E244DF" w:rsidRDefault="007420FD" w:rsidP="00D15E5C">
            <w:pPr>
              <w:jc w:val="center"/>
              <w:outlineLvl w:val="0"/>
              <w:rPr>
                <w:bCs/>
                <w:color w:val="000000" w:themeColor="text1"/>
              </w:rPr>
            </w:pPr>
            <w:r w:rsidRPr="00E244DF">
              <w:rPr>
                <w:bCs/>
                <w:color w:val="000000" w:themeColor="text1"/>
              </w:rPr>
              <w:t>10</w:t>
            </w:r>
          </w:p>
        </w:tc>
      </w:tr>
      <w:tr w:rsidR="007420FD" w:rsidRPr="00E244DF" w14:paraId="6B000C96" w14:textId="77777777" w:rsidTr="00D15E5C">
        <w:tc>
          <w:tcPr>
            <w:tcW w:w="1122" w:type="dxa"/>
            <w:vMerge w:val="restart"/>
            <w:shd w:val="clear" w:color="auto" w:fill="auto"/>
            <w:tcMar>
              <w:left w:w="78" w:type="dxa"/>
            </w:tcMar>
          </w:tcPr>
          <w:p w14:paraId="6F3C7A25" w14:textId="77777777" w:rsidR="007420FD" w:rsidRPr="00E244DF" w:rsidRDefault="007420FD" w:rsidP="00D15E5C">
            <w:pPr>
              <w:jc w:val="center"/>
              <w:outlineLvl w:val="0"/>
              <w:rPr>
                <w:bCs/>
                <w:color w:val="000000" w:themeColor="text1"/>
              </w:rPr>
            </w:pPr>
            <w:r w:rsidRPr="00E244DF">
              <w:rPr>
                <w:bCs/>
                <w:color w:val="000000" w:themeColor="text1"/>
              </w:rPr>
              <w:t>Stud B</w:t>
            </w:r>
          </w:p>
        </w:tc>
        <w:tc>
          <w:tcPr>
            <w:tcW w:w="1590" w:type="dxa"/>
            <w:shd w:val="clear" w:color="auto" w:fill="auto"/>
            <w:tcMar>
              <w:left w:w="78" w:type="dxa"/>
            </w:tcMar>
          </w:tcPr>
          <w:p w14:paraId="7E26CFC7" w14:textId="77777777" w:rsidR="007420FD" w:rsidRPr="00E244DF" w:rsidRDefault="007420FD" w:rsidP="00D15E5C">
            <w:pPr>
              <w:jc w:val="center"/>
              <w:outlineLvl w:val="0"/>
              <w:rPr>
                <w:bCs/>
                <w:color w:val="000000" w:themeColor="text1"/>
              </w:rPr>
            </w:pPr>
            <w:r w:rsidRPr="00E244DF">
              <w:rPr>
                <w:bCs/>
                <w:color w:val="000000" w:themeColor="text1"/>
              </w:rPr>
              <w:t>1988</w:t>
            </w:r>
          </w:p>
        </w:tc>
        <w:tc>
          <w:tcPr>
            <w:tcW w:w="1522" w:type="dxa"/>
            <w:shd w:val="clear" w:color="auto" w:fill="auto"/>
            <w:tcMar>
              <w:left w:w="78" w:type="dxa"/>
            </w:tcMar>
          </w:tcPr>
          <w:p w14:paraId="31FE0CB1" w14:textId="77777777" w:rsidR="007420FD" w:rsidRPr="00E244DF" w:rsidRDefault="007420FD" w:rsidP="00D15E5C">
            <w:pPr>
              <w:jc w:val="center"/>
              <w:outlineLvl w:val="0"/>
              <w:rPr>
                <w:bCs/>
                <w:color w:val="000000" w:themeColor="text1"/>
              </w:rPr>
            </w:pPr>
            <w:r w:rsidRPr="00E244DF">
              <w:rPr>
                <w:bCs/>
                <w:color w:val="000000" w:themeColor="text1"/>
              </w:rPr>
              <w:t>10</w:t>
            </w:r>
          </w:p>
        </w:tc>
        <w:tc>
          <w:tcPr>
            <w:tcW w:w="1900" w:type="dxa"/>
            <w:shd w:val="clear" w:color="auto" w:fill="auto"/>
            <w:tcMar>
              <w:left w:w="78" w:type="dxa"/>
            </w:tcMar>
          </w:tcPr>
          <w:p w14:paraId="7A399E77" w14:textId="77777777" w:rsidR="007420FD" w:rsidRPr="00E244DF" w:rsidRDefault="007420FD" w:rsidP="00D15E5C">
            <w:pPr>
              <w:jc w:val="center"/>
              <w:outlineLvl w:val="0"/>
              <w:rPr>
                <w:bCs/>
                <w:color w:val="000000" w:themeColor="text1"/>
              </w:rPr>
            </w:pPr>
            <w:r w:rsidRPr="00E244DF">
              <w:rPr>
                <w:bCs/>
                <w:color w:val="000000" w:themeColor="text1"/>
              </w:rPr>
              <w:t>30</w:t>
            </w:r>
          </w:p>
        </w:tc>
        <w:tc>
          <w:tcPr>
            <w:tcW w:w="2366" w:type="dxa"/>
            <w:shd w:val="clear" w:color="auto" w:fill="auto"/>
            <w:tcMar>
              <w:left w:w="78" w:type="dxa"/>
            </w:tcMar>
          </w:tcPr>
          <w:p w14:paraId="0F8135F7" w14:textId="77777777" w:rsidR="007420FD" w:rsidRPr="00E244DF" w:rsidRDefault="007420FD" w:rsidP="00D15E5C">
            <w:pPr>
              <w:jc w:val="center"/>
              <w:outlineLvl w:val="0"/>
              <w:rPr>
                <w:bCs/>
                <w:color w:val="000000" w:themeColor="text1"/>
              </w:rPr>
            </w:pPr>
            <w:r w:rsidRPr="00E244DF">
              <w:rPr>
                <w:bCs/>
                <w:color w:val="000000" w:themeColor="text1"/>
              </w:rPr>
              <w:t>60</w:t>
            </w:r>
          </w:p>
        </w:tc>
      </w:tr>
      <w:tr w:rsidR="007420FD" w:rsidRPr="00E244DF" w14:paraId="1EA63E31" w14:textId="77777777" w:rsidTr="00D15E5C">
        <w:tc>
          <w:tcPr>
            <w:tcW w:w="1122" w:type="dxa"/>
            <w:vMerge/>
            <w:shd w:val="clear" w:color="auto" w:fill="auto"/>
            <w:tcMar>
              <w:left w:w="78" w:type="dxa"/>
            </w:tcMar>
          </w:tcPr>
          <w:p w14:paraId="7BEFB7BF" w14:textId="77777777" w:rsidR="007420FD" w:rsidRPr="00E244DF" w:rsidRDefault="007420FD" w:rsidP="00D15E5C">
            <w:pPr>
              <w:jc w:val="center"/>
              <w:outlineLvl w:val="0"/>
              <w:rPr>
                <w:rFonts w:ascii="Calibri" w:eastAsia="Calibri" w:hAnsi="Calibri"/>
                <w:bCs/>
                <w:color w:val="000000" w:themeColor="text1"/>
              </w:rPr>
            </w:pPr>
          </w:p>
        </w:tc>
        <w:tc>
          <w:tcPr>
            <w:tcW w:w="1590" w:type="dxa"/>
            <w:shd w:val="clear" w:color="auto" w:fill="auto"/>
            <w:tcMar>
              <w:left w:w="78" w:type="dxa"/>
            </w:tcMar>
          </w:tcPr>
          <w:p w14:paraId="366911E6" w14:textId="77777777" w:rsidR="007420FD" w:rsidRPr="00E244DF" w:rsidRDefault="007420FD" w:rsidP="00D15E5C">
            <w:pPr>
              <w:jc w:val="center"/>
              <w:outlineLvl w:val="0"/>
              <w:rPr>
                <w:bCs/>
                <w:color w:val="000000" w:themeColor="text1"/>
              </w:rPr>
            </w:pPr>
            <w:r w:rsidRPr="00E244DF">
              <w:rPr>
                <w:bCs/>
                <w:color w:val="000000" w:themeColor="text1"/>
              </w:rPr>
              <w:t>1994</w:t>
            </w:r>
          </w:p>
        </w:tc>
        <w:tc>
          <w:tcPr>
            <w:tcW w:w="1522" w:type="dxa"/>
            <w:shd w:val="clear" w:color="auto" w:fill="auto"/>
            <w:tcMar>
              <w:left w:w="78" w:type="dxa"/>
            </w:tcMar>
          </w:tcPr>
          <w:p w14:paraId="77E0739A" w14:textId="77777777" w:rsidR="007420FD" w:rsidRPr="00E244DF" w:rsidRDefault="007420FD" w:rsidP="00D15E5C">
            <w:pPr>
              <w:jc w:val="center"/>
              <w:outlineLvl w:val="0"/>
              <w:rPr>
                <w:bCs/>
                <w:color w:val="000000" w:themeColor="text1"/>
              </w:rPr>
            </w:pPr>
            <w:r w:rsidRPr="00E244DF">
              <w:rPr>
                <w:bCs/>
                <w:color w:val="000000" w:themeColor="text1"/>
              </w:rPr>
              <w:t>50</w:t>
            </w:r>
          </w:p>
        </w:tc>
        <w:tc>
          <w:tcPr>
            <w:tcW w:w="1900" w:type="dxa"/>
            <w:shd w:val="clear" w:color="auto" w:fill="auto"/>
            <w:tcMar>
              <w:left w:w="78" w:type="dxa"/>
            </w:tcMar>
          </w:tcPr>
          <w:p w14:paraId="78BFCCFC" w14:textId="77777777" w:rsidR="007420FD" w:rsidRPr="00E244DF" w:rsidRDefault="007420FD" w:rsidP="00D15E5C">
            <w:pPr>
              <w:jc w:val="center"/>
              <w:outlineLvl w:val="0"/>
              <w:rPr>
                <w:bCs/>
                <w:color w:val="000000" w:themeColor="text1"/>
              </w:rPr>
            </w:pPr>
            <w:r w:rsidRPr="00E244DF">
              <w:rPr>
                <w:bCs/>
                <w:color w:val="000000" w:themeColor="text1"/>
              </w:rPr>
              <w:t>40</w:t>
            </w:r>
          </w:p>
        </w:tc>
        <w:tc>
          <w:tcPr>
            <w:tcW w:w="2366" w:type="dxa"/>
            <w:shd w:val="clear" w:color="auto" w:fill="auto"/>
            <w:tcMar>
              <w:left w:w="78" w:type="dxa"/>
            </w:tcMar>
          </w:tcPr>
          <w:p w14:paraId="7127CB11" w14:textId="77777777" w:rsidR="007420FD" w:rsidRPr="00E244DF" w:rsidRDefault="007420FD" w:rsidP="00D15E5C">
            <w:pPr>
              <w:jc w:val="center"/>
              <w:outlineLvl w:val="0"/>
              <w:rPr>
                <w:bCs/>
                <w:color w:val="000000" w:themeColor="text1"/>
              </w:rPr>
            </w:pPr>
            <w:r w:rsidRPr="00E244DF">
              <w:rPr>
                <w:bCs/>
                <w:color w:val="000000" w:themeColor="text1"/>
              </w:rPr>
              <w:t>10</w:t>
            </w:r>
          </w:p>
        </w:tc>
      </w:tr>
      <w:tr w:rsidR="007420FD" w:rsidRPr="00E244DF" w14:paraId="551CC654" w14:textId="77777777" w:rsidTr="00D15E5C">
        <w:tc>
          <w:tcPr>
            <w:tcW w:w="1122" w:type="dxa"/>
            <w:vMerge w:val="restart"/>
            <w:shd w:val="clear" w:color="auto" w:fill="auto"/>
            <w:tcMar>
              <w:left w:w="78" w:type="dxa"/>
            </w:tcMar>
          </w:tcPr>
          <w:p w14:paraId="6AACB0BE" w14:textId="77777777" w:rsidR="007420FD" w:rsidRPr="00E244DF" w:rsidRDefault="007420FD" w:rsidP="00D15E5C">
            <w:pPr>
              <w:jc w:val="center"/>
              <w:outlineLvl w:val="0"/>
              <w:rPr>
                <w:bCs/>
                <w:color w:val="000000" w:themeColor="text1"/>
              </w:rPr>
            </w:pPr>
            <w:r w:rsidRPr="00E244DF">
              <w:rPr>
                <w:bCs/>
                <w:color w:val="000000" w:themeColor="text1"/>
              </w:rPr>
              <w:t>Stud C</w:t>
            </w:r>
          </w:p>
        </w:tc>
        <w:tc>
          <w:tcPr>
            <w:tcW w:w="1590" w:type="dxa"/>
            <w:shd w:val="clear" w:color="auto" w:fill="auto"/>
            <w:tcMar>
              <w:left w:w="78" w:type="dxa"/>
            </w:tcMar>
          </w:tcPr>
          <w:p w14:paraId="7E056C25" w14:textId="77777777" w:rsidR="007420FD" w:rsidRPr="00E244DF" w:rsidRDefault="007420FD" w:rsidP="00D15E5C">
            <w:pPr>
              <w:jc w:val="center"/>
              <w:outlineLvl w:val="0"/>
              <w:rPr>
                <w:bCs/>
                <w:color w:val="000000" w:themeColor="text1"/>
              </w:rPr>
            </w:pPr>
            <w:r w:rsidRPr="00E244DF">
              <w:rPr>
                <w:bCs/>
                <w:color w:val="000000" w:themeColor="text1"/>
              </w:rPr>
              <w:t>1988</w:t>
            </w:r>
          </w:p>
        </w:tc>
        <w:tc>
          <w:tcPr>
            <w:tcW w:w="1522" w:type="dxa"/>
            <w:shd w:val="clear" w:color="auto" w:fill="auto"/>
            <w:tcMar>
              <w:left w:w="78" w:type="dxa"/>
            </w:tcMar>
          </w:tcPr>
          <w:p w14:paraId="3112C2B3" w14:textId="77777777" w:rsidR="007420FD" w:rsidRPr="00E244DF" w:rsidRDefault="007420FD" w:rsidP="00D15E5C">
            <w:pPr>
              <w:jc w:val="center"/>
              <w:outlineLvl w:val="0"/>
              <w:rPr>
                <w:bCs/>
                <w:color w:val="000000" w:themeColor="text1"/>
              </w:rPr>
            </w:pPr>
            <w:r w:rsidRPr="00E244DF">
              <w:rPr>
                <w:bCs/>
                <w:color w:val="000000" w:themeColor="text1"/>
              </w:rPr>
              <w:t>0</w:t>
            </w:r>
          </w:p>
        </w:tc>
        <w:tc>
          <w:tcPr>
            <w:tcW w:w="1900" w:type="dxa"/>
            <w:shd w:val="clear" w:color="auto" w:fill="auto"/>
            <w:tcMar>
              <w:left w:w="78" w:type="dxa"/>
            </w:tcMar>
          </w:tcPr>
          <w:p w14:paraId="37C41F39" w14:textId="77777777" w:rsidR="007420FD" w:rsidRPr="00E244DF" w:rsidRDefault="007420FD" w:rsidP="00D15E5C">
            <w:pPr>
              <w:jc w:val="center"/>
              <w:outlineLvl w:val="0"/>
              <w:rPr>
                <w:bCs/>
                <w:color w:val="000000" w:themeColor="text1"/>
              </w:rPr>
            </w:pPr>
            <w:r w:rsidRPr="00E244DF">
              <w:rPr>
                <w:bCs/>
                <w:color w:val="000000" w:themeColor="text1"/>
              </w:rPr>
              <w:t>30</w:t>
            </w:r>
          </w:p>
        </w:tc>
        <w:tc>
          <w:tcPr>
            <w:tcW w:w="2366" w:type="dxa"/>
            <w:shd w:val="clear" w:color="auto" w:fill="auto"/>
            <w:tcMar>
              <w:left w:w="78" w:type="dxa"/>
            </w:tcMar>
          </w:tcPr>
          <w:p w14:paraId="79EEB182" w14:textId="77777777" w:rsidR="007420FD" w:rsidRPr="00E244DF" w:rsidRDefault="007420FD" w:rsidP="00D15E5C">
            <w:pPr>
              <w:jc w:val="center"/>
              <w:outlineLvl w:val="0"/>
              <w:rPr>
                <w:bCs/>
                <w:color w:val="000000" w:themeColor="text1"/>
              </w:rPr>
            </w:pPr>
            <w:r w:rsidRPr="00E244DF">
              <w:rPr>
                <w:bCs/>
                <w:color w:val="000000" w:themeColor="text1"/>
              </w:rPr>
              <w:t>70</w:t>
            </w:r>
          </w:p>
        </w:tc>
      </w:tr>
      <w:tr w:rsidR="007420FD" w:rsidRPr="00E244DF" w14:paraId="79C33991" w14:textId="77777777" w:rsidTr="00D15E5C">
        <w:tc>
          <w:tcPr>
            <w:tcW w:w="1122" w:type="dxa"/>
            <w:vMerge/>
            <w:shd w:val="clear" w:color="auto" w:fill="auto"/>
            <w:tcMar>
              <w:left w:w="78" w:type="dxa"/>
            </w:tcMar>
          </w:tcPr>
          <w:p w14:paraId="4BF17954" w14:textId="77777777" w:rsidR="007420FD" w:rsidRPr="00E244DF" w:rsidRDefault="007420FD" w:rsidP="00D15E5C">
            <w:pPr>
              <w:jc w:val="center"/>
              <w:outlineLvl w:val="0"/>
              <w:rPr>
                <w:rFonts w:ascii="Calibri" w:eastAsia="Calibri" w:hAnsi="Calibri"/>
                <w:bCs/>
                <w:color w:val="000000" w:themeColor="text1"/>
              </w:rPr>
            </w:pPr>
          </w:p>
        </w:tc>
        <w:tc>
          <w:tcPr>
            <w:tcW w:w="1590" w:type="dxa"/>
            <w:shd w:val="clear" w:color="auto" w:fill="auto"/>
            <w:tcMar>
              <w:left w:w="78" w:type="dxa"/>
            </w:tcMar>
          </w:tcPr>
          <w:p w14:paraId="09C86C2D" w14:textId="77777777" w:rsidR="007420FD" w:rsidRPr="00E244DF" w:rsidRDefault="007420FD" w:rsidP="00D15E5C">
            <w:pPr>
              <w:jc w:val="center"/>
              <w:outlineLvl w:val="0"/>
              <w:rPr>
                <w:bCs/>
                <w:color w:val="000000" w:themeColor="text1"/>
              </w:rPr>
            </w:pPr>
            <w:r w:rsidRPr="00E244DF">
              <w:rPr>
                <w:bCs/>
                <w:color w:val="000000" w:themeColor="text1"/>
              </w:rPr>
              <w:t>1994</w:t>
            </w:r>
          </w:p>
        </w:tc>
        <w:tc>
          <w:tcPr>
            <w:tcW w:w="1522" w:type="dxa"/>
            <w:shd w:val="clear" w:color="auto" w:fill="auto"/>
            <w:tcMar>
              <w:left w:w="78" w:type="dxa"/>
            </w:tcMar>
          </w:tcPr>
          <w:p w14:paraId="68EAB9F6" w14:textId="77777777" w:rsidR="007420FD" w:rsidRPr="00E244DF" w:rsidRDefault="007420FD" w:rsidP="00D15E5C">
            <w:pPr>
              <w:jc w:val="center"/>
              <w:outlineLvl w:val="0"/>
              <w:rPr>
                <w:bCs/>
                <w:color w:val="000000" w:themeColor="text1"/>
              </w:rPr>
            </w:pPr>
            <w:r w:rsidRPr="00E244DF">
              <w:rPr>
                <w:bCs/>
                <w:color w:val="000000" w:themeColor="text1"/>
              </w:rPr>
              <w:t>40</w:t>
            </w:r>
          </w:p>
        </w:tc>
        <w:tc>
          <w:tcPr>
            <w:tcW w:w="1900" w:type="dxa"/>
            <w:shd w:val="clear" w:color="auto" w:fill="auto"/>
            <w:tcMar>
              <w:left w:w="78" w:type="dxa"/>
            </w:tcMar>
          </w:tcPr>
          <w:p w14:paraId="0FECF460" w14:textId="77777777" w:rsidR="007420FD" w:rsidRPr="00E244DF" w:rsidRDefault="007420FD" w:rsidP="00D15E5C">
            <w:pPr>
              <w:jc w:val="center"/>
              <w:outlineLvl w:val="0"/>
              <w:rPr>
                <w:bCs/>
                <w:color w:val="000000" w:themeColor="text1"/>
              </w:rPr>
            </w:pPr>
            <w:r w:rsidRPr="00E244DF">
              <w:rPr>
                <w:bCs/>
                <w:color w:val="000000" w:themeColor="text1"/>
              </w:rPr>
              <w:t>40</w:t>
            </w:r>
          </w:p>
        </w:tc>
        <w:tc>
          <w:tcPr>
            <w:tcW w:w="2366" w:type="dxa"/>
            <w:shd w:val="clear" w:color="auto" w:fill="auto"/>
            <w:tcMar>
              <w:left w:w="78" w:type="dxa"/>
            </w:tcMar>
          </w:tcPr>
          <w:p w14:paraId="1067D0D5" w14:textId="77777777" w:rsidR="007420FD" w:rsidRPr="00E244DF" w:rsidRDefault="007420FD" w:rsidP="00D15E5C">
            <w:pPr>
              <w:jc w:val="center"/>
              <w:outlineLvl w:val="0"/>
              <w:rPr>
                <w:bCs/>
                <w:color w:val="000000" w:themeColor="text1"/>
              </w:rPr>
            </w:pPr>
            <w:r w:rsidRPr="00E244DF">
              <w:rPr>
                <w:bCs/>
                <w:color w:val="000000" w:themeColor="text1"/>
              </w:rPr>
              <w:t>20</w:t>
            </w:r>
          </w:p>
        </w:tc>
      </w:tr>
    </w:tbl>
    <w:p w14:paraId="518466BC" w14:textId="77777777" w:rsidR="007420FD" w:rsidRPr="00E244DF" w:rsidRDefault="007420FD" w:rsidP="007420FD">
      <w:pPr>
        <w:outlineLvl w:val="0"/>
        <w:rPr>
          <w:rFonts w:ascii="Calibri" w:eastAsia="Calibri" w:hAnsi="Calibri"/>
          <w:bCs/>
          <w:color w:val="000000" w:themeColor="text1"/>
        </w:rPr>
      </w:pPr>
    </w:p>
    <w:p w14:paraId="5F662C43" w14:textId="77777777" w:rsidR="007420FD" w:rsidRPr="00E244DF" w:rsidRDefault="007420FD" w:rsidP="007420FD">
      <w:pPr>
        <w:outlineLvl w:val="0"/>
        <w:rPr>
          <w:color w:val="000000" w:themeColor="text1"/>
        </w:rPr>
      </w:pPr>
      <w:r w:rsidRPr="00E244DF">
        <w:rPr>
          <w:bCs/>
          <w:color w:val="000000" w:themeColor="text1"/>
        </w:rPr>
        <w:t xml:space="preserve">Only </w:t>
      </w:r>
      <w:r>
        <w:rPr>
          <w:bCs/>
          <w:color w:val="000000" w:themeColor="text1"/>
        </w:rPr>
        <w:t xml:space="preserve">10 to 20 % of the ewes in </w:t>
      </w:r>
      <w:r w:rsidRPr="00E244DF">
        <w:rPr>
          <w:bCs/>
          <w:color w:val="FF0000"/>
        </w:rPr>
        <w:t>studs</w:t>
      </w:r>
      <w:r w:rsidRPr="00E244DF">
        <w:rPr>
          <w:bCs/>
          <w:color w:val="000000" w:themeColor="text1"/>
        </w:rPr>
        <w:t xml:space="preserve"> A and B, and none of the ewe </w:t>
      </w:r>
      <w:proofErr w:type="spellStart"/>
      <w:r w:rsidRPr="00E244DF">
        <w:rPr>
          <w:bCs/>
          <w:color w:val="000000" w:themeColor="text1"/>
        </w:rPr>
        <w:t>hoggets</w:t>
      </w:r>
      <w:proofErr w:type="spellEnd"/>
      <w:r>
        <w:rPr>
          <w:bCs/>
          <w:color w:val="000000" w:themeColor="text1"/>
        </w:rPr>
        <w:t xml:space="preserve"> in </w:t>
      </w:r>
      <w:r w:rsidRPr="00E244DF">
        <w:rPr>
          <w:bCs/>
          <w:color w:val="FF0000"/>
        </w:rPr>
        <w:t>stud</w:t>
      </w:r>
      <w:r w:rsidRPr="00E244DF">
        <w:rPr>
          <w:bCs/>
          <w:color w:val="000000" w:themeColor="text1"/>
        </w:rPr>
        <w:t xml:space="preserve"> C were estimated to be SRS types at the start of the trials.  At the finish of the trials, the estimates </w:t>
      </w:r>
      <w:r w:rsidRPr="00E244DF">
        <w:rPr>
          <w:bCs/>
          <w:color w:val="000000" w:themeColor="text1"/>
        </w:rPr>
        <w:lastRenderedPageBreak/>
        <w:t>had risen to 50%, 50% and 40 % respectively. In all flocks, the estimates of semi SRS types were high (30 to 40%) at the start and finish.</w:t>
      </w:r>
    </w:p>
    <w:p w14:paraId="6DBCEABE" w14:textId="77777777" w:rsidR="007420FD" w:rsidRDefault="007420FD" w:rsidP="007420FD">
      <w:pPr>
        <w:outlineLvl w:val="0"/>
        <w:rPr>
          <w:rFonts w:ascii="Calibri" w:eastAsia="Calibri" w:hAnsi="Calibri"/>
          <w:bCs/>
          <w:color w:val="FF0000"/>
        </w:rPr>
      </w:pPr>
    </w:p>
    <w:p w14:paraId="03866427" w14:textId="77777777" w:rsidR="007420FD" w:rsidRPr="00E244DF" w:rsidRDefault="007420FD" w:rsidP="007420FD">
      <w:pPr>
        <w:outlineLvl w:val="0"/>
        <w:rPr>
          <w:color w:val="000000" w:themeColor="text1"/>
        </w:rPr>
      </w:pPr>
      <w:r w:rsidRPr="00E244DF">
        <w:rPr>
          <w:bCs/>
          <w:color w:val="000000" w:themeColor="text1"/>
        </w:rPr>
        <w:t xml:space="preserve">These changes in proportions correspond to shifts in the mean on the underlying scale of -0.84 s for Stud A, -1.28 s for Stud B, and -1.36 s for Stud C. If these are cumulated genetic selection differentials over the four years, and if the heritability is 0.5, they correspond </w:t>
      </w:r>
      <w:proofErr w:type="gramStart"/>
      <w:r w:rsidRPr="00E244DF">
        <w:rPr>
          <w:bCs/>
          <w:color w:val="000000" w:themeColor="text1"/>
        </w:rPr>
        <w:t>to  phenotypic</w:t>
      </w:r>
      <w:proofErr w:type="gramEnd"/>
      <w:r w:rsidRPr="00E244DF">
        <w:rPr>
          <w:bCs/>
          <w:color w:val="000000" w:themeColor="text1"/>
        </w:rPr>
        <w:t xml:space="preserve"> selection differentials of -.42 s, -.64 s, and -.68 s per year. To get those phenotypic selection differentials one would have had to have selected proportions of 0.34, 0.26, and 0.24 respectively, averaged over rams and ewes. This is entirely feasible. For </w:t>
      </w:r>
      <w:proofErr w:type="gramStart"/>
      <w:r w:rsidRPr="00E244DF">
        <w:rPr>
          <w:bCs/>
          <w:color w:val="000000" w:themeColor="text1"/>
        </w:rPr>
        <w:t>example</w:t>
      </w:r>
      <w:proofErr w:type="gramEnd"/>
      <w:r w:rsidRPr="00E244DF">
        <w:rPr>
          <w:bCs/>
          <w:color w:val="000000" w:themeColor="text1"/>
        </w:rPr>
        <w:t xml:space="preserve"> selecting 1% of rams and 65% of ewes leads to an average proportion of 0.34. </w:t>
      </w:r>
      <w:proofErr w:type="gramStart"/>
      <w:r w:rsidRPr="00E244DF">
        <w:rPr>
          <w:bCs/>
          <w:color w:val="000000" w:themeColor="text1"/>
        </w:rPr>
        <w:t>So</w:t>
      </w:r>
      <w:proofErr w:type="gramEnd"/>
      <w:r w:rsidRPr="00E244DF">
        <w:rPr>
          <w:bCs/>
          <w:color w:val="000000" w:themeColor="text1"/>
        </w:rPr>
        <w:t xml:space="preserve"> the direct response in classing grades seen here is compatible with the heritability estimate.</w:t>
      </w:r>
    </w:p>
    <w:p w14:paraId="55BCD9A6" w14:textId="77777777" w:rsidR="007420FD" w:rsidRPr="00E244DF" w:rsidRDefault="007420FD" w:rsidP="007420FD">
      <w:pPr>
        <w:outlineLvl w:val="0"/>
        <w:rPr>
          <w:color w:val="000000" w:themeColor="text1"/>
        </w:rPr>
      </w:pPr>
    </w:p>
    <w:p w14:paraId="48F698F6" w14:textId="77777777" w:rsidR="007420FD" w:rsidRPr="00E244DF" w:rsidRDefault="007420FD" w:rsidP="007420FD">
      <w:pPr>
        <w:outlineLvl w:val="0"/>
        <w:rPr>
          <w:bCs/>
          <w:i/>
          <w:color w:val="FF0000"/>
        </w:rPr>
      </w:pPr>
      <w:r w:rsidRPr="00E244DF">
        <w:rPr>
          <w:bCs/>
          <w:i/>
          <w:color w:val="FF0000"/>
        </w:rPr>
        <w:t>Phenotypic selection differentials</w:t>
      </w:r>
    </w:p>
    <w:p w14:paraId="3756DF2C" w14:textId="77777777" w:rsidR="007420FD" w:rsidRDefault="007420FD" w:rsidP="007420FD">
      <w:pPr>
        <w:outlineLvl w:val="0"/>
      </w:pPr>
    </w:p>
    <w:p w14:paraId="1ABC719B" w14:textId="77777777" w:rsidR="007420FD" w:rsidRPr="00E244DF" w:rsidRDefault="007420FD" w:rsidP="007420FD">
      <w:pPr>
        <w:outlineLvl w:val="0"/>
        <w:rPr>
          <w:color w:val="000000" w:themeColor="text1"/>
        </w:rPr>
      </w:pPr>
      <w:r w:rsidRPr="00E244DF">
        <w:rPr>
          <w:bCs/>
          <w:color w:val="000000" w:themeColor="text1"/>
        </w:rPr>
        <w:t>The classing technique described here is a multi-trait procedure. There is some interest in seeing how much phenotypic selection differential was being placed on the various skin and fleece traits. Two sets of data were available, one of skin-traits on visually selected sires and the other of a comprehensive set of wool and skin traits on ewes classed as '</w:t>
      </w:r>
      <w:proofErr w:type="spellStart"/>
      <w:r w:rsidRPr="00E244DF">
        <w:rPr>
          <w:bCs/>
          <w:color w:val="000000" w:themeColor="text1"/>
        </w:rPr>
        <w:t>srs</w:t>
      </w:r>
      <w:proofErr w:type="spellEnd"/>
      <w:r w:rsidRPr="00E244DF">
        <w:rPr>
          <w:bCs/>
          <w:color w:val="000000" w:themeColor="text1"/>
        </w:rPr>
        <w:t>' and 'semi-</w:t>
      </w:r>
      <w:proofErr w:type="spellStart"/>
      <w:r w:rsidRPr="00E244DF">
        <w:rPr>
          <w:bCs/>
          <w:color w:val="000000" w:themeColor="text1"/>
        </w:rPr>
        <w:t>srs</w:t>
      </w:r>
      <w:proofErr w:type="spellEnd"/>
      <w:r w:rsidRPr="00E244DF">
        <w:rPr>
          <w:bCs/>
          <w:color w:val="000000" w:themeColor="text1"/>
        </w:rPr>
        <w:t>'.</w:t>
      </w:r>
    </w:p>
    <w:p w14:paraId="4A5EF9E3" w14:textId="77777777" w:rsidR="007420FD" w:rsidRDefault="007420FD" w:rsidP="007420FD">
      <w:pPr>
        <w:outlineLvl w:val="0"/>
        <w:rPr>
          <w:bCs/>
          <w:i/>
          <w:color w:val="0066CC"/>
        </w:rPr>
      </w:pPr>
    </w:p>
    <w:p w14:paraId="38A5443E" w14:textId="77777777" w:rsidR="007420FD" w:rsidRPr="00E244DF" w:rsidRDefault="007420FD" w:rsidP="007420FD">
      <w:pPr>
        <w:outlineLvl w:val="0"/>
        <w:rPr>
          <w:bCs/>
          <w:color w:val="0066CC"/>
        </w:rPr>
      </w:pPr>
      <w:r w:rsidRPr="00FF5062">
        <w:rPr>
          <w:bCs/>
          <w:color w:val="FF0000"/>
          <w:u w:val="single"/>
        </w:rPr>
        <w:t>Skin traits of selected rams:</w:t>
      </w:r>
      <w:r w:rsidRPr="00E244DF">
        <w:rPr>
          <w:bCs/>
          <w:color w:val="FF0000"/>
        </w:rPr>
        <w:t xml:space="preserve"> </w:t>
      </w:r>
      <w:r>
        <w:rPr>
          <w:bCs/>
          <w:color w:val="0066CC"/>
        </w:rPr>
        <w:t xml:space="preserve"> </w:t>
      </w:r>
      <w:r>
        <w:rPr>
          <w:bCs/>
        </w:rPr>
        <w:t xml:space="preserve">Follicle and </w:t>
      </w:r>
      <w:proofErr w:type="spellStart"/>
      <w:r>
        <w:rPr>
          <w:bCs/>
        </w:rPr>
        <w:t>fibre</w:t>
      </w:r>
      <w:proofErr w:type="spellEnd"/>
      <w:r>
        <w:rPr>
          <w:bCs/>
        </w:rPr>
        <w:t xml:space="preserve"> measurements were made on visually selected sires, mostly 15 months of age, on several occasions over the </w:t>
      </w:r>
      <w:proofErr w:type="gramStart"/>
      <w:r>
        <w:rPr>
          <w:bCs/>
        </w:rPr>
        <w:t>8 year</w:t>
      </w:r>
      <w:proofErr w:type="gramEnd"/>
      <w:r>
        <w:rPr>
          <w:bCs/>
        </w:rPr>
        <w:t xml:space="preserve"> period of selection in studs A and B. Table </w:t>
      </w:r>
      <w:r w:rsidRPr="00E244DF">
        <w:rPr>
          <w:bCs/>
          <w:color w:val="FF0000"/>
        </w:rPr>
        <w:t>4</w:t>
      </w:r>
      <w:r>
        <w:rPr>
          <w:bCs/>
        </w:rPr>
        <w:t xml:space="preserve"> lists the mean values and standard errors.   </w:t>
      </w:r>
    </w:p>
    <w:p w14:paraId="3737E301" w14:textId="77777777" w:rsidR="007420FD" w:rsidRDefault="007420FD" w:rsidP="007420FD">
      <w:pPr>
        <w:outlineLvl w:val="0"/>
        <w:rPr>
          <w:bCs/>
        </w:rPr>
      </w:pPr>
    </w:p>
    <w:p w14:paraId="760C6717" w14:textId="77777777" w:rsidR="007420FD" w:rsidRDefault="007420FD" w:rsidP="007420FD">
      <w:pPr>
        <w:outlineLvl w:val="0"/>
        <w:rPr>
          <w:bCs/>
        </w:rPr>
      </w:pPr>
      <w:r>
        <w:rPr>
          <w:bCs/>
        </w:rPr>
        <w:t xml:space="preserve">Table </w:t>
      </w:r>
      <w:r w:rsidRPr="00E244DF">
        <w:rPr>
          <w:bCs/>
          <w:color w:val="FF0000"/>
        </w:rPr>
        <w:t>4</w:t>
      </w:r>
      <w:r>
        <w:rPr>
          <w:bCs/>
        </w:rPr>
        <w:t xml:space="preserve">. Follicle and </w:t>
      </w:r>
      <w:proofErr w:type="spellStart"/>
      <w:r>
        <w:rPr>
          <w:bCs/>
        </w:rPr>
        <w:t>fibre</w:t>
      </w:r>
      <w:proofErr w:type="spellEnd"/>
      <w:r>
        <w:rPr>
          <w:bCs/>
        </w:rPr>
        <w:t xml:space="preserve"> measurements (mean + -  standard errors) of visually selected rams used in the breeding programs of studs A and B.  </w:t>
      </w:r>
      <w:r>
        <w:rPr>
          <w:bCs/>
        </w:rPr>
        <w:tab/>
      </w:r>
    </w:p>
    <w:p w14:paraId="54DBD35E" w14:textId="77777777" w:rsidR="007420FD" w:rsidRDefault="007420FD" w:rsidP="007420FD">
      <w:pPr>
        <w:outlineLvl w:val="0"/>
        <w:rPr>
          <w:bCs/>
        </w:rPr>
      </w:pPr>
      <w:r>
        <w:rPr>
          <w:bCs/>
        </w:rPr>
        <w:tab/>
      </w:r>
    </w:p>
    <w:tbl>
      <w:tblPr>
        <w:tblStyle w:val="TableGrid"/>
        <w:tblW w:w="9351" w:type="dxa"/>
        <w:tblInd w:w="-30" w:type="dxa"/>
        <w:tblCellMar>
          <w:left w:w="78" w:type="dxa"/>
        </w:tblCellMar>
        <w:tblLook w:val="04A0" w:firstRow="1" w:lastRow="0" w:firstColumn="1" w:lastColumn="0" w:noHBand="0" w:noVBand="1"/>
      </w:tblPr>
      <w:tblGrid>
        <w:gridCol w:w="1690"/>
        <w:gridCol w:w="1503"/>
        <w:gridCol w:w="1472"/>
        <w:gridCol w:w="1557"/>
        <w:gridCol w:w="1601"/>
        <w:gridCol w:w="1528"/>
      </w:tblGrid>
      <w:tr w:rsidR="007420FD" w14:paraId="72995DBF" w14:textId="77777777" w:rsidTr="00D15E5C">
        <w:tc>
          <w:tcPr>
            <w:tcW w:w="1689" w:type="dxa"/>
            <w:vMerge w:val="restart"/>
            <w:shd w:val="clear" w:color="auto" w:fill="auto"/>
            <w:tcMar>
              <w:left w:w="78" w:type="dxa"/>
            </w:tcMar>
          </w:tcPr>
          <w:p w14:paraId="10489A4A" w14:textId="77777777" w:rsidR="007420FD" w:rsidRDefault="007420FD" w:rsidP="00D15E5C">
            <w:pPr>
              <w:jc w:val="center"/>
              <w:outlineLvl w:val="0"/>
              <w:rPr>
                <w:bCs/>
              </w:rPr>
            </w:pPr>
          </w:p>
          <w:p w14:paraId="4C53B3E4" w14:textId="77777777" w:rsidR="007420FD" w:rsidRDefault="007420FD" w:rsidP="00D15E5C">
            <w:pPr>
              <w:outlineLvl w:val="0"/>
              <w:rPr>
                <w:bCs/>
              </w:rPr>
            </w:pPr>
            <w:r>
              <w:rPr>
                <w:bCs/>
              </w:rPr>
              <w:t>Measurement</w:t>
            </w:r>
          </w:p>
          <w:p w14:paraId="422915B5" w14:textId="77777777" w:rsidR="007420FD" w:rsidRDefault="007420FD" w:rsidP="00D15E5C">
            <w:pPr>
              <w:jc w:val="center"/>
              <w:outlineLvl w:val="0"/>
              <w:rPr>
                <w:bCs/>
              </w:rPr>
            </w:pPr>
          </w:p>
        </w:tc>
        <w:tc>
          <w:tcPr>
            <w:tcW w:w="2975" w:type="dxa"/>
            <w:gridSpan w:val="2"/>
            <w:shd w:val="clear" w:color="auto" w:fill="auto"/>
            <w:tcMar>
              <w:left w:w="78" w:type="dxa"/>
            </w:tcMar>
          </w:tcPr>
          <w:p w14:paraId="3D329F77" w14:textId="77777777" w:rsidR="007420FD" w:rsidRDefault="007420FD" w:rsidP="00D15E5C">
            <w:pPr>
              <w:jc w:val="center"/>
              <w:outlineLvl w:val="0"/>
              <w:rPr>
                <w:bCs/>
              </w:rPr>
            </w:pPr>
            <w:r>
              <w:rPr>
                <w:bCs/>
              </w:rPr>
              <w:t>Stud A</w:t>
            </w:r>
          </w:p>
          <w:p w14:paraId="5A1C627C" w14:textId="77777777" w:rsidR="007420FD" w:rsidRDefault="007420FD" w:rsidP="00D15E5C">
            <w:pPr>
              <w:jc w:val="center"/>
              <w:outlineLvl w:val="0"/>
              <w:rPr>
                <w:bCs/>
              </w:rPr>
            </w:pPr>
          </w:p>
        </w:tc>
        <w:tc>
          <w:tcPr>
            <w:tcW w:w="4686" w:type="dxa"/>
            <w:gridSpan w:val="3"/>
            <w:shd w:val="clear" w:color="auto" w:fill="auto"/>
            <w:tcMar>
              <w:left w:w="78" w:type="dxa"/>
            </w:tcMar>
          </w:tcPr>
          <w:p w14:paraId="0DFB091D" w14:textId="77777777" w:rsidR="007420FD" w:rsidRDefault="007420FD" w:rsidP="00D15E5C">
            <w:pPr>
              <w:jc w:val="center"/>
              <w:outlineLvl w:val="0"/>
              <w:rPr>
                <w:bCs/>
              </w:rPr>
            </w:pPr>
            <w:r>
              <w:rPr>
                <w:bCs/>
              </w:rPr>
              <w:t>Stud B</w:t>
            </w:r>
          </w:p>
        </w:tc>
      </w:tr>
      <w:tr w:rsidR="007420FD" w14:paraId="2CEF4DA4" w14:textId="77777777" w:rsidTr="00D15E5C">
        <w:tc>
          <w:tcPr>
            <w:tcW w:w="1689" w:type="dxa"/>
            <w:vMerge/>
            <w:shd w:val="clear" w:color="auto" w:fill="auto"/>
            <w:tcMar>
              <w:left w:w="78" w:type="dxa"/>
            </w:tcMar>
          </w:tcPr>
          <w:p w14:paraId="00AE5BC8" w14:textId="77777777" w:rsidR="007420FD" w:rsidRDefault="007420FD" w:rsidP="00D15E5C">
            <w:pPr>
              <w:jc w:val="center"/>
              <w:outlineLvl w:val="0"/>
              <w:rPr>
                <w:bCs/>
              </w:rPr>
            </w:pPr>
          </w:p>
        </w:tc>
        <w:tc>
          <w:tcPr>
            <w:tcW w:w="1503" w:type="dxa"/>
            <w:shd w:val="clear" w:color="auto" w:fill="auto"/>
            <w:tcMar>
              <w:left w:w="78" w:type="dxa"/>
            </w:tcMar>
          </w:tcPr>
          <w:p w14:paraId="3C03B0A5" w14:textId="77777777" w:rsidR="007420FD" w:rsidRDefault="007420FD" w:rsidP="00D15E5C">
            <w:pPr>
              <w:jc w:val="center"/>
              <w:outlineLvl w:val="0"/>
              <w:rPr>
                <w:bCs/>
              </w:rPr>
            </w:pPr>
            <w:r>
              <w:rPr>
                <w:bCs/>
              </w:rPr>
              <w:t>1988</w:t>
            </w:r>
          </w:p>
          <w:p w14:paraId="749C6B21" w14:textId="77777777" w:rsidR="007420FD" w:rsidRDefault="007420FD" w:rsidP="00D15E5C">
            <w:pPr>
              <w:jc w:val="center"/>
              <w:outlineLvl w:val="0"/>
              <w:rPr>
                <w:bCs/>
              </w:rPr>
            </w:pPr>
            <w:r>
              <w:rPr>
                <w:bCs/>
              </w:rPr>
              <w:t>n = 7</w:t>
            </w:r>
          </w:p>
        </w:tc>
        <w:tc>
          <w:tcPr>
            <w:tcW w:w="1472" w:type="dxa"/>
            <w:shd w:val="clear" w:color="auto" w:fill="auto"/>
            <w:tcMar>
              <w:left w:w="78" w:type="dxa"/>
            </w:tcMar>
          </w:tcPr>
          <w:p w14:paraId="2FC6B757" w14:textId="77777777" w:rsidR="007420FD" w:rsidRDefault="007420FD" w:rsidP="00D15E5C">
            <w:pPr>
              <w:jc w:val="center"/>
              <w:outlineLvl w:val="0"/>
              <w:rPr>
                <w:bCs/>
              </w:rPr>
            </w:pPr>
            <w:r>
              <w:rPr>
                <w:bCs/>
              </w:rPr>
              <w:t>1995</w:t>
            </w:r>
          </w:p>
          <w:p w14:paraId="7574633D" w14:textId="77777777" w:rsidR="007420FD" w:rsidRDefault="007420FD" w:rsidP="00D15E5C">
            <w:pPr>
              <w:jc w:val="center"/>
              <w:outlineLvl w:val="0"/>
              <w:rPr>
                <w:bCs/>
              </w:rPr>
            </w:pPr>
            <w:r>
              <w:rPr>
                <w:bCs/>
              </w:rPr>
              <w:t>n = 12</w:t>
            </w:r>
          </w:p>
        </w:tc>
        <w:tc>
          <w:tcPr>
            <w:tcW w:w="1557" w:type="dxa"/>
            <w:shd w:val="clear" w:color="auto" w:fill="auto"/>
            <w:tcMar>
              <w:left w:w="78" w:type="dxa"/>
            </w:tcMar>
          </w:tcPr>
          <w:p w14:paraId="0D1004D0" w14:textId="77777777" w:rsidR="007420FD" w:rsidRDefault="007420FD" w:rsidP="00D15E5C">
            <w:pPr>
              <w:jc w:val="center"/>
              <w:outlineLvl w:val="0"/>
              <w:rPr>
                <w:bCs/>
              </w:rPr>
            </w:pPr>
            <w:r>
              <w:rPr>
                <w:bCs/>
              </w:rPr>
              <w:t>1988</w:t>
            </w:r>
          </w:p>
          <w:p w14:paraId="3A955789" w14:textId="77777777" w:rsidR="007420FD" w:rsidRDefault="007420FD" w:rsidP="00D15E5C">
            <w:pPr>
              <w:jc w:val="center"/>
              <w:outlineLvl w:val="0"/>
              <w:rPr>
                <w:bCs/>
              </w:rPr>
            </w:pPr>
            <w:r>
              <w:rPr>
                <w:bCs/>
              </w:rPr>
              <w:t>n = 18</w:t>
            </w:r>
          </w:p>
        </w:tc>
        <w:tc>
          <w:tcPr>
            <w:tcW w:w="1601" w:type="dxa"/>
            <w:shd w:val="clear" w:color="auto" w:fill="auto"/>
            <w:tcMar>
              <w:left w:w="78" w:type="dxa"/>
            </w:tcMar>
          </w:tcPr>
          <w:p w14:paraId="0E4BF08C" w14:textId="77777777" w:rsidR="007420FD" w:rsidRDefault="007420FD" w:rsidP="00D15E5C">
            <w:pPr>
              <w:jc w:val="center"/>
              <w:outlineLvl w:val="0"/>
              <w:rPr>
                <w:bCs/>
              </w:rPr>
            </w:pPr>
            <w:r>
              <w:rPr>
                <w:bCs/>
              </w:rPr>
              <w:t>1991</w:t>
            </w:r>
          </w:p>
          <w:p w14:paraId="1257F32B" w14:textId="77777777" w:rsidR="007420FD" w:rsidRDefault="007420FD" w:rsidP="00D15E5C">
            <w:pPr>
              <w:jc w:val="center"/>
              <w:outlineLvl w:val="0"/>
              <w:rPr>
                <w:bCs/>
              </w:rPr>
            </w:pPr>
            <w:r>
              <w:rPr>
                <w:bCs/>
              </w:rPr>
              <w:t>n = 4</w:t>
            </w:r>
          </w:p>
          <w:p w14:paraId="531876F6" w14:textId="77777777" w:rsidR="007420FD" w:rsidRDefault="007420FD" w:rsidP="00D15E5C">
            <w:pPr>
              <w:jc w:val="center"/>
              <w:outlineLvl w:val="0"/>
              <w:rPr>
                <w:bCs/>
              </w:rPr>
            </w:pPr>
          </w:p>
        </w:tc>
        <w:tc>
          <w:tcPr>
            <w:tcW w:w="1528" w:type="dxa"/>
            <w:shd w:val="clear" w:color="auto" w:fill="auto"/>
            <w:tcMar>
              <w:left w:w="78" w:type="dxa"/>
            </w:tcMar>
          </w:tcPr>
          <w:p w14:paraId="6C989A00" w14:textId="77777777" w:rsidR="007420FD" w:rsidRDefault="007420FD" w:rsidP="00D15E5C">
            <w:pPr>
              <w:jc w:val="center"/>
              <w:outlineLvl w:val="0"/>
              <w:rPr>
                <w:bCs/>
              </w:rPr>
            </w:pPr>
            <w:r>
              <w:rPr>
                <w:bCs/>
              </w:rPr>
              <w:t>1994-95</w:t>
            </w:r>
          </w:p>
          <w:p w14:paraId="3558DBA6" w14:textId="77777777" w:rsidR="007420FD" w:rsidRDefault="007420FD" w:rsidP="00D15E5C">
            <w:pPr>
              <w:jc w:val="center"/>
              <w:outlineLvl w:val="0"/>
              <w:rPr>
                <w:bCs/>
              </w:rPr>
            </w:pPr>
            <w:r>
              <w:rPr>
                <w:bCs/>
              </w:rPr>
              <w:t>n = 4</w:t>
            </w:r>
          </w:p>
        </w:tc>
      </w:tr>
      <w:tr w:rsidR="007420FD" w14:paraId="0735430C" w14:textId="77777777" w:rsidTr="00D15E5C">
        <w:tc>
          <w:tcPr>
            <w:tcW w:w="1689" w:type="dxa"/>
            <w:shd w:val="clear" w:color="auto" w:fill="auto"/>
            <w:tcMar>
              <w:left w:w="78" w:type="dxa"/>
            </w:tcMar>
          </w:tcPr>
          <w:p w14:paraId="73825A5A" w14:textId="77777777" w:rsidR="007420FD" w:rsidRDefault="007420FD" w:rsidP="00D15E5C">
            <w:pPr>
              <w:jc w:val="center"/>
              <w:outlineLvl w:val="0"/>
              <w:rPr>
                <w:bCs/>
              </w:rPr>
            </w:pPr>
            <w:r>
              <w:rPr>
                <w:bCs/>
              </w:rPr>
              <w:t>S/P ratio</w:t>
            </w:r>
          </w:p>
          <w:p w14:paraId="6AD11D5D" w14:textId="77777777" w:rsidR="007420FD" w:rsidRDefault="007420FD" w:rsidP="00D15E5C">
            <w:pPr>
              <w:jc w:val="center"/>
              <w:outlineLvl w:val="0"/>
              <w:rPr>
                <w:bCs/>
              </w:rPr>
            </w:pPr>
          </w:p>
        </w:tc>
        <w:tc>
          <w:tcPr>
            <w:tcW w:w="1503" w:type="dxa"/>
            <w:shd w:val="clear" w:color="auto" w:fill="auto"/>
            <w:tcMar>
              <w:left w:w="78" w:type="dxa"/>
            </w:tcMar>
          </w:tcPr>
          <w:p w14:paraId="73605D90" w14:textId="77777777" w:rsidR="007420FD" w:rsidRDefault="007420FD" w:rsidP="00D15E5C">
            <w:pPr>
              <w:jc w:val="center"/>
              <w:outlineLvl w:val="0"/>
              <w:rPr>
                <w:bCs/>
              </w:rPr>
            </w:pPr>
            <w:r>
              <w:rPr>
                <w:bCs/>
              </w:rPr>
              <w:t>35.7 (2.5) a</w:t>
            </w:r>
          </w:p>
        </w:tc>
        <w:tc>
          <w:tcPr>
            <w:tcW w:w="1472" w:type="dxa"/>
            <w:shd w:val="clear" w:color="auto" w:fill="auto"/>
            <w:tcMar>
              <w:left w:w="78" w:type="dxa"/>
            </w:tcMar>
          </w:tcPr>
          <w:p w14:paraId="52F242FD" w14:textId="77777777" w:rsidR="007420FD" w:rsidRDefault="007420FD" w:rsidP="00D15E5C">
            <w:pPr>
              <w:jc w:val="center"/>
              <w:outlineLvl w:val="0"/>
              <w:rPr>
                <w:bCs/>
              </w:rPr>
            </w:pPr>
            <w:r>
              <w:rPr>
                <w:bCs/>
              </w:rPr>
              <w:t>48.8 (1.1) b</w:t>
            </w:r>
          </w:p>
        </w:tc>
        <w:tc>
          <w:tcPr>
            <w:tcW w:w="1557" w:type="dxa"/>
            <w:shd w:val="clear" w:color="auto" w:fill="auto"/>
            <w:tcMar>
              <w:left w:w="78" w:type="dxa"/>
            </w:tcMar>
          </w:tcPr>
          <w:p w14:paraId="3300D07B" w14:textId="77777777" w:rsidR="007420FD" w:rsidRDefault="007420FD" w:rsidP="00D15E5C">
            <w:pPr>
              <w:jc w:val="center"/>
              <w:outlineLvl w:val="0"/>
              <w:rPr>
                <w:bCs/>
              </w:rPr>
            </w:pPr>
            <w:r>
              <w:rPr>
                <w:bCs/>
              </w:rPr>
              <w:t>31.1 (1.1) a</w:t>
            </w:r>
          </w:p>
        </w:tc>
        <w:tc>
          <w:tcPr>
            <w:tcW w:w="1601" w:type="dxa"/>
            <w:shd w:val="clear" w:color="auto" w:fill="auto"/>
            <w:tcMar>
              <w:left w:w="78" w:type="dxa"/>
            </w:tcMar>
          </w:tcPr>
          <w:p w14:paraId="414AE017" w14:textId="77777777" w:rsidR="007420FD" w:rsidRDefault="007420FD" w:rsidP="00D15E5C">
            <w:pPr>
              <w:jc w:val="center"/>
              <w:outlineLvl w:val="0"/>
              <w:rPr>
                <w:bCs/>
              </w:rPr>
            </w:pPr>
            <w:r>
              <w:rPr>
                <w:bCs/>
              </w:rPr>
              <w:t>41.4 (1.4) b</w:t>
            </w:r>
          </w:p>
        </w:tc>
        <w:tc>
          <w:tcPr>
            <w:tcW w:w="1528" w:type="dxa"/>
            <w:shd w:val="clear" w:color="auto" w:fill="auto"/>
            <w:tcMar>
              <w:left w:w="78" w:type="dxa"/>
            </w:tcMar>
          </w:tcPr>
          <w:p w14:paraId="7083B149" w14:textId="77777777" w:rsidR="007420FD" w:rsidRDefault="007420FD" w:rsidP="00D15E5C">
            <w:pPr>
              <w:jc w:val="center"/>
              <w:outlineLvl w:val="0"/>
              <w:rPr>
                <w:bCs/>
              </w:rPr>
            </w:pPr>
            <w:r>
              <w:rPr>
                <w:bCs/>
              </w:rPr>
              <w:t>44.2 (4.2) b</w:t>
            </w:r>
          </w:p>
        </w:tc>
      </w:tr>
      <w:tr w:rsidR="007420FD" w14:paraId="1525D15C" w14:textId="77777777" w:rsidTr="00D15E5C">
        <w:tc>
          <w:tcPr>
            <w:tcW w:w="1689" w:type="dxa"/>
            <w:shd w:val="clear" w:color="auto" w:fill="auto"/>
            <w:tcMar>
              <w:left w:w="78" w:type="dxa"/>
            </w:tcMar>
          </w:tcPr>
          <w:p w14:paraId="2159CAD9" w14:textId="77777777" w:rsidR="007420FD" w:rsidRPr="00E244DF" w:rsidRDefault="007420FD" w:rsidP="00D15E5C">
            <w:pPr>
              <w:jc w:val="center"/>
              <w:outlineLvl w:val="0"/>
              <w:rPr>
                <w:bCs/>
                <w:color w:val="FF0000"/>
              </w:rPr>
            </w:pPr>
            <w:r w:rsidRPr="00E244DF">
              <w:rPr>
                <w:bCs/>
                <w:color w:val="FF0000"/>
              </w:rPr>
              <w:t>follicle density</w:t>
            </w:r>
          </w:p>
          <w:p w14:paraId="0CC7B61C" w14:textId="77777777" w:rsidR="007420FD" w:rsidRPr="00E244DF" w:rsidRDefault="007420FD" w:rsidP="00D15E5C">
            <w:pPr>
              <w:jc w:val="center"/>
              <w:outlineLvl w:val="0"/>
              <w:rPr>
                <w:bCs/>
                <w:color w:val="FF0000"/>
              </w:rPr>
            </w:pPr>
            <w:r w:rsidRPr="00E244DF">
              <w:rPr>
                <w:bCs/>
                <w:color w:val="FF0000"/>
              </w:rPr>
              <w:t xml:space="preserve">(per mm2) </w:t>
            </w:r>
          </w:p>
          <w:p w14:paraId="64A20A64" w14:textId="77777777" w:rsidR="007420FD" w:rsidRPr="00E244DF" w:rsidRDefault="007420FD" w:rsidP="00D15E5C">
            <w:pPr>
              <w:jc w:val="center"/>
              <w:outlineLvl w:val="0"/>
              <w:rPr>
                <w:bCs/>
                <w:color w:val="FF0000"/>
              </w:rPr>
            </w:pPr>
          </w:p>
        </w:tc>
        <w:tc>
          <w:tcPr>
            <w:tcW w:w="1503" w:type="dxa"/>
            <w:shd w:val="clear" w:color="auto" w:fill="auto"/>
            <w:tcMar>
              <w:left w:w="78" w:type="dxa"/>
            </w:tcMar>
          </w:tcPr>
          <w:p w14:paraId="37757D57" w14:textId="77777777" w:rsidR="007420FD" w:rsidRDefault="007420FD" w:rsidP="00D15E5C">
            <w:pPr>
              <w:jc w:val="center"/>
              <w:outlineLvl w:val="0"/>
              <w:rPr>
                <w:bCs/>
              </w:rPr>
            </w:pPr>
            <w:r>
              <w:rPr>
                <w:bCs/>
              </w:rPr>
              <w:t>98.6 (13.2) a</w:t>
            </w:r>
          </w:p>
        </w:tc>
        <w:tc>
          <w:tcPr>
            <w:tcW w:w="1472" w:type="dxa"/>
            <w:shd w:val="clear" w:color="auto" w:fill="auto"/>
            <w:tcMar>
              <w:left w:w="78" w:type="dxa"/>
            </w:tcMar>
          </w:tcPr>
          <w:p w14:paraId="3156325F" w14:textId="77777777" w:rsidR="007420FD" w:rsidRDefault="007420FD" w:rsidP="00D15E5C">
            <w:pPr>
              <w:jc w:val="center"/>
              <w:outlineLvl w:val="0"/>
              <w:rPr>
                <w:bCs/>
              </w:rPr>
            </w:pPr>
            <w:r>
              <w:rPr>
                <w:bCs/>
              </w:rPr>
              <w:t>96.7 (7.1) a</w:t>
            </w:r>
          </w:p>
        </w:tc>
        <w:tc>
          <w:tcPr>
            <w:tcW w:w="1557" w:type="dxa"/>
            <w:shd w:val="clear" w:color="auto" w:fill="auto"/>
            <w:tcMar>
              <w:left w:w="78" w:type="dxa"/>
            </w:tcMar>
          </w:tcPr>
          <w:p w14:paraId="52D73017" w14:textId="77777777" w:rsidR="007420FD" w:rsidRDefault="007420FD" w:rsidP="00D15E5C">
            <w:pPr>
              <w:jc w:val="center"/>
              <w:outlineLvl w:val="0"/>
              <w:rPr>
                <w:bCs/>
              </w:rPr>
            </w:pPr>
            <w:r>
              <w:rPr>
                <w:bCs/>
              </w:rPr>
              <w:t>77.3 (4.0) a</w:t>
            </w:r>
          </w:p>
        </w:tc>
        <w:tc>
          <w:tcPr>
            <w:tcW w:w="1601" w:type="dxa"/>
            <w:shd w:val="clear" w:color="auto" w:fill="auto"/>
            <w:tcMar>
              <w:left w:w="78" w:type="dxa"/>
            </w:tcMar>
          </w:tcPr>
          <w:p w14:paraId="245CCA6F" w14:textId="77777777" w:rsidR="007420FD" w:rsidRDefault="007420FD" w:rsidP="00D15E5C">
            <w:pPr>
              <w:jc w:val="center"/>
              <w:outlineLvl w:val="0"/>
              <w:rPr>
                <w:bCs/>
              </w:rPr>
            </w:pPr>
            <w:r>
              <w:rPr>
                <w:bCs/>
              </w:rPr>
              <w:t>71.2 (7.2) a</w:t>
            </w:r>
          </w:p>
        </w:tc>
        <w:tc>
          <w:tcPr>
            <w:tcW w:w="1528" w:type="dxa"/>
            <w:shd w:val="clear" w:color="auto" w:fill="auto"/>
            <w:tcMar>
              <w:left w:w="78" w:type="dxa"/>
            </w:tcMar>
          </w:tcPr>
          <w:p w14:paraId="16CEC344" w14:textId="77777777" w:rsidR="007420FD" w:rsidRDefault="007420FD" w:rsidP="00D15E5C">
            <w:pPr>
              <w:jc w:val="center"/>
              <w:outlineLvl w:val="0"/>
              <w:rPr>
                <w:bCs/>
              </w:rPr>
            </w:pPr>
            <w:r>
              <w:rPr>
                <w:bCs/>
              </w:rPr>
              <w:t>70.1 (8.8) a</w:t>
            </w:r>
          </w:p>
        </w:tc>
      </w:tr>
      <w:tr w:rsidR="007420FD" w14:paraId="646850B6" w14:textId="77777777" w:rsidTr="00D15E5C">
        <w:tc>
          <w:tcPr>
            <w:tcW w:w="1689" w:type="dxa"/>
            <w:shd w:val="clear" w:color="auto" w:fill="auto"/>
            <w:tcMar>
              <w:left w:w="78" w:type="dxa"/>
            </w:tcMar>
          </w:tcPr>
          <w:p w14:paraId="66DD7F1A" w14:textId="77777777" w:rsidR="007420FD" w:rsidRPr="00E244DF" w:rsidRDefault="007420FD" w:rsidP="00D15E5C">
            <w:pPr>
              <w:jc w:val="center"/>
              <w:outlineLvl w:val="0"/>
              <w:rPr>
                <w:bCs/>
                <w:color w:val="FF0000"/>
              </w:rPr>
            </w:pPr>
            <w:r w:rsidRPr="00E244DF">
              <w:rPr>
                <w:bCs/>
                <w:color w:val="FF0000"/>
              </w:rPr>
              <w:t xml:space="preserve">primary </w:t>
            </w:r>
            <w:proofErr w:type="spellStart"/>
            <w:r w:rsidRPr="00E244DF">
              <w:rPr>
                <w:bCs/>
                <w:color w:val="FF0000"/>
              </w:rPr>
              <w:t>fibre</w:t>
            </w:r>
            <w:proofErr w:type="spellEnd"/>
            <w:r w:rsidRPr="00E244DF">
              <w:rPr>
                <w:bCs/>
                <w:color w:val="FF0000"/>
              </w:rPr>
              <w:t xml:space="preserve"> diameter (mean)</w:t>
            </w:r>
          </w:p>
          <w:p w14:paraId="5A61E9A0" w14:textId="77777777" w:rsidR="007420FD" w:rsidRPr="00E244DF" w:rsidRDefault="007420FD" w:rsidP="00D15E5C">
            <w:pPr>
              <w:jc w:val="center"/>
              <w:outlineLvl w:val="0"/>
              <w:rPr>
                <w:bCs/>
                <w:color w:val="FF0000"/>
              </w:rPr>
            </w:pPr>
          </w:p>
        </w:tc>
        <w:tc>
          <w:tcPr>
            <w:tcW w:w="1503" w:type="dxa"/>
            <w:shd w:val="clear" w:color="auto" w:fill="auto"/>
            <w:tcMar>
              <w:left w:w="78" w:type="dxa"/>
            </w:tcMar>
          </w:tcPr>
          <w:p w14:paraId="794C8F84" w14:textId="77777777" w:rsidR="007420FD" w:rsidRDefault="007420FD" w:rsidP="00D15E5C">
            <w:pPr>
              <w:jc w:val="center"/>
              <w:outlineLvl w:val="0"/>
              <w:rPr>
                <w:bCs/>
              </w:rPr>
            </w:pPr>
            <w:r>
              <w:rPr>
                <w:bCs/>
              </w:rPr>
              <w:t>20.8 (0.92) a</w:t>
            </w:r>
          </w:p>
        </w:tc>
        <w:tc>
          <w:tcPr>
            <w:tcW w:w="1472" w:type="dxa"/>
            <w:shd w:val="clear" w:color="auto" w:fill="auto"/>
            <w:tcMar>
              <w:left w:w="78" w:type="dxa"/>
            </w:tcMar>
          </w:tcPr>
          <w:p w14:paraId="092AA67B" w14:textId="77777777" w:rsidR="007420FD" w:rsidRDefault="007420FD" w:rsidP="00D15E5C">
            <w:pPr>
              <w:jc w:val="center"/>
              <w:outlineLvl w:val="0"/>
              <w:rPr>
                <w:bCs/>
              </w:rPr>
            </w:pPr>
            <w:r>
              <w:rPr>
                <w:bCs/>
              </w:rPr>
              <w:t>18.9 (0.49) a</w:t>
            </w:r>
          </w:p>
        </w:tc>
        <w:tc>
          <w:tcPr>
            <w:tcW w:w="1557" w:type="dxa"/>
            <w:shd w:val="clear" w:color="auto" w:fill="auto"/>
            <w:tcMar>
              <w:left w:w="78" w:type="dxa"/>
            </w:tcMar>
          </w:tcPr>
          <w:p w14:paraId="444162F9" w14:textId="77777777" w:rsidR="007420FD" w:rsidRDefault="007420FD" w:rsidP="00D15E5C">
            <w:pPr>
              <w:jc w:val="center"/>
              <w:outlineLvl w:val="0"/>
              <w:rPr>
                <w:bCs/>
              </w:rPr>
            </w:pPr>
            <w:r>
              <w:rPr>
                <w:bCs/>
              </w:rPr>
              <w:t>23.6 (0.61) a</w:t>
            </w:r>
          </w:p>
        </w:tc>
        <w:tc>
          <w:tcPr>
            <w:tcW w:w="1601" w:type="dxa"/>
            <w:shd w:val="clear" w:color="auto" w:fill="auto"/>
            <w:tcMar>
              <w:left w:w="78" w:type="dxa"/>
            </w:tcMar>
          </w:tcPr>
          <w:p w14:paraId="1B7EBD55" w14:textId="77777777" w:rsidR="007420FD" w:rsidRDefault="007420FD" w:rsidP="00D15E5C">
            <w:pPr>
              <w:jc w:val="center"/>
              <w:outlineLvl w:val="0"/>
              <w:rPr>
                <w:bCs/>
              </w:rPr>
            </w:pPr>
            <w:r>
              <w:rPr>
                <w:bCs/>
              </w:rPr>
              <w:t>19.5 (1.12) b</w:t>
            </w:r>
          </w:p>
        </w:tc>
        <w:tc>
          <w:tcPr>
            <w:tcW w:w="1528" w:type="dxa"/>
            <w:shd w:val="clear" w:color="auto" w:fill="auto"/>
            <w:tcMar>
              <w:left w:w="78" w:type="dxa"/>
            </w:tcMar>
          </w:tcPr>
          <w:p w14:paraId="6832154E" w14:textId="77777777" w:rsidR="007420FD" w:rsidRDefault="007420FD" w:rsidP="00D15E5C">
            <w:pPr>
              <w:jc w:val="center"/>
              <w:outlineLvl w:val="0"/>
              <w:rPr>
                <w:bCs/>
              </w:rPr>
            </w:pPr>
            <w:r>
              <w:rPr>
                <w:bCs/>
              </w:rPr>
              <w:t>19.5 (0.65) b</w:t>
            </w:r>
          </w:p>
        </w:tc>
      </w:tr>
      <w:tr w:rsidR="007420FD" w14:paraId="220F73CF" w14:textId="77777777" w:rsidTr="00D15E5C">
        <w:tc>
          <w:tcPr>
            <w:tcW w:w="1689" w:type="dxa"/>
            <w:shd w:val="clear" w:color="auto" w:fill="auto"/>
            <w:tcMar>
              <w:left w:w="78" w:type="dxa"/>
            </w:tcMar>
          </w:tcPr>
          <w:p w14:paraId="10ED4E3B" w14:textId="77777777" w:rsidR="007420FD" w:rsidRPr="00E244DF" w:rsidRDefault="007420FD" w:rsidP="00D15E5C">
            <w:pPr>
              <w:jc w:val="center"/>
              <w:outlineLvl w:val="0"/>
              <w:rPr>
                <w:bCs/>
                <w:color w:val="FF0000"/>
              </w:rPr>
            </w:pPr>
            <w:r w:rsidRPr="00E244DF">
              <w:rPr>
                <w:bCs/>
                <w:color w:val="FF0000"/>
              </w:rPr>
              <w:t xml:space="preserve">primary </w:t>
            </w:r>
            <w:proofErr w:type="spellStart"/>
            <w:r w:rsidRPr="00E244DF">
              <w:rPr>
                <w:bCs/>
                <w:color w:val="FF0000"/>
              </w:rPr>
              <w:t>fibre</w:t>
            </w:r>
            <w:proofErr w:type="spellEnd"/>
            <w:r w:rsidRPr="00E244DF">
              <w:rPr>
                <w:bCs/>
                <w:color w:val="FF0000"/>
              </w:rPr>
              <w:t xml:space="preserve"> diameter (standard deviation)</w:t>
            </w:r>
          </w:p>
          <w:p w14:paraId="7ADEE76D" w14:textId="77777777" w:rsidR="007420FD" w:rsidRPr="00E244DF" w:rsidRDefault="007420FD" w:rsidP="00D15E5C">
            <w:pPr>
              <w:jc w:val="center"/>
              <w:outlineLvl w:val="0"/>
              <w:rPr>
                <w:bCs/>
                <w:color w:val="FF0000"/>
              </w:rPr>
            </w:pPr>
          </w:p>
        </w:tc>
        <w:tc>
          <w:tcPr>
            <w:tcW w:w="1503" w:type="dxa"/>
            <w:shd w:val="clear" w:color="auto" w:fill="auto"/>
            <w:tcMar>
              <w:left w:w="78" w:type="dxa"/>
            </w:tcMar>
          </w:tcPr>
          <w:p w14:paraId="54613110" w14:textId="77777777" w:rsidR="007420FD" w:rsidRDefault="007420FD" w:rsidP="00D15E5C">
            <w:pPr>
              <w:jc w:val="center"/>
              <w:outlineLvl w:val="0"/>
              <w:rPr>
                <w:bCs/>
              </w:rPr>
            </w:pPr>
            <w:r>
              <w:rPr>
                <w:bCs/>
              </w:rPr>
              <w:t>3.17 (0.26) a</w:t>
            </w:r>
          </w:p>
        </w:tc>
        <w:tc>
          <w:tcPr>
            <w:tcW w:w="1472" w:type="dxa"/>
            <w:shd w:val="clear" w:color="auto" w:fill="auto"/>
            <w:tcMar>
              <w:left w:w="78" w:type="dxa"/>
            </w:tcMar>
          </w:tcPr>
          <w:p w14:paraId="2FA42561" w14:textId="77777777" w:rsidR="007420FD" w:rsidRDefault="007420FD" w:rsidP="00D15E5C">
            <w:pPr>
              <w:jc w:val="center"/>
              <w:outlineLvl w:val="0"/>
              <w:rPr>
                <w:bCs/>
              </w:rPr>
            </w:pPr>
            <w:r>
              <w:rPr>
                <w:bCs/>
              </w:rPr>
              <w:t>2.73 (0.17) a</w:t>
            </w:r>
          </w:p>
        </w:tc>
        <w:tc>
          <w:tcPr>
            <w:tcW w:w="1557" w:type="dxa"/>
            <w:shd w:val="clear" w:color="auto" w:fill="auto"/>
            <w:tcMar>
              <w:left w:w="78" w:type="dxa"/>
            </w:tcMar>
          </w:tcPr>
          <w:p w14:paraId="473AC9AA" w14:textId="77777777" w:rsidR="007420FD" w:rsidRDefault="007420FD" w:rsidP="00D15E5C">
            <w:pPr>
              <w:jc w:val="center"/>
              <w:outlineLvl w:val="0"/>
              <w:rPr>
                <w:bCs/>
              </w:rPr>
            </w:pPr>
            <w:r>
              <w:rPr>
                <w:bCs/>
              </w:rPr>
              <w:t>3.33 (0.15) a</w:t>
            </w:r>
          </w:p>
        </w:tc>
        <w:tc>
          <w:tcPr>
            <w:tcW w:w="1601" w:type="dxa"/>
            <w:shd w:val="clear" w:color="auto" w:fill="auto"/>
            <w:tcMar>
              <w:left w:w="78" w:type="dxa"/>
            </w:tcMar>
          </w:tcPr>
          <w:p w14:paraId="355746EA" w14:textId="77777777" w:rsidR="007420FD" w:rsidRDefault="007420FD" w:rsidP="00D15E5C">
            <w:pPr>
              <w:jc w:val="center"/>
              <w:outlineLvl w:val="0"/>
              <w:rPr>
                <w:bCs/>
              </w:rPr>
            </w:pPr>
            <w:r>
              <w:rPr>
                <w:bCs/>
              </w:rPr>
              <w:t>2.25 (0.22) b</w:t>
            </w:r>
          </w:p>
        </w:tc>
        <w:tc>
          <w:tcPr>
            <w:tcW w:w="1528" w:type="dxa"/>
            <w:shd w:val="clear" w:color="auto" w:fill="auto"/>
            <w:tcMar>
              <w:left w:w="78" w:type="dxa"/>
            </w:tcMar>
          </w:tcPr>
          <w:p w14:paraId="704855C6" w14:textId="77777777" w:rsidR="007420FD" w:rsidRDefault="007420FD" w:rsidP="00D15E5C">
            <w:pPr>
              <w:jc w:val="center"/>
              <w:outlineLvl w:val="0"/>
              <w:rPr>
                <w:bCs/>
              </w:rPr>
            </w:pPr>
            <w:r>
              <w:rPr>
                <w:bCs/>
              </w:rPr>
              <w:t>2.25 (0.26) b</w:t>
            </w:r>
          </w:p>
        </w:tc>
      </w:tr>
      <w:tr w:rsidR="007420FD" w14:paraId="4EC2536F" w14:textId="77777777" w:rsidTr="00D15E5C">
        <w:tc>
          <w:tcPr>
            <w:tcW w:w="1689" w:type="dxa"/>
            <w:shd w:val="clear" w:color="auto" w:fill="auto"/>
            <w:tcMar>
              <w:left w:w="78" w:type="dxa"/>
            </w:tcMar>
          </w:tcPr>
          <w:p w14:paraId="45DA8ECF" w14:textId="77777777" w:rsidR="007420FD" w:rsidRPr="00E244DF" w:rsidRDefault="007420FD" w:rsidP="00D15E5C">
            <w:pPr>
              <w:jc w:val="center"/>
              <w:outlineLvl w:val="0"/>
              <w:rPr>
                <w:bCs/>
                <w:color w:val="FF0000"/>
              </w:rPr>
            </w:pPr>
            <w:r w:rsidRPr="00E244DF">
              <w:rPr>
                <w:bCs/>
                <w:color w:val="FF0000"/>
              </w:rPr>
              <w:t xml:space="preserve">secondary </w:t>
            </w:r>
            <w:proofErr w:type="spellStart"/>
            <w:r w:rsidRPr="00E244DF">
              <w:rPr>
                <w:bCs/>
                <w:color w:val="FF0000"/>
              </w:rPr>
              <w:t>fibre</w:t>
            </w:r>
            <w:proofErr w:type="spellEnd"/>
            <w:r w:rsidRPr="00E244DF">
              <w:rPr>
                <w:bCs/>
                <w:color w:val="FF0000"/>
              </w:rPr>
              <w:t xml:space="preserve"> diameter (mean)</w:t>
            </w:r>
          </w:p>
          <w:p w14:paraId="6CA58765" w14:textId="77777777" w:rsidR="007420FD" w:rsidRPr="00E244DF" w:rsidRDefault="007420FD" w:rsidP="00D15E5C">
            <w:pPr>
              <w:jc w:val="center"/>
              <w:outlineLvl w:val="0"/>
              <w:rPr>
                <w:bCs/>
                <w:color w:val="FF0000"/>
              </w:rPr>
            </w:pPr>
          </w:p>
        </w:tc>
        <w:tc>
          <w:tcPr>
            <w:tcW w:w="1503" w:type="dxa"/>
            <w:shd w:val="clear" w:color="auto" w:fill="auto"/>
            <w:tcMar>
              <w:left w:w="78" w:type="dxa"/>
            </w:tcMar>
          </w:tcPr>
          <w:p w14:paraId="2548129F" w14:textId="77777777" w:rsidR="007420FD" w:rsidRDefault="007420FD" w:rsidP="00D15E5C">
            <w:pPr>
              <w:jc w:val="center"/>
              <w:outlineLvl w:val="0"/>
              <w:rPr>
                <w:bCs/>
              </w:rPr>
            </w:pPr>
            <w:r>
              <w:rPr>
                <w:bCs/>
              </w:rPr>
              <w:t>21.8 (0.48) a</w:t>
            </w:r>
          </w:p>
        </w:tc>
        <w:tc>
          <w:tcPr>
            <w:tcW w:w="1472" w:type="dxa"/>
            <w:shd w:val="clear" w:color="auto" w:fill="auto"/>
            <w:tcMar>
              <w:left w:w="78" w:type="dxa"/>
            </w:tcMar>
          </w:tcPr>
          <w:p w14:paraId="58FF2B03" w14:textId="77777777" w:rsidR="007420FD" w:rsidRDefault="007420FD" w:rsidP="00D15E5C">
            <w:pPr>
              <w:jc w:val="center"/>
              <w:outlineLvl w:val="0"/>
              <w:rPr>
                <w:bCs/>
              </w:rPr>
            </w:pPr>
            <w:r>
              <w:rPr>
                <w:bCs/>
              </w:rPr>
              <w:t>20.5 (0.32) b</w:t>
            </w:r>
          </w:p>
        </w:tc>
        <w:tc>
          <w:tcPr>
            <w:tcW w:w="1557" w:type="dxa"/>
            <w:shd w:val="clear" w:color="auto" w:fill="auto"/>
            <w:tcMar>
              <w:left w:w="78" w:type="dxa"/>
            </w:tcMar>
          </w:tcPr>
          <w:p w14:paraId="5021F658" w14:textId="77777777" w:rsidR="007420FD" w:rsidRDefault="007420FD" w:rsidP="00D15E5C">
            <w:pPr>
              <w:jc w:val="center"/>
              <w:outlineLvl w:val="0"/>
              <w:rPr>
                <w:bCs/>
              </w:rPr>
            </w:pPr>
            <w:r>
              <w:rPr>
                <w:bCs/>
              </w:rPr>
              <w:t>23.8 (0.36) a</w:t>
            </w:r>
          </w:p>
        </w:tc>
        <w:tc>
          <w:tcPr>
            <w:tcW w:w="1601" w:type="dxa"/>
            <w:shd w:val="clear" w:color="auto" w:fill="auto"/>
            <w:tcMar>
              <w:left w:w="78" w:type="dxa"/>
            </w:tcMar>
          </w:tcPr>
          <w:p w14:paraId="41F46928" w14:textId="77777777" w:rsidR="007420FD" w:rsidRDefault="007420FD" w:rsidP="00D15E5C">
            <w:pPr>
              <w:jc w:val="center"/>
              <w:outlineLvl w:val="0"/>
              <w:rPr>
                <w:bCs/>
              </w:rPr>
            </w:pPr>
            <w:r>
              <w:rPr>
                <w:bCs/>
              </w:rPr>
              <w:t>20.9 (0.71) b</w:t>
            </w:r>
          </w:p>
        </w:tc>
        <w:tc>
          <w:tcPr>
            <w:tcW w:w="1528" w:type="dxa"/>
            <w:shd w:val="clear" w:color="auto" w:fill="auto"/>
            <w:tcMar>
              <w:left w:w="78" w:type="dxa"/>
            </w:tcMar>
          </w:tcPr>
          <w:p w14:paraId="5872FF8B" w14:textId="77777777" w:rsidR="007420FD" w:rsidRDefault="007420FD" w:rsidP="00D15E5C">
            <w:pPr>
              <w:jc w:val="center"/>
              <w:outlineLvl w:val="0"/>
              <w:rPr>
                <w:bCs/>
              </w:rPr>
            </w:pPr>
            <w:r>
              <w:rPr>
                <w:bCs/>
              </w:rPr>
              <w:t>21.7 (0.86) b</w:t>
            </w:r>
          </w:p>
        </w:tc>
      </w:tr>
      <w:tr w:rsidR="007420FD" w14:paraId="45EF9DD9" w14:textId="77777777" w:rsidTr="00D15E5C">
        <w:tc>
          <w:tcPr>
            <w:tcW w:w="1689" w:type="dxa"/>
            <w:shd w:val="clear" w:color="auto" w:fill="auto"/>
            <w:tcMar>
              <w:left w:w="78" w:type="dxa"/>
            </w:tcMar>
          </w:tcPr>
          <w:p w14:paraId="10079E4C" w14:textId="77777777" w:rsidR="007420FD" w:rsidRPr="00E244DF" w:rsidRDefault="007420FD" w:rsidP="00D15E5C">
            <w:pPr>
              <w:jc w:val="center"/>
              <w:outlineLvl w:val="0"/>
              <w:rPr>
                <w:bCs/>
                <w:color w:val="FF0000"/>
              </w:rPr>
            </w:pPr>
            <w:r w:rsidRPr="00E244DF">
              <w:rPr>
                <w:bCs/>
                <w:color w:val="FF0000"/>
              </w:rPr>
              <w:t xml:space="preserve">secondary </w:t>
            </w:r>
            <w:proofErr w:type="spellStart"/>
            <w:r w:rsidRPr="00E244DF">
              <w:rPr>
                <w:bCs/>
                <w:color w:val="FF0000"/>
              </w:rPr>
              <w:t>fibre</w:t>
            </w:r>
            <w:proofErr w:type="spellEnd"/>
            <w:r w:rsidRPr="00E244DF">
              <w:rPr>
                <w:bCs/>
                <w:color w:val="FF0000"/>
              </w:rPr>
              <w:t xml:space="preserve"> diameter </w:t>
            </w:r>
            <w:r w:rsidRPr="00E244DF">
              <w:rPr>
                <w:bCs/>
                <w:color w:val="FF0000"/>
              </w:rPr>
              <w:lastRenderedPageBreak/>
              <w:t>(standard deviation)</w:t>
            </w:r>
          </w:p>
          <w:p w14:paraId="0F507C57" w14:textId="77777777" w:rsidR="007420FD" w:rsidRPr="00E244DF" w:rsidRDefault="007420FD" w:rsidP="00D15E5C">
            <w:pPr>
              <w:jc w:val="center"/>
              <w:outlineLvl w:val="0"/>
              <w:rPr>
                <w:bCs/>
                <w:color w:val="FF0000"/>
              </w:rPr>
            </w:pPr>
          </w:p>
        </w:tc>
        <w:tc>
          <w:tcPr>
            <w:tcW w:w="1503" w:type="dxa"/>
            <w:shd w:val="clear" w:color="auto" w:fill="auto"/>
            <w:tcMar>
              <w:left w:w="78" w:type="dxa"/>
            </w:tcMar>
          </w:tcPr>
          <w:p w14:paraId="1DBEC7F6" w14:textId="77777777" w:rsidR="007420FD" w:rsidRDefault="007420FD" w:rsidP="00D15E5C">
            <w:pPr>
              <w:jc w:val="center"/>
              <w:outlineLvl w:val="0"/>
              <w:rPr>
                <w:bCs/>
              </w:rPr>
            </w:pPr>
            <w:r>
              <w:rPr>
                <w:bCs/>
              </w:rPr>
              <w:lastRenderedPageBreak/>
              <w:t>2.37 (0.25) a</w:t>
            </w:r>
          </w:p>
        </w:tc>
        <w:tc>
          <w:tcPr>
            <w:tcW w:w="1472" w:type="dxa"/>
            <w:shd w:val="clear" w:color="auto" w:fill="auto"/>
            <w:tcMar>
              <w:left w:w="78" w:type="dxa"/>
            </w:tcMar>
          </w:tcPr>
          <w:p w14:paraId="3B09DE3E" w14:textId="77777777" w:rsidR="007420FD" w:rsidRDefault="007420FD" w:rsidP="00D15E5C">
            <w:pPr>
              <w:jc w:val="center"/>
              <w:outlineLvl w:val="0"/>
              <w:rPr>
                <w:bCs/>
              </w:rPr>
            </w:pPr>
            <w:r>
              <w:rPr>
                <w:bCs/>
              </w:rPr>
              <w:t>2.44 (0.14) a</w:t>
            </w:r>
          </w:p>
        </w:tc>
        <w:tc>
          <w:tcPr>
            <w:tcW w:w="1557" w:type="dxa"/>
            <w:shd w:val="clear" w:color="auto" w:fill="auto"/>
            <w:tcMar>
              <w:left w:w="78" w:type="dxa"/>
            </w:tcMar>
          </w:tcPr>
          <w:p w14:paraId="049FBB02" w14:textId="77777777" w:rsidR="007420FD" w:rsidRDefault="007420FD" w:rsidP="00D15E5C">
            <w:pPr>
              <w:jc w:val="center"/>
              <w:outlineLvl w:val="0"/>
              <w:rPr>
                <w:bCs/>
              </w:rPr>
            </w:pPr>
            <w:r>
              <w:rPr>
                <w:bCs/>
              </w:rPr>
              <w:t>3.26 (0.16) a</w:t>
            </w:r>
          </w:p>
        </w:tc>
        <w:tc>
          <w:tcPr>
            <w:tcW w:w="1601" w:type="dxa"/>
            <w:shd w:val="clear" w:color="auto" w:fill="auto"/>
            <w:tcMar>
              <w:left w:w="78" w:type="dxa"/>
            </w:tcMar>
          </w:tcPr>
          <w:p w14:paraId="7ED5DDF7" w14:textId="77777777" w:rsidR="007420FD" w:rsidRDefault="007420FD" w:rsidP="00D15E5C">
            <w:pPr>
              <w:jc w:val="center"/>
              <w:outlineLvl w:val="0"/>
              <w:rPr>
                <w:bCs/>
              </w:rPr>
            </w:pPr>
            <w:r>
              <w:rPr>
                <w:bCs/>
              </w:rPr>
              <w:t>2.95 (0.34) a</w:t>
            </w:r>
          </w:p>
        </w:tc>
        <w:tc>
          <w:tcPr>
            <w:tcW w:w="1528" w:type="dxa"/>
            <w:shd w:val="clear" w:color="auto" w:fill="auto"/>
            <w:tcMar>
              <w:left w:w="78" w:type="dxa"/>
            </w:tcMar>
          </w:tcPr>
          <w:p w14:paraId="6DB14D4E" w14:textId="77777777" w:rsidR="007420FD" w:rsidRDefault="007420FD" w:rsidP="00D15E5C">
            <w:pPr>
              <w:jc w:val="center"/>
              <w:outlineLvl w:val="0"/>
              <w:rPr>
                <w:bCs/>
              </w:rPr>
            </w:pPr>
            <w:r>
              <w:rPr>
                <w:bCs/>
              </w:rPr>
              <w:t>3.20 (0.43) a</w:t>
            </w:r>
          </w:p>
        </w:tc>
      </w:tr>
    </w:tbl>
    <w:p w14:paraId="1487790F" w14:textId="77777777" w:rsidR="007420FD" w:rsidRDefault="007420FD" w:rsidP="007420FD">
      <w:pPr>
        <w:outlineLvl w:val="0"/>
        <w:rPr>
          <w:bCs/>
        </w:rPr>
      </w:pPr>
    </w:p>
    <w:p w14:paraId="2C3BE527" w14:textId="77777777" w:rsidR="007420FD" w:rsidRDefault="007420FD" w:rsidP="007420FD">
      <w:pPr>
        <w:outlineLvl w:val="0"/>
        <w:rPr>
          <w:bCs/>
        </w:rPr>
      </w:pPr>
      <w:r>
        <w:rPr>
          <w:bCs/>
        </w:rPr>
        <w:t>Footnote: within each flock, mean values with different superscripts are significantly different at P &lt; 0.001.</w:t>
      </w:r>
    </w:p>
    <w:p w14:paraId="10D2E58F" w14:textId="77777777" w:rsidR="007420FD" w:rsidRDefault="007420FD" w:rsidP="007420FD">
      <w:pPr>
        <w:outlineLvl w:val="0"/>
        <w:rPr>
          <w:bCs/>
        </w:rPr>
      </w:pPr>
    </w:p>
    <w:p w14:paraId="05BD5101" w14:textId="77777777" w:rsidR="007420FD" w:rsidRDefault="007420FD" w:rsidP="007420FD">
      <w:pPr>
        <w:outlineLvl w:val="0"/>
        <w:rPr>
          <w:bCs/>
        </w:rPr>
      </w:pPr>
      <w:r>
        <w:rPr>
          <w:bCs/>
        </w:rPr>
        <w:t xml:space="preserve">For the rams bred and kept as sires, the S/P ratios increased whilst primary </w:t>
      </w:r>
      <w:proofErr w:type="spellStart"/>
      <w:r>
        <w:rPr>
          <w:bCs/>
        </w:rPr>
        <w:t>fibre</w:t>
      </w:r>
      <w:proofErr w:type="spellEnd"/>
      <w:r>
        <w:rPr>
          <w:bCs/>
        </w:rPr>
        <w:t xml:space="preserve"> diameter and secondary </w:t>
      </w:r>
      <w:proofErr w:type="spellStart"/>
      <w:r>
        <w:rPr>
          <w:bCs/>
        </w:rPr>
        <w:t>fibre</w:t>
      </w:r>
      <w:proofErr w:type="spellEnd"/>
      <w:r>
        <w:rPr>
          <w:bCs/>
        </w:rPr>
        <w:t xml:space="preserve"> diameter decreased </w:t>
      </w:r>
      <w:proofErr w:type="gramStart"/>
      <w:r>
        <w:rPr>
          <w:bCs/>
        </w:rPr>
        <w:t>during the course of</w:t>
      </w:r>
      <w:proofErr w:type="gramEnd"/>
      <w:r>
        <w:rPr>
          <w:bCs/>
        </w:rPr>
        <w:t xml:space="preserve"> the trials</w:t>
      </w:r>
      <w:r w:rsidRPr="00C17FAB">
        <w:rPr>
          <w:bCs/>
          <w:color w:val="FF0000"/>
        </w:rPr>
        <w:t>, f</w:t>
      </w:r>
      <w:r>
        <w:rPr>
          <w:bCs/>
        </w:rPr>
        <w:t xml:space="preserve">ollicle densities remained unchanged at the high starting levels.    </w:t>
      </w:r>
    </w:p>
    <w:p w14:paraId="4AD953BA" w14:textId="77777777" w:rsidR="007420FD" w:rsidRDefault="007420FD" w:rsidP="007420FD">
      <w:pPr>
        <w:outlineLvl w:val="0"/>
        <w:rPr>
          <w:bCs/>
        </w:rPr>
      </w:pPr>
    </w:p>
    <w:p w14:paraId="0E6DE189" w14:textId="77777777" w:rsidR="007420FD" w:rsidRPr="00FF5062" w:rsidRDefault="007420FD" w:rsidP="007420FD">
      <w:pPr>
        <w:outlineLvl w:val="0"/>
        <w:rPr>
          <w:color w:val="FF0000"/>
          <w:u w:val="single"/>
        </w:rPr>
      </w:pPr>
      <w:r w:rsidRPr="00FF5062">
        <w:rPr>
          <w:bCs/>
          <w:color w:val="FF0000"/>
          <w:u w:val="single"/>
        </w:rPr>
        <w:t xml:space="preserve">Comparison of the fleece, follicle and </w:t>
      </w:r>
      <w:proofErr w:type="spellStart"/>
      <w:proofErr w:type="gramStart"/>
      <w:r w:rsidRPr="00FF5062">
        <w:rPr>
          <w:bCs/>
          <w:color w:val="FF0000"/>
          <w:u w:val="single"/>
        </w:rPr>
        <w:t>fibre</w:t>
      </w:r>
      <w:proofErr w:type="spellEnd"/>
      <w:r w:rsidRPr="00FF5062">
        <w:rPr>
          <w:bCs/>
          <w:color w:val="FF0000"/>
          <w:u w:val="single"/>
        </w:rPr>
        <w:t xml:space="preserve">  characteristics</w:t>
      </w:r>
      <w:proofErr w:type="gramEnd"/>
      <w:r w:rsidRPr="00FF5062">
        <w:rPr>
          <w:bCs/>
          <w:color w:val="FF0000"/>
          <w:u w:val="single"/>
        </w:rPr>
        <w:t xml:space="preserve"> of ewes (stud A)</w:t>
      </w:r>
      <w:r>
        <w:rPr>
          <w:bCs/>
          <w:color w:val="FF0000"/>
          <w:u w:val="single"/>
        </w:rPr>
        <w:t>:</w:t>
      </w:r>
      <w:r>
        <w:rPr>
          <w:color w:val="FF0000"/>
          <w:u w:val="single"/>
        </w:rPr>
        <w:t xml:space="preserve"> </w:t>
      </w:r>
      <w:r>
        <w:rPr>
          <w:bCs/>
        </w:rPr>
        <w:t>The classing of wool samples into SRS and semi SRS grades was highly repeatable. Sixty four of the 70 samples were reclassified correctly.</w:t>
      </w:r>
    </w:p>
    <w:p w14:paraId="28720BE1" w14:textId="77777777" w:rsidR="007420FD" w:rsidRDefault="007420FD" w:rsidP="007420FD">
      <w:pPr>
        <w:outlineLvl w:val="0"/>
        <w:rPr>
          <w:bCs/>
        </w:rPr>
      </w:pPr>
    </w:p>
    <w:p w14:paraId="3A3E78AD" w14:textId="77777777" w:rsidR="007420FD" w:rsidRDefault="007420FD" w:rsidP="007420FD">
      <w:pPr>
        <w:outlineLvl w:val="0"/>
        <w:rPr>
          <w:bCs/>
        </w:rPr>
      </w:pPr>
      <w:r>
        <w:rPr>
          <w:bCs/>
        </w:rPr>
        <w:t xml:space="preserve">The measurements and scores for these ewes are listed in Table </w:t>
      </w:r>
      <w:r w:rsidRPr="006A71F8">
        <w:rPr>
          <w:bCs/>
          <w:color w:val="FF0000"/>
        </w:rPr>
        <w:t>5</w:t>
      </w:r>
      <w:r>
        <w:rPr>
          <w:bCs/>
        </w:rPr>
        <w:t xml:space="preserve">.   </w:t>
      </w:r>
    </w:p>
    <w:p w14:paraId="09A858B2" w14:textId="77777777" w:rsidR="007420FD" w:rsidRDefault="007420FD" w:rsidP="007420FD">
      <w:pPr>
        <w:outlineLvl w:val="0"/>
        <w:rPr>
          <w:b/>
          <w:bCs/>
        </w:rPr>
      </w:pPr>
    </w:p>
    <w:p w14:paraId="583DBDCF" w14:textId="77777777" w:rsidR="007420FD" w:rsidRDefault="007420FD" w:rsidP="007420FD">
      <w:pPr>
        <w:outlineLvl w:val="0"/>
        <w:rPr>
          <w:b/>
          <w:bCs/>
        </w:rPr>
      </w:pPr>
    </w:p>
    <w:p w14:paraId="53A784D1" w14:textId="77777777" w:rsidR="007420FD" w:rsidRDefault="007420FD" w:rsidP="007420FD">
      <w:pPr>
        <w:outlineLvl w:val="0"/>
        <w:rPr>
          <w:b/>
          <w:bCs/>
        </w:rPr>
      </w:pPr>
      <w:r>
        <w:rPr>
          <w:b/>
          <w:bCs/>
        </w:rPr>
        <w:t xml:space="preserve">Table </w:t>
      </w:r>
      <w:r w:rsidRPr="00F3210E">
        <w:rPr>
          <w:b/>
          <w:bCs/>
          <w:color w:val="FF0000"/>
        </w:rPr>
        <w:t>5</w:t>
      </w:r>
      <w:r>
        <w:rPr>
          <w:b/>
          <w:bCs/>
        </w:rPr>
        <w:t xml:space="preserve">.  Follicle, </w:t>
      </w:r>
      <w:proofErr w:type="spellStart"/>
      <w:r>
        <w:rPr>
          <w:b/>
          <w:bCs/>
        </w:rPr>
        <w:t>fibre</w:t>
      </w:r>
      <w:proofErr w:type="spellEnd"/>
      <w:r>
        <w:rPr>
          <w:b/>
          <w:bCs/>
        </w:rPr>
        <w:t xml:space="preserve"> and fleece characteristics of SRS and semi SRS ewes (stud A)</w:t>
      </w:r>
    </w:p>
    <w:p w14:paraId="5C9F1EDD" w14:textId="77777777" w:rsidR="007420FD" w:rsidRDefault="007420FD" w:rsidP="007420FD">
      <w:pPr>
        <w:outlineLvl w:val="0"/>
        <w:rPr>
          <w:b/>
          <w:bCs/>
        </w:rPr>
      </w:pPr>
    </w:p>
    <w:tbl>
      <w:tblPr>
        <w:tblW w:w="8231" w:type="dxa"/>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540"/>
        <w:gridCol w:w="793"/>
        <w:gridCol w:w="1114"/>
        <w:gridCol w:w="1224"/>
        <w:gridCol w:w="1209"/>
        <w:gridCol w:w="1351"/>
      </w:tblGrid>
      <w:tr w:rsidR="007420FD" w14:paraId="4F0F297B" w14:textId="77777777" w:rsidTr="00D15E5C">
        <w:trPr>
          <w:trHeight w:val="339"/>
        </w:trPr>
        <w:tc>
          <w:tcPr>
            <w:tcW w:w="254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F6FF56D" w14:textId="77777777" w:rsidR="007420FD" w:rsidRDefault="007420FD" w:rsidP="00D15E5C">
            <w:pPr>
              <w:outlineLvl w:val="0"/>
              <w:rPr>
                <w:bCs/>
              </w:rPr>
            </w:pPr>
            <w:r>
              <w:rPr>
                <w:bCs/>
              </w:rPr>
              <w:t>Characteristic</w:t>
            </w:r>
          </w:p>
        </w:tc>
        <w:tc>
          <w:tcPr>
            <w:tcW w:w="1907" w:type="dxa"/>
            <w:gridSpan w:val="2"/>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5273B13" w14:textId="77777777" w:rsidR="007420FD" w:rsidRPr="00F3210E" w:rsidRDefault="007420FD" w:rsidP="00D15E5C">
            <w:pPr>
              <w:jc w:val="center"/>
              <w:outlineLvl w:val="0"/>
              <w:rPr>
                <w:bCs/>
                <w:color w:val="FF0000"/>
              </w:rPr>
            </w:pPr>
            <w:r w:rsidRPr="00F3210E">
              <w:rPr>
                <w:bCs/>
                <w:color w:val="FF0000"/>
              </w:rPr>
              <w:t>SRS</w:t>
            </w:r>
          </w:p>
        </w:tc>
        <w:tc>
          <w:tcPr>
            <w:tcW w:w="2433" w:type="dxa"/>
            <w:gridSpan w:val="2"/>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D1237FF" w14:textId="77777777" w:rsidR="007420FD" w:rsidRPr="00F3210E" w:rsidRDefault="007420FD" w:rsidP="00D15E5C">
            <w:pPr>
              <w:jc w:val="center"/>
              <w:outlineLvl w:val="0"/>
              <w:rPr>
                <w:bCs/>
                <w:color w:val="FF0000"/>
              </w:rPr>
            </w:pPr>
            <w:r w:rsidRPr="00F3210E">
              <w:rPr>
                <w:bCs/>
                <w:color w:val="FF0000"/>
              </w:rPr>
              <w:t>semi SRS</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EFB0149" w14:textId="77777777" w:rsidR="007420FD" w:rsidRPr="00F3210E" w:rsidRDefault="007420FD" w:rsidP="00D15E5C">
            <w:pPr>
              <w:jc w:val="center"/>
              <w:outlineLvl w:val="0"/>
              <w:rPr>
                <w:bCs/>
                <w:color w:val="FF0000"/>
              </w:rPr>
            </w:pPr>
          </w:p>
          <w:p w14:paraId="6E6D2A94" w14:textId="77777777" w:rsidR="007420FD" w:rsidRPr="00F3210E" w:rsidRDefault="007420FD" w:rsidP="00D15E5C">
            <w:pPr>
              <w:jc w:val="center"/>
              <w:outlineLvl w:val="0"/>
              <w:rPr>
                <w:bCs/>
                <w:color w:val="FF0000"/>
              </w:rPr>
            </w:pPr>
            <w:r w:rsidRPr="00F3210E">
              <w:rPr>
                <w:bCs/>
                <w:color w:val="FF0000"/>
              </w:rPr>
              <w:t>P value</w:t>
            </w:r>
          </w:p>
          <w:p w14:paraId="6D076088" w14:textId="77777777" w:rsidR="007420FD" w:rsidRPr="00F3210E" w:rsidRDefault="007420FD" w:rsidP="00D15E5C">
            <w:pPr>
              <w:jc w:val="center"/>
              <w:outlineLvl w:val="0"/>
              <w:rPr>
                <w:bCs/>
                <w:color w:val="FF0000"/>
              </w:rPr>
            </w:pPr>
          </w:p>
        </w:tc>
      </w:tr>
      <w:tr w:rsidR="007420FD" w14:paraId="0CD4CF90" w14:textId="77777777" w:rsidTr="00D15E5C">
        <w:trPr>
          <w:trHeight w:val="311"/>
        </w:trPr>
        <w:tc>
          <w:tcPr>
            <w:tcW w:w="254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3B73911" w14:textId="77777777" w:rsidR="007420FD" w:rsidRDefault="007420FD" w:rsidP="00D15E5C">
            <w:pPr>
              <w:outlineLvl w:val="0"/>
              <w:rPr>
                <w:b/>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714EB6F" w14:textId="77777777" w:rsidR="007420FD" w:rsidRDefault="007420FD" w:rsidP="00D15E5C">
            <w:pPr>
              <w:jc w:val="center"/>
              <w:outlineLvl w:val="0"/>
              <w:rPr>
                <w:b/>
                <w:bCs/>
              </w:rPr>
            </w:pPr>
          </w:p>
          <w:p w14:paraId="7898EC3E" w14:textId="77777777" w:rsidR="007420FD" w:rsidRPr="00F3210E" w:rsidRDefault="007420FD" w:rsidP="00D15E5C">
            <w:pPr>
              <w:jc w:val="center"/>
              <w:outlineLvl w:val="0"/>
              <w:rPr>
                <w:bCs/>
              </w:rPr>
            </w:pPr>
            <w:r w:rsidRPr="00F3210E">
              <w:rPr>
                <w:bCs/>
                <w:color w:val="FF0000"/>
              </w:rPr>
              <w:t>mean</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DAC0E85" w14:textId="77777777" w:rsidR="007420FD" w:rsidRPr="00F3210E" w:rsidRDefault="007420FD" w:rsidP="00D15E5C">
            <w:pPr>
              <w:jc w:val="center"/>
              <w:outlineLvl w:val="0"/>
              <w:rPr>
                <w:bCs/>
                <w:color w:val="FF0000"/>
              </w:rPr>
            </w:pPr>
          </w:p>
          <w:p w14:paraId="6CB5D1DD" w14:textId="77777777" w:rsidR="007420FD" w:rsidRPr="00F3210E" w:rsidRDefault="007420FD" w:rsidP="00D15E5C">
            <w:pPr>
              <w:jc w:val="center"/>
              <w:outlineLvl w:val="0"/>
              <w:rPr>
                <w:bCs/>
                <w:color w:val="FF0000"/>
              </w:rPr>
            </w:pPr>
            <w:proofErr w:type="spellStart"/>
            <w:r w:rsidRPr="00F3210E">
              <w:rPr>
                <w:bCs/>
                <w:color w:val="FF0000"/>
              </w:rPr>
              <w:t>sem</w:t>
            </w:r>
            <w:proofErr w:type="spellEnd"/>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6410B6A" w14:textId="77777777" w:rsidR="007420FD" w:rsidRPr="00F3210E" w:rsidRDefault="007420FD" w:rsidP="00D15E5C">
            <w:pPr>
              <w:jc w:val="center"/>
              <w:outlineLvl w:val="0"/>
              <w:rPr>
                <w:bCs/>
                <w:color w:val="FF0000"/>
              </w:rPr>
            </w:pPr>
          </w:p>
          <w:p w14:paraId="585FAC5C" w14:textId="77777777" w:rsidR="007420FD" w:rsidRPr="00F3210E" w:rsidRDefault="007420FD" w:rsidP="00D15E5C">
            <w:pPr>
              <w:jc w:val="center"/>
              <w:outlineLvl w:val="0"/>
              <w:rPr>
                <w:bCs/>
                <w:color w:val="FF0000"/>
              </w:rPr>
            </w:pPr>
            <w:r w:rsidRPr="00F3210E">
              <w:rPr>
                <w:bCs/>
                <w:color w:val="FF0000"/>
              </w:rPr>
              <w:t>mean</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96430DE" w14:textId="77777777" w:rsidR="007420FD" w:rsidRPr="00F3210E" w:rsidRDefault="007420FD" w:rsidP="00D15E5C">
            <w:pPr>
              <w:jc w:val="center"/>
              <w:outlineLvl w:val="0"/>
              <w:rPr>
                <w:bCs/>
                <w:color w:val="FF0000"/>
              </w:rPr>
            </w:pPr>
          </w:p>
          <w:p w14:paraId="43B3A09F" w14:textId="77777777" w:rsidR="007420FD" w:rsidRPr="00F3210E" w:rsidRDefault="007420FD" w:rsidP="00D15E5C">
            <w:pPr>
              <w:jc w:val="center"/>
              <w:outlineLvl w:val="0"/>
              <w:rPr>
                <w:bCs/>
                <w:color w:val="FF0000"/>
              </w:rPr>
            </w:pPr>
            <w:proofErr w:type="spellStart"/>
            <w:r w:rsidRPr="00F3210E">
              <w:rPr>
                <w:bCs/>
                <w:color w:val="FF0000"/>
              </w:rPr>
              <w:t>sem</w:t>
            </w:r>
            <w:proofErr w:type="spellEnd"/>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D25C3C9" w14:textId="77777777" w:rsidR="007420FD" w:rsidRPr="00F3210E" w:rsidRDefault="007420FD" w:rsidP="00D15E5C">
            <w:pPr>
              <w:jc w:val="center"/>
              <w:outlineLvl w:val="0"/>
              <w:rPr>
                <w:bCs/>
                <w:color w:val="FF0000"/>
              </w:rPr>
            </w:pPr>
          </w:p>
        </w:tc>
      </w:tr>
      <w:tr w:rsidR="007420FD" w14:paraId="7F91D4A6"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B2B7D1C" w14:textId="77777777" w:rsidR="007420FD" w:rsidRDefault="007420FD" w:rsidP="00D15E5C">
            <w:pPr>
              <w:outlineLvl w:val="0"/>
              <w:rPr>
                <w:bCs/>
              </w:rPr>
            </w:pPr>
            <w:r>
              <w:rPr>
                <w:bCs/>
              </w:rPr>
              <w:t>clean fleece weight (</w:t>
            </w:r>
            <w:proofErr w:type="spellStart"/>
            <w:r>
              <w:rPr>
                <w:bCs/>
              </w:rPr>
              <w:t>kgs</w:t>
            </w:r>
            <w:proofErr w:type="spellEnd"/>
            <w:r>
              <w:rPr>
                <w:bCs/>
              </w:rPr>
              <w:t>) *</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E6B850C" w14:textId="77777777" w:rsidR="007420FD" w:rsidRDefault="007420FD" w:rsidP="00D15E5C">
            <w:pPr>
              <w:outlineLvl w:val="0"/>
              <w:rPr>
                <w:bCs/>
              </w:rPr>
            </w:pPr>
            <w:r>
              <w:rPr>
                <w:bCs/>
              </w:rPr>
              <w:t>6.61</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DDBEA15" w14:textId="77777777" w:rsidR="007420FD" w:rsidRDefault="007420FD" w:rsidP="00D15E5C">
            <w:pPr>
              <w:outlineLvl w:val="0"/>
              <w:rPr>
                <w:bCs/>
              </w:rPr>
            </w:pPr>
            <w:r>
              <w:rPr>
                <w:bCs/>
              </w:rPr>
              <w:t>0.11</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8B027D5" w14:textId="77777777" w:rsidR="007420FD" w:rsidRDefault="007420FD" w:rsidP="00D15E5C">
            <w:pPr>
              <w:outlineLvl w:val="0"/>
              <w:rPr>
                <w:bCs/>
              </w:rPr>
            </w:pPr>
            <w:r>
              <w:rPr>
                <w:bCs/>
              </w:rPr>
              <w:t>5.72</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8F4E821" w14:textId="77777777" w:rsidR="007420FD" w:rsidRDefault="007420FD" w:rsidP="00D15E5C">
            <w:pPr>
              <w:outlineLvl w:val="0"/>
              <w:rPr>
                <w:bCs/>
              </w:rPr>
            </w:pPr>
            <w:r>
              <w:rPr>
                <w:bCs/>
              </w:rPr>
              <w:t>0.13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679F3FC" w14:textId="77777777" w:rsidR="007420FD" w:rsidRDefault="007420FD" w:rsidP="00D15E5C">
            <w:pPr>
              <w:outlineLvl w:val="0"/>
              <w:rPr>
                <w:bCs/>
              </w:rPr>
            </w:pPr>
            <w:r>
              <w:rPr>
                <w:bCs/>
              </w:rPr>
              <w:t>&lt;0.0001</w:t>
            </w:r>
          </w:p>
        </w:tc>
      </w:tr>
      <w:tr w:rsidR="007420FD" w14:paraId="2C01BD59"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897D6CC" w14:textId="77777777" w:rsidR="007420FD" w:rsidRDefault="007420FD" w:rsidP="00D15E5C">
            <w:pPr>
              <w:outlineLvl w:val="0"/>
              <w:rPr>
                <w:bCs/>
              </w:rPr>
            </w:pPr>
            <w:r>
              <w:rPr>
                <w:bCs/>
              </w:rPr>
              <w:t>yield (%)</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4181891" w14:textId="77777777" w:rsidR="007420FD" w:rsidRDefault="007420FD" w:rsidP="00D15E5C">
            <w:pPr>
              <w:outlineLvl w:val="0"/>
              <w:rPr>
                <w:bCs/>
              </w:rPr>
            </w:pPr>
            <w:r>
              <w:rPr>
                <w:bCs/>
              </w:rPr>
              <w:t>72.7</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B733EF3" w14:textId="77777777" w:rsidR="007420FD" w:rsidRDefault="007420FD" w:rsidP="00D15E5C">
            <w:pPr>
              <w:outlineLvl w:val="0"/>
              <w:rPr>
                <w:bCs/>
              </w:rPr>
            </w:pPr>
            <w:r>
              <w:rPr>
                <w:bCs/>
              </w:rPr>
              <w:t>0.62</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F42ED09" w14:textId="77777777" w:rsidR="007420FD" w:rsidRDefault="007420FD" w:rsidP="00D15E5C">
            <w:pPr>
              <w:outlineLvl w:val="0"/>
              <w:rPr>
                <w:bCs/>
              </w:rPr>
            </w:pPr>
            <w:r>
              <w:rPr>
                <w:bCs/>
              </w:rPr>
              <w:t>72.6</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58C3662" w14:textId="77777777" w:rsidR="007420FD" w:rsidRDefault="007420FD" w:rsidP="00D15E5C">
            <w:pPr>
              <w:outlineLvl w:val="0"/>
              <w:rPr>
                <w:bCs/>
              </w:rPr>
            </w:pPr>
            <w:r>
              <w:rPr>
                <w:bCs/>
              </w:rPr>
              <w:t>0.74</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F0F0559" w14:textId="77777777" w:rsidR="007420FD" w:rsidRDefault="007420FD" w:rsidP="00D15E5C">
            <w:pPr>
              <w:outlineLvl w:val="0"/>
              <w:rPr>
                <w:bCs/>
              </w:rPr>
            </w:pPr>
            <w:r>
              <w:rPr>
                <w:bCs/>
              </w:rPr>
              <w:t>Ns</w:t>
            </w:r>
          </w:p>
          <w:p w14:paraId="3E4D0691" w14:textId="77777777" w:rsidR="007420FD" w:rsidRDefault="007420FD" w:rsidP="00D15E5C">
            <w:pPr>
              <w:outlineLvl w:val="0"/>
              <w:rPr>
                <w:bCs/>
              </w:rPr>
            </w:pPr>
          </w:p>
        </w:tc>
      </w:tr>
      <w:tr w:rsidR="007420FD" w14:paraId="1065F349"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9C9BC8C" w14:textId="77777777" w:rsidR="007420FD" w:rsidRDefault="007420FD" w:rsidP="00D15E5C">
            <w:pPr>
              <w:outlineLvl w:val="0"/>
              <w:rPr>
                <w:bCs/>
              </w:rPr>
            </w:pPr>
            <w:proofErr w:type="spellStart"/>
            <w:r>
              <w:rPr>
                <w:bCs/>
              </w:rPr>
              <w:t>fibre</w:t>
            </w:r>
            <w:proofErr w:type="spellEnd"/>
            <w:r>
              <w:rPr>
                <w:bCs/>
              </w:rPr>
              <w:t xml:space="preserve"> diameter of fleece</w:t>
            </w:r>
          </w:p>
          <w:p w14:paraId="2B53300F" w14:textId="77777777" w:rsidR="007420FD" w:rsidRDefault="007420FD" w:rsidP="00D15E5C">
            <w:pPr>
              <w:outlineLvl w:val="0"/>
              <w:rPr>
                <w:bCs/>
              </w:rPr>
            </w:pPr>
            <w:r w:rsidRPr="00F3210E">
              <w:rPr>
                <w:bCs/>
                <w:color w:val="FF0000"/>
              </w:rPr>
              <w:t>(mean)</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1678A30" w14:textId="77777777" w:rsidR="007420FD" w:rsidRDefault="007420FD" w:rsidP="00D15E5C">
            <w:pPr>
              <w:outlineLvl w:val="0"/>
              <w:rPr>
                <w:bCs/>
              </w:rPr>
            </w:pPr>
            <w:r>
              <w:rPr>
                <w:bCs/>
              </w:rPr>
              <w:t>20.4</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C2D2C00" w14:textId="77777777" w:rsidR="007420FD" w:rsidRDefault="007420FD" w:rsidP="00D15E5C">
            <w:pPr>
              <w:outlineLvl w:val="0"/>
              <w:rPr>
                <w:bCs/>
              </w:rPr>
            </w:pPr>
            <w:r>
              <w:rPr>
                <w:bCs/>
              </w:rPr>
              <w:t>0.21</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BFDF0AA" w14:textId="77777777" w:rsidR="007420FD" w:rsidRDefault="007420FD" w:rsidP="00D15E5C">
            <w:pPr>
              <w:outlineLvl w:val="0"/>
              <w:rPr>
                <w:bCs/>
              </w:rPr>
            </w:pPr>
            <w:r>
              <w:rPr>
                <w:bCs/>
              </w:rPr>
              <w:t>21.8</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8067C8D" w14:textId="77777777" w:rsidR="007420FD" w:rsidRDefault="007420FD" w:rsidP="00D15E5C">
            <w:pPr>
              <w:outlineLvl w:val="0"/>
              <w:rPr>
                <w:bCs/>
              </w:rPr>
            </w:pPr>
            <w:r>
              <w:rPr>
                <w:bCs/>
              </w:rPr>
              <w:t>0.23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BE52269" w14:textId="77777777" w:rsidR="007420FD" w:rsidRDefault="007420FD" w:rsidP="00D15E5C">
            <w:pPr>
              <w:outlineLvl w:val="0"/>
              <w:rPr>
                <w:bCs/>
              </w:rPr>
            </w:pPr>
            <w:r>
              <w:rPr>
                <w:bCs/>
              </w:rPr>
              <w:t>&lt;0.0001</w:t>
            </w:r>
          </w:p>
        </w:tc>
      </w:tr>
      <w:tr w:rsidR="007420FD" w14:paraId="06B11CC8"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232E288" w14:textId="77777777" w:rsidR="007420FD" w:rsidRDefault="007420FD" w:rsidP="00D15E5C">
            <w:pPr>
              <w:outlineLvl w:val="0"/>
              <w:rPr>
                <w:bCs/>
              </w:rPr>
            </w:pPr>
            <w:r>
              <w:rPr>
                <w:bCs/>
              </w:rPr>
              <w:t xml:space="preserve">follicle density </w:t>
            </w:r>
          </w:p>
          <w:p w14:paraId="652938EC" w14:textId="77777777" w:rsidR="007420FD" w:rsidRPr="00D14698" w:rsidRDefault="007420FD" w:rsidP="00D15E5C">
            <w:pPr>
              <w:outlineLvl w:val="0"/>
              <w:rPr>
                <w:bCs/>
                <w:color w:val="FF0000"/>
              </w:rPr>
            </w:pPr>
            <w:r>
              <w:rPr>
                <w:bCs/>
                <w:color w:val="FF0000"/>
              </w:rPr>
              <w:t>(per mm2)</w:t>
            </w:r>
          </w:p>
          <w:p w14:paraId="79799471" w14:textId="77777777" w:rsidR="007420FD" w:rsidRDefault="007420FD" w:rsidP="00D15E5C">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840A3AB" w14:textId="77777777" w:rsidR="007420FD" w:rsidRDefault="007420FD" w:rsidP="00D15E5C">
            <w:pPr>
              <w:outlineLvl w:val="0"/>
              <w:rPr>
                <w:bCs/>
              </w:rPr>
            </w:pPr>
            <w:r>
              <w:rPr>
                <w:bCs/>
              </w:rPr>
              <w:t>92.6</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2D3B142" w14:textId="77777777" w:rsidR="007420FD" w:rsidRDefault="007420FD" w:rsidP="00D15E5C">
            <w:pPr>
              <w:outlineLvl w:val="0"/>
              <w:rPr>
                <w:bCs/>
              </w:rPr>
            </w:pPr>
            <w:r>
              <w:rPr>
                <w:bCs/>
              </w:rPr>
              <w:t>3.79</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E441E86" w14:textId="77777777" w:rsidR="007420FD" w:rsidRDefault="007420FD" w:rsidP="00D15E5C">
            <w:pPr>
              <w:outlineLvl w:val="0"/>
              <w:rPr>
                <w:bCs/>
              </w:rPr>
            </w:pPr>
            <w:r>
              <w:rPr>
                <w:bCs/>
              </w:rPr>
              <w:t>78.6</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653C3BC" w14:textId="77777777" w:rsidR="007420FD" w:rsidRDefault="007420FD" w:rsidP="00D15E5C">
            <w:pPr>
              <w:outlineLvl w:val="0"/>
              <w:rPr>
                <w:bCs/>
              </w:rPr>
            </w:pPr>
            <w:r>
              <w:rPr>
                <w:bCs/>
              </w:rPr>
              <w:t>2.80</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688E0F5" w14:textId="77777777" w:rsidR="007420FD" w:rsidRDefault="007420FD" w:rsidP="00D15E5C">
            <w:pPr>
              <w:outlineLvl w:val="0"/>
              <w:rPr>
                <w:bCs/>
              </w:rPr>
            </w:pPr>
            <w:r>
              <w:rPr>
                <w:bCs/>
              </w:rPr>
              <w:t>&lt;0.005</w:t>
            </w:r>
          </w:p>
          <w:p w14:paraId="2C2AF2CB" w14:textId="77777777" w:rsidR="007420FD" w:rsidRDefault="007420FD" w:rsidP="00D15E5C">
            <w:pPr>
              <w:outlineLvl w:val="0"/>
              <w:rPr>
                <w:bCs/>
              </w:rPr>
            </w:pPr>
          </w:p>
        </w:tc>
      </w:tr>
      <w:tr w:rsidR="007420FD" w14:paraId="75B0F281"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3A9DFA0" w14:textId="77777777" w:rsidR="007420FD" w:rsidRPr="00A55E15" w:rsidRDefault="007420FD" w:rsidP="00D15E5C">
            <w:pPr>
              <w:outlineLvl w:val="0"/>
              <w:rPr>
                <w:bCs/>
                <w:color w:val="FF0000"/>
              </w:rPr>
            </w:pPr>
            <w:r w:rsidRPr="00A55E15">
              <w:rPr>
                <w:bCs/>
                <w:color w:val="FF0000"/>
              </w:rPr>
              <w:t>secondary follicle to primary follicle ratio</w:t>
            </w:r>
            <w:r>
              <w:rPr>
                <w:bCs/>
                <w:color w:val="FF0000"/>
              </w:rPr>
              <w:t xml:space="preserve"> (S/P ratio)</w:t>
            </w:r>
          </w:p>
          <w:p w14:paraId="36F4D517" w14:textId="77777777" w:rsidR="007420FD" w:rsidRDefault="007420FD" w:rsidP="00D15E5C">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99FB6A2" w14:textId="77777777" w:rsidR="007420FD" w:rsidRDefault="007420FD" w:rsidP="00D15E5C">
            <w:pPr>
              <w:outlineLvl w:val="0"/>
              <w:rPr>
                <w:bCs/>
              </w:rPr>
            </w:pPr>
            <w:r>
              <w:rPr>
                <w:bCs/>
              </w:rPr>
              <w:t>38.8</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F2E588B" w14:textId="77777777" w:rsidR="007420FD" w:rsidRDefault="007420FD" w:rsidP="00D15E5C">
            <w:pPr>
              <w:outlineLvl w:val="0"/>
              <w:rPr>
                <w:bCs/>
              </w:rPr>
            </w:pPr>
            <w:r>
              <w:rPr>
                <w:bCs/>
              </w:rPr>
              <w:t>0.70</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007915C" w14:textId="77777777" w:rsidR="007420FD" w:rsidRDefault="007420FD" w:rsidP="00D15E5C">
            <w:pPr>
              <w:outlineLvl w:val="0"/>
              <w:rPr>
                <w:bCs/>
              </w:rPr>
            </w:pPr>
            <w:r>
              <w:rPr>
                <w:bCs/>
              </w:rPr>
              <w:t>27.2</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D602720" w14:textId="77777777" w:rsidR="007420FD" w:rsidRDefault="007420FD" w:rsidP="00D15E5C">
            <w:pPr>
              <w:outlineLvl w:val="0"/>
              <w:rPr>
                <w:bCs/>
              </w:rPr>
            </w:pPr>
            <w:r>
              <w:rPr>
                <w:bCs/>
              </w:rPr>
              <w:t>0.51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CC9D303" w14:textId="77777777" w:rsidR="007420FD" w:rsidRDefault="007420FD" w:rsidP="00D15E5C">
            <w:pPr>
              <w:outlineLvl w:val="0"/>
              <w:rPr>
                <w:bCs/>
              </w:rPr>
            </w:pPr>
            <w:r>
              <w:rPr>
                <w:bCs/>
              </w:rPr>
              <w:t>&lt;0.0001</w:t>
            </w:r>
          </w:p>
        </w:tc>
      </w:tr>
      <w:tr w:rsidR="007420FD" w14:paraId="67F70F4B"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0542598" w14:textId="77777777" w:rsidR="007420FD" w:rsidRDefault="007420FD" w:rsidP="00D15E5C">
            <w:pPr>
              <w:outlineLvl w:val="0"/>
              <w:rPr>
                <w:bCs/>
              </w:rPr>
            </w:pPr>
            <w:r w:rsidRPr="00D14698">
              <w:rPr>
                <w:bCs/>
                <w:color w:val="FF0000"/>
              </w:rPr>
              <w:t>follicle group area (mm2)</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732ECE4" w14:textId="77777777" w:rsidR="007420FD" w:rsidRDefault="007420FD" w:rsidP="00D15E5C">
            <w:pPr>
              <w:outlineLvl w:val="0"/>
              <w:rPr>
                <w:bCs/>
              </w:rPr>
            </w:pPr>
            <w:r>
              <w:rPr>
                <w:bCs/>
              </w:rPr>
              <w:t>0.973</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7B6DB44" w14:textId="77777777" w:rsidR="007420FD" w:rsidRDefault="007420FD" w:rsidP="00D15E5C">
            <w:pPr>
              <w:outlineLvl w:val="0"/>
              <w:rPr>
                <w:bCs/>
              </w:rPr>
            </w:pPr>
            <w:r>
              <w:rPr>
                <w:bCs/>
              </w:rPr>
              <w:t>0.038</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D06A3E2" w14:textId="77777777" w:rsidR="007420FD" w:rsidRDefault="007420FD" w:rsidP="00D15E5C">
            <w:pPr>
              <w:outlineLvl w:val="0"/>
              <w:rPr>
                <w:bCs/>
              </w:rPr>
            </w:pPr>
            <w:r>
              <w:rPr>
                <w:bCs/>
              </w:rPr>
              <w:t>0.826</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2C9E953" w14:textId="77777777" w:rsidR="007420FD" w:rsidRDefault="007420FD" w:rsidP="00D15E5C">
            <w:pPr>
              <w:outlineLvl w:val="0"/>
              <w:rPr>
                <w:bCs/>
              </w:rPr>
            </w:pPr>
            <w:r>
              <w:rPr>
                <w:bCs/>
              </w:rPr>
              <w:t>0.031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708CEEC" w14:textId="77777777" w:rsidR="007420FD" w:rsidRDefault="007420FD" w:rsidP="00D15E5C">
            <w:pPr>
              <w:outlineLvl w:val="0"/>
              <w:rPr>
                <w:bCs/>
              </w:rPr>
            </w:pPr>
            <w:r>
              <w:rPr>
                <w:bCs/>
              </w:rPr>
              <w:t>&lt;0.005</w:t>
            </w:r>
          </w:p>
        </w:tc>
      </w:tr>
      <w:tr w:rsidR="007420FD" w14:paraId="591F9C63"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C12AF1A" w14:textId="77777777" w:rsidR="007420FD" w:rsidRPr="00E244DF" w:rsidRDefault="007420FD" w:rsidP="00D15E5C">
            <w:pPr>
              <w:outlineLvl w:val="0"/>
              <w:rPr>
                <w:bCs/>
                <w:color w:val="FF0000"/>
              </w:rPr>
            </w:pPr>
            <w:r w:rsidRPr="00E244DF">
              <w:rPr>
                <w:bCs/>
                <w:color w:val="FF0000"/>
              </w:rPr>
              <w:t xml:space="preserve">primary </w:t>
            </w:r>
            <w:proofErr w:type="spellStart"/>
            <w:r w:rsidRPr="00E244DF">
              <w:rPr>
                <w:bCs/>
                <w:color w:val="FF0000"/>
              </w:rPr>
              <w:t>fibre</w:t>
            </w:r>
            <w:proofErr w:type="spellEnd"/>
            <w:r w:rsidRPr="00E244DF">
              <w:rPr>
                <w:bCs/>
                <w:color w:val="FF0000"/>
              </w:rPr>
              <w:t xml:space="preserve"> diameter (mean)</w:t>
            </w:r>
          </w:p>
          <w:p w14:paraId="43D43FC7" w14:textId="77777777" w:rsidR="007420FD" w:rsidRDefault="007420FD" w:rsidP="00D15E5C">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09F8C23" w14:textId="77777777" w:rsidR="007420FD" w:rsidRDefault="007420FD" w:rsidP="00D15E5C">
            <w:pPr>
              <w:outlineLvl w:val="0"/>
              <w:rPr>
                <w:bCs/>
              </w:rPr>
            </w:pPr>
            <w:r>
              <w:rPr>
                <w:bCs/>
              </w:rPr>
              <w:t>19.0</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3CFE232" w14:textId="77777777" w:rsidR="007420FD" w:rsidRDefault="007420FD" w:rsidP="00D15E5C">
            <w:pPr>
              <w:outlineLvl w:val="0"/>
              <w:rPr>
                <w:bCs/>
              </w:rPr>
            </w:pPr>
            <w:r>
              <w:rPr>
                <w:bCs/>
              </w:rPr>
              <w:t>0.42</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9257CF2" w14:textId="77777777" w:rsidR="007420FD" w:rsidRDefault="007420FD" w:rsidP="00D15E5C">
            <w:pPr>
              <w:outlineLvl w:val="0"/>
              <w:rPr>
                <w:bCs/>
              </w:rPr>
            </w:pPr>
            <w:r>
              <w:rPr>
                <w:bCs/>
              </w:rPr>
              <w:t>21.6</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E370F27" w14:textId="77777777" w:rsidR="007420FD" w:rsidRDefault="007420FD" w:rsidP="00D15E5C">
            <w:pPr>
              <w:outlineLvl w:val="0"/>
              <w:rPr>
                <w:bCs/>
              </w:rPr>
            </w:pPr>
            <w:r>
              <w:rPr>
                <w:bCs/>
              </w:rPr>
              <w:t>0.40</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14D30B2" w14:textId="77777777" w:rsidR="007420FD" w:rsidRDefault="007420FD" w:rsidP="00D15E5C">
            <w:pPr>
              <w:outlineLvl w:val="0"/>
              <w:rPr>
                <w:bCs/>
              </w:rPr>
            </w:pPr>
            <w:r>
              <w:rPr>
                <w:bCs/>
              </w:rPr>
              <w:t>&lt; 0.0001</w:t>
            </w:r>
          </w:p>
          <w:p w14:paraId="7951FB38" w14:textId="77777777" w:rsidR="007420FD" w:rsidRDefault="007420FD" w:rsidP="00D15E5C">
            <w:pPr>
              <w:outlineLvl w:val="0"/>
              <w:rPr>
                <w:bCs/>
              </w:rPr>
            </w:pPr>
          </w:p>
        </w:tc>
      </w:tr>
      <w:tr w:rsidR="007420FD" w14:paraId="72A510F0"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CBF6459" w14:textId="77777777" w:rsidR="007420FD" w:rsidRPr="00E244DF" w:rsidRDefault="007420FD" w:rsidP="00D15E5C">
            <w:pPr>
              <w:outlineLvl w:val="0"/>
              <w:rPr>
                <w:bCs/>
                <w:color w:val="FF0000"/>
              </w:rPr>
            </w:pPr>
            <w:r w:rsidRPr="00E244DF">
              <w:rPr>
                <w:bCs/>
                <w:color w:val="FF0000"/>
              </w:rPr>
              <w:t xml:space="preserve">primary </w:t>
            </w:r>
            <w:proofErr w:type="spellStart"/>
            <w:r w:rsidRPr="00E244DF">
              <w:rPr>
                <w:bCs/>
                <w:color w:val="FF0000"/>
              </w:rPr>
              <w:t>fibre</w:t>
            </w:r>
            <w:proofErr w:type="spellEnd"/>
            <w:r w:rsidRPr="00E244DF">
              <w:rPr>
                <w:bCs/>
                <w:color w:val="FF0000"/>
              </w:rPr>
              <w:t xml:space="preserve"> diameter (standard deviation)</w:t>
            </w:r>
          </w:p>
          <w:p w14:paraId="457970C4" w14:textId="77777777" w:rsidR="007420FD" w:rsidRDefault="007420FD" w:rsidP="00D15E5C">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EE7DF26" w14:textId="77777777" w:rsidR="007420FD" w:rsidRDefault="007420FD" w:rsidP="00D15E5C">
            <w:pPr>
              <w:outlineLvl w:val="0"/>
              <w:rPr>
                <w:bCs/>
              </w:rPr>
            </w:pPr>
            <w:r>
              <w:rPr>
                <w:bCs/>
              </w:rPr>
              <w:t>2.57</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068ADBE" w14:textId="77777777" w:rsidR="007420FD" w:rsidRDefault="007420FD" w:rsidP="00D15E5C">
            <w:pPr>
              <w:outlineLvl w:val="0"/>
              <w:rPr>
                <w:bCs/>
              </w:rPr>
            </w:pPr>
            <w:r>
              <w:rPr>
                <w:bCs/>
              </w:rPr>
              <w:t>0.08</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ADE0BF1" w14:textId="77777777" w:rsidR="007420FD" w:rsidRDefault="007420FD" w:rsidP="00D15E5C">
            <w:pPr>
              <w:outlineLvl w:val="0"/>
              <w:rPr>
                <w:bCs/>
              </w:rPr>
            </w:pPr>
            <w:r>
              <w:rPr>
                <w:bCs/>
              </w:rPr>
              <w:t>2.79</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37D060D" w14:textId="77777777" w:rsidR="007420FD" w:rsidRDefault="007420FD" w:rsidP="00D15E5C">
            <w:pPr>
              <w:outlineLvl w:val="0"/>
              <w:rPr>
                <w:bCs/>
              </w:rPr>
            </w:pPr>
            <w:r>
              <w:rPr>
                <w:bCs/>
              </w:rPr>
              <w:t>0.12</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E5DFF5C" w14:textId="77777777" w:rsidR="007420FD" w:rsidRPr="002C120B" w:rsidRDefault="007420FD" w:rsidP="00D15E5C">
            <w:pPr>
              <w:outlineLvl w:val="0"/>
              <w:rPr>
                <w:bCs/>
                <w:color w:val="FF0000"/>
              </w:rPr>
            </w:pPr>
            <w:r w:rsidRPr="002C120B">
              <w:rPr>
                <w:bCs/>
                <w:color w:val="FF0000"/>
              </w:rPr>
              <w:t>ns</w:t>
            </w:r>
          </w:p>
          <w:p w14:paraId="671A2FB5" w14:textId="77777777" w:rsidR="007420FD" w:rsidRDefault="007420FD" w:rsidP="00D15E5C">
            <w:pPr>
              <w:outlineLvl w:val="0"/>
              <w:rPr>
                <w:bCs/>
              </w:rPr>
            </w:pPr>
          </w:p>
        </w:tc>
      </w:tr>
      <w:tr w:rsidR="007420FD" w14:paraId="1C840E79"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187AD64" w14:textId="77777777" w:rsidR="007420FD" w:rsidRPr="00E244DF" w:rsidRDefault="007420FD" w:rsidP="00D15E5C">
            <w:pPr>
              <w:outlineLvl w:val="0"/>
              <w:rPr>
                <w:bCs/>
                <w:color w:val="FF0000"/>
              </w:rPr>
            </w:pPr>
            <w:r w:rsidRPr="00E244DF">
              <w:rPr>
                <w:bCs/>
                <w:color w:val="FF0000"/>
              </w:rPr>
              <w:lastRenderedPageBreak/>
              <w:t xml:space="preserve">secondary </w:t>
            </w:r>
            <w:proofErr w:type="spellStart"/>
            <w:r w:rsidRPr="00E244DF">
              <w:rPr>
                <w:bCs/>
                <w:color w:val="FF0000"/>
              </w:rPr>
              <w:t>fibre</w:t>
            </w:r>
            <w:proofErr w:type="spellEnd"/>
            <w:r w:rsidRPr="00E244DF">
              <w:rPr>
                <w:bCs/>
                <w:color w:val="FF0000"/>
              </w:rPr>
              <w:t xml:space="preserve"> diameter (mean)</w:t>
            </w:r>
          </w:p>
          <w:p w14:paraId="0D13A5E1" w14:textId="77777777" w:rsidR="007420FD" w:rsidRDefault="007420FD" w:rsidP="00D15E5C">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5CF6654" w14:textId="77777777" w:rsidR="007420FD" w:rsidRDefault="007420FD" w:rsidP="00D15E5C">
            <w:pPr>
              <w:outlineLvl w:val="0"/>
              <w:rPr>
                <w:bCs/>
              </w:rPr>
            </w:pPr>
            <w:r>
              <w:rPr>
                <w:bCs/>
              </w:rPr>
              <w:t>18.0</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0958A32" w14:textId="77777777" w:rsidR="007420FD" w:rsidRDefault="007420FD" w:rsidP="00D15E5C">
            <w:pPr>
              <w:outlineLvl w:val="0"/>
              <w:rPr>
                <w:bCs/>
              </w:rPr>
            </w:pPr>
            <w:r>
              <w:rPr>
                <w:bCs/>
              </w:rPr>
              <w:t>0.27</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3E3664C" w14:textId="77777777" w:rsidR="007420FD" w:rsidRDefault="007420FD" w:rsidP="00D15E5C">
            <w:pPr>
              <w:outlineLvl w:val="0"/>
              <w:rPr>
                <w:bCs/>
              </w:rPr>
            </w:pPr>
            <w:r>
              <w:rPr>
                <w:bCs/>
              </w:rPr>
              <w:t>19.1</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5D84C0D" w14:textId="77777777" w:rsidR="007420FD" w:rsidRDefault="007420FD" w:rsidP="00D15E5C">
            <w:pPr>
              <w:outlineLvl w:val="0"/>
              <w:rPr>
                <w:bCs/>
              </w:rPr>
            </w:pPr>
            <w:r>
              <w:rPr>
                <w:bCs/>
              </w:rPr>
              <w:t>0.29</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5EA4B6A" w14:textId="77777777" w:rsidR="007420FD" w:rsidRDefault="007420FD" w:rsidP="00D15E5C">
            <w:pPr>
              <w:outlineLvl w:val="0"/>
              <w:rPr>
                <w:bCs/>
              </w:rPr>
            </w:pPr>
            <w:r>
              <w:rPr>
                <w:bCs/>
              </w:rPr>
              <w:t>&lt;0.0001</w:t>
            </w:r>
          </w:p>
          <w:p w14:paraId="185C004B" w14:textId="77777777" w:rsidR="007420FD" w:rsidRDefault="007420FD" w:rsidP="00D15E5C">
            <w:pPr>
              <w:outlineLvl w:val="0"/>
              <w:rPr>
                <w:bCs/>
              </w:rPr>
            </w:pPr>
          </w:p>
        </w:tc>
      </w:tr>
      <w:tr w:rsidR="007420FD" w14:paraId="2107CFBF"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12BE78A" w14:textId="77777777" w:rsidR="007420FD" w:rsidRPr="00E244DF" w:rsidRDefault="007420FD" w:rsidP="00D15E5C">
            <w:pPr>
              <w:outlineLvl w:val="0"/>
              <w:rPr>
                <w:bCs/>
                <w:color w:val="FF0000"/>
              </w:rPr>
            </w:pPr>
            <w:r w:rsidRPr="00E244DF">
              <w:rPr>
                <w:bCs/>
                <w:color w:val="FF0000"/>
              </w:rPr>
              <w:t xml:space="preserve">secondary </w:t>
            </w:r>
            <w:proofErr w:type="spellStart"/>
            <w:r w:rsidRPr="00E244DF">
              <w:rPr>
                <w:bCs/>
                <w:color w:val="FF0000"/>
              </w:rPr>
              <w:t>fibre</w:t>
            </w:r>
            <w:proofErr w:type="spellEnd"/>
            <w:r w:rsidRPr="00E244DF">
              <w:rPr>
                <w:bCs/>
                <w:color w:val="FF0000"/>
              </w:rPr>
              <w:t xml:space="preserve"> diameter (standard deviation)</w:t>
            </w:r>
          </w:p>
          <w:p w14:paraId="5C5E59B8" w14:textId="77777777" w:rsidR="007420FD" w:rsidRDefault="007420FD" w:rsidP="00D15E5C">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AA4D7B7" w14:textId="77777777" w:rsidR="007420FD" w:rsidRDefault="007420FD" w:rsidP="00D15E5C">
            <w:pPr>
              <w:outlineLvl w:val="0"/>
              <w:rPr>
                <w:bCs/>
              </w:rPr>
            </w:pPr>
            <w:r>
              <w:rPr>
                <w:bCs/>
              </w:rPr>
              <w:t>2.76</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0F4423A" w14:textId="77777777" w:rsidR="007420FD" w:rsidRDefault="007420FD" w:rsidP="00D15E5C">
            <w:pPr>
              <w:outlineLvl w:val="0"/>
              <w:rPr>
                <w:bCs/>
              </w:rPr>
            </w:pPr>
            <w:r>
              <w:rPr>
                <w:bCs/>
              </w:rPr>
              <w:t>0.12</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59D6E23" w14:textId="77777777" w:rsidR="007420FD" w:rsidRDefault="007420FD" w:rsidP="00D15E5C">
            <w:pPr>
              <w:outlineLvl w:val="0"/>
              <w:rPr>
                <w:bCs/>
              </w:rPr>
            </w:pPr>
            <w:r>
              <w:rPr>
                <w:bCs/>
              </w:rPr>
              <w:t>3.10</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396D7A3" w14:textId="77777777" w:rsidR="007420FD" w:rsidRDefault="007420FD" w:rsidP="00D15E5C">
            <w:pPr>
              <w:outlineLvl w:val="0"/>
              <w:rPr>
                <w:bCs/>
              </w:rPr>
            </w:pPr>
            <w:r>
              <w:rPr>
                <w:bCs/>
              </w:rPr>
              <w:t>0.11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CDB2E0E" w14:textId="77777777" w:rsidR="007420FD" w:rsidRDefault="007420FD" w:rsidP="00D15E5C">
            <w:pPr>
              <w:outlineLvl w:val="0"/>
              <w:rPr>
                <w:bCs/>
              </w:rPr>
            </w:pPr>
            <w:r>
              <w:rPr>
                <w:bCs/>
              </w:rPr>
              <w:t>&lt; 0.05</w:t>
            </w:r>
          </w:p>
          <w:p w14:paraId="0F829E83" w14:textId="77777777" w:rsidR="007420FD" w:rsidRDefault="007420FD" w:rsidP="00D15E5C">
            <w:pPr>
              <w:outlineLvl w:val="0"/>
              <w:rPr>
                <w:bCs/>
              </w:rPr>
            </w:pPr>
          </w:p>
        </w:tc>
      </w:tr>
      <w:tr w:rsidR="007420FD" w14:paraId="15CE8252"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3B9A927" w14:textId="77777777" w:rsidR="007420FD" w:rsidRDefault="007420FD" w:rsidP="00D15E5C">
            <w:pPr>
              <w:outlineLvl w:val="0"/>
              <w:rPr>
                <w:bCs/>
              </w:rPr>
            </w:pPr>
            <w:r w:rsidRPr="00BD3F8A">
              <w:rPr>
                <w:bCs/>
                <w:color w:val="FF0000"/>
              </w:rPr>
              <w:t>laneway diameter (microns)</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49B240B" w14:textId="77777777" w:rsidR="007420FD" w:rsidRDefault="007420FD" w:rsidP="00D15E5C">
            <w:pPr>
              <w:outlineLvl w:val="0"/>
              <w:rPr>
                <w:bCs/>
              </w:rPr>
            </w:pPr>
            <w:r>
              <w:rPr>
                <w:bCs/>
              </w:rPr>
              <w:t>135</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EC2A2E6" w14:textId="77777777" w:rsidR="007420FD" w:rsidRDefault="007420FD" w:rsidP="00D15E5C">
            <w:pPr>
              <w:outlineLvl w:val="0"/>
              <w:rPr>
                <w:bCs/>
              </w:rPr>
            </w:pPr>
            <w:r>
              <w:rPr>
                <w:bCs/>
              </w:rPr>
              <w:t>5.26</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BF0106B" w14:textId="77777777" w:rsidR="007420FD" w:rsidRDefault="007420FD" w:rsidP="00D15E5C">
            <w:pPr>
              <w:outlineLvl w:val="0"/>
              <w:rPr>
                <w:bCs/>
              </w:rPr>
            </w:pPr>
            <w:r>
              <w:rPr>
                <w:bCs/>
              </w:rPr>
              <w:t>81.4</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3B2C1EC" w14:textId="77777777" w:rsidR="007420FD" w:rsidRDefault="007420FD" w:rsidP="00D15E5C">
            <w:pPr>
              <w:outlineLvl w:val="0"/>
              <w:rPr>
                <w:bCs/>
              </w:rPr>
            </w:pPr>
            <w:r>
              <w:rPr>
                <w:bCs/>
              </w:rPr>
              <w:t>4.25</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BC6478A" w14:textId="77777777" w:rsidR="007420FD" w:rsidRDefault="007420FD" w:rsidP="00D15E5C">
            <w:pPr>
              <w:outlineLvl w:val="0"/>
              <w:rPr>
                <w:bCs/>
              </w:rPr>
            </w:pPr>
            <w:r>
              <w:rPr>
                <w:bCs/>
              </w:rPr>
              <w:t>&lt;0.001</w:t>
            </w:r>
          </w:p>
          <w:p w14:paraId="20B33394" w14:textId="77777777" w:rsidR="007420FD" w:rsidRDefault="007420FD" w:rsidP="00D15E5C">
            <w:pPr>
              <w:outlineLvl w:val="0"/>
              <w:rPr>
                <w:bCs/>
              </w:rPr>
            </w:pPr>
          </w:p>
        </w:tc>
      </w:tr>
      <w:tr w:rsidR="007420FD" w14:paraId="0731D8D9"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E6A3731" w14:textId="77777777" w:rsidR="007420FD" w:rsidRDefault="007420FD" w:rsidP="00D15E5C">
            <w:pPr>
              <w:outlineLvl w:val="0"/>
              <w:rPr>
                <w:bCs/>
              </w:rPr>
            </w:pPr>
            <w:proofErr w:type="spellStart"/>
            <w:r>
              <w:rPr>
                <w:bCs/>
              </w:rPr>
              <w:t>fibre</w:t>
            </w:r>
            <w:proofErr w:type="spellEnd"/>
            <w:r>
              <w:rPr>
                <w:bCs/>
              </w:rPr>
              <w:t xml:space="preserve"> alignment (%)</w:t>
            </w:r>
          </w:p>
          <w:p w14:paraId="3BD41D81" w14:textId="77777777" w:rsidR="007420FD" w:rsidRDefault="007420FD" w:rsidP="00D15E5C">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37CBB5F" w14:textId="77777777" w:rsidR="007420FD" w:rsidRDefault="007420FD" w:rsidP="00D15E5C">
            <w:pPr>
              <w:outlineLvl w:val="0"/>
              <w:rPr>
                <w:bCs/>
              </w:rPr>
            </w:pPr>
            <w:r>
              <w:rPr>
                <w:bCs/>
              </w:rPr>
              <w:t>71.2</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32D1FB9" w14:textId="77777777" w:rsidR="007420FD" w:rsidRDefault="007420FD" w:rsidP="00D15E5C">
            <w:pPr>
              <w:outlineLvl w:val="0"/>
              <w:rPr>
                <w:bCs/>
              </w:rPr>
            </w:pPr>
            <w:r>
              <w:rPr>
                <w:bCs/>
              </w:rPr>
              <w:t>1.90</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526F1D9" w14:textId="77777777" w:rsidR="007420FD" w:rsidRDefault="007420FD" w:rsidP="00D15E5C">
            <w:pPr>
              <w:outlineLvl w:val="0"/>
              <w:rPr>
                <w:bCs/>
              </w:rPr>
            </w:pPr>
            <w:r>
              <w:rPr>
                <w:bCs/>
              </w:rPr>
              <w:t>54.8</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218CC33" w14:textId="77777777" w:rsidR="007420FD" w:rsidRDefault="007420FD" w:rsidP="00D15E5C">
            <w:pPr>
              <w:outlineLvl w:val="0"/>
              <w:rPr>
                <w:bCs/>
              </w:rPr>
            </w:pPr>
            <w:r>
              <w:rPr>
                <w:bCs/>
              </w:rPr>
              <w:t>0.66</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C5EAD78" w14:textId="77777777" w:rsidR="007420FD" w:rsidRDefault="007420FD" w:rsidP="00D15E5C">
            <w:pPr>
              <w:outlineLvl w:val="0"/>
              <w:rPr>
                <w:bCs/>
              </w:rPr>
            </w:pPr>
            <w:r>
              <w:rPr>
                <w:bCs/>
              </w:rPr>
              <w:t>&lt;0.0001</w:t>
            </w:r>
          </w:p>
        </w:tc>
      </w:tr>
      <w:tr w:rsidR="007420FD" w14:paraId="241A7F22" w14:textId="77777777" w:rsidTr="00D15E5C">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E58A0E0" w14:textId="77777777" w:rsidR="007420FD" w:rsidRDefault="007420FD" w:rsidP="00D15E5C">
            <w:pPr>
              <w:outlineLvl w:val="0"/>
              <w:rPr>
                <w:bCs/>
              </w:rPr>
            </w:pPr>
            <w:r>
              <w:rPr>
                <w:bCs/>
              </w:rPr>
              <w:t xml:space="preserve">cylindrical </w:t>
            </w:r>
            <w:proofErr w:type="spellStart"/>
            <w:r>
              <w:rPr>
                <w:bCs/>
              </w:rPr>
              <w:t>fibres</w:t>
            </w:r>
            <w:proofErr w:type="spellEnd"/>
            <w:r>
              <w:rPr>
                <w:bCs/>
              </w:rPr>
              <w:t xml:space="preserve"> (%)</w:t>
            </w:r>
          </w:p>
          <w:p w14:paraId="49207303" w14:textId="77777777" w:rsidR="007420FD" w:rsidRDefault="007420FD" w:rsidP="00D15E5C">
            <w:pPr>
              <w:outlineLvl w:val="0"/>
              <w:rPr>
                <w:bCs/>
              </w:rPr>
            </w:pP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CE9186C" w14:textId="77777777" w:rsidR="007420FD" w:rsidRDefault="007420FD" w:rsidP="00D15E5C">
            <w:pPr>
              <w:outlineLvl w:val="0"/>
              <w:rPr>
                <w:bCs/>
              </w:rPr>
            </w:pPr>
            <w:r>
              <w:rPr>
                <w:bCs/>
              </w:rPr>
              <w:t>88.0</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55ADB60" w14:textId="77777777" w:rsidR="007420FD" w:rsidRDefault="007420FD" w:rsidP="00D15E5C">
            <w:pPr>
              <w:outlineLvl w:val="0"/>
              <w:rPr>
                <w:bCs/>
              </w:rPr>
            </w:pPr>
            <w:r>
              <w:rPr>
                <w:bCs/>
              </w:rPr>
              <w:t>0.99</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99EBA54" w14:textId="77777777" w:rsidR="007420FD" w:rsidRDefault="007420FD" w:rsidP="00D15E5C">
            <w:pPr>
              <w:outlineLvl w:val="0"/>
              <w:rPr>
                <w:bCs/>
              </w:rPr>
            </w:pPr>
            <w:r>
              <w:rPr>
                <w:bCs/>
              </w:rPr>
              <w:t>69</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95F1B28" w14:textId="77777777" w:rsidR="007420FD" w:rsidRDefault="007420FD" w:rsidP="00D15E5C">
            <w:pPr>
              <w:outlineLvl w:val="0"/>
              <w:rPr>
                <w:bCs/>
              </w:rPr>
            </w:pPr>
            <w:r>
              <w:rPr>
                <w:bCs/>
              </w:rPr>
              <w:t>1.83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0A1A3ED" w14:textId="77777777" w:rsidR="007420FD" w:rsidRDefault="007420FD" w:rsidP="00D15E5C">
            <w:pPr>
              <w:outlineLvl w:val="0"/>
              <w:rPr>
                <w:bCs/>
              </w:rPr>
            </w:pPr>
            <w:r>
              <w:rPr>
                <w:bCs/>
              </w:rPr>
              <w:t>&lt;0.0001</w:t>
            </w:r>
          </w:p>
        </w:tc>
      </w:tr>
      <w:tr w:rsidR="007420FD" w14:paraId="3643B832" w14:textId="77777777" w:rsidTr="00D15E5C">
        <w:trPr>
          <w:trHeight w:val="577"/>
        </w:trPr>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78C127F" w14:textId="77777777" w:rsidR="007420FD" w:rsidRDefault="007420FD" w:rsidP="00D15E5C">
            <w:pPr>
              <w:outlineLvl w:val="0"/>
              <w:rPr>
                <w:bCs/>
              </w:rPr>
            </w:pPr>
            <w:proofErr w:type="spellStart"/>
            <w:r>
              <w:rPr>
                <w:bCs/>
              </w:rPr>
              <w:t>fibre</w:t>
            </w:r>
            <w:proofErr w:type="spellEnd"/>
            <w:r>
              <w:rPr>
                <w:bCs/>
              </w:rPr>
              <w:t xml:space="preserve"> length (</w:t>
            </w:r>
            <w:r w:rsidRPr="00083E49">
              <w:rPr>
                <w:bCs/>
                <w:color w:val="FF0000"/>
              </w:rPr>
              <w:t>mean</w:t>
            </w:r>
            <w:r>
              <w:rPr>
                <w:bCs/>
                <w:color w:val="FF0000"/>
              </w:rPr>
              <w:t xml:space="preserve"> in </w:t>
            </w:r>
            <w:r w:rsidRPr="00083E49">
              <w:rPr>
                <w:bCs/>
                <w:color w:val="FF0000"/>
              </w:rPr>
              <w:t>mm</w:t>
            </w:r>
            <w:r>
              <w:rPr>
                <w:bCs/>
                <w:color w:val="FF0000"/>
              </w:rPr>
              <w:t>s</w:t>
            </w:r>
            <w:r w:rsidRPr="00083E49">
              <w:rPr>
                <w:bCs/>
                <w:color w:val="FF0000"/>
              </w:rPr>
              <w:t xml:space="preserve">) </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3AE4F21" w14:textId="77777777" w:rsidR="007420FD" w:rsidRDefault="007420FD" w:rsidP="00D15E5C">
            <w:pPr>
              <w:outlineLvl w:val="0"/>
              <w:rPr>
                <w:bCs/>
              </w:rPr>
            </w:pPr>
            <w:r>
              <w:rPr>
                <w:bCs/>
              </w:rPr>
              <w:t>90.4</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11E7949" w14:textId="77777777" w:rsidR="007420FD" w:rsidRDefault="007420FD" w:rsidP="00D15E5C">
            <w:pPr>
              <w:outlineLvl w:val="0"/>
              <w:rPr>
                <w:bCs/>
              </w:rPr>
            </w:pPr>
            <w:r>
              <w:rPr>
                <w:bCs/>
              </w:rPr>
              <w:t>1.50</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91FA642" w14:textId="77777777" w:rsidR="007420FD" w:rsidRDefault="007420FD" w:rsidP="00D15E5C">
            <w:pPr>
              <w:outlineLvl w:val="0"/>
              <w:rPr>
                <w:bCs/>
              </w:rPr>
            </w:pPr>
            <w:r>
              <w:rPr>
                <w:bCs/>
              </w:rPr>
              <w:t>81.13</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E3A096B" w14:textId="77777777" w:rsidR="007420FD" w:rsidRDefault="007420FD" w:rsidP="00D15E5C">
            <w:pPr>
              <w:outlineLvl w:val="0"/>
              <w:rPr>
                <w:bCs/>
              </w:rPr>
            </w:pPr>
            <w:r>
              <w:rPr>
                <w:bCs/>
              </w:rPr>
              <w:t>1.59</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38826BD" w14:textId="77777777" w:rsidR="007420FD" w:rsidRDefault="007420FD" w:rsidP="00D15E5C">
            <w:pPr>
              <w:outlineLvl w:val="0"/>
              <w:rPr>
                <w:bCs/>
              </w:rPr>
            </w:pPr>
            <w:r>
              <w:rPr>
                <w:bCs/>
              </w:rPr>
              <w:t>&lt;0.0001</w:t>
            </w:r>
          </w:p>
          <w:p w14:paraId="1942E479" w14:textId="77777777" w:rsidR="007420FD" w:rsidRDefault="007420FD" w:rsidP="00D15E5C">
            <w:pPr>
              <w:outlineLvl w:val="0"/>
              <w:rPr>
                <w:bCs/>
              </w:rPr>
            </w:pPr>
          </w:p>
        </w:tc>
      </w:tr>
      <w:tr w:rsidR="007420FD" w14:paraId="7056665C" w14:textId="77777777" w:rsidTr="00D15E5C">
        <w:trPr>
          <w:trHeight w:val="605"/>
        </w:trPr>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EFE1F84" w14:textId="77777777" w:rsidR="007420FD" w:rsidRDefault="007420FD" w:rsidP="00D15E5C">
            <w:pPr>
              <w:outlineLvl w:val="0"/>
              <w:rPr>
                <w:bCs/>
              </w:rPr>
            </w:pPr>
            <w:proofErr w:type="spellStart"/>
            <w:r>
              <w:rPr>
                <w:bCs/>
              </w:rPr>
              <w:t>fibre</w:t>
            </w:r>
            <w:proofErr w:type="spellEnd"/>
            <w:r>
              <w:rPr>
                <w:bCs/>
              </w:rPr>
              <w:t xml:space="preserve"> length </w:t>
            </w:r>
            <w:r w:rsidRPr="00083E49">
              <w:rPr>
                <w:bCs/>
                <w:color w:val="FF0000"/>
              </w:rPr>
              <w:t>(standard deviation)</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60C047C" w14:textId="77777777" w:rsidR="007420FD" w:rsidRDefault="007420FD" w:rsidP="00D15E5C">
            <w:pPr>
              <w:outlineLvl w:val="0"/>
              <w:rPr>
                <w:bCs/>
              </w:rPr>
            </w:pPr>
            <w:r>
              <w:rPr>
                <w:bCs/>
              </w:rPr>
              <w:t>9.07</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614FAB7" w14:textId="77777777" w:rsidR="007420FD" w:rsidRDefault="007420FD" w:rsidP="00D15E5C">
            <w:pPr>
              <w:outlineLvl w:val="0"/>
              <w:rPr>
                <w:bCs/>
              </w:rPr>
            </w:pPr>
            <w:r>
              <w:rPr>
                <w:bCs/>
              </w:rPr>
              <w:t>0.43</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DE30704" w14:textId="77777777" w:rsidR="007420FD" w:rsidRDefault="007420FD" w:rsidP="00D15E5C">
            <w:pPr>
              <w:outlineLvl w:val="0"/>
              <w:rPr>
                <w:bCs/>
              </w:rPr>
            </w:pPr>
            <w:r>
              <w:rPr>
                <w:bCs/>
              </w:rPr>
              <w:t>13.11</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990D155" w14:textId="77777777" w:rsidR="007420FD" w:rsidRDefault="007420FD" w:rsidP="00D15E5C">
            <w:pPr>
              <w:outlineLvl w:val="0"/>
              <w:rPr>
                <w:bCs/>
              </w:rPr>
            </w:pPr>
            <w:r>
              <w:rPr>
                <w:bCs/>
              </w:rPr>
              <w:t>0.84</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3BBA284" w14:textId="77777777" w:rsidR="007420FD" w:rsidRDefault="007420FD" w:rsidP="00D15E5C">
            <w:pPr>
              <w:outlineLvl w:val="0"/>
              <w:rPr>
                <w:bCs/>
              </w:rPr>
            </w:pPr>
            <w:r>
              <w:rPr>
                <w:bCs/>
              </w:rPr>
              <w:t>&lt;0.0001</w:t>
            </w:r>
          </w:p>
        </w:tc>
      </w:tr>
      <w:tr w:rsidR="007420FD" w14:paraId="3C7F33F1" w14:textId="77777777" w:rsidTr="00D15E5C">
        <w:trPr>
          <w:trHeight w:val="577"/>
        </w:trPr>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DA1D168" w14:textId="77777777" w:rsidR="007420FD" w:rsidRDefault="007420FD" w:rsidP="00D15E5C">
            <w:pPr>
              <w:outlineLvl w:val="0"/>
              <w:rPr>
                <w:bCs/>
              </w:rPr>
            </w:pPr>
            <w:proofErr w:type="spellStart"/>
            <w:r>
              <w:rPr>
                <w:bCs/>
              </w:rPr>
              <w:t>fibre</w:t>
            </w:r>
            <w:proofErr w:type="spellEnd"/>
            <w:r>
              <w:rPr>
                <w:bCs/>
              </w:rPr>
              <w:t xml:space="preserve"> length to fleece length ratio</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3EB5189" w14:textId="77777777" w:rsidR="007420FD" w:rsidRDefault="007420FD" w:rsidP="00D15E5C">
            <w:pPr>
              <w:outlineLvl w:val="0"/>
              <w:rPr>
                <w:bCs/>
              </w:rPr>
            </w:pPr>
            <w:r>
              <w:rPr>
                <w:bCs/>
              </w:rPr>
              <w:t>1.28</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5A3A492" w14:textId="77777777" w:rsidR="007420FD" w:rsidRDefault="007420FD" w:rsidP="00D15E5C">
            <w:pPr>
              <w:outlineLvl w:val="0"/>
              <w:rPr>
                <w:bCs/>
              </w:rPr>
            </w:pPr>
            <w:r>
              <w:rPr>
                <w:bCs/>
              </w:rPr>
              <w:t>0.01</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1ED70E6" w14:textId="77777777" w:rsidR="007420FD" w:rsidRDefault="007420FD" w:rsidP="00D15E5C">
            <w:pPr>
              <w:outlineLvl w:val="0"/>
              <w:rPr>
                <w:bCs/>
              </w:rPr>
            </w:pPr>
            <w:r>
              <w:rPr>
                <w:bCs/>
              </w:rPr>
              <w:t>1.18</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D10E4C6" w14:textId="77777777" w:rsidR="007420FD" w:rsidRDefault="007420FD" w:rsidP="00D15E5C">
            <w:pPr>
              <w:outlineLvl w:val="0"/>
              <w:rPr>
                <w:bCs/>
              </w:rPr>
            </w:pPr>
            <w:r>
              <w:rPr>
                <w:bCs/>
              </w:rPr>
              <w:t>0.01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C2542C3" w14:textId="77777777" w:rsidR="007420FD" w:rsidRDefault="007420FD" w:rsidP="00D15E5C">
            <w:pPr>
              <w:outlineLvl w:val="0"/>
              <w:rPr>
                <w:bCs/>
              </w:rPr>
            </w:pPr>
            <w:r>
              <w:rPr>
                <w:bCs/>
              </w:rPr>
              <w:t>&lt;0.0001</w:t>
            </w:r>
          </w:p>
        </w:tc>
      </w:tr>
      <w:tr w:rsidR="007420FD" w14:paraId="4F6B888B" w14:textId="77777777" w:rsidTr="00D15E5C">
        <w:trPr>
          <w:trHeight w:val="577"/>
        </w:trPr>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6F87D30" w14:textId="77777777" w:rsidR="007420FD" w:rsidRDefault="007420FD" w:rsidP="00D15E5C">
            <w:pPr>
              <w:outlineLvl w:val="0"/>
              <w:rPr>
                <w:bCs/>
              </w:rPr>
            </w:pPr>
            <w:r>
              <w:rPr>
                <w:bCs/>
                <w:color w:val="FF0000"/>
              </w:rPr>
              <w:t>s</w:t>
            </w:r>
            <w:r>
              <w:rPr>
                <w:bCs/>
              </w:rPr>
              <w:t>oftness</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5E79612" w14:textId="77777777" w:rsidR="007420FD" w:rsidRDefault="007420FD" w:rsidP="00D15E5C">
            <w:pPr>
              <w:outlineLvl w:val="0"/>
              <w:rPr>
                <w:bCs/>
              </w:rPr>
            </w:pPr>
            <w:r>
              <w:rPr>
                <w:bCs/>
              </w:rPr>
              <w:t>3.1</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074FF4B" w14:textId="77777777" w:rsidR="007420FD" w:rsidRDefault="007420FD" w:rsidP="00D15E5C">
            <w:pPr>
              <w:outlineLvl w:val="0"/>
              <w:rPr>
                <w:bCs/>
              </w:rPr>
            </w:pPr>
            <w:r>
              <w:rPr>
                <w:bCs/>
              </w:rPr>
              <w:t>0.14</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372900C" w14:textId="77777777" w:rsidR="007420FD" w:rsidRDefault="007420FD" w:rsidP="00D15E5C">
            <w:pPr>
              <w:outlineLvl w:val="0"/>
              <w:rPr>
                <w:bCs/>
              </w:rPr>
            </w:pPr>
            <w:r>
              <w:rPr>
                <w:bCs/>
              </w:rPr>
              <w:t>2.2</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D0D1838" w14:textId="77777777" w:rsidR="007420FD" w:rsidRDefault="007420FD" w:rsidP="00D15E5C">
            <w:pPr>
              <w:outlineLvl w:val="0"/>
              <w:rPr>
                <w:bCs/>
              </w:rPr>
            </w:pPr>
            <w:r>
              <w:rPr>
                <w:bCs/>
              </w:rPr>
              <w:t>0.13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A66D98F" w14:textId="77777777" w:rsidR="007420FD" w:rsidRDefault="007420FD" w:rsidP="00D15E5C">
            <w:pPr>
              <w:outlineLvl w:val="0"/>
              <w:rPr>
                <w:bCs/>
              </w:rPr>
            </w:pPr>
            <w:r>
              <w:rPr>
                <w:bCs/>
              </w:rPr>
              <w:t>&lt;0.0001</w:t>
            </w:r>
          </w:p>
          <w:p w14:paraId="66B52C26" w14:textId="77777777" w:rsidR="007420FD" w:rsidRDefault="007420FD" w:rsidP="00D15E5C">
            <w:pPr>
              <w:outlineLvl w:val="0"/>
              <w:rPr>
                <w:bCs/>
              </w:rPr>
            </w:pPr>
          </w:p>
        </w:tc>
      </w:tr>
      <w:tr w:rsidR="007420FD" w14:paraId="2B3C53AD" w14:textId="77777777" w:rsidTr="00D15E5C">
        <w:trPr>
          <w:trHeight w:val="577"/>
        </w:trPr>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B62150F" w14:textId="77777777" w:rsidR="007420FD" w:rsidRDefault="007420FD" w:rsidP="00D15E5C">
            <w:pPr>
              <w:outlineLvl w:val="0"/>
              <w:rPr>
                <w:bCs/>
              </w:rPr>
            </w:pPr>
            <w:proofErr w:type="spellStart"/>
            <w:r>
              <w:rPr>
                <w:bCs/>
                <w:color w:val="FF0000"/>
              </w:rPr>
              <w:t>l</w:t>
            </w:r>
            <w:r>
              <w:rPr>
                <w:bCs/>
              </w:rPr>
              <w:t>ustre</w:t>
            </w:r>
            <w:proofErr w:type="spellEnd"/>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CCED51D" w14:textId="77777777" w:rsidR="007420FD" w:rsidRDefault="007420FD" w:rsidP="00D15E5C">
            <w:pPr>
              <w:outlineLvl w:val="0"/>
              <w:rPr>
                <w:bCs/>
              </w:rPr>
            </w:pPr>
            <w:r>
              <w:rPr>
                <w:bCs/>
              </w:rPr>
              <w:t>2.8</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5D28C55" w14:textId="77777777" w:rsidR="007420FD" w:rsidRDefault="007420FD" w:rsidP="00D15E5C">
            <w:pPr>
              <w:outlineLvl w:val="0"/>
              <w:rPr>
                <w:bCs/>
              </w:rPr>
            </w:pPr>
            <w:r>
              <w:rPr>
                <w:bCs/>
              </w:rPr>
              <w:t>0.12</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95E67B4" w14:textId="77777777" w:rsidR="007420FD" w:rsidRDefault="007420FD" w:rsidP="00D15E5C">
            <w:pPr>
              <w:outlineLvl w:val="0"/>
              <w:rPr>
                <w:bCs/>
              </w:rPr>
            </w:pPr>
            <w:r>
              <w:rPr>
                <w:bCs/>
              </w:rPr>
              <w:t>2</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5BD4187" w14:textId="77777777" w:rsidR="007420FD" w:rsidRDefault="007420FD" w:rsidP="00D15E5C">
            <w:pPr>
              <w:outlineLvl w:val="0"/>
              <w:rPr>
                <w:bCs/>
              </w:rPr>
            </w:pPr>
            <w:r>
              <w:rPr>
                <w:bCs/>
              </w:rPr>
              <w:t>0.09</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887A96B" w14:textId="77777777" w:rsidR="007420FD" w:rsidRDefault="007420FD" w:rsidP="00D15E5C">
            <w:pPr>
              <w:outlineLvl w:val="0"/>
              <w:rPr>
                <w:bCs/>
              </w:rPr>
            </w:pPr>
            <w:r>
              <w:rPr>
                <w:bCs/>
              </w:rPr>
              <w:t>&lt;0.0001</w:t>
            </w:r>
          </w:p>
          <w:p w14:paraId="577B2B63" w14:textId="77777777" w:rsidR="007420FD" w:rsidRDefault="007420FD" w:rsidP="00D15E5C">
            <w:pPr>
              <w:outlineLvl w:val="0"/>
              <w:rPr>
                <w:bCs/>
              </w:rPr>
            </w:pPr>
          </w:p>
        </w:tc>
      </w:tr>
      <w:tr w:rsidR="007420FD" w14:paraId="76F3C699" w14:textId="77777777" w:rsidTr="00D15E5C">
        <w:trPr>
          <w:trHeight w:val="577"/>
        </w:trPr>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462DE1A" w14:textId="77777777" w:rsidR="007420FD" w:rsidRDefault="007420FD" w:rsidP="00D15E5C">
            <w:pPr>
              <w:outlineLvl w:val="0"/>
              <w:rPr>
                <w:bCs/>
              </w:rPr>
            </w:pPr>
            <w:r>
              <w:rPr>
                <w:bCs/>
                <w:color w:val="FF0000"/>
              </w:rPr>
              <w:t>e</w:t>
            </w:r>
            <w:r>
              <w:rPr>
                <w:bCs/>
              </w:rPr>
              <w:t>lasticity</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FEF6583" w14:textId="77777777" w:rsidR="007420FD" w:rsidRDefault="007420FD" w:rsidP="00D15E5C">
            <w:pPr>
              <w:outlineLvl w:val="0"/>
              <w:rPr>
                <w:bCs/>
              </w:rPr>
            </w:pPr>
            <w:r>
              <w:rPr>
                <w:bCs/>
              </w:rPr>
              <w:t>3.8</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E1612CE" w14:textId="77777777" w:rsidR="007420FD" w:rsidRDefault="007420FD" w:rsidP="00D15E5C">
            <w:pPr>
              <w:outlineLvl w:val="0"/>
              <w:rPr>
                <w:bCs/>
              </w:rPr>
            </w:pPr>
            <w:r>
              <w:rPr>
                <w:bCs/>
              </w:rPr>
              <w:t>0.19</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FDC35DC" w14:textId="77777777" w:rsidR="007420FD" w:rsidRDefault="007420FD" w:rsidP="00D15E5C">
            <w:pPr>
              <w:outlineLvl w:val="0"/>
              <w:rPr>
                <w:bCs/>
              </w:rPr>
            </w:pPr>
            <w:r>
              <w:rPr>
                <w:bCs/>
              </w:rPr>
              <w:t>2.6</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E0B2EA2" w14:textId="77777777" w:rsidR="007420FD" w:rsidRDefault="007420FD" w:rsidP="00D15E5C">
            <w:pPr>
              <w:outlineLvl w:val="0"/>
              <w:rPr>
                <w:bCs/>
              </w:rPr>
            </w:pPr>
            <w:r>
              <w:rPr>
                <w:bCs/>
              </w:rPr>
              <w:t>0.23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E08E47A" w14:textId="77777777" w:rsidR="007420FD" w:rsidRDefault="007420FD" w:rsidP="00D15E5C">
            <w:pPr>
              <w:outlineLvl w:val="0"/>
              <w:rPr>
                <w:bCs/>
              </w:rPr>
            </w:pPr>
            <w:r>
              <w:rPr>
                <w:bCs/>
              </w:rPr>
              <w:t>&lt;0.001</w:t>
            </w:r>
          </w:p>
          <w:p w14:paraId="7631FE40" w14:textId="77777777" w:rsidR="007420FD" w:rsidRDefault="007420FD" w:rsidP="00D15E5C">
            <w:pPr>
              <w:outlineLvl w:val="0"/>
              <w:rPr>
                <w:bCs/>
              </w:rPr>
            </w:pPr>
          </w:p>
        </w:tc>
      </w:tr>
      <w:tr w:rsidR="007420FD" w14:paraId="0A3DF380" w14:textId="77777777" w:rsidTr="00D15E5C">
        <w:trPr>
          <w:trHeight w:val="577"/>
        </w:trPr>
        <w:tc>
          <w:tcPr>
            <w:tcW w:w="254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116C469" w14:textId="77777777" w:rsidR="007420FD" w:rsidRDefault="007420FD" w:rsidP="00D15E5C">
            <w:pPr>
              <w:outlineLvl w:val="0"/>
              <w:rPr>
                <w:bCs/>
              </w:rPr>
            </w:pPr>
            <w:r>
              <w:rPr>
                <w:bCs/>
                <w:color w:val="FF0000"/>
              </w:rPr>
              <w:t>w</w:t>
            </w:r>
            <w:r>
              <w:rPr>
                <w:bCs/>
              </w:rPr>
              <w:t>hiteness</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179A81D" w14:textId="77777777" w:rsidR="007420FD" w:rsidRDefault="007420FD" w:rsidP="00D15E5C">
            <w:pPr>
              <w:outlineLvl w:val="0"/>
              <w:rPr>
                <w:bCs/>
              </w:rPr>
            </w:pPr>
            <w:r>
              <w:rPr>
                <w:bCs/>
              </w:rPr>
              <w:t>2.8</w:t>
            </w:r>
          </w:p>
        </w:tc>
        <w:tc>
          <w:tcPr>
            <w:tcW w:w="111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33354AE" w14:textId="77777777" w:rsidR="007420FD" w:rsidRDefault="007420FD" w:rsidP="00D15E5C">
            <w:pPr>
              <w:outlineLvl w:val="0"/>
              <w:rPr>
                <w:bCs/>
              </w:rPr>
            </w:pPr>
            <w:r>
              <w:rPr>
                <w:bCs/>
              </w:rPr>
              <w:t>0.13</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344449E" w14:textId="77777777" w:rsidR="007420FD" w:rsidRDefault="007420FD" w:rsidP="00D15E5C">
            <w:pPr>
              <w:outlineLvl w:val="0"/>
              <w:rPr>
                <w:bCs/>
              </w:rPr>
            </w:pPr>
            <w:r>
              <w:rPr>
                <w:bCs/>
              </w:rPr>
              <w:t>1.8</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D093E15" w14:textId="77777777" w:rsidR="007420FD" w:rsidRDefault="007420FD" w:rsidP="00D15E5C">
            <w:pPr>
              <w:outlineLvl w:val="0"/>
              <w:rPr>
                <w:bCs/>
              </w:rPr>
            </w:pPr>
            <w:r>
              <w:rPr>
                <w:bCs/>
              </w:rPr>
              <w:t>0.10</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69F9FEB" w14:textId="77777777" w:rsidR="007420FD" w:rsidRDefault="007420FD" w:rsidP="00D15E5C">
            <w:pPr>
              <w:outlineLvl w:val="0"/>
              <w:rPr>
                <w:bCs/>
              </w:rPr>
            </w:pPr>
            <w:r>
              <w:rPr>
                <w:bCs/>
              </w:rPr>
              <w:t>&lt;0.0001</w:t>
            </w:r>
          </w:p>
          <w:p w14:paraId="74C6D09C" w14:textId="77777777" w:rsidR="007420FD" w:rsidRDefault="007420FD" w:rsidP="00D15E5C">
            <w:pPr>
              <w:outlineLvl w:val="0"/>
              <w:rPr>
                <w:bCs/>
              </w:rPr>
            </w:pPr>
          </w:p>
        </w:tc>
      </w:tr>
    </w:tbl>
    <w:p w14:paraId="05B32EAD" w14:textId="77777777" w:rsidR="007420FD" w:rsidRDefault="007420FD" w:rsidP="007420FD">
      <w:pPr>
        <w:outlineLvl w:val="0"/>
        <w:rPr>
          <w:bCs/>
        </w:rPr>
      </w:pPr>
    </w:p>
    <w:p w14:paraId="461246AA" w14:textId="77777777" w:rsidR="007420FD" w:rsidRDefault="007420FD" w:rsidP="007420FD">
      <w:pPr>
        <w:outlineLvl w:val="0"/>
        <w:rPr>
          <w:bCs/>
          <w:i/>
        </w:rPr>
      </w:pPr>
      <w:r>
        <w:rPr>
          <w:bCs/>
          <w:i/>
        </w:rPr>
        <w:t xml:space="preserve">* footnote: clean fleece weights were obtained for 12 </w:t>
      </w:r>
      <w:proofErr w:type="gramStart"/>
      <w:r>
        <w:rPr>
          <w:bCs/>
          <w:i/>
        </w:rPr>
        <w:t>months</w:t>
      </w:r>
      <w:proofErr w:type="gramEnd"/>
      <w:r>
        <w:rPr>
          <w:bCs/>
          <w:i/>
        </w:rPr>
        <w:t xml:space="preserve"> wool growth. All other </w:t>
      </w:r>
      <w:proofErr w:type="spellStart"/>
      <w:r>
        <w:rPr>
          <w:bCs/>
          <w:i/>
        </w:rPr>
        <w:t>fibre</w:t>
      </w:r>
      <w:proofErr w:type="spellEnd"/>
      <w:r>
        <w:rPr>
          <w:bCs/>
          <w:i/>
        </w:rPr>
        <w:t xml:space="preserve"> and fleece measurements and fleece scores were obtained from </w:t>
      </w:r>
      <w:proofErr w:type="spellStart"/>
      <w:r>
        <w:rPr>
          <w:bCs/>
          <w:i/>
        </w:rPr>
        <w:t>midside</w:t>
      </w:r>
      <w:proofErr w:type="spellEnd"/>
      <w:r>
        <w:rPr>
          <w:bCs/>
          <w:i/>
        </w:rPr>
        <w:t xml:space="preserve"> wool samples collected 5 months earlier (7 months wool growth)</w:t>
      </w:r>
    </w:p>
    <w:p w14:paraId="462DBADA" w14:textId="77777777" w:rsidR="007420FD" w:rsidRDefault="007420FD" w:rsidP="007420FD">
      <w:pPr>
        <w:outlineLvl w:val="0"/>
        <w:rPr>
          <w:bCs/>
        </w:rPr>
      </w:pPr>
    </w:p>
    <w:p w14:paraId="636627E4" w14:textId="77777777" w:rsidR="007420FD" w:rsidRPr="001B6732" w:rsidRDefault="007420FD" w:rsidP="007420FD">
      <w:pPr>
        <w:outlineLvl w:val="0"/>
        <w:rPr>
          <w:color w:val="000000" w:themeColor="text1"/>
        </w:rPr>
      </w:pPr>
      <w:r>
        <w:rPr>
          <w:bCs/>
          <w:color w:val="000000" w:themeColor="text1"/>
        </w:rPr>
        <w:t xml:space="preserve">All but </w:t>
      </w:r>
      <w:r w:rsidRPr="004B15E3">
        <w:rPr>
          <w:bCs/>
          <w:color w:val="FF0000"/>
        </w:rPr>
        <w:t>three</w:t>
      </w:r>
      <w:r>
        <w:rPr>
          <w:bCs/>
          <w:color w:val="000000" w:themeColor="text1"/>
        </w:rPr>
        <w:t xml:space="preserve"> of the mean values of the </w:t>
      </w:r>
      <w:r w:rsidRPr="004B15E3">
        <w:rPr>
          <w:bCs/>
          <w:color w:val="FF0000"/>
        </w:rPr>
        <w:t xml:space="preserve">15 </w:t>
      </w:r>
      <w:r w:rsidRPr="001B6732">
        <w:rPr>
          <w:bCs/>
          <w:color w:val="000000" w:themeColor="text1"/>
        </w:rPr>
        <w:t xml:space="preserve">traits </w:t>
      </w:r>
      <w:proofErr w:type="gramStart"/>
      <w:r w:rsidRPr="001B6732">
        <w:rPr>
          <w:bCs/>
          <w:color w:val="000000" w:themeColor="text1"/>
        </w:rPr>
        <w:t>were  significantly</w:t>
      </w:r>
      <w:proofErr w:type="gramEnd"/>
      <w:r w:rsidRPr="001B6732">
        <w:rPr>
          <w:bCs/>
          <w:color w:val="000000" w:themeColor="text1"/>
        </w:rPr>
        <w:t xml:space="preserve"> better in the SRS ewes than in the semi SRS ewes. The</w:t>
      </w:r>
      <w:r>
        <w:rPr>
          <w:bCs/>
          <w:color w:val="000000" w:themeColor="text1"/>
        </w:rPr>
        <w:t xml:space="preserve"> exceptions were wool yield, </w:t>
      </w:r>
      <w:proofErr w:type="spellStart"/>
      <w:r w:rsidRPr="001B6732">
        <w:rPr>
          <w:bCs/>
          <w:color w:val="000000" w:themeColor="text1"/>
        </w:rPr>
        <w:t>DpSD</w:t>
      </w:r>
      <w:proofErr w:type="spellEnd"/>
      <w:r>
        <w:rPr>
          <w:bCs/>
          <w:color w:val="000000" w:themeColor="text1"/>
        </w:rPr>
        <w:t xml:space="preserve"> and follicle group area</w:t>
      </w:r>
      <w:r w:rsidRPr="001B6732">
        <w:rPr>
          <w:bCs/>
          <w:color w:val="000000" w:themeColor="text1"/>
        </w:rPr>
        <w:t>.</w:t>
      </w:r>
    </w:p>
    <w:p w14:paraId="611548D7" w14:textId="77777777" w:rsidR="007420FD" w:rsidRPr="001B6732" w:rsidRDefault="007420FD" w:rsidP="007420FD">
      <w:pPr>
        <w:outlineLvl w:val="0"/>
        <w:rPr>
          <w:bCs/>
          <w:color w:val="000000" w:themeColor="text1"/>
        </w:rPr>
      </w:pPr>
    </w:p>
    <w:p w14:paraId="08985958" w14:textId="77777777" w:rsidR="007420FD" w:rsidRPr="001B6732" w:rsidRDefault="007420FD" w:rsidP="007420FD">
      <w:pPr>
        <w:outlineLvl w:val="0"/>
        <w:rPr>
          <w:color w:val="000000" w:themeColor="text1"/>
        </w:rPr>
      </w:pPr>
      <w:r w:rsidRPr="001B6732">
        <w:rPr>
          <w:bCs/>
          <w:color w:val="000000" w:themeColor="text1"/>
        </w:rPr>
        <w:t xml:space="preserve">SRS ewes produced 15 % more clean wool of 1.4 </w:t>
      </w:r>
      <w:proofErr w:type="gramStart"/>
      <w:r w:rsidRPr="001B6732">
        <w:rPr>
          <w:bCs/>
          <w:color w:val="000000" w:themeColor="text1"/>
        </w:rPr>
        <w:t>microns</w:t>
      </w:r>
      <w:proofErr w:type="gramEnd"/>
      <w:r w:rsidRPr="001B6732">
        <w:rPr>
          <w:bCs/>
          <w:color w:val="000000" w:themeColor="text1"/>
        </w:rPr>
        <w:t xml:space="preserve"> finer diameter than the semi SRS ewes. Density</w:t>
      </w:r>
      <w:r>
        <w:rPr>
          <w:bCs/>
          <w:color w:val="000000" w:themeColor="text1"/>
        </w:rPr>
        <w:t xml:space="preserve"> </w:t>
      </w:r>
      <w:r w:rsidRPr="007053EE">
        <w:rPr>
          <w:bCs/>
          <w:color w:val="FF0000"/>
        </w:rPr>
        <w:t>and</w:t>
      </w:r>
      <w:r>
        <w:rPr>
          <w:bCs/>
          <w:color w:val="000000" w:themeColor="text1"/>
        </w:rPr>
        <w:t xml:space="preserve"> </w:t>
      </w:r>
      <w:r w:rsidRPr="007053EE">
        <w:rPr>
          <w:bCs/>
          <w:color w:val="FF0000"/>
        </w:rPr>
        <w:t>secondary follicle to primary follicle ratio were higher</w:t>
      </w:r>
      <w:r>
        <w:rPr>
          <w:bCs/>
          <w:color w:val="FF0000"/>
        </w:rPr>
        <w:t>. The follicles were arranged in smaller follicle groups separated by wider laneways than measured in the semi SRS ewes</w:t>
      </w:r>
      <w:r w:rsidRPr="001B6732">
        <w:rPr>
          <w:bCs/>
          <w:color w:val="000000" w:themeColor="text1"/>
        </w:rPr>
        <w:t xml:space="preserve">. </w:t>
      </w:r>
      <w:r w:rsidRPr="0000666F">
        <w:rPr>
          <w:bCs/>
          <w:color w:val="FF0000"/>
        </w:rPr>
        <w:t xml:space="preserve">The primary </w:t>
      </w:r>
      <w:proofErr w:type="spellStart"/>
      <w:r w:rsidRPr="0000666F">
        <w:rPr>
          <w:bCs/>
          <w:color w:val="FF0000"/>
        </w:rPr>
        <w:t>fibres</w:t>
      </w:r>
      <w:proofErr w:type="spellEnd"/>
      <w:r w:rsidRPr="0000666F">
        <w:rPr>
          <w:bCs/>
          <w:color w:val="FF0000"/>
        </w:rPr>
        <w:t xml:space="preserve"> were 2.7 microns finer and the secondary </w:t>
      </w:r>
      <w:proofErr w:type="spellStart"/>
      <w:r w:rsidRPr="0000666F">
        <w:rPr>
          <w:bCs/>
          <w:color w:val="FF0000"/>
        </w:rPr>
        <w:t>fibres</w:t>
      </w:r>
      <w:proofErr w:type="spellEnd"/>
      <w:r w:rsidRPr="0000666F">
        <w:rPr>
          <w:bCs/>
          <w:color w:val="FF0000"/>
        </w:rPr>
        <w:t xml:space="preserve"> 1.0 microns finer.</w:t>
      </w:r>
      <w:r w:rsidRPr="001B6732">
        <w:rPr>
          <w:bCs/>
          <w:color w:val="000000" w:themeColor="text1"/>
        </w:rPr>
        <w:t xml:space="preserve"> The </w:t>
      </w:r>
      <w:proofErr w:type="spellStart"/>
      <w:r w:rsidRPr="001B6732">
        <w:rPr>
          <w:bCs/>
          <w:color w:val="000000" w:themeColor="text1"/>
        </w:rPr>
        <w:t>fibres</w:t>
      </w:r>
      <w:proofErr w:type="spellEnd"/>
      <w:r w:rsidRPr="001B6732">
        <w:rPr>
          <w:bCs/>
          <w:color w:val="000000" w:themeColor="text1"/>
        </w:rPr>
        <w:t xml:space="preserve"> </w:t>
      </w:r>
      <w:r>
        <w:rPr>
          <w:bCs/>
          <w:color w:val="000000" w:themeColor="text1"/>
        </w:rPr>
        <w:t xml:space="preserve">of </w:t>
      </w:r>
      <w:r w:rsidRPr="002C120B">
        <w:rPr>
          <w:bCs/>
          <w:color w:val="FF0000"/>
        </w:rPr>
        <w:t xml:space="preserve">SRS ewes </w:t>
      </w:r>
      <w:r w:rsidRPr="001B6732">
        <w:rPr>
          <w:bCs/>
          <w:color w:val="000000" w:themeColor="text1"/>
        </w:rPr>
        <w:t xml:space="preserve">were </w:t>
      </w:r>
      <w:r w:rsidRPr="002C120B">
        <w:rPr>
          <w:bCs/>
          <w:color w:val="FF0000"/>
        </w:rPr>
        <w:t>better aligned</w:t>
      </w:r>
      <w:r>
        <w:rPr>
          <w:bCs/>
          <w:color w:val="000000" w:themeColor="text1"/>
        </w:rPr>
        <w:t xml:space="preserve">, </w:t>
      </w:r>
      <w:r w:rsidRPr="001B6732">
        <w:rPr>
          <w:bCs/>
          <w:color w:val="000000" w:themeColor="text1"/>
        </w:rPr>
        <w:t>more uniform in diameter and length</w:t>
      </w:r>
      <w:r>
        <w:rPr>
          <w:bCs/>
          <w:color w:val="000000" w:themeColor="text1"/>
        </w:rPr>
        <w:t xml:space="preserve">, </w:t>
      </w:r>
      <w:r w:rsidRPr="00494DB3">
        <w:rPr>
          <w:bCs/>
          <w:color w:val="FF0000"/>
        </w:rPr>
        <w:t xml:space="preserve">more cylindrical in shape </w:t>
      </w:r>
      <w:r w:rsidRPr="001B6732">
        <w:rPr>
          <w:bCs/>
          <w:color w:val="000000" w:themeColor="text1"/>
        </w:rPr>
        <w:t xml:space="preserve">and proportionally longer than the fleece length. The wool </w:t>
      </w:r>
      <w:r>
        <w:rPr>
          <w:bCs/>
          <w:color w:val="000000" w:themeColor="text1"/>
        </w:rPr>
        <w:t xml:space="preserve">of the </w:t>
      </w:r>
      <w:r w:rsidRPr="00494DB3">
        <w:rPr>
          <w:bCs/>
          <w:color w:val="FF0000"/>
        </w:rPr>
        <w:t xml:space="preserve">SRS ewes </w:t>
      </w:r>
      <w:r w:rsidRPr="001B6732">
        <w:rPr>
          <w:bCs/>
          <w:color w:val="000000" w:themeColor="text1"/>
        </w:rPr>
        <w:t xml:space="preserve">was softer, more lustrous, more elastic and whiter. </w:t>
      </w:r>
    </w:p>
    <w:p w14:paraId="57A83466" w14:textId="77777777" w:rsidR="007420FD" w:rsidRPr="001B6732" w:rsidRDefault="007420FD" w:rsidP="007420FD">
      <w:pPr>
        <w:outlineLvl w:val="0"/>
        <w:rPr>
          <w:color w:val="000000" w:themeColor="text1"/>
        </w:rPr>
      </w:pPr>
    </w:p>
    <w:p w14:paraId="6AEF0611" w14:textId="77777777" w:rsidR="007420FD" w:rsidRDefault="007420FD" w:rsidP="007420FD">
      <w:pPr>
        <w:outlineLvl w:val="0"/>
        <w:rPr>
          <w:bCs/>
          <w:color w:val="000000" w:themeColor="text1"/>
        </w:rPr>
      </w:pPr>
      <w:r w:rsidRPr="001B6732">
        <w:rPr>
          <w:bCs/>
          <w:color w:val="000000" w:themeColor="text1"/>
        </w:rPr>
        <w:t>It is quite clear that the SRS classing system leads to a phenotypic selection differentia</w:t>
      </w:r>
      <w:r>
        <w:rPr>
          <w:bCs/>
          <w:color w:val="000000" w:themeColor="text1"/>
        </w:rPr>
        <w:t xml:space="preserve">l for </w:t>
      </w:r>
      <w:proofErr w:type="gramStart"/>
      <w:r>
        <w:rPr>
          <w:bCs/>
          <w:color w:val="000000" w:themeColor="text1"/>
        </w:rPr>
        <w:t xml:space="preserve">a </w:t>
      </w:r>
      <w:r w:rsidRPr="001B6732">
        <w:rPr>
          <w:bCs/>
          <w:color w:val="000000" w:themeColor="text1"/>
        </w:rPr>
        <w:t>large number of</w:t>
      </w:r>
      <w:proofErr w:type="gramEnd"/>
      <w:r w:rsidRPr="001B6732">
        <w:rPr>
          <w:bCs/>
          <w:color w:val="000000" w:themeColor="text1"/>
        </w:rPr>
        <w:t xml:space="preserve"> traits. Means for classing grades can be converted to a phenotypic selection differential for any trait, if we know the proportion or number of sheep of each grade selected. </w:t>
      </w:r>
    </w:p>
    <w:p w14:paraId="6EC8B249" w14:textId="77777777" w:rsidR="007420FD" w:rsidRDefault="007420FD" w:rsidP="007420FD">
      <w:pPr>
        <w:outlineLvl w:val="0"/>
        <w:rPr>
          <w:bCs/>
          <w:color w:val="000000" w:themeColor="text1"/>
        </w:rPr>
      </w:pPr>
    </w:p>
    <w:p w14:paraId="246C7AF4" w14:textId="77777777" w:rsidR="007420FD" w:rsidRDefault="007420FD" w:rsidP="007420FD">
      <w:pPr>
        <w:outlineLvl w:val="0"/>
        <w:rPr>
          <w:bCs/>
          <w:i/>
          <w:color w:val="000000" w:themeColor="text1"/>
        </w:rPr>
      </w:pPr>
      <w:r>
        <w:rPr>
          <w:bCs/>
          <w:i/>
          <w:color w:val="000000" w:themeColor="text1"/>
        </w:rPr>
        <w:t>Flock surveys</w:t>
      </w:r>
    </w:p>
    <w:p w14:paraId="70B5B3C9" w14:textId="77777777" w:rsidR="007420FD" w:rsidRDefault="007420FD" w:rsidP="007420FD">
      <w:pPr>
        <w:outlineLvl w:val="0"/>
        <w:rPr>
          <w:bCs/>
          <w:i/>
          <w:color w:val="000000" w:themeColor="text1"/>
        </w:rPr>
      </w:pPr>
    </w:p>
    <w:p w14:paraId="05BF1B5C" w14:textId="77777777" w:rsidR="007420FD" w:rsidRPr="00853FDE" w:rsidRDefault="007420FD" w:rsidP="007420FD">
      <w:pPr>
        <w:outlineLvl w:val="0"/>
        <w:rPr>
          <w:bCs/>
          <w:color w:val="FF0000"/>
        </w:rPr>
      </w:pPr>
      <w:r w:rsidRPr="00853FDE">
        <w:rPr>
          <w:bCs/>
          <w:color w:val="FF0000"/>
        </w:rPr>
        <w:t xml:space="preserve">Results of the 12 demonstration trials comparing the fleece weights, </w:t>
      </w:r>
      <w:proofErr w:type="spellStart"/>
      <w:r w:rsidRPr="00853FDE">
        <w:rPr>
          <w:bCs/>
          <w:color w:val="FF0000"/>
        </w:rPr>
        <w:t>fibre</w:t>
      </w:r>
      <w:proofErr w:type="spellEnd"/>
      <w:r w:rsidRPr="00853FDE">
        <w:rPr>
          <w:bCs/>
          <w:color w:val="FF0000"/>
        </w:rPr>
        <w:t xml:space="preserve"> diameter and fleece values of SRS Merino sheep and traditionally selected (wrinkly) Merino sheep are shown in Table 6.</w:t>
      </w:r>
    </w:p>
    <w:p w14:paraId="0F895D49" w14:textId="77777777" w:rsidR="007420FD" w:rsidRPr="00853FDE" w:rsidRDefault="007420FD" w:rsidP="007420FD">
      <w:pPr>
        <w:outlineLvl w:val="0"/>
        <w:rPr>
          <w:bCs/>
          <w:color w:val="FF0000"/>
        </w:rPr>
      </w:pPr>
    </w:p>
    <w:p w14:paraId="1017679A" w14:textId="77777777" w:rsidR="007420FD" w:rsidRPr="00532293" w:rsidRDefault="007420FD" w:rsidP="007420FD">
      <w:pPr>
        <w:outlineLvl w:val="0"/>
        <w:rPr>
          <w:b/>
          <w:color w:val="FF0000"/>
        </w:rPr>
      </w:pPr>
      <w:r w:rsidRPr="00532293">
        <w:rPr>
          <w:b/>
          <w:bCs/>
          <w:color w:val="FF0000"/>
        </w:rPr>
        <w:t xml:space="preserve">Table 6. Comparisons of fleece weight, </w:t>
      </w:r>
      <w:proofErr w:type="spellStart"/>
      <w:r w:rsidRPr="00532293">
        <w:rPr>
          <w:b/>
          <w:bCs/>
          <w:color w:val="FF0000"/>
        </w:rPr>
        <w:t>fibre</w:t>
      </w:r>
      <w:proofErr w:type="spellEnd"/>
      <w:r w:rsidRPr="00532293">
        <w:rPr>
          <w:b/>
          <w:bCs/>
          <w:color w:val="FF0000"/>
        </w:rPr>
        <w:t xml:space="preserve"> diameter and fleece value differences be</w:t>
      </w:r>
      <w:r>
        <w:rPr>
          <w:b/>
          <w:bCs/>
          <w:color w:val="FF0000"/>
        </w:rPr>
        <w:t>t</w:t>
      </w:r>
      <w:r w:rsidRPr="00532293">
        <w:rPr>
          <w:b/>
          <w:bCs/>
          <w:color w:val="FF0000"/>
        </w:rPr>
        <w:t>ween smooth bodied SRS Merino sheep and wrinkly Merino sheep.</w:t>
      </w:r>
    </w:p>
    <w:p w14:paraId="6CEE2F32" w14:textId="77777777" w:rsidR="007420FD" w:rsidRDefault="007420FD" w:rsidP="007420FD">
      <w:pPr>
        <w:outlineLvl w:val="0"/>
        <w:rPr>
          <w:b/>
          <w:bCs/>
          <w:color w:val="FF0000"/>
        </w:rPr>
      </w:pPr>
    </w:p>
    <w:tbl>
      <w:tblPr>
        <w:tblStyle w:val="TableGrid"/>
        <w:tblW w:w="9634" w:type="dxa"/>
        <w:tblLook w:val="04A0" w:firstRow="1" w:lastRow="0" w:firstColumn="1" w:lastColumn="0" w:noHBand="0" w:noVBand="1"/>
      </w:tblPr>
      <w:tblGrid>
        <w:gridCol w:w="885"/>
        <w:gridCol w:w="810"/>
        <w:gridCol w:w="994"/>
        <w:gridCol w:w="850"/>
        <w:gridCol w:w="851"/>
        <w:gridCol w:w="1063"/>
        <w:gridCol w:w="2486"/>
        <w:gridCol w:w="1695"/>
      </w:tblGrid>
      <w:tr w:rsidR="007420FD" w14:paraId="00667BE3" w14:textId="77777777" w:rsidTr="00D15E5C">
        <w:tc>
          <w:tcPr>
            <w:tcW w:w="2689" w:type="dxa"/>
            <w:gridSpan w:val="3"/>
          </w:tcPr>
          <w:p w14:paraId="08959079" w14:textId="77777777" w:rsidR="007420FD" w:rsidRPr="00C211B6" w:rsidRDefault="007420FD" w:rsidP="00D15E5C">
            <w:pPr>
              <w:jc w:val="center"/>
              <w:outlineLvl w:val="0"/>
              <w:rPr>
                <w:bCs/>
                <w:color w:val="FF0000"/>
              </w:rPr>
            </w:pPr>
            <w:r w:rsidRPr="00C211B6">
              <w:rPr>
                <w:bCs/>
                <w:color w:val="FF0000"/>
              </w:rPr>
              <w:t>SRS Merino sheep</w:t>
            </w:r>
          </w:p>
        </w:tc>
        <w:tc>
          <w:tcPr>
            <w:tcW w:w="2764" w:type="dxa"/>
            <w:gridSpan w:val="3"/>
          </w:tcPr>
          <w:p w14:paraId="6CD41672" w14:textId="77777777" w:rsidR="007420FD" w:rsidRPr="00C211B6" w:rsidRDefault="007420FD" w:rsidP="00D15E5C">
            <w:pPr>
              <w:jc w:val="center"/>
              <w:outlineLvl w:val="0"/>
              <w:rPr>
                <w:bCs/>
                <w:color w:val="FF0000"/>
              </w:rPr>
            </w:pPr>
            <w:r w:rsidRPr="00C211B6">
              <w:rPr>
                <w:bCs/>
                <w:color w:val="FF0000"/>
              </w:rPr>
              <w:t>Wrinkly Merino sheep</w:t>
            </w:r>
          </w:p>
        </w:tc>
        <w:tc>
          <w:tcPr>
            <w:tcW w:w="2486" w:type="dxa"/>
            <w:vMerge w:val="restart"/>
          </w:tcPr>
          <w:p w14:paraId="1F6DFEDD" w14:textId="77777777" w:rsidR="007420FD" w:rsidRDefault="007420FD" w:rsidP="00D15E5C">
            <w:pPr>
              <w:jc w:val="center"/>
              <w:outlineLvl w:val="0"/>
              <w:rPr>
                <w:bCs/>
                <w:color w:val="FF0000"/>
              </w:rPr>
            </w:pPr>
          </w:p>
          <w:p w14:paraId="59D72A0B" w14:textId="77777777" w:rsidR="007420FD" w:rsidRPr="00C211B6" w:rsidRDefault="007420FD" w:rsidP="00D15E5C">
            <w:pPr>
              <w:jc w:val="center"/>
              <w:outlineLvl w:val="0"/>
              <w:rPr>
                <w:bCs/>
                <w:color w:val="FF0000"/>
              </w:rPr>
            </w:pPr>
            <w:r w:rsidRPr="00C211B6">
              <w:rPr>
                <w:bCs/>
                <w:color w:val="FF0000"/>
              </w:rPr>
              <w:t>Sheep</w:t>
            </w:r>
          </w:p>
        </w:tc>
        <w:tc>
          <w:tcPr>
            <w:tcW w:w="1695" w:type="dxa"/>
            <w:vMerge w:val="restart"/>
          </w:tcPr>
          <w:p w14:paraId="2E74C5F5" w14:textId="77777777" w:rsidR="007420FD" w:rsidRDefault="007420FD" w:rsidP="00D15E5C">
            <w:pPr>
              <w:jc w:val="center"/>
              <w:outlineLvl w:val="0"/>
              <w:rPr>
                <w:bCs/>
                <w:color w:val="FF0000"/>
              </w:rPr>
            </w:pPr>
          </w:p>
          <w:p w14:paraId="50DB194D" w14:textId="383F0660" w:rsidR="007420FD" w:rsidRPr="00C211B6" w:rsidRDefault="00415521" w:rsidP="00D15E5C">
            <w:pPr>
              <w:jc w:val="center"/>
              <w:outlineLvl w:val="0"/>
              <w:rPr>
                <w:bCs/>
                <w:color w:val="FF0000"/>
              </w:rPr>
            </w:pPr>
            <w:r>
              <w:rPr>
                <w:bCs/>
                <w:color w:val="FF0000"/>
              </w:rPr>
              <w:t xml:space="preserve">Trial </w:t>
            </w:r>
          </w:p>
        </w:tc>
      </w:tr>
      <w:tr w:rsidR="007420FD" w14:paraId="477D589B" w14:textId="77777777" w:rsidTr="00D15E5C">
        <w:tc>
          <w:tcPr>
            <w:tcW w:w="885" w:type="dxa"/>
          </w:tcPr>
          <w:p w14:paraId="76AB6FEE" w14:textId="77777777" w:rsidR="007420FD" w:rsidRPr="00C211B6" w:rsidRDefault="007420FD" w:rsidP="00D15E5C">
            <w:pPr>
              <w:outlineLvl w:val="0"/>
              <w:rPr>
                <w:bCs/>
                <w:color w:val="FF0000"/>
              </w:rPr>
            </w:pPr>
            <w:r w:rsidRPr="00C211B6">
              <w:rPr>
                <w:bCs/>
                <w:color w:val="FF0000"/>
              </w:rPr>
              <w:t>GFW (</w:t>
            </w:r>
            <w:proofErr w:type="spellStart"/>
            <w:r w:rsidRPr="00C211B6">
              <w:rPr>
                <w:bCs/>
                <w:color w:val="FF0000"/>
              </w:rPr>
              <w:t>kgs</w:t>
            </w:r>
            <w:proofErr w:type="spellEnd"/>
            <w:r w:rsidRPr="00C211B6">
              <w:rPr>
                <w:bCs/>
                <w:color w:val="FF0000"/>
              </w:rPr>
              <w:t>)</w:t>
            </w:r>
          </w:p>
        </w:tc>
        <w:tc>
          <w:tcPr>
            <w:tcW w:w="810" w:type="dxa"/>
          </w:tcPr>
          <w:p w14:paraId="29F1EDB5" w14:textId="77777777" w:rsidR="007420FD" w:rsidRPr="00C211B6" w:rsidRDefault="007420FD" w:rsidP="00D15E5C">
            <w:pPr>
              <w:outlineLvl w:val="0"/>
              <w:rPr>
                <w:bCs/>
                <w:color w:val="FF0000"/>
              </w:rPr>
            </w:pPr>
            <w:r w:rsidRPr="00C211B6">
              <w:rPr>
                <w:bCs/>
                <w:color w:val="FF0000"/>
              </w:rPr>
              <w:t>FD</w:t>
            </w:r>
          </w:p>
        </w:tc>
        <w:tc>
          <w:tcPr>
            <w:tcW w:w="994" w:type="dxa"/>
          </w:tcPr>
          <w:p w14:paraId="4138FE5D" w14:textId="77777777" w:rsidR="007420FD" w:rsidRPr="00C211B6" w:rsidRDefault="007420FD" w:rsidP="00D15E5C">
            <w:pPr>
              <w:outlineLvl w:val="0"/>
              <w:rPr>
                <w:bCs/>
                <w:color w:val="FF0000"/>
              </w:rPr>
            </w:pPr>
            <w:r w:rsidRPr="00C211B6">
              <w:rPr>
                <w:bCs/>
                <w:color w:val="FF0000"/>
              </w:rPr>
              <w:t>Fleece value</w:t>
            </w:r>
          </w:p>
        </w:tc>
        <w:tc>
          <w:tcPr>
            <w:tcW w:w="850" w:type="dxa"/>
          </w:tcPr>
          <w:p w14:paraId="428305CF" w14:textId="77777777" w:rsidR="007420FD" w:rsidRPr="00C211B6" w:rsidRDefault="007420FD" w:rsidP="00D15E5C">
            <w:pPr>
              <w:outlineLvl w:val="0"/>
              <w:rPr>
                <w:bCs/>
                <w:color w:val="FF0000"/>
              </w:rPr>
            </w:pPr>
            <w:r w:rsidRPr="00C211B6">
              <w:rPr>
                <w:bCs/>
                <w:color w:val="FF0000"/>
              </w:rPr>
              <w:t>GFW</w:t>
            </w:r>
          </w:p>
          <w:p w14:paraId="3782AFBD" w14:textId="77777777" w:rsidR="007420FD" w:rsidRPr="00C211B6" w:rsidRDefault="007420FD" w:rsidP="00D15E5C">
            <w:pPr>
              <w:outlineLvl w:val="0"/>
              <w:rPr>
                <w:bCs/>
                <w:color w:val="FF0000"/>
              </w:rPr>
            </w:pPr>
            <w:r w:rsidRPr="00C211B6">
              <w:rPr>
                <w:bCs/>
                <w:color w:val="FF0000"/>
              </w:rPr>
              <w:t>(</w:t>
            </w:r>
            <w:proofErr w:type="spellStart"/>
            <w:r w:rsidRPr="00C211B6">
              <w:rPr>
                <w:bCs/>
                <w:color w:val="FF0000"/>
              </w:rPr>
              <w:t>kgs</w:t>
            </w:r>
            <w:proofErr w:type="spellEnd"/>
            <w:r w:rsidRPr="00C211B6">
              <w:rPr>
                <w:bCs/>
                <w:color w:val="FF0000"/>
              </w:rPr>
              <w:t>)</w:t>
            </w:r>
          </w:p>
        </w:tc>
        <w:tc>
          <w:tcPr>
            <w:tcW w:w="851" w:type="dxa"/>
          </w:tcPr>
          <w:p w14:paraId="2B9CC1D3" w14:textId="77777777" w:rsidR="007420FD" w:rsidRPr="00C211B6" w:rsidRDefault="007420FD" w:rsidP="00D15E5C">
            <w:pPr>
              <w:outlineLvl w:val="0"/>
              <w:rPr>
                <w:bCs/>
                <w:color w:val="FF0000"/>
              </w:rPr>
            </w:pPr>
            <w:r w:rsidRPr="00C211B6">
              <w:rPr>
                <w:bCs/>
                <w:color w:val="FF0000"/>
              </w:rPr>
              <w:t xml:space="preserve">FD </w:t>
            </w:r>
          </w:p>
          <w:p w14:paraId="37C47F2A" w14:textId="77777777" w:rsidR="007420FD" w:rsidRPr="00C211B6" w:rsidRDefault="007420FD" w:rsidP="00D15E5C">
            <w:pPr>
              <w:outlineLvl w:val="0"/>
              <w:rPr>
                <w:bCs/>
                <w:color w:val="FF0000"/>
              </w:rPr>
            </w:pPr>
            <w:r w:rsidRPr="00C211B6">
              <w:rPr>
                <w:bCs/>
                <w:color w:val="FF0000"/>
              </w:rPr>
              <w:t>(um)</w:t>
            </w:r>
          </w:p>
        </w:tc>
        <w:tc>
          <w:tcPr>
            <w:tcW w:w="1063" w:type="dxa"/>
          </w:tcPr>
          <w:p w14:paraId="084F3AFD" w14:textId="77777777" w:rsidR="007420FD" w:rsidRPr="00C211B6" w:rsidRDefault="007420FD" w:rsidP="00D15E5C">
            <w:pPr>
              <w:outlineLvl w:val="0"/>
              <w:rPr>
                <w:bCs/>
                <w:color w:val="FF0000"/>
              </w:rPr>
            </w:pPr>
            <w:r w:rsidRPr="00C211B6">
              <w:rPr>
                <w:bCs/>
                <w:color w:val="FF0000"/>
              </w:rPr>
              <w:t>Fleece value</w:t>
            </w:r>
          </w:p>
        </w:tc>
        <w:tc>
          <w:tcPr>
            <w:tcW w:w="2486" w:type="dxa"/>
            <w:vMerge/>
          </w:tcPr>
          <w:p w14:paraId="6296AF62" w14:textId="77777777" w:rsidR="007420FD" w:rsidRPr="00C211B6" w:rsidRDefault="007420FD" w:rsidP="00D15E5C">
            <w:pPr>
              <w:outlineLvl w:val="0"/>
              <w:rPr>
                <w:bCs/>
                <w:color w:val="FF0000"/>
              </w:rPr>
            </w:pPr>
          </w:p>
        </w:tc>
        <w:tc>
          <w:tcPr>
            <w:tcW w:w="1695" w:type="dxa"/>
            <w:vMerge/>
          </w:tcPr>
          <w:p w14:paraId="49D33AA3" w14:textId="77777777" w:rsidR="007420FD" w:rsidRPr="00C211B6" w:rsidRDefault="007420FD" w:rsidP="00D15E5C">
            <w:pPr>
              <w:outlineLvl w:val="0"/>
              <w:rPr>
                <w:bCs/>
                <w:color w:val="FF0000"/>
              </w:rPr>
            </w:pPr>
          </w:p>
        </w:tc>
      </w:tr>
      <w:tr w:rsidR="007420FD" w14:paraId="24FD55BF" w14:textId="77777777" w:rsidTr="00D15E5C">
        <w:tc>
          <w:tcPr>
            <w:tcW w:w="885" w:type="dxa"/>
          </w:tcPr>
          <w:p w14:paraId="2EBD0089" w14:textId="77777777" w:rsidR="007420FD" w:rsidRPr="00C211B6" w:rsidRDefault="007420FD" w:rsidP="00D15E5C">
            <w:pPr>
              <w:outlineLvl w:val="0"/>
              <w:rPr>
                <w:bCs/>
                <w:color w:val="FF0000"/>
              </w:rPr>
            </w:pPr>
            <w:r w:rsidRPr="00C211B6">
              <w:rPr>
                <w:bCs/>
                <w:color w:val="FF0000"/>
              </w:rPr>
              <w:t>3.5</w:t>
            </w:r>
          </w:p>
        </w:tc>
        <w:tc>
          <w:tcPr>
            <w:tcW w:w="810" w:type="dxa"/>
          </w:tcPr>
          <w:p w14:paraId="23CA5386" w14:textId="77777777" w:rsidR="007420FD" w:rsidRPr="00C211B6" w:rsidRDefault="007420FD" w:rsidP="00D15E5C">
            <w:pPr>
              <w:outlineLvl w:val="0"/>
              <w:rPr>
                <w:bCs/>
                <w:color w:val="FF0000"/>
              </w:rPr>
            </w:pPr>
            <w:r w:rsidRPr="00C211B6">
              <w:rPr>
                <w:bCs/>
                <w:color w:val="FF0000"/>
              </w:rPr>
              <w:t>16.7</w:t>
            </w:r>
          </w:p>
        </w:tc>
        <w:tc>
          <w:tcPr>
            <w:tcW w:w="994" w:type="dxa"/>
          </w:tcPr>
          <w:p w14:paraId="23F307A9" w14:textId="77777777" w:rsidR="007420FD" w:rsidRPr="00C211B6" w:rsidRDefault="007420FD" w:rsidP="00D15E5C">
            <w:pPr>
              <w:outlineLvl w:val="0"/>
              <w:rPr>
                <w:bCs/>
                <w:color w:val="FF0000"/>
              </w:rPr>
            </w:pPr>
            <w:r w:rsidRPr="00C211B6">
              <w:rPr>
                <w:bCs/>
                <w:color w:val="FF0000"/>
              </w:rPr>
              <w:t>$50.87</w:t>
            </w:r>
          </w:p>
        </w:tc>
        <w:tc>
          <w:tcPr>
            <w:tcW w:w="850" w:type="dxa"/>
          </w:tcPr>
          <w:p w14:paraId="3D7998EA" w14:textId="77777777" w:rsidR="007420FD" w:rsidRPr="00C211B6" w:rsidRDefault="007420FD" w:rsidP="00D15E5C">
            <w:pPr>
              <w:outlineLvl w:val="0"/>
              <w:rPr>
                <w:bCs/>
                <w:color w:val="FF0000"/>
              </w:rPr>
            </w:pPr>
            <w:r w:rsidRPr="00C211B6">
              <w:rPr>
                <w:bCs/>
                <w:color w:val="FF0000"/>
              </w:rPr>
              <w:t>3.4</w:t>
            </w:r>
          </w:p>
        </w:tc>
        <w:tc>
          <w:tcPr>
            <w:tcW w:w="851" w:type="dxa"/>
          </w:tcPr>
          <w:p w14:paraId="7CEC1D86" w14:textId="77777777" w:rsidR="007420FD" w:rsidRPr="00C211B6" w:rsidRDefault="007420FD" w:rsidP="00D15E5C">
            <w:pPr>
              <w:outlineLvl w:val="0"/>
              <w:rPr>
                <w:bCs/>
                <w:color w:val="FF0000"/>
              </w:rPr>
            </w:pPr>
            <w:r w:rsidRPr="00C211B6">
              <w:rPr>
                <w:bCs/>
                <w:color w:val="FF0000"/>
              </w:rPr>
              <w:t>17.5</w:t>
            </w:r>
          </w:p>
        </w:tc>
        <w:tc>
          <w:tcPr>
            <w:tcW w:w="1063" w:type="dxa"/>
          </w:tcPr>
          <w:p w14:paraId="093599B1" w14:textId="77777777" w:rsidR="007420FD" w:rsidRPr="00C211B6" w:rsidRDefault="007420FD" w:rsidP="00D15E5C">
            <w:pPr>
              <w:outlineLvl w:val="0"/>
              <w:rPr>
                <w:bCs/>
                <w:color w:val="FF0000"/>
              </w:rPr>
            </w:pPr>
            <w:r w:rsidRPr="00C211B6">
              <w:rPr>
                <w:bCs/>
                <w:color w:val="FF0000"/>
              </w:rPr>
              <w:t>$41.17</w:t>
            </w:r>
          </w:p>
        </w:tc>
        <w:tc>
          <w:tcPr>
            <w:tcW w:w="2486" w:type="dxa"/>
          </w:tcPr>
          <w:p w14:paraId="6855C017" w14:textId="77777777" w:rsidR="007420FD" w:rsidRPr="00C211B6" w:rsidRDefault="007420FD" w:rsidP="00D15E5C">
            <w:pPr>
              <w:outlineLvl w:val="0"/>
              <w:rPr>
                <w:bCs/>
                <w:color w:val="FF0000"/>
                <w:szCs w:val="20"/>
              </w:rPr>
            </w:pPr>
            <w:r w:rsidRPr="00C211B6">
              <w:rPr>
                <w:bCs/>
                <w:color w:val="FF0000"/>
                <w:szCs w:val="20"/>
              </w:rPr>
              <w:t>Ewes,12 months, unshorn,</w:t>
            </w:r>
            <w:r>
              <w:rPr>
                <w:bCs/>
                <w:color w:val="FF0000"/>
                <w:szCs w:val="20"/>
              </w:rPr>
              <w:t xml:space="preserve"> </w:t>
            </w:r>
            <w:r w:rsidRPr="00C211B6">
              <w:rPr>
                <w:bCs/>
                <w:color w:val="FF0000"/>
                <w:szCs w:val="20"/>
              </w:rPr>
              <w:t>35 per group</w:t>
            </w:r>
          </w:p>
        </w:tc>
        <w:tc>
          <w:tcPr>
            <w:tcW w:w="1695" w:type="dxa"/>
          </w:tcPr>
          <w:p w14:paraId="3CB71350" w14:textId="77777777" w:rsidR="007420FD" w:rsidRPr="00C211B6" w:rsidRDefault="007420FD" w:rsidP="00D15E5C">
            <w:pPr>
              <w:outlineLvl w:val="0"/>
              <w:rPr>
                <w:bCs/>
                <w:color w:val="FF0000"/>
                <w:szCs w:val="20"/>
              </w:rPr>
            </w:pPr>
            <w:r w:rsidRPr="00C211B6">
              <w:rPr>
                <w:bCs/>
                <w:color w:val="FF0000"/>
                <w:szCs w:val="20"/>
              </w:rPr>
              <w:t>1997</w:t>
            </w:r>
          </w:p>
          <w:p w14:paraId="566CBF8D" w14:textId="77777777" w:rsidR="007420FD" w:rsidRPr="00C211B6" w:rsidRDefault="007420FD" w:rsidP="00D15E5C">
            <w:pPr>
              <w:outlineLvl w:val="0"/>
              <w:rPr>
                <w:bCs/>
                <w:color w:val="FF0000"/>
                <w:szCs w:val="20"/>
              </w:rPr>
            </w:pPr>
            <w:proofErr w:type="spellStart"/>
            <w:r w:rsidRPr="00C211B6">
              <w:rPr>
                <w:bCs/>
                <w:color w:val="FF0000"/>
                <w:szCs w:val="20"/>
              </w:rPr>
              <w:t>Walcha</w:t>
            </w:r>
            <w:proofErr w:type="spellEnd"/>
            <w:r w:rsidRPr="00C211B6">
              <w:rPr>
                <w:bCs/>
                <w:color w:val="FF0000"/>
                <w:szCs w:val="20"/>
              </w:rPr>
              <w:t>, NSW</w:t>
            </w:r>
          </w:p>
        </w:tc>
      </w:tr>
      <w:tr w:rsidR="007420FD" w14:paraId="531477B7" w14:textId="77777777" w:rsidTr="00D15E5C">
        <w:tc>
          <w:tcPr>
            <w:tcW w:w="885" w:type="dxa"/>
          </w:tcPr>
          <w:p w14:paraId="25CF4BD7" w14:textId="77777777" w:rsidR="007420FD" w:rsidRPr="00C211B6" w:rsidRDefault="007420FD" w:rsidP="00D15E5C">
            <w:pPr>
              <w:outlineLvl w:val="0"/>
              <w:rPr>
                <w:bCs/>
                <w:color w:val="FF0000"/>
              </w:rPr>
            </w:pPr>
            <w:r w:rsidRPr="00C211B6">
              <w:rPr>
                <w:bCs/>
                <w:color w:val="FF0000"/>
              </w:rPr>
              <w:t>9.3</w:t>
            </w:r>
          </w:p>
        </w:tc>
        <w:tc>
          <w:tcPr>
            <w:tcW w:w="810" w:type="dxa"/>
          </w:tcPr>
          <w:p w14:paraId="1C9D4D93" w14:textId="77777777" w:rsidR="007420FD" w:rsidRPr="00C211B6" w:rsidRDefault="007420FD" w:rsidP="00D15E5C">
            <w:pPr>
              <w:outlineLvl w:val="0"/>
              <w:rPr>
                <w:bCs/>
                <w:color w:val="FF0000"/>
              </w:rPr>
            </w:pPr>
            <w:r w:rsidRPr="00C211B6">
              <w:rPr>
                <w:bCs/>
                <w:color w:val="FF0000"/>
              </w:rPr>
              <w:t>19.6</w:t>
            </w:r>
          </w:p>
        </w:tc>
        <w:tc>
          <w:tcPr>
            <w:tcW w:w="994" w:type="dxa"/>
          </w:tcPr>
          <w:p w14:paraId="59B5CB68" w14:textId="77777777" w:rsidR="007420FD" w:rsidRPr="00C211B6" w:rsidRDefault="007420FD" w:rsidP="00D15E5C">
            <w:pPr>
              <w:outlineLvl w:val="0"/>
              <w:rPr>
                <w:bCs/>
                <w:color w:val="FF0000"/>
              </w:rPr>
            </w:pPr>
            <w:r w:rsidRPr="00C211B6">
              <w:rPr>
                <w:bCs/>
                <w:color w:val="FF0000"/>
              </w:rPr>
              <w:t>$54.50</w:t>
            </w:r>
          </w:p>
        </w:tc>
        <w:tc>
          <w:tcPr>
            <w:tcW w:w="850" w:type="dxa"/>
          </w:tcPr>
          <w:p w14:paraId="2E4927CE" w14:textId="77777777" w:rsidR="007420FD" w:rsidRPr="00C211B6" w:rsidRDefault="007420FD" w:rsidP="00D15E5C">
            <w:pPr>
              <w:outlineLvl w:val="0"/>
              <w:rPr>
                <w:bCs/>
                <w:color w:val="FF0000"/>
              </w:rPr>
            </w:pPr>
            <w:r w:rsidRPr="00C211B6">
              <w:rPr>
                <w:bCs/>
                <w:color w:val="FF0000"/>
              </w:rPr>
              <w:t>8.8</w:t>
            </w:r>
          </w:p>
        </w:tc>
        <w:tc>
          <w:tcPr>
            <w:tcW w:w="851" w:type="dxa"/>
          </w:tcPr>
          <w:p w14:paraId="4788C734" w14:textId="77777777" w:rsidR="007420FD" w:rsidRPr="00C211B6" w:rsidRDefault="007420FD" w:rsidP="00D15E5C">
            <w:pPr>
              <w:outlineLvl w:val="0"/>
              <w:rPr>
                <w:bCs/>
                <w:color w:val="FF0000"/>
              </w:rPr>
            </w:pPr>
            <w:r w:rsidRPr="00C211B6">
              <w:rPr>
                <w:bCs/>
                <w:color w:val="FF0000"/>
              </w:rPr>
              <w:t>22.3</w:t>
            </w:r>
          </w:p>
        </w:tc>
        <w:tc>
          <w:tcPr>
            <w:tcW w:w="1063" w:type="dxa"/>
          </w:tcPr>
          <w:p w14:paraId="654EE6A9" w14:textId="77777777" w:rsidR="007420FD" w:rsidRPr="00C211B6" w:rsidRDefault="007420FD" w:rsidP="00D15E5C">
            <w:pPr>
              <w:outlineLvl w:val="0"/>
              <w:rPr>
                <w:bCs/>
                <w:color w:val="FF0000"/>
              </w:rPr>
            </w:pPr>
            <w:r w:rsidRPr="00C211B6">
              <w:rPr>
                <w:bCs/>
                <w:color w:val="FF0000"/>
              </w:rPr>
              <w:t>$34.58</w:t>
            </w:r>
          </w:p>
        </w:tc>
        <w:tc>
          <w:tcPr>
            <w:tcW w:w="2486" w:type="dxa"/>
          </w:tcPr>
          <w:p w14:paraId="1EF3DA42" w14:textId="77777777" w:rsidR="007420FD" w:rsidRPr="00C211B6" w:rsidRDefault="007420FD" w:rsidP="00D15E5C">
            <w:pPr>
              <w:outlineLvl w:val="0"/>
              <w:rPr>
                <w:bCs/>
                <w:color w:val="FF0000"/>
                <w:szCs w:val="20"/>
              </w:rPr>
            </w:pPr>
            <w:proofErr w:type="spellStart"/>
            <w:r w:rsidRPr="00C211B6">
              <w:rPr>
                <w:bCs/>
                <w:color w:val="FF0000"/>
                <w:szCs w:val="20"/>
              </w:rPr>
              <w:t>Wethers</w:t>
            </w:r>
            <w:proofErr w:type="spellEnd"/>
            <w:r w:rsidRPr="00C211B6">
              <w:rPr>
                <w:bCs/>
                <w:color w:val="FF0000"/>
                <w:szCs w:val="20"/>
              </w:rPr>
              <w:t xml:space="preserve">, 2 years, 13 </w:t>
            </w:r>
            <w:proofErr w:type="gramStart"/>
            <w:r w:rsidRPr="00C211B6">
              <w:rPr>
                <w:bCs/>
                <w:color w:val="FF0000"/>
                <w:szCs w:val="20"/>
              </w:rPr>
              <w:t>months</w:t>
            </w:r>
            <w:proofErr w:type="gramEnd"/>
            <w:r w:rsidRPr="00C211B6">
              <w:rPr>
                <w:bCs/>
                <w:color w:val="FF0000"/>
                <w:szCs w:val="20"/>
              </w:rPr>
              <w:t xml:space="preserve"> wool, 40 per group</w:t>
            </w:r>
          </w:p>
        </w:tc>
        <w:tc>
          <w:tcPr>
            <w:tcW w:w="1695" w:type="dxa"/>
          </w:tcPr>
          <w:p w14:paraId="0C08C8EE" w14:textId="77777777" w:rsidR="007420FD" w:rsidRPr="00C211B6" w:rsidRDefault="007420FD" w:rsidP="00D15E5C">
            <w:pPr>
              <w:outlineLvl w:val="0"/>
              <w:rPr>
                <w:bCs/>
                <w:color w:val="FF0000"/>
                <w:szCs w:val="20"/>
              </w:rPr>
            </w:pPr>
            <w:r w:rsidRPr="00C211B6">
              <w:rPr>
                <w:bCs/>
                <w:color w:val="FF0000"/>
                <w:szCs w:val="20"/>
              </w:rPr>
              <w:t>1998</w:t>
            </w:r>
          </w:p>
          <w:p w14:paraId="481119B8" w14:textId="77777777" w:rsidR="007420FD" w:rsidRPr="00C211B6" w:rsidRDefault="007420FD" w:rsidP="00D15E5C">
            <w:pPr>
              <w:outlineLvl w:val="0"/>
              <w:rPr>
                <w:bCs/>
                <w:color w:val="FF0000"/>
                <w:szCs w:val="20"/>
              </w:rPr>
            </w:pPr>
            <w:proofErr w:type="spellStart"/>
            <w:r w:rsidRPr="00C211B6">
              <w:rPr>
                <w:bCs/>
                <w:color w:val="FF0000"/>
                <w:szCs w:val="20"/>
              </w:rPr>
              <w:t>Bullaring</w:t>
            </w:r>
            <w:proofErr w:type="spellEnd"/>
            <w:r w:rsidRPr="00C211B6">
              <w:rPr>
                <w:bCs/>
                <w:color w:val="FF0000"/>
                <w:szCs w:val="20"/>
              </w:rPr>
              <w:t>, WA</w:t>
            </w:r>
          </w:p>
        </w:tc>
      </w:tr>
      <w:tr w:rsidR="007420FD" w14:paraId="22605ACD" w14:textId="77777777" w:rsidTr="00D15E5C">
        <w:tc>
          <w:tcPr>
            <w:tcW w:w="885" w:type="dxa"/>
          </w:tcPr>
          <w:p w14:paraId="53419972" w14:textId="77777777" w:rsidR="007420FD" w:rsidRPr="00C211B6" w:rsidRDefault="007420FD" w:rsidP="00D15E5C">
            <w:pPr>
              <w:outlineLvl w:val="0"/>
              <w:rPr>
                <w:bCs/>
                <w:color w:val="FF0000"/>
              </w:rPr>
            </w:pPr>
            <w:r w:rsidRPr="00C211B6">
              <w:rPr>
                <w:bCs/>
                <w:color w:val="FF0000"/>
              </w:rPr>
              <w:t>3.8</w:t>
            </w:r>
          </w:p>
        </w:tc>
        <w:tc>
          <w:tcPr>
            <w:tcW w:w="810" w:type="dxa"/>
          </w:tcPr>
          <w:p w14:paraId="16A88ED2" w14:textId="77777777" w:rsidR="007420FD" w:rsidRPr="00C211B6" w:rsidRDefault="007420FD" w:rsidP="00D15E5C">
            <w:pPr>
              <w:outlineLvl w:val="0"/>
              <w:rPr>
                <w:bCs/>
                <w:color w:val="FF0000"/>
              </w:rPr>
            </w:pPr>
            <w:r w:rsidRPr="00C211B6">
              <w:rPr>
                <w:bCs/>
                <w:color w:val="FF0000"/>
              </w:rPr>
              <w:t>16.7</w:t>
            </w:r>
          </w:p>
        </w:tc>
        <w:tc>
          <w:tcPr>
            <w:tcW w:w="994" w:type="dxa"/>
          </w:tcPr>
          <w:p w14:paraId="5B7BD10C" w14:textId="77777777" w:rsidR="007420FD" w:rsidRPr="00C211B6" w:rsidRDefault="007420FD" w:rsidP="00D15E5C">
            <w:pPr>
              <w:outlineLvl w:val="0"/>
              <w:rPr>
                <w:bCs/>
                <w:color w:val="FF0000"/>
              </w:rPr>
            </w:pPr>
            <w:r w:rsidRPr="00C211B6">
              <w:rPr>
                <w:bCs/>
                <w:color w:val="FF0000"/>
              </w:rPr>
              <w:t>$41.86</w:t>
            </w:r>
          </w:p>
        </w:tc>
        <w:tc>
          <w:tcPr>
            <w:tcW w:w="850" w:type="dxa"/>
          </w:tcPr>
          <w:p w14:paraId="380FB37E" w14:textId="77777777" w:rsidR="007420FD" w:rsidRPr="00C211B6" w:rsidRDefault="007420FD" w:rsidP="00D15E5C">
            <w:pPr>
              <w:outlineLvl w:val="0"/>
              <w:rPr>
                <w:bCs/>
                <w:color w:val="FF0000"/>
              </w:rPr>
            </w:pPr>
            <w:r w:rsidRPr="00C211B6">
              <w:rPr>
                <w:bCs/>
                <w:color w:val="FF0000"/>
              </w:rPr>
              <w:t>4.1</w:t>
            </w:r>
          </w:p>
        </w:tc>
        <w:tc>
          <w:tcPr>
            <w:tcW w:w="851" w:type="dxa"/>
          </w:tcPr>
          <w:p w14:paraId="4D65C576" w14:textId="77777777" w:rsidR="007420FD" w:rsidRPr="00C211B6" w:rsidRDefault="007420FD" w:rsidP="00D15E5C">
            <w:pPr>
              <w:outlineLvl w:val="0"/>
              <w:rPr>
                <w:bCs/>
                <w:color w:val="FF0000"/>
              </w:rPr>
            </w:pPr>
            <w:r w:rsidRPr="00C211B6">
              <w:rPr>
                <w:bCs/>
                <w:color w:val="FF0000"/>
              </w:rPr>
              <w:t>20.3</w:t>
            </w:r>
          </w:p>
        </w:tc>
        <w:tc>
          <w:tcPr>
            <w:tcW w:w="1063" w:type="dxa"/>
          </w:tcPr>
          <w:p w14:paraId="54550DCB" w14:textId="77777777" w:rsidR="007420FD" w:rsidRPr="00C211B6" w:rsidRDefault="007420FD" w:rsidP="00D15E5C">
            <w:pPr>
              <w:outlineLvl w:val="0"/>
              <w:rPr>
                <w:bCs/>
                <w:color w:val="FF0000"/>
              </w:rPr>
            </w:pPr>
            <w:r w:rsidRPr="00C211B6">
              <w:rPr>
                <w:bCs/>
                <w:color w:val="FF0000"/>
              </w:rPr>
              <w:t>$18.61</w:t>
            </w:r>
          </w:p>
        </w:tc>
        <w:tc>
          <w:tcPr>
            <w:tcW w:w="2486" w:type="dxa"/>
          </w:tcPr>
          <w:p w14:paraId="5DFEFAFD" w14:textId="77777777" w:rsidR="007420FD" w:rsidRPr="00C211B6" w:rsidRDefault="007420FD" w:rsidP="00D15E5C">
            <w:pPr>
              <w:outlineLvl w:val="0"/>
              <w:rPr>
                <w:bCs/>
                <w:color w:val="FF0000"/>
                <w:szCs w:val="20"/>
              </w:rPr>
            </w:pPr>
            <w:r w:rsidRPr="00C211B6">
              <w:rPr>
                <w:bCs/>
                <w:color w:val="FF0000"/>
                <w:szCs w:val="20"/>
              </w:rPr>
              <w:t>Ewes, 15 months, 8 months wool</w:t>
            </w:r>
          </w:p>
        </w:tc>
        <w:tc>
          <w:tcPr>
            <w:tcW w:w="1695" w:type="dxa"/>
          </w:tcPr>
          <w:p w14:paraId="19EF9860" w14:textId="77777777" w:rsidR="007420FD" w:rsidRPr="00C211B6" w:rsidRDefault="007420FD" w:rsidP="00D15E5C">
            <w:pPr>
              <w:outlineLvl w:val="0"/>
              <w:rPr>
                <w:bCs/>
                <w:color w:val="FF0000"/>
                <w:szCs w:val="20"/>
              </w:rPr>
            </w:pPr>
            <w:r w:rsidRPr="00C211B6">
              <w:rPr>
                <w:bCs/>
                <w:color w:val="FF0000"/>
                <w:szCs w:val="20"/>
              </w:rPr>
              <w:t>1998</w:t>
            </w:r>
          </w:p>
          <w:p w14:paraId="17B553E6" w14:textId="77777777" w:rsidR="007420FD" w:rsidRPr="00C211B6" w:rsidRDefault="007420FD" w:rsidP="00D15E5C">
            <w:pPr>
              <w:outlineLvl w:val="0"/>
              <w:rPr>
                <w:bCs/>
                <w:color w:val="FF0000"/>
                <w:szCs w:val="20"/>
              </w:rPr>
            </w:pPr>
            <w:r w:rsidRPr="00C211B6">
              <w:rPr>
                <w:bCs/>
                <w:color w:val="FF0000"/>
                <w:szCs w:val="20"/>
              </w:rPr>
              <w:t>Esperance WA</w:t>
            </w:r>
          </w:p>
        </w:tc>
      </w:tr>
      <w:tr w:rsidR="007420FD" w14:paraId="41DDED14" w14:textId="77777777" w:rsidTr="00D15E5C">
        <w:tc>
          <w:tcPr>
            <w:tcW w:w="885" w:type="dxa"/>
          </w:tcPr>
          <w:p w14:paraId="65881F72" w14:textId="77777777" w:rsidR="007420FD" w:rsidRPr="00C211B6" w:rsidRDefault="007420FD" w:rsidP="00D15E5C">
            <w:pPr>
              <w:outlineLvl w:val="0"/>
              <w:rPr>
                <w:bCs/>
                <w:color w:val="FF0000"/>
              </w:rPr>
            </w:pPr>
            <w:r w:rsidRPr="00C211B6">
              <w:rPr>
                <w:bCs/>
                <w:color w:val="FF0000"/>
              </w:rPr>
              <w:t>5.1</w:t>
            </w:r>
          </w:p>
        </w:tc>
        <w:tc>
          <w:tcPr>
            <w:tcW w:w="810" w:type="dxa"/>
          </w:tcPr>
          <w:p w14:paraId="322B425D" w14:textId="77777777" w:rsidR="007420FD" w:rsidRPr="00C211B6" w:rsidRDefault="007420FD" w:rsidP="00D15E5C">
            <w:pPr>
              <w:outlineLvl w:val="0"/>
              <w:rPr>
                <w:bCs/>
                <w:color w:val="FF0000"/>
              </w:rPr>
            </w:pPr>
            <w:r w:rsidRPr="00C211B6">
              <w:rPr>
                <w:bCs/>
                <w:color w:val="FF0000"/>
              </w:rPr>
              <w:t>18.6</w:t>
            </w:r>
          </w:p>
        </w:tc>
        <w:tc>
          <w:tcPr>
            <w:tcW w:w="994" w:type="dxa"/>
          </w:tcPr>
          <w:p w14:paraId="409DBD7B" w14:textId="77777777" w:rsidR="007420FD" w:rsidRPr="00C211B6" w:rsidRDefault="007420FD" w:rsidP="00D15E5C">
            <w:pPr>
              <w:outlineLvl w:val="0"/>
              <w:rPr>
                <w:bCs/>
                <w:color w:val="FF0000"/>
              </w:rPr>
            </w:pPr>
            <w:r w:rsidRPr="00C211B6">
              <w:rPr>
                <w:bCs/>
                <w:color w:val="FF0000"/>
              </w:rPr>
              <w:t>$38.92</w:t>
            </w:r>
          </w:p>
        </w:tc>
        <w:tc>
          <w:tcPr>
            <w:tcW w:w="850" w:type="dxa"/>
          </w:tcPr>
          <w:p w14:paraId="7E7AED66" w14:textId="77777777" w:rsidR="007420FD" w:rsidRPr="00C211B6" w:rsidRDefault="007420FD" w:rsidP="00D15E5C">
            <w:pPr>
              <w:outlineLvl w:val="0"/>
              <w:rPr>
                <w:bCs/>
                <w:color w:val="FF0000"/>
              </w:rPr>
            </w:pPr>
            <w:r w:rsidRPr="00C211B6">
              <w:rPr>
                <w:bCs/>
                <w:color w:val="FF0000"/>
              </w:rPr>
              <w:t>5.6</w:t>
            </w:r>
          </w:p>
        </w:tc>
        <w:tc>
          <w:tcPr>
            <w:tcW w:w="851" w:type="dxa"/>
          </w:tcPr>
          <w:p w14:paraId="4CF25A77" w14:textId="77777777" w:rsidR="007420FD" w:rsidRPr="00C211B6" w:rsidRDefault="007420FD" w:rsidP="00D15E5C">
            <w:pPr>
              <w:outlineLvl w:val="0"/>
              <w:rPr>
                <w:bCs/>
                <w:color w:val="FF0000"/>
              </w:rPr>
            </w:pPr>
            <w:r w:rsidRPr="00C211B6">
              <w:rPr>
                <w:bCs/>
                <w:color w:val="FF0000"/>
              </w:rPr>
              <w:t>21</w:t>
            </w:r>
          </w:p>
        </w:tc>
        <w:tc>
          <w:tcPr>
            <w:tcW w:w="1063" w:type="dxa"/>
          </w:tcPr>
          <w:p w14:paraId="08855D2D" w14:textId="77777777" w:rsidR="007420FD" w:rsidRPr="00C211B6" w:rsidRDefault="007420FD" w:rsidP="00D15E5C">
            <w:pPr>
              <w:outlineLvl w:val="0"/>
              <w:rPr>
                <w:bCs/>
                <w:color w:val="FF0000"/>
              </w:rPr>
            </w:pPr>
            <w:r w:rsidRPr="00C211B6">
              <w:rPr>
                <w:bCs/>
                <w:color w:val="FF0000"/>
              </w:rPr>
              <w:t>$28.16</w:t>
            </w:r>
          </w:p>
        </w:tc>
        <w:tc>
          <w:tcPr>
            <w:tcW w:w="2486" w:type="dxa"/>
          </w:tcPr>
          <w:p w14:paraId="7F5447EF" w14:textId="77777777" w:rsidR="007420FD" w:rsidRPr="00C211B6" w:rsidRDefault="007420FD" w:rsidP="00D15E5C">
            <w:pPr>
              <w:outlineLvl w:val="0"/>
              <w:rPr>
                <w:bCs/>
                <w:color w:val="FF0000"/>
                <w:szCs w:val="20"/>
              </w:rPr>
            </w:pPr>
            <w:r w:rsidRPr="00C211B6">
              <w:rPr>
                <w:bCs/>
                <w:color w:val="FF0000"/>
                <w:szCs w:val="20"/>
              </w:rPr>
              <w:t xml:space="preserve">Ewes, 15 months, 12 </w:t>
            </w:r>
            <w:proofErr w:type="gramStart"/>
            <w:r w:rsidRPr="00C211B6">
              <w:rPr>
                <w:bCs/>
                <w:color w:val="FF0000"/>
                <w:szCs w:val="20"/>
              </w:rPr>
              <w:t>months</w:t>
            </w:r>
            <w:proofErr w:type="gramEnd"/>
            <w:r w:rsidRPr="00C211B6">
              <w:rPr>
                <w:bCs/>
                <w:color w:val="FF0000"/>
                <w:szCs w:val="20"/>
              </w:rPr>
              <w:t xml:space="preserve"> wool, 8 per group</w:t>
            </w:r>
          </w:p>
        </w:tc>
        <w:tc>
          <w:tcPr>
            <w:tcW w:w="1695" w:type="dxa"/>
          </w:tcPr>
          <w:p w14:paraId="5F588BB1" w14:textId="77777777" w:rsidR="007420FD" w:rsidRPr="00C211B6" w:rsidRDefault="007420FD" w:rsidP="00D15E5C">
            <w:pPr>
              <w:outlineLvl w:val="0"/>
              <w:rPr>
                <w:bCs/>
                <w:color w:val="FF0000"/>
                <w:szCs w:val="20"/>
              </w:rPr>
            </w:pPr>
            <w:r w:rsidRPr="00C211B6">
              <w:rPr>
                <w:bCs/>
                <w:color w:val="FF0000"/>
                <w:szCs w:val="20"/>
              </w:rPr>
              <w:t>1998</w:t>
            </w:r>
          </w:p>
          <w:p w14:paraId="62F3E67B" w14:textId="77777777" w:rsidR="007420FD" w:rsidRPr="00C211B6" w:rsidRDefault="007420FD" w:rsidP="00D15E5C">
            <w:pPr>
              <w:outlineLvl w:val="0"/>
              <w:rPr>
                <w:bCs/>
                <w:color w:val="FF0000"/>
                <w:szCs w:val="20"/>
              </w:rPr>
            </w:pPr>
            <w:r>
              <w:rPr>
                <w:bCs/>
                <w:color w:val="FF0000"/>
                <w:szCs w:val="20"/>
              </w:rPr>
              <w:t>Coleraine, Vic</w:t>
            </w:r>
          </w:p>
        </w:tc>
      </w:tr>
      <w:tr w:rsidR="007420FD" w14:paraId="4A507A7E" w14:textId="77777777" w:rsidTr="00D15E5C">
        <w:tc>
          <w:tcPr>
            <w:tcW w:w="885" w:type="dxa"/>
          </w:tcPr>
          <w:p w14:paraId="79DCDD6C" w14:textId="77777777" w:rsidR="007420FD" w:rsidRPr="00C211B6" w:rsidRDefault="007420FD" w:rsidP="00D15E5C">
            <w:pPr>
              <w:outlineLvl w:val="0"/>
              <w:rPr>
                <w:bCs/>
                <w:color w:val="FF0000"/>
              </w:rPr>
            </w:pPr>
            <w:r w:rsidRPr="00C211B6">
              <w:rPr>
                <w:bCs/>
                <w:color w:val="FF0000"/>
              </w:rPr>
              <w:t>3.2</w:t>
            </w:r>
          </w:p>
        </w:tc>
        <w:tc>
          <w:tcPr>
            <w:tcW w:w="810" w:type="dxa"/>
          </w:tcPr>
          <w:p w14:paraId="29276B2D" w14:textId="77777777" w:rsidR="007420FD" w:rsidRPr="00C211B6" w:rsidRDefault="007420FD" w:rsidP="00D15E5C">
            <w:pPr>
              <w:outlineLvl w:val="0"/>
              <w:rPr>
                <w:bCs/>
                <w:color w:val="FF0000"/>
              </w:rPr>
            </w:pPr>
            <w:r w:rsidRPr="00C211B6">
              <w:rPr>
                <w:bCs/>
                <w:color w:val="FF0000"/>
              </w:rPr>
              <w:t>15.8</w:t>
            </w:r>
          </w:p>
        </w:tc>
        <w:tc>
          <w:tcPr>
            <w:tcW w:w="994" w:type="dxa"/>
          </w:tcPr>
          <w:p w14:paraId="68476966" w14:textId="77777777" w:rsidR="007420FD" w:rsidRPr="00C211B6" w:rsidRDefault="007420FD" w:rsidP="00D15E5C">
            <w:pPr>
              <w:outlineLvl w:val="0"/>
              <w:rPr>
                <w:bCs/>
                <w:color w:val="FF0000"/>
              </w:rPr>
            </w:pPr>
            <w:r w:rsidRPr="00C211B6">
              <w:rPr>
                <w:bCs/>
                <w:color w:val="FF0000"/>
              </w:rPr>
              <w:t>$90.40</w:t>
            </w:r>
          </w:p>
        </w:tc>
        <w:tc>
          <w:tcPr>
            <w:tcW w:w="850" w:type="dxa"/>
          </w:tcPr>
          <w:p w14:paraId="16A355E8" w14:textId="77777777" w:rsidR="007420FD" w:rsidRPr="00C211B6" w:rsidRDefault="007420FD" w:rsidP="00D15E5C">
            <w:pPr>
              <w:outlineLvl w:val="0"/>
              <w:rPr>
                <w:bCs/>
                <w:color w:val="FF0000"/>
              </w:rPr>
            </w:pPr>
            <w:r w:rsidRPr="00C211B6">
              <w:rPr>
                <w:bCs/>
                <w:color w:val="FF0000"/>
              </w:rPr>
              <w:t>3.2</w:t>
            </w:r>
          </w:p>
        </w:tc>
        <w:tc>
          <w:tcPr>
            <w:tcW w:w="851" w:type="dxa"/>
          </w:tcPr>
          <w:p w14:paraId="132375AF" w14:textId="77777777" w:rsidR="007420FD" w:rsidRPr="00C211B6" w:rsidRDefault="007420FD" w:rsidP="00D15E5C">
            <w:pPr>
              <w:outlineLvl w:val="0"/>
              <w:rPr>
                <w:bCs/>
                <w:color w:val="FF0000"/>
              </w:rPr>
            </w:pPr>
            <w:r w:rsidRPr="00C211B6">
              <w:rPr>
                <w:bCs/>
                <w:color w:val="FF0000"/>
              </w:rPr>
              <w:t>17.6</w:t>
            </w:r>
          </w:p>
        </w:tc>
        <w:tc>
          <w:tcPr>
            <w:tcW w:w="1063" w:type="dxa"/>
          </w:tcPr>
          <w:p w14:paraId="52666A3A" w14:textId="77777777" w:rsidR="007420FD" w:rsidRPr="00C211B6" w:rsidRDefault="007420FD" w:rsidP="00D15E5C">
            <w:pPr>
              <w:outlineLvl w:val="0"/>
              <w:rPr>
                <w:bCs/>
                <w:color w:val="FF0000"/>
              </w:rPr>
            </w:pPr>
            <w:r w:rsidRPr="00C211B6">
              <w:rPr>
                <w:bCs/>
                <w:color w:val="FF0000"/>
              </w:rPr>
              <w:t>$31.35</w:t>
            </w:r>
          </w:p>
        </w:tc>
        <w:tc>
          <w:tcPr>
            <w:tcW w:w="2486" w:type="dxa"/>
          </w:tcPr>
          <w:p w14:paraId="3E0620FE" w14:textId="77777777" w:rsidR="007420FD" w:rsidRPr="00C211B6" w:rsidRDefault="007420FD" w:rsidP="00D15E5C">
            <w:pPr>
              <w:outlineLvl w:val="0"/>
              <w:rPr>
                <w:bCs/>
                <w:color w:val="FF0000"/>
                <w:szCs w:val="20"/>
              </w:rPr>
            </w:pPr>
            <w:r w:rsidRPr="00C211B6">
              <w:rPr>
                <w:bCs/>
                <w:color w:val="FF0000"/>
                <w:szCs w:val="20"/>
              </w:rPr>
              <w:t>Ewes, 12 months, unshorn, 4 per group</w:t>
            </w:r>
          </w:p>
        </w:tc>
        <w:tc>
          <w:tcPr>
            <w:tcW w:w="1695" w:type="dxa"/>
          </w:tcPr>
          <w:p w14:paraId="0C2C75A9" w14:textId="77777777" w:rsidR="007420FD" w:rsidRPr="00C211B6" w:rsidRDefault="007420FD" w:rsidP="00D15E5C">
            <w:pPr>
              <w:outlineLvl w:val="0"/>
              <w:rPr>
                <w:bCs/>
                <w:color w:val="FF0000"/>
                <w:szCs w:val="20"/>
              </w:rPr>
            </w:pPr>
            <w:r w:rsidRPr="00C211B6">
              <w:rPr>
                <w:bCs/>
                <w:color w:val="FF0000"/>
                <w:szCs w:val="20"/>
              </w:rPr>
              <w:t>1999</w:t>
            </w:r>
          </w:p>
          <w:p w14:paraId="20AA8F84" w14:textId="77777777" w:rsidR="007420FD" w:rsidRPr="00C211B6" w:rsidRDefault="007420FD" w:rsidP="00D15E5C">
            <w:pPr>
              <w:outlineLvl w:val="0"/>
              <w:rPr>
                <w:bCs/>
                <w:color w:val="FF0000"/>
                <w:szCs w:val="20"/>
              </w:rPr>
            </w:pPr>
            <w:proofErr w:type="spellStart"/>
            <w:r w:rsidRPr="00C211B6">
              <w:rPr>
                <w:bCs/>
                <w:color w:val="FF0000"/>
                <w:szCs w:val="20"/>
              </w:rPr>
              <w:t>Walcha</w:t>
            </w:r>
            <w:proofErr w:type="spellEnd"/>
            <w:r w:rsidRPr="00C211B6">
              <w:rPr>
                <w:bCs/>
                <w:color w:val="FF0000"/>
                <w:szCs w:val="20"/>
              </w:rPr>
              <w:t>, NSW</w:t>
            </w:r>
          </w:p>
        </w:tc>
      </w:tr>
      <w:tr w:rsidR="007420FD" w14:paraId="0622BA1A" w14:textId="77777777" w:rsidTr="00D15E5C">
        <w:tc>
          <w:tcPr>
            <w:tcW w:w="885" w:type="dxa"/>
          </w:tcPr>
          <w:p w14:paraId="0C780ED1" w14:textId="77777777" w:rsidR="007420FD" w:rsidRPr="00C211B6" w:rsidRDefault="007420FD" w:rsidP="00D15E5C">
            <w:pPr>
              <w:outlineLvl w:val="0"/>
              <w:rPr>
                <w:bCs/>
                <w:color w:val="FF0000"/>
              </w:rPr>
            </w:pPr>
            <w:r w:rsidRPr="00C211B6">
              <w:rPr>
                <w:bCs/>
                <w:color w:val="FF0000"/>
              </w:rPr>
              <w:t>6.9</w:t>
            </w:r>
          </w:p>
        </w:tc>
        <w:tc>
          <w:tcPr>
            <w:tcW w:w="810" w:type="dxa"/>
          </w:tcPr>
          <w:p w14:paraId="74DD0FA3" w14:textId="77777777" w:rsidR="007420FD" w:rsidRPr="00C211B6" w:rsidRDefault="007420FD" w:rsidP="00D15E5C">
            <w:pPr>
              <w:outlineLvl w:val="0"/>
              <w:rPr>
                <w:bCs/>
                <w:color w:val="FF0000"/>
              </w:rPr>
            </w:pPr>
            <w:r w:rsidRPr="00C211B6">
              <w:rPr>
                <w:bCs/>
                <w:color w:val="FF0000"/>
              </w:rPr>
              <w:t>17.2</w:t>
            </w:r>
          </w:p>
        </w:tc>
        <w:tc>
          <w:tcPr>
            <w:tcW w:w="994" w:type="dxa"/>
          </w:tcPr>
          <w:p w14:paraId="5FADC464" w14:textId="77777777" w:rsidR="007420FD" w:rsidRPr="00C211B6" w:rsidRDefault="007420FD" w:rsidP="00D15E5C">
            <w:pPr>
              <w:outlineLvl w:val="0"/>
              <w:rPr>
                <w:bCs/>
                <w:color w:val="FF0000"/>
              </w:rPr>
            </w:pPr>
            <w:r w:rsidRPr="00C211B6">
              <w:rPr>
                <w:bCs/>
                <w:color w:val="FF0000"/>
              </w:rPr>
              <w:t>$90.43</w:t>
            </w:r>
          </w:p>
        </w:tc>
        <w:tc>
          <w:tcPr>
            <w:tcW w:w="850" w:type="dxa"/>
          </w:tcPr>
          <w:p w14:paraId="28542AFD" w14:textId="77777777" w:rsidR="007420FD" w:rsidRPr="00C211B6" w:rsidRDefault="007420FD" w:rsidP="00D15E5C">
            <w:pPr>
              <w:outlineLvl w:val="0"/>
              <w:rPr>
                <w:bCs/>
                <w:color w:val="FF0000"/>
              </w:rPr>
            </w:pPr>
            <w:r w:rsidRPr="00C211B6">
              <w:rPr>
                <w:bCs/>
                <w:color w:val="FF0000"/>
              </w:rPr>
              <w:t>6.9</w:t>
            </w:r>
          </w:p>
        </w:tc>
        <w:tc>
          <w:tcPr>
            <w:tcW w:w="851" w:type="dxa"/>
          </w:tcPr>
          <w:p w14:paraId="4001ECA6" w14:textId="77777777" w:rsidR="007420FD" w:rsidRPr="00C211B6" w:rsidRDefault="007420FD" w:rsidP="00D15E5C">
            <w:pPr>
              <w:outlineLvl w:val="0"/>
              <w:rPr>
                <w:bCs/>
                <w:color w:val="FF0000"/>
              </w:rPr>
            </w:pPr>
            <w:r w:rsidRPr="00C211B6">
              <w:rPr>
                <w:bCs/>
                <w:color w:val="FF0000"/>
              </w:rPr>
              <w:t>18.7</w:t>
            </w:r>
          </w:p>
        </w:tc>
        <w:tc>
          <w:tcPr>
            <w:tcW w:w="1063" w:type="dxa"/>
          </w:tcPr>
          <w:p w14:paraId="24E073BF" w14:textId="77777777" w:rsidR="007420FD" w:rsidRPr="00C211B6" w:rsidRDefault="007420FD" w:rsidP="00D15E5C">
            <w:pPr>
              <w:outlineLvl w:val="0"/>
              <w:rPr>
                <w:bCs/>
                <w:color w:val="FF0000"/>
              </w:rPr>
            </w:pPr>
            <w:r w:rsidRPr="00C211B6">
              <w:rPr>
                <w:bCs/>
                <w:color w:val="FF0000"/>
              </w:rPr>
              <w:t>$41.75</w:t>
            </w:r>
          </w:p>
        </w:tc>
        <w:tc>
          <w:tcPr>
            <w:tcW w:w="2486" w:type="dxa"/>
          </w:tcPr>
          <w:p w14:paraId="51C53F40" w14:textId="77777777" w:rsidR="007420FD" w:rsidRPr="00C211B6" w:rsidRDefault="007420FD" w:rsidP="00D15E5C">
            <w:pPr>
              <w:outlineLvl w:val="0"/>
              <w:rPr>
                <w:bCs/>
                <w:color w:val="FF0000"/>
                <w:szCs w:val="20"/>
              </w:rPr>
            </w:pPr>
            <w:r w:rsidRPr="00C211B6">
              <w:rPr>
                <w:bCs/>
                <w:color w:val="FF0000"/>
                <w:szCs w:val="20"/>
              </w:rPr>
              <w:t xml:space="preserve">Ewes, 14 months, 8.5 </w:t>
            </w:r>
            <w:proofErr w:type="gramStart"/>
            <w:r w:rsidRPr="00C211B6">
              <w:rPr>
                <w:bCs/>
                <w:color w:val="FF0000"/>
                <w:szCs w:val="20"/>
              </w:rPr>
              <w:t>months</w:t>
            </w:r>
            <w:proofErr w:type="gramEnd"/>
            <w:r w:rsidRPr="00C211B6">
              <w:rPr>
                <w:bCs/>
                <w:color w:val="FF0000"/>
                <w:szCs w:val="20"/>
              </w:rPr>
              <w:t xml:space="preserve"> wool, 9 per group</w:t>
            </w:r>
          </w:p>
        </w:tc>
        <w:tc>
          <w:tcPr>
            <w:tcW w:w="1695" w:type="dxa"/>
          </w:tcPr>
          <w:p w14:paraId="1718646D" w14:textId="77777777" w:rsidR="007420FD" w:rsidRPr="00C211B6" w:rsidRDefault="007420FD" w:rsidP="00D15E5C">
            <w:pPr>
              <w:outlineLvl w:val="0"/>
              <w:rPr>
                <w:bCs/>
                <w:color w:val="FF0000"/>
                <w:szCs w:val="20"/>
              </w:rPr>
            </w:pPr>
            <w:r w:rsidRPr="00C211B6">
              <w:rPr>
                <w:bCs/>
                <w:color w:val="FF0000"/>
                <w:szCs w:val="20"/>
              </w:rPr>
              <w:t>1999</w:t>
            </w:r>
          </w:p>
          <w:p w14:paraId="1DD16BD6" w14:textId="77777777" w:rsidR="007420FD" w:rsidRPr="00C211B6" w:rsidRDefault="007420FD" w:rsidP="00D15E5C">
            <w:pPr>
              <w:outlineLvl w:val="0"/>
              <w:rPr>
                <w:bCs/>
                <w:color w:val="FF0000"/>
                <w:szCs w:val="20"/>
              </w:rPr>
            </w:pPr>
            <w:proofErr w:type="spellStart"/>
            <w:r w:rsidRPr="00C211B6">
              <w:rPr>
                <w:bCs/>
                <w:color w:val="FF0000"/>
                <w:szCs w:val="20"/>
              </w:rPr>
              <w:t>Cooma</w:t>
            </w:r>
            <w:proofErr w:type="spellEnd"/>
            <w:r w:rsidRPr="00C211B6">
              <w:rPr>
                <w:bCs/>
                <w:color w:val="FF0000"/>
                <w:szCs w:val="20"/>
              </w:rPr>
              <w:t>, NSW</w:t>
            </w:r>
          </w:p>
        </w:tc>
      </w:tr>
      <w:tr w:rsidR="007420FD" w14:paraId="4D9B0099" w14:textId="77777777" w:rsidTr="00D15E5C">
        <w:tc>
          <w:tcPr>
            <w:tcW w:w="885" w:type="dxa"/>
          </w:tcPr>
          <w:p w14:paraId="7D4A2440" w14:textId="77777777" w:rsidR="007420FD" w:rsidRPr="00C211B6" w:rsidRDefault="007420FD" w:rsidP="00D15E5C">
            <w:pPr>
              <w:outlineLvl w:val="0"/>
              <w:rPr>
                <w:bCs/>
                <w:color w:val="FF0000"/>
              </w:rPr>
            </w:pPr>
            <w:r w:rsidRPr="00C211B6">
              <w:rPr>
                <w:bCs/>
                <w:color w:val="FF0000"/>
              </w:rPr>
              <w:t>6.6</w:t>
            </w:r>
          </w:p>
        </w:tc>
        <w:tc>
          <w:tcPr>
            <w:tcW w:w="810" w:type="dxa"/>
          </w:tcPr>
          <w:p w14:paraId="205D9CEB" w14:textId="77777777" w:rsidR="007420FD" w:rsidRPr="00C211B6" w:rsidRDefault="007420FD" w:rsidP="00D15E5C">
            <w:pPr>
              <w:outlineLvl w:val="0"/>
              <w:rPr>
                <w:bCs/>
                <w:color w:val="FF0000"/>
              </w:rPr>
            </w:pPr>
            <w:r w:rsidRPr="00C211B6">
              <w:rPr>
                <w:bCs/>
                <w:color w:val="FF0000"/>
              </w:rPr>
              <w:t>18.5</w:t>
            </w:r>
          </w:p>
        </w:tc>
        <w:tc>
          <w:tcPr>
            <w:tcW w:w="994" w:type="dxa"/>
          </w:tcPr>
          <w:p w14:paraId="4259ABFA" w14:textId="77777777" w:rsidR="007420FD" w:rsidRPr="00C211B6" w:rsidRDefault="007420FD" w:rsidP="00D15E5C">
            <w:pPr>
              <w:outlineLvl w:val="0"/>
              <w:rPr>
                <w:bCs/>
                <w:color w:val="FF0000"/>
              </w:rPr>
            </w:pPr>
            <w:r w:rsidRPr="00C211B6">
              <w:rPr>
                <w:bCs/>
                <w:color w:val="FF0000"/>
              </w:rPr>
              <w:t>$50.33</w:t>
            </w:r>
          </w:p>
        </w:tc>
        <w:tc>
          <w:tcPr>
            <w:tcW w:w="850" w:type="dxa"/>
          </w:tcPr>
          <w:p w14:paraId="0527700A" w14:textId="77777777" w:rsidR="007420FD" w:rsidRPr="00C211B6" w:rsidRDefault="007420FD" w:rsidP="00D15E5C">
            <w:pPr>
              <w:outlineLvl w:val="0"/>
              <w:rPr>
                <w:bCs/>
                <w:color w:val="FF0000"/>
              </w:rPr>
            </w:pPr>
            <w:r w:rsidRPr="00C211B6">
              <w:rPr>
                <w:bCs/>
                <w:color w:val="FF0000"/>
              </w:rPr>
              <w:t>6.2</w:t>
            </w:r>
          </w:p>
        </w:tc>
        <w:tc>
          <w:tcPr>
            <w:tcW w:w="851" w:type="dxa"/>
          </w:tcPr>
          <w:p w14:paraId="5501D76B" w14:textId="77777777" w:rsidR="007420FD" w:rsidRPr="00C211B6" w:rsidRDefault="007420FD" w:rsidP="00D15E5C">
            <w:pPr>
              <w:outlineLvl w:val="0"/>
              <w:rPr>
                <w:bCs/>
                <w:color w:val="FF0000"/>
              </w:rPr>
            </w:pPr>
            <w:r w:rsidRPr="00C211B6">
              <w:rPr>
                <w:bCs/>
                <w:color w:val="FF0000"/>
              </w:rPr>
              <w:t>21.7</w:t>
            </w:r>
          </w:p>
        </w:tc>
        <w:tc>
          <w:tcPr>
            <w:tcW w:w="1063" w:type="dxa"/>
          </w:tcPr>
          <w:p w14:paraId="42B20F05" w14:textId="77777777" w:rsidR="007420FD" w:rsidRPr="00C211B6" w:rsidRDefault="007420FD" w:rsidP="00D15E5C">
            <w:pPr>
              <w:outlineLvl w:val="0"/>
              <w:rPr>
                <w:bCs/>
                <w:color w:val="FF0000"/>
              </w:rPr>
            </w:pPr>
            <w:r w:rsidRPr="00C211B6">
              <w:rPr>
                <w:bCs/>
                <w:color w:val="FF0000"/>
              </w:rPr>
              <w:t>$21.50</w:t>
            </w:r>
          </w:p>
        </w:tc>
        <w:tc>
          <w:tcPr>
            <w:tcW w:w="2486" w:type="dxa"/>
          </w:tcPr>
          <w:p w14:paraId="43F702EA" w14:textId="77777777" w:rsidR="007420FD" w:rsidRPr="00C211B6" w:rsidRDefault="007420FD" w:rsidP="00D15E5C">
            <w:pPr>
              <w:outlineLvl w:val="0"/>
              <w:rPr>
                <w:bCs/>
                <w:color w:val="FF0000"/>
                <w:szCs w:val="20"/>
              </w:rPr>
            </w:pPr>
            <w:r w:rsidRPr="00C211B6">
              <w:rPr>
                <w:bCs/>
                <w:color w:val="FF0000"/>
                <w:szCs w:val="20"/>
              </w:rPr>
              <w:t xml:space="preserve">Ewes, 2 years, 11 </w:t>
            </w:r>
            <w:proofErr w:type="gramStart"/>
            <w:r w:rsidRPr="00C211B6">
              <w:rPr>
                <w:bCs/>
                <w:color w:val="FF0000"/>
                <w:szCs w:val="20"/>
              </w:rPr>
              <w:t>months</w:t>
            </w:r>
            <w:proofErr w:type="gramEnd"/>
            <w:r w:rsidRPr="00C211B6">
              <w:rPr>
                <w:bCs/>
                <w:color w:val="FF0000"/>
                <w:szCs w:val="20"/>
              </w:rPr>
              <w:t xml:space="preserve"> wool, 6 per group</w:t>
            </w:r>
          </w:p>
        </w:tc>
        <w:tc>
          <w:tcPr>
            <w:tcW w:w="1695" w:type="dxa"/>
          </w:tcPr>
          <w:p w14:paraId="7637AB83" w14:textId="77777777" w:rsidR="007420FD" w:rsidRPr="00C211B6" w:rsidRDefault="007420FD" w:rsidP="00D15E5C">
            <w:pPr>
              <w:outlineLvl w:val="0"/>
              <w:rPr>
                <w:bCs/>
                <w:color w:val="FF0000"/>
                <w:szCs w:val="20"/>
              </w:rPr>
            </w:pPr>
            <w:r w:rsidRPr="00C211B6">
              <w:rPr>
                <w:bCs/>
                <w:color w:val="FF0000"/>
                <w:szCs w:val="20"/>
              </w:rPr>
              <w:t>1999</w:t>
            </w:r>
          </w:p>
          <w:p w14:paraId="50BBBEFE" w14:textId="77777777" w:rsidR="007420FD" w:rsidRPr="00C211B6" w:rsidRDefault="007420FD" w:rsidP="00D15E5C">
            <w:pPr>
              <w:outlineLvl w:val="0"/>
              <w:rPr>
                <w:bCs/>
                <w:color w:val="FF0000"/>
                <w:szCs w:val="20"/>
              </w:rPr>
            </w:pPr>
            <w:proofErr w:type="spellStart"/>
            <w:r w:rsidRPr="00C211B6">
              <w:rPr>
                <w:bCs/>
                <w:color w:val="FF0000"/>
                <w:szCs w:val="20"/>
              </w:rPr>
              <w:t>Yeoval</w:t>
            </w:r>
            <w:proofErr w:type="spellEnd"/>
            <w:r w:rsidRPr="00C211B6">
              <w:rPr>
                <w:bCs/>
                <w:color w:val="FF0000"/>
                <w:szCs w:val="20"/>
              </w:rPr>
              <w:t>, NSW</w:t>
            </w:r>
          </w:p>
        </w:tc>
      </w:tr>
      <w:tr w:rsidR="007420FD" w14:paraId="07DA0DFE" w14:textId="77777777" w:rsidTr="00D15E5C">
        <w:tc>
          <w:tcPr>
            <w:tcW w:w="885" w:type="dxa"/>
          </w:tcPr>
          <w:p w14:paraId="4E72BDC1" w14:textId="77777777" w:rsidR="007420FD" w:rsidRPr="00C211B6" w:rsidRDefault="007420FD" w:rsidP="00D15E5C">
            <w:pPr>
              <w:outlineLvl w:val="0"/>
              <w:rPr>
                <w:bCs/>
                <w:color w:val="FF0000"/>
              </w:rPr>
            </w:pPr>
            <w:r w:rsidRPr="00C211B6">
              <w:rPr>
                <w:bCs/>
                <w:color w:val="FF0000"/>
              </w:rPr>
              <w:t>6.0</w:t>
            </w:r>
          </w:p>
        </w:tc>
        <w:tc>
          <w:tcPr>
            <w:tcW w:w="810" w:type="dxa"/>
          </w:tcPr>
          <w:p w14:paraId="22E67C97" w14:textId="77777777" w:rsidR="007420FD" w:rsidRPr="00C211B6" w:rsidRDefault="007420FD" w:rsidP="00D15E5C">
            <w:pPr>
              <w:outlineLvl w:val="0"/>
              <w:rPr>
                <w:bCs/>
                <w:color w:val="FF0000"/>
              </w:rPr>
            </w:pPr>
            <w:r w:rsidRPr="00C211B6">
              <w:rPr>
                <w:bCs/>
                <w:color w:val="FF0000"/>
              </w:rPr>
              <w:t>17.8</w:t>
            </w:r>
          </w:p>
        </w:tc>
        <w:tc>
          <w:tcPr>
            <w:tcW w:w="994" w:type="dxa"/>
          </w:tcPr>
          <w:p w14:paraId="7F4680C6" w14:textId="77777777" w:rsidR="007420FD" w:rsidRPr="00C211B6" w:rsidRDefault="007420FD" w:rsidP="00D15E5C">
            <w:pPr>
              <w:outlineLvl w:val="0"/>
              <w:rPr>
                <w:bCs/>
                <w:color w:val="FF0000"/>
              </w:rPr>
            </w:pPr>
            <w:r w:rsidRPr="00C211B6">
              <w:rPr>
                <w:bCs/>
                <w:color w:val="FF0000"/>
              </w:rPr>
              <w:t>$96</w:t>
            </w:r>
          </w:p>
        </w:tc>
        <w:tc>
          <w:tcPr>
            <w:tcW w:w="850" w:type="dxa"/>
          </w:tcPr>
          <w:p w14:paraId="4EC7168D" w14:textId="77777777" w:rsidR="007420FD" w:rsidRPr="00C211B6" w:rsidRDefault="007420FD" w:rsidP="00D15E5C">
            <w:pPr>
              <w:outlineLvl w:val="0"/>
              <w:rPr>
                <w:bCs/>
                <w:color w:val="FF0000"/>
              </w:rPr>
            </w:pPr>
            <w:r w:rsidRPr="00C211B6">
              <w:rPr>
                <w:bCs/>
                <w:color w:val="FF0000"/>
              </w:rPr>
              <w:t>5.8</w:t>
            </w:r>
          </w:p>
        </w:tc>
        <w:tc>
          <w:tcPr>
            <w:tcW w:w="851" w:type="dxa"/>
          </w:tcPr>
          <w:p w14:paraId="46B90B58" w14:textId="77777777" w:rsidR="007420FD" w:rsidRPr="00C211B6" w:rsidRDefault="007420FD" w:rsidP="00D15E5C">
            <w:pPr>
              <w:outlineLvl w:val="0"/>
              <w:rPr>
                <w:bCs/>
                <w:color w:val="FF0000"/>
              </w:rPr>
            </w:pPr>
            <w:r w:rsidRPr="00C211B6">
              <w:rPr>
                <w:bCs/>
                <w:color w:val="FF0000"/>
              </w:rPr>
              <w:t>20.5</w:t>
            </w:r>
          </w:p>
        </w:tc>
        <w:tc>
          <w:tcPr>
            <w:tcW w:w="1063" w:type="dxa"/>
          </w:tcPr>
          <w:p w14:paraId="43F50CEE" w14:textId="77777777" w:rsidR="007420FD" w:rsidRPr="00C211B6" w:rsidRDefault="007420FD" w:rsidP="00D15E5C">
            <w:pPr>
              <w:outlineLvl w:val="0"/>
              <w:rPr>
                <w:bCs/>
                <w:color w:val="FF0000"/>
              </w:rPr>
            </w:pPr>
            <w:r w:rsidRPr="00C211B6">
              <w:rPr>
                <w:bCs/>
                <w:color w:val="FF0000"/>
              </w:rPr>
              <w:t>$33.40</w:t>
            </w:r>
          </w:p>
        </w:tc>
        <w:tc>
          <w:tcPr>
            <w:tcW w:w="2486" w:type="dxa"/>
          </w:tcPr>
          <w:p w14:paraId="2AFDD7C2" w14:textId="77777777" w:rsidR="007420FD" w:rsidRPr="00C211B6" w:rsidRDefault="007420FD" w:rsidP="00D15E5C">
            <w:pPr>
              <w:outlineLvl w:val="0"/>
              <w:rPr>
                <w:bCs/>
                <w:color w:val="FF0000"/>
                <w:szCs w:val="20"/>
              </w:rPr>
            </w:pPr>
            <w:r w:rsidRPr="00C211B6">
              <w:rPr>
                <w:bCs/>
                <w:color w:val="FF0000"/>
                <w:szCs w:val="20"/>
              </w:rPr>
              <w:t xml:space="preserve">Ewes, 14 months, 8 </w:t>
            </w:r>
            <w:proofErr w:type="gramStart"/>
            <w:r w:rsidRPr="00C211B6">
              <w:rPr>
                <w:bCs/>
                <w:color w:val="FF0000"/>
                <w:szCs w:val="20"/>
              </w:rPr>
              <w:t>months</w:t>
            </w:r>
            <w:proofErr w:type="gramEnd"/>
            <w:r w:rsidRPr="00C211B6">
              <w:rPr>
                <w:bCs/>
                <w:color w:val="FF0000"/>
                <w:szCs w:val="20"/>
              </w:rPr>
              <w:t xml:space="preserve"> wool, 5 per group</w:t>
            </w:r>
          </w:p>
        </w:tc>
        <w:tc>
          <w:tcPr>
            <w:tcW w:w="1695" w:type="dxa"/>
          </w:tcPr>
          <w:p w14:paraId="674B0A63" w14:textId="77777777" w:rsidR="007420FD" w:rsidRPr="00C211B6" w:rsidRDefault="007420FD" w:rsidP="00D15E5C">
            <w:pPr>
              <w:outlineLvl w:val="0"/>
              <w:rPr>
                <w:bCs/>
                <w:color w:val="FF0000"/>
                <w:szCs w:val="20"/>
              </w:rPr>
            </w:pPr>
            <w:r w:rsidRPr="00C211B6">
              <w:rPr>
                <w:bCs/>
                <w:color w:val="FF0000"/>
                <w:szCs w:val="20"/>
              </w:rPr>
              <w:t>2000</w:t>
            </w:r>
          </w:p>
          <w:p w14:paraId="44DA5ACC" w14:textId="77777777" w:rsidR="007420FD" w:rsidRPr="00C211B6" w:rsidRDefault="007420FD" w:rsidP="00D15E5C">
            <w:pPr>
              <w:outlineLvl w:val="0"/>
              <w:rPr>
                <w:bCs/>
                <w:color w:val="FF0000"/>
                <w:szCs w:val="20"/>
              </w:rPr>
            </w:pPr>
            <w:proofErr w:type="spellStart"/>
            <w:r w:rsidRPr="00C211B6">
              <w:rPr>
                <w:bCs/>
                <w:color w:val="FF0000"/>
                <w:szCs w:val="20"/>
              </w:rPr>
              <w:t>Cooma</w:t>
            </w:r>
            <w:proofErr w:type="spellEnd"/>
            <w:r w:rsidRPr="00C211B6">
              <w:rPr>
                <w:bCs/>
                <w:color w:val="FF0000"/>
                <w:szCs w:val="20"/>
              </w:rPr>
              <w:t>, NSW</w:t>
            </w:r>
          </w:p>
        </w:tc>
      </w:tr>
      <w:tr w:rsidR="007420FD" w14:paraId="6D5C983C" w14:textId="77777777" w:rsidTr="00D15E5C">
        <w:tc>
          <w:tcPr>
            <w:tcW w:w="885" w:type="dxa"/>
          </w:tcPr>
          <w:p w14:paraId="5357807F" w14:textId="77777777" w:rsidR="007420FD" w:rsidRPr="00C211B6" w:rsidRDefault="007420FD" w:rsidP="00D15E5C">
            <w:pPr>
              <w:outlineLvl w:val="0"/>
              <w:rPr>
                <w:bCs/>
                <w:color w:val="FF0000"/>
              </w:rPr>
            </w:pPr>
            <w:r w:rsidRPr="00C211B6">
              <w:rPr>
                <w:bCs/>
                <w:color w:val="FF0000"/>
              </w:rPr>
              <w:t>9.1</w:t>
            </w:r>
          </w:p>
        </w:tc>
        <w:tc>
          <w:tcPr>
            <w:tcW w:w="810" w:type="dxa"/>
          </w:tcPr>
          <w:p w14:paraId="5EE95CF4" w14:textId="77777777" w:rsidR="007420FD" w:rsidRPr="00C211B6" w:rsidRDefault="007420FD" w:rsidP="00D15E5C">
            <w:pPr>
              <w:outlineLvl w:val="0"/>
              <w:rPr>
                <w:bCs/>
                <w:color w:val="FF0000"/>
              </w:rPr>
            </w:pPr>
            <w:r w:rsidRPr="00C211B6">
              <w:rPr>
                <w:bCs/>
                <w:color w:val="FF0000"/>
              </w:rPr>
              <w:t>19.4</w:t>
            </w:r>
          </w:p>
        </w:tc>
        <w:tc>
          <w:tcPr>
            <w:tcW w:w="994" w:type="dxa"/>
          </w:tcPr>
          <w:p w14:paraId="399FEE28" w14:textId="77777777" w:rsidR="007420FD" w:rsidRPr="00C211B6" w:rsidRDefault="007420FD" w:rsidP="00D15E5C">
            <w:pPr>
              <w:outlineLvl w:val="0"/>
              <w:rPr>
                <w:bCs/>
                <w:color w:val="FF0000"/>
              </w:rPr>
            </w:pPr>
            <w:r w:rsidRPr="00C211B6">
              <w:rPr>
                <w:bCs/>
                <w:color w:val="FF0000"/>
              </w:rPr>
              <w:t>$66.98</w:t>
            </w:r>
          </w:p>
        </w:tc>
        <w:tc>
          <w:tcPr>
            <w:tcW w:w="850" w:type="dxa"/>
          </w:tcPr>
          <w:p w14:paraId="4780557D" w14:textId="77777777" w:rsidR="007420FD" w:rsidRPr="00C211B6" w:rsidRDefault="007420FD" w:rsidP="00D15E5C">
            <w:pPr>
              <w:outlineLvl w:val="0"/>
              <w:rPr>
                <w:bCs/>
                <w:color w:val="FF0000"/>
              </w:rPr>
            </w:pPr>
            <w:r w:rsidRPr="00C211B6">
              <w:rPr>
                <w:bCs/>
                <w:color w:val="FF0000"/>
              </w:rPr>
              <w:t>8.3</w:t>
            </w:r>
          </w:p>
        </w:tc>
        <w:tc>
          <w:tcPr>
            <w:tcW w:w="851" w:type="dxa"/>
          </w:tcPr>
          <w:p w14:paraId="215C77E6" w14:textId="77777777" w:rsidR="007420FD" w:rsidRPr="00C211B6" w:rsidRDefault="007420FD" w:rsidP="00D15E5C">
            <w:pPr>
              <w:outlineLvl w:val="0"/>
              <w:rPr>
                <w:bCs/>
                <w:color w:val="FF0000"/>
              </w:rPr>
            </w:pPr>
            <w:r w:rsidRPr="00C211B6">
              <w:rPr>
                <w:bCs/>
                <w:color w:val="FF0000"/>
              </w:rPr>
              <w:t>22.5</w:t>
            </w:r>
          </w:p>
        </w:tc>
        <w:tc>
          <w:tcPr>
            <w:tcW w:w="1063" w:type="dxa"/>
          </w:tcPr>
          <w:p w14:paraId="73708413" w14:textId="77777777" w:rsidR="007420FD" w:rsidRPr="00C211B6" w:rsidRDefault="007420FD" w:rsidP="00D15E5C">
            <w:pPr>
              <w:outlineLvl w:val="0"/>
              <w:rPr>
                <w:bCs/>
                <w:color w:val="FF0000"/>
              </w:rPr>
            </w:pPr>
            <w:r w:rsidRPr="00C211B6">
              <w:rPr>
                <w:bCs/>
                <w:color w:val="FF0000"/>
              </w:rPr>
              <w:t>$25.89</w:t>
            </w:r>
          </w:p>
        </w:tc>
        <w:tc>
          <w:tcPr>
            <w:tcW w:w="2486" w:type="dxa"/>
          </w:tcPr>
          <w:p w14:paraId="3E87BEB8" w14:textId="77777777" w:rsidR="007420FD" w:rsidRPr="00C211B6" w:rsidRDefault="007420FD" w:rsidP="00D15E5C">
            <w:pPr>
              <w:outlineLvl w:val="0"/>
              <w:rPr>
                <w:bCs/>
                <w:color w:val="FF0000"/>
                <w:szCs w:val="20"/>
              </w:rPr>
            </w:pPr>
            <w:r w:rsidRPr="00C211B6">
              <w:rPr>
                <w:bCs/>
                <w:color w:val="FF0000"/>
                <w:szCs w:val="20"/>
              </w:rPr>
              <w:t>Ewes, 12 months, unshorn, 3 per group</w:t>
            </w:r>
          </w:p>
        </w:tc>
        <w:tc>
          <w:tcPr>
            <w:tcW w:w="1695" w:type="dxa"/>
          </w:tcPr>
          <w:p w14:paraId="78AC6F62" w14:textId="77777777" w:rsidR="007420FD" w:rsidRPr="00C211B6" w:rsidRDefault="007420FD" w:rsidP="00D15E5C">
            <w:pPr>
              <w:outlineLvl w:val="0"/>
              <w:rPr>
                <w:bCs/>
                <w:color w:val="FF0000"/>
                <w:szCs w:val="20"/>
              </w:rPr>
            </w:pPr>
            <w:r w:rsidRPr="00C211B6">
              <w:rPr>
                <w:bCs/>
                <w:color w:val="FF0000"/>
                <w:szCs w:val="20"/>
              </w:rPr>
              <w:t>2000</w:t>
            </w:r>
          </w:p>
          <w:p w14:paraId="0A39FAF1" w14:textId="77777777" w:rsidR="007420FD" w:rsidRPr="00C211B6" w:rsidRDefault="007420FD" w:rsidP="00D15E5C">
            <w:pPr>
              <w:outlineLvl w:val="0"/>
              <w:rPr>
                <w:bCs/>
                <w:color w:val="FF0000"/>
                <w:szCs w:val="20"/>
              </w:rPr>
            </w:pPr>
            <w:proofErr w:type="spellStart"/>
            <w:r w:rsidRPr="00C211B6">
              <w:rPr>
                <w:bCs/>
                <w:color w:val="FF0000"/>
                <w:szCs w:val="20"/>
              </w:rPr>
              <w:t>Karoonda</w:t>
            </w:r>
            <w:proofErr w:type="spellEnd"/>
            <w:r w:rsidRPr="00C211B6">
              <w:rPr>
                <w:bCs/>
                <w:color w:val="FF0000"/>
                <w:szCs w:val="20"/>
              </w:rPr>
              <w:t>, SA</w:t>
            </w:r>
          </w:p>
        </w:tc>
      </w:tr>
      <w:tr w:rsidR="007420FD" w14:paraId="1761886C" w14:textId="77777777" w:rsidTr="00D15E5C">
        <w:tc>
          <w:tcPr>
            <w:tcW w:w="885" w:type="dxa"/>
          </w:tcPr>
          <w:p w14:paraId="144927D7" w14:textId="77777777" w:rsidR="007420FD" w:rsidRPr="00C211B6" w:rsidRDefault="007420FD" w:rsidP="00D15E5C">
            <w:pPr>
              <w:outlineLvl w:val="0"/>
              <w:rPr>
                <w:bCs/>
                <w:color w:val="FF0000"/>
              </w:rPr>
            </w:pPr>
            <w:r w:rsidRPr="00C211B6">
              <w:rPr>
                <w:bCs/>
                <w:color w:val="FF0000"/>
              </w:rPr>
              <w:t>3.3</w:t>
            </w:r>
          </w:p>
        </w:tc>
        <w:tc>
          <w:tcPr>
            <w:tcW w:w="810" w:type="dxa"/>
          </w:tcPr>
          <w:p w14:paraId="558A2843" w14:textId="77777777" w:rsidR="007420FD" w:rsidRPr="00C211B6" w:rsidRDefault="007420FD" w:rsidP="00D15E5C">
            <w:pPr>
              <w:outlineLvl w:val="0"/>
              <w:rPr>
                <w:bCs/>
                <w:color w:val="FF0000"/>
              </w:rPr>
            </w:pPr>
            <w:r w:rsidRPr="00C211B6">
              <w:rPr>
                <w:bCs/>
                <w:color w:val="FF0000"/>
              </w:rPr>
              <w:t>16.5</w:t>
            </w:r>
          </w:p>
        </w:tc>
        <w:tc>
          <w:tcPr>
            <w:tcW w:w="994" w:type="dxa"/>
          </w:tcPr>
          <w:p w14:paraId="30378548" w14:textId="77777777" w:rsidR="007420FD" w:rsidRPr="00C211B6" w:rsidRDefault="007420FD" w:rsidP="00D15E5C">
            <w:pPr>
              <w:outlineLvl w:val="0"/>
              <w:rPr>
                <w:bCs/>
                <w:color w:val="FF0000"/>
              </w:rPr>
            </w:pPr>
            <w:r w:rsidRPr="00C211B6">
              <w:rPr>
                <w:bCs/>
                <w:color w:val="FF0000"/>
              </w:rPr>
              <w:t>$94</w:t>
            </w:r>
          </w:p>
        </w:tc>
        <w:tc>
          <w:tcPr>
            <w:tcW w:w="850" w:type="dxa"/>
          </w:tcPr>
          <w:p w14:paraId="5D00E70F" w14:textId="77777777" w:rsidR="007420FD" w:rsidRPr="00C211B6" w:rsidRDefault="007420FD" w:rsidP="00D15E5C">
            <w:pPr>
              <w:outlineLvl w:val="0"/>
              <w:rPr>
                <w:bCs/>
                <w:color w:val="FF0000"/>
              </w:rPr>
            </w:pPr>
            <w:r w:rsidRPr="00C211B6">
              <w:rPr>
                <w:bCs/>
                <w:color w:val="FF0000"/>
              </w:rPr>
              <w:t>3.0</w:t>
            </w:r>
          </w:p>
        </w:tc>
        <w:tc>
          <w:tcPr>
            <w:tcW w:w="851" w:type="dxa"/>
          </w:tcPr>
          <w:p w14:paraId="06AD045E" w14:textId="77777777" w:rsidR="007420FD" w:rsidRPr="00C211B6" w:rsidRDefault="007420FD" w:rsidP="00D15E5C">
            <w:pPr>
              <w:outlineLvl w:val="0"/>
              <w:rPr>
                <w:bCs/>
                <w:color w:val="FF0000"/>
              </w:rPr>
            </w:pPr>
            <w:r w:rsidRPr="00C211B6">
              <w:rPr>
                <w:bCs/>
                <w:color w:val="FF0000"/>
              </w:rPr>
              <w:t>20.5</w:t>
            </w:r>
          </w:p>
        </w:tc>
        <w:tc>
          <w:tcPr>
            <w:tcW w:w="1063" w:type="dxa"/>
          </w:tcPr>
          <w:p w14:paraId="368D3C6D" w14:textId="77777777" w:rsidR="007420FD" w:rsidRPr="00C211B6" w:rsidRDefault="007420FD" w:rsidP="00D15E5C">
            <w:pPr>
              <w:outlineLvl w:val="0"/>
              <w:rPr>
                <w:bCs/>
                <w:color w:val="FF0000"/>
              </w:rPr>
            </w:pPr>
            <w:r w:rsidRPr="00C211B6">
              <w:rPr>
                <w:bCs/>
                <w:color w:val="FF0000"/>
              </w:rPr>
              <w:t>$17.00</w:t>
            </w:r>
          </w:p>
        </w:tc>
        <w:tc>
          <w:tcPr>
            <w:tcW w:w="2486" w:type="dxa"/>
          </w:tcPr>
          <w:p w14:paraId="6353F6DD" w14:textId="77777777" w:rsidR="007420FD" w:rsidRPr="00C211B6" w:rsidRDefault="007420FD" w:rsidP="00D15E5C">
            <w:pPr>
              <w:outlineLvl w:val="0"/>
              <w:rPr>
                <w:bCs/>
                <w:color w:val="FF0000"/>
                <w:szCs w:val="20"/>
              </w:rPr>
            </w:pPr>
            <w:proofErr w:type="spellStart"/>
            <w:r w:rsidRPr="00C211B6">
              <w:rPr>
                <w:bCs/>
                <w:color w:val="FF0000"/>
                <w:szCs w:val="20"/>
              </w:rPr>
              <w:t>Wethers</w:t>
            </w:r>
            <w:proofErr w:type="spellEnd"/>
            <w:r w:rsidRPr="00C211B6">
              <w:rPr>
                <w:bCs/>
                <w:color w:val="FF0000"/>
                <w:szCs w:val="20"/>
              </w:rPr>
              <w:t xml:space="preserve">, 15 months, 9 </w:t>
            </w:r>
            <w:proofErr w:type="gramStart"/>
            <w:r w:rsidRPr="00C211B6">
              <w:rPr>
                <w:bCs/>
                <w:color w:val="FF0000"/>
                <w:szCs w:val="20"/>
              </w:rPr>
              <w:t>months</w:t>
            </w:r>
            <w:proofErr w:type="gramEnd"/>
            <w:r w:rsidRPr="00C211B6">
              <w:rPr>
                <w:bCs/>
                <w:color w:val="FF0000"/>
                <w:szCs w:val="20"/>
              </w:rPr>
              <w:t xml:space="preserve"> wool, 6 per group</w:t>
            </w:r>
          </w:p>
        </w:tc>
        <w:tc>
          <w:tcPr>
            <w:tcW w:w="1695" w:type="dxa"/>
          </w:tcPr>
          <w:p w14:paraId="27327140" w14:textId="77777777" w:rsidR="007420FD" w:rsidRPr="00C211B6" w:rsidRDefault="007420FD" w:rsidP="00D15E5C">
            <w:pPr>
              <w:outlineLvl w:val="0"/>
              <w:rPr>
                <w:bCs/>
                <w:color w:val="FF0000"/>
                <w:szCs w:val="20"/>
              </w:rPr>
            </w:pPr>
            <w:r w:rsidRPr="00C211B6">
              <w:rPr>
                <w:bCs/>
                <w:color w:val="FF0000"/>
                <w:szCs w:val="20"/>
              </w:rPr>
              <w:t>2000</w:t>
            </w:r>
          </w:p>
          <w:p w14:paraId="552F6C7B" w14:textId="77777777" w:rsidR="007420FD" w:rsidRPr="00C211B6" w:rsidRDefault="007420FD" w:rsidP="00D15E5C">
            <w:pPr>
              <w:outlineLvl w:val="0"/>
              <w:rPr>
                <w:bCs/>
                <w:color w:val="FF0000"/>
                <w:szCs w:val="20"/>
              </w:rPr>
            </w:pPr>
            <w:r w:rsidRPr="00C211B6">
              <w:rPr>
                <w:bCs/>
                <w:color w:val="FF0000"/>
                <w:szCs w:val="20"/>
              </w:rPr>
              <w:t xml:space="preserve">Blackall, </w:t>
            </w:r>
            <w:proofErr w:type="spellStart"/>
            <w:r w:rsidRPr="00C211B6">
              <w:rPr>
                <w:bCs/>
                <w:color w:val="FF0000"/>
                <w:szCs w:val="20"/>
              </w:rPr>
              <w:t>Qld</w:t>
            </w:r>
            <w:proofErr w:type="spellEnd"/>
          </w:p>
        </w:tc>
      </w:tr>
      <w:tr w:rsidR="007420FD" w14:paraId="77B83C51" w14:textId="77777777" w:rsidTr="00D15E5C">
        <w:tc>
          <w:tcPr>
            <w:tcW w:w="885" w:type="dxa"/>
          </w:tcPr>
          <w:p w14:paraId="13BB53A1" w14:textId="77777777" w:rsidR="007420FD" w:rsidRPr="00C211B6" w:rsidRDefault="007420FD" w:rsidP="00D15E5C">
            <w:pPr>
              <w:outlineLvl w:val="0"/>
              <w:rPr>
                <w:bCs/>
                <w:color w:val="FF0000"/>
              </w:rPr>
            </w:pPr>
            <w:r w:rsidRPr="00C211B6">
              <w:rPr>
                <w:bCs/>
                <w:color w:val="FF0000"/>
              </w:rPr>
              <w:t>4.7</w:t>
            </w:r>
          </w:p>
        </w:tc>
        <w:tc>
          <w:tcPr>
            <w:tcW w:w="810" w:type="dxa"/>
          </w:tcPr>
          <w:p w14:paraId="14840A67" w14:textId="77777777" w:rsidR="007420FD" w:rsidRPr="00C211B6" w:rsidRDefault="007420FD" w:rsidP="00D15E5C">
            <w:pPr>
              <w:outlineLvl w:val="0"/>
              <w:rPr>
                <w:bCs/>
                <w:color w:val="FF0000"/>
              </w:rPr>
            </w:pPr>
            <w:r w:rsidRPr="00C211B6">
              <w:rPr>
                <w:bCs/>
                <w:color w:val="FF0000"/>
              </w:rPr>
              <w:t>16.9</w:t>
            </w:r>
          </w:p>
        </w:tc>
        <w:tc>
          <w:tcPr>
            <w:tcW w:w="994" w:type="dxa"/>
          </w:tcPr>
          <w:p w14:paraId="288FCCC3" w14:textId="77777777" w:rsidR="007420FD" w:rsidRPr="00C211B6" w:rsidRDefault="007420FD" w:rsidP="00D15E5C">
            <w:pPr>
              <w:outlineLvl w:val="0"/>
              <w:rPr>
                <w:bCs/>
                <w:color w:val="FF0000"/>
              </w:rPr>
            </w:pPr>
            <w:r w:rsidRPr="00C211B6">
              <w:rPr>
                <w:bCs/>
                <w:color w:val="FF0000"/>
              </w:rPr>
              <w:t>$95.37</w:t>
            </w:r>
          </w:p>
        </w:tc>
        <w:tc>
          <w:tcPr>
            <w:tcW w:w="850" w:type="dxa"/>
          </w:tcPr>
          <w:p w14:paraId="2FAF2949" w14:textId="77777777" w:rsidR="007420FD" w:rsidRPr="00C211B6" w:rsidRDefault="007420FD" w:rsidP="00D15E5C">
            <w:pPr>
              <w:outlineLvl w:val="0"/>
              <w:rPr>
                <w:bCs/>
                <w:color w:val="FF0000"/>
              </w:rPr>
            </w:pPr>
            <w:r w:rsidRPr="00C211B6">
              <w:rPr>
                <w:bCs/>
                <w:color w:val="FF0000"/>
              </w:rPr>
              <w:t>3.7</w:t>
            </w:r>
          </w:p>
        </w:tc>
        <w:tc>
          <w:tcPr>
            <w:tcW w:w="851" w:type="dxa"/>
          </w:tcPr>
          <w:p w14:paraId="6DCFA431" w14:textId="77777777" w:rsidR="007420FD" w:rsidRPr="00C211B6" w:rsidRDefault="007420FD" w:rsidP="00D15E5C">
            <w:pPr>
              <w:outlineLvl w:val="0"/>
              <w:rPr>
                <w:bCs/>
                <w:color w:val="FF0000"/>
              </w:rPr>
            </w:pPr>
            <w:r w:rsidRPr="00C211B6">
              <w:rPr>
                <w:bCs/>
                <w:color w:val="FF0000"/>
              </w:rPr>
              <w:t>19.4</w:t>
            </w:r>
          </w:p>
        </w:tc>
        <w:tc>
          <w:tcPr>
            <w:tcW w:w="1063" w:type="dxa"/>
          </w:tcPr>
          <w:p w14:paraId="51DAE15D" w14:textId="77777777" w:rsidR="007420FD" w:rsidRPr="00C211B6" w:rsidRDefault="007420FD" w:rsidP="00D15E5C">
            <w:pPr>
              <w:outlineLvl w:val="0"/>
              <w:rPr>
                <w:bCs/>
                <w:color w:val="FF0000"/>
              </w:rPr>
            </w:pPr>
            <w:r w:rsidRPr="00C211B6">
              <w:rPr>
                <w:bCs/>
                <w:color w:val="FF0000"/>
              </w:rPr>
              <w:t>$32.12</w:t>
            </w:r>
          </w:p>
        </w:tc>
        <w:tc>
          <w:tcPr>
            <w:tcW w:w="2486" w:type="dxa"/>
          </w:tcPr>
          <w:p w14:paraId="55048679" w14:textId="77777777" w:rsidR="007420FD" w:rsidRPr="00C211B6" w:rsidRDefault="007420FD" w:rsidP="00D15E5C">
            <w:pPr>
              <w:outlineLvl w:val="0"/>
              <w:rPr>
                <w:bCs/>
                <w:color w:val="FF0000"/>
                <w:szCs w:val="20"/>
              </w:rPr>
            </w:pPr>
            <w:r w:rsidRPr="00C211B6">
              <w:rPr>
                <w:bCs/>
                <w:color w:val="FF0000"/>
                <w:szCs w:val="20"/>
              </w:rPr>
              <w:t xml:space="preserve">Ewes, 13 months, 9 </w:t>
            </w:r>
            <w:proofErr w:type="gramStart"/>
            <w:r w:rsidRPr="00C211B6">
              <w:rPr>
                <w:bCs/>
                <w:color w:val="FF0000"/>
                <w:szCs w:val="20"/>
              </w:rPr>
              <w:t>months</w:t>
            </w:r>
            <w:proofErr w:type="gramEnd"/>
            <w:r w:rsidRPr="00C211B6">
              <w:rPr>
                <w:bCs/>
                <w:color w:val="FF0000"/>
                <w:szCs w:val="20"/>
              </w:rPr>
              <w:t xml:space="preserve"> wool, 5 per group</w:t>
            </w:r>
          </w:p>
        </w:tc>
        <w:tc>
          <w:tcPr>
            <w:tcW w:w="1695" w:type="dxa"/>
          </w:tcPr>
          <w:p w14:paraId="29A7BA0F" w14:textId="77777777" w:rsidR="007420FD" w:rsidRPr="00C211B6" w:rsidRDefault="007420FD" w:rsidP="00D15E5C">
            <w:pPr>
              <w:outlineLvl w:val="0"/>
              <w:rPr>
                <w:bCs/>
                <w:color w:val="FF0000"/>
                <w:szCs w:val="20"/>
              </w:rPr>
            </w:pPr>
            <w:r w:rsidRPr="00C211B6">
              <w:rPr>
                <w:bCs/>
                <w:color w:val="FF0000"/>
                <w:szCs w:val="20"/>
              </w:rPr>
              <w:t>2000</w:t>
            </w:r>
          </w:p>
          <w:p w14:paraId="22998CB8" w14:textId="77777777" w:rsidR="007420FD" w:rsidRPr="00C211B6" w:rsidRDefault="007420FD" w:rsidP="00D15E5C">
            <w:pPr>
              <w:outlineLvl w:val="0"/>
              <w:rPr>
                <w:bCs/>
                <w:color w:val="FF0000"/>
                <w:szCs w:val="20"/>
              </w:rPr>
            </w:pPr>
            <w:proofErr w:type="spellStart"/>
            <w:r w:rsidRPr="00C211B6">
              <w:rPr>
                <w:bCs/>
                <w:color w:val="FF0000"/>
                <w:szCs w:val="20"/>
              </w:rPr>
              <w:t>Badgingarra</w:t>
            </w:r>
            <w:proofErr w:type="spellEnd"/>
            <w:r w:rsidRPr="00C211B6">
              <w:rPr>
                <w:bCs/>
                <w:color w:val="FF0000"/>
                <w:szCs w:val="20"/>
              </w:rPr>
              <w:t>, WA</w:t>
            </w:r>
          </w:p>
        </w:tc>
      </w:tr>
      <w:tr w:rsidR="007420FD" w14:paraId="30ED788C" w14:textId="77777777" w:rsidTr="00D15E5C">
        <w:tc>
          <w:tcPr>
            <w:tcW w:w="885" w:type="dxa"/>
          </w:tcPr>
          <w:p w14:paraId="71EEE895" w14:textId="77777777" w:rsidR="007420FD" w:rsidRPr="00C211B6" w:rsidRDefault="007420FD" w:rsidP="00D15E5C">
            <w:pPr>
              <w:outlineLvl w:val="0"/>
              <w:rPr>
                <w:bCs/>
                <w:color w:val="FF0000"/>
              </w:rPr>
            </w:pPr>
            <w:r w:rsidRPr="00C211B6">
              <w:rPr>
                <w:bCs/>
                <w:color w:val="FF0000"/>
              </w:rPr>
              <w:t>5.4</w:t>
            </w:r>
          </w:p>
        </w:tc>
        <w:tc>
          <w:tcPr>
            <w:tcW w:w="810" w:type="dxa"/>
          </w:tcPr>
          <w:p w14:paraId="755D9164" w14:textId="77777777" w:rsidR="007420FD" w:rsidRPr="00C211B6" w:rsidRDefault="007420FD" w:rsidP="00D15E5C">
            <w:pPr>
              <w:outlineLvl w:val="0"/>
              <w:rPr>
                <w:bCs/>
                <w:color w:val="FF0000"/>
              </w:rPr>
            </w:pPr>
            <w:r w:rsidRPr="00C211B6">
              <w:rPr>
                <w:bCs/>
                <w:color w:val="FF0000"/>
              </w:rPr>
              <w:t>16.5</w:t>
            </w:r>
          </w:p>
        </w:tc>
        <w:tc>
          <w:tcPr>
            <w:tcW w:w="994" w:type="dxa"/>
          </w:tcPr>
          <w:p w14:paraId="219F8D82" w14:textId="77777777" w:rsidR="007420FD" w:rsidRPr="00C211B6" w:rsidRDefault="007420FD" w:rsidP="00D15E5C">
            <w:pPr>
              <w:outlineLvl w:val="0"/>
              <w:rPr>
                <w:bCs/>
                <w:color w:val="FF0000"/>
              </w:rPr>
            </w:pPr>
            <w:r>
              <w:rPr>
                <w:bCs/>
                <w:color w:val="FF0000"/>
              </w:rPr>
              <w:t>no data</w:t>
            </w:r>
          </w:p>
        </w:tc>
        <w:tc>
          <w:tcPr>
            <w:tcW w:w="850" w:type="dxa"/>
          </w:tcPr>
          <w:p w14:paraId="01048886" w14:textId="77777777" w:rsidR="007420FD" w:rsidRPr="00C211B6" w:rsidRDefault="007420FD" w:rsidP="00D15E5C">
            <w:pPr>
              <w:outlineLvl w:val="0"/>
              <w:rPr>
                <w:bCs/>
                <w:color w:val="FF0000"/>
              </w:rPr>
            </w:pPr>
            <w:r w:rsidRPr="00C211B6">
              <w:rPr>
                <w:bCs/>
                <w:color w:val="FF0000"/>
              </w:rPr>
              <w:t>5.3</w:t>
            </w:r>
          </w:p>
        </w:tc>
        <w:tc>
          <w:tcPr>
            <w:tcW w:w="851" w:type="dxa"/>
          </w:tcPr>
          <w:p w14:paraId="25F63D6B" w14:textId="77777777" w:rsidR="007420FD" w:rsidRPr="00C211B6" w:rsidRDefault="007420FD" w:rsidP="00D15E5C">
            <w:pPr>
              <w:outlineLvl w:val="0"/>
              <w:rPr>
                <w:bCs/>
                <w:color w:val="FF0000"/>
              </w:rPr>
            </w:pPr>
            <w:r w:rsidRPr="00C211B6">
              <w:rPr>
                <w:bCs/>
                <w:color w:val="FF0000"/>
              </w:rPr>
              <w:t>17.7</w:t>
            </w:r>
          </w:p>
        </w:tc>
        <w:tc>
          <w:tcPr>
            <w:tcW w:w="1063" w:type="dxa"/>
          </w:tcPr>
          <w:p w14:paraId="729F0950" w14:textId="77777777" w:rsidR="007420FD" w:rsidRPr="00C211B6" w:rsidRDefault="007420FD" w:rsidP="00D15E5C">
            <w:pPr>
              <w:outlineLvl w:val="0"/>
              <w:rPr>
                <w:bCs/>
                <w:color w:val="FF0000"/>
              </w:rPr>
            </w:pPr>
            <w:r>
              <w:rPr>
                <w:bCs/>
                <w:color w:val="FF0000"/>
              </w:rPr>
              <w:t>no data</w:t>
            </w:r>
          </w:p>
        </w:tc>
        <w:tc>
          <w:tcPr>
            <w:tcW w:w="2486" w:type="dxa"/>
          </w:tcPr>
          <w:p w14:paraId="5A35266D" w14:textId="77777777" w:rsidR="007420FD" w:rsidRPr="00C211B6" w:rsidRDefault="007420FD" w:rsidP="00D15E5C">
            <w:pPr>
              <w:outlineLvl w:val="0"/>
              <w:rPr>
                <w:bCs/>
                <w:color w:val="FF0000"/>
                <w:szCs w:val="20"/>
              </w:rPr>
            </w:pPr>
            <w:r w:rsidRPr="00C211B6">
              <w:rPr>
                <w:bCs/>
                <w:color w:val="FF0000"/>
                <w:szCs w:val="20"/>
              </w:rPr>
              <w:t xml:space="preserve">Ewes, 19 months, 10 </w:t>
            </w:r>
            <w:proofErr w:type="gramStart"/>
            <w:r w:rsidRPr="00C211B6">
              <w:rPr>
                <w:bCs/>
                <w:color w:val="FF0000"/>
                <w:szCs w:val="20"/>
              </w:rPr>
              <w:t>months</w:t>
            </w:r>
            <w:proofErr w:type="gramEnd"/>
            <w:r w:rsidRPr="00C211B6">
              <w:rPr>
                <w:bCs/>
                <w:color w:val="FF0000"/>
                <w:szCs w:val="20"/>
              </w:rPr>
              <w:t xml:space="preserve"> wool, 8 per group</w:t>
            </w:r>
          </w:p>
        </w:tc>
        <w:tc>
          <w:tcPr>
            <w:tcW w:w="1695" w:type="dxa"/>
          </w:tcPr>
          <w:p w14:paraId="44101C75" w14:textId="77777777" w:rsidR="007420FD" w:rsidRPr="00C211B6" w:rsidRDefault="007420FD" w:rsidP="00D15E5C">
            <w:pPr>
              <w:outlineLvl w:val="0"/>
              <w:rPr>
                <w:bCs/>
                <w:color w:val="FF0000"/>
                <w:szCs w:val="20"/>
              </w:rPr>
            </w:pPr>
            <w:r w:rsidRPr="00C211B6">
              <w:rPr>
                <w:bCs/>
                <w:color w:val="FF0000"/>
                <w:szCs w:val="20"/>
              </w:rPr>
              <w:t>2000</w:t>
            </w:r>
          </w:p>
          <w:p w14:paraId="39208DD2" w14:textId="77777777" w:rsidR="007420FD" w:rsidRPr="00C211B6" w:rsidRDefault="007420FD" w:rsidP="00D15E5C">
            <w:pPr>
              <w:outlineLvl w:val="0"/>
              <w:rPr>
                <w:bCs/>
                <w:color w:val="FF0000"/>
                <w:szCs w:val="20"/>
              </w:rPr>
            </w:pPr>
            <w:proofErr w:type="spellStart"/>
            <w:r w:rsidRPr="00C211B6">
              <w:rPr>
                <w:bCs/>
                <w:color w:val="FF0000"/>
                <w:szCs w:val="20"/>
              </w:rPr>
              <w:t>Mungindi</w:t>
            </w:r>
            <w:proofErr w:type="spellEnd"/>
            <w:r w:rsidRPr="00C211B6">
              <w:rPr>
                <w:bCs/>
                <w:color w:val="FF0000"/>
                <w:szCs w:val="20"/>
              </w:rPr>
              <w:t>, NSW</w:t>
            </w:r>
          </w:p>
        </w:tc>
      </w:tr>
    </w:tbl>
    <w:p w14:paraId="213662BC" w14:textId="77777777" w:rsidR="007420FD" w:rsidRPr="00532293" w:rsidRDefault="007420FD" w:rsidP="007420FD">
      <w:pPr>
        <w:outlineLvl w:val="0"/>
        <w:rPr>
          <w:b/>
          <w:bCs/>
          <w:color w:val="FF0000"/>
        </w:rPr>
      </w:pPr>
    </w:p>
    <w:p w14:paraId="3E7691E6" w14:textId="77777777" w:rsidR="007420FD" w:rsidRPr="00853FDE" w:rsidRDefault="007420FD" w:rsidP="007420FD">
      <w:pPr>
        <w:outlineLvl w:val="0"/>
        <w:rPr>
          <w:bCs/>
          <w:color w:val="FF0000"/>
        </w:rPr>
      </w:pPr>
      <w:r w:rsidRPr="00853FDE">
        <w:rPr>
          <w:bCs/>
          <w:color w:val="FF0000"/>
        </w:rPr>
        <w:t xml:space="preserve">SRS Merino sheep grossed $67 per fleece compared with $29 per fleece for </w:t>
      </w:r>
      <w:proofErr w:type="spellStart"/>
      <w:r w:rsidRPr="00853FDE">
        <w:rPr>
          <w:bCs/>
          <w:color w:val="FF0000"/>
        </w:rPr>
        <w:t>tradionally</w:t>
      </w:r>
      <w:proofErr w:type="spellEnd"/>
      <w:r w:rsidRPr="00853FDE">
        <w:rPr>
          <w:bCs/>
          <w:color w:val="FF0000"/>
        </w:rPr>
        <w:t xml:space="preserve"> selected (wrinkly) sheep. The SRS sheep produced, on average, 10 % more wool that was 2.5 microns finer</w:t>
      </w:r>
      <w:r>
        <w:rPr>
          <w:bCs/>
          <w:color w:val="FF0000"/>
        </w:rPr>
        <w:t>.</w:t>
      </w:r>
    </w:p>
    <w:p w14:paraId="65C808F5" w14:textId="77777777" w:rsidR="007420FD" w:rsidRDefault="007420FD" w:rsidP="007420FD">
      <w:pPr>
        <w:outlineLvl w:val="0"/>
        <w:rPr>
          <w:bCs/>
          <w:u w:val="single"/>
        </w:rPr>
      </w:pPr>
    </w:p>
    <w:p w14:paraId="460C8821" w14:textId="77777777" w:rsidR="007420FD" w:rsidRPr="008F52B3" w:rsidRDefault="007420FD" w:rsidP="007420FD">
      <w:pPr>
        <w:outlineLvl w:val="0"/>
        <w:rPr>
          <w:bCs/>
          <w:color w:val="FF0000"/>
        </w:rPr>
      </w:pPr>
      <w:r w:rsidRPr="008F52B3">
        <w:rPr>
          <w:bCs/>
          <w:color w:val="FF0000"/>
        </w:rPr>
        <w:t xml:space="preserve">In the 1999 and 2000 trials at </w:t>
      </w:r>
      <w:proofErr w:type="spellStart"/>
      <w:r w:rsidRPr="008F52B3">
        <w:rPr>
          <w:bCs/>
          <w:color w:val="FF0000"/>
        </w:rPr>
        <w:t>Cooma</w:t>
      </w:r>
      <w:proofErr w:type="spellEnd"/>
      <w:r w:rsidRPr="008F52B3">
        <w:rPr>
          <w:bCs/>
          <w:color w:val="FF0000"/>
        </w:rPr>
        <w:t xml:space="preserve">, New South Wales, the SRS Merino ewes produced an average of 0.1 kilogram more wool (for 8 to 8.5 </w:t>
      </w:r>
      <w:proofErr w:type="gramStart"/>
      <w:r w:rsidRPr="008F52B3">
        <w:rPr>
          <w:bCs/>
          <w:color w:val="FF0000"/>
        </w:rPr>
        <w:t>months</w:t>
      </w:r>
      <w:proofErr w:type="gramEnd"/>
      <w:r w:rsidRPr="008F52B3">
        <w:rPr>
          <w:bCs/>
          <w:color w:val="FF0000"/>
        </w:rPr>
        <w:t xml:space="preserve"> wool growth) than the wrinkly ewes. The SRS ewes had higher wool yield (76.2 % versus 68.6 % in 1999 and 74.2 % versus 70.2 % in 2000), were 2.7 microns finer, and grew longer fleeces (96 mm versus 76 mm in 1999, and 125 mm versus 101 mm in 2000).  Also, the SRS ewes had a lower standard deviation of </w:t>
      </w:r>
      <w:proofErr w:type="spellStart"/>
      <w:r w:rsidRPr="008F52B3">
        <w:rPr>
          <w:bCs/>
          <w:color w:val="FF0000"/>
        </w:rPr>
        <w:t>fibre</w:t>
      </w:r>
      <w:proofErr w:type="spellEnd"/>
      <w:r w:rsidRPr="008F52B3">
        <w:rPr>
          <w:bCs/>
          <w:color w:val="FF0000"/>
        </w:rPr>
        <w:t xml:space="preserve"> diameter (2.9 versus 4.0 in 1999 and 2.8 versus 4.2 in 2000) and higher comfort factors (99.7 % versus 98.8 % in 1999, and 99.5 % versus 97.1 % in 2000).</w:t>
      </w:r>
    </w:p>
    <w:p w14:paraId="69CF2DC2" w14:textId="77777777" w:rsidR="007420FD" w:rsidRPr="008F52B3" w:rsidRDefault="007420FD" w:rsidP="007420FD">
      <w:pPr>
        <w:outlineLvl w:val="0"/>
        <w:rPr>
          <w:bCs/>
          <w:color w:val="FF0000"/>
        </w:rPr>
      </w:pPr>
    </w:p>
    <w:p w14:paraId="4C1B482A" w14:textId="77777777" w:rsidR="007420FD" w:rsidRPr="008F52B3" w:rsidRDefault="007420FD" w:rsidP="007420FD">
      <w:pPr>
        <w:outlineLvl w:val="0"/>
        <w:rPr>
          <w:bCs/>
          <w:color w:val="FF0000"/>
        </w:rPr>
      </w:pPr>
      <w:r w:rsidRPr="008F52B3">
        <w:rPr>
          <w:bCs/>
          <w:color w:val="FF0000"/>
        </w:rPr>
        <w:lastRenderedPageBreak/>
        <w:t xml:space="preserve">In the 2000 trial at </w:t>
      </w:r>
      <w:proofErr w:type="spellStart"/>
      <w:r w:rsidRPr="008F52B3">
        <w:rPr>
          <w:bCs/>
          <w:color w:val="FF0000"/>
        </w:rPr>
        <w:t>Badgingarra</w:t>
      </w:r>
      <w:proofErr w:type="spellEnd"/>
      <w:r w:rsidRPr="008F52B3">
        <w:rPr>
          <w:bCs/>
          <w:color w:val="FF0000"/>
        </w:rPr>
        <w:t xml:space="preserve">, Western </w:t>
      </w:r>
      <w:proofErr w:type="gramStart"/>
      <w:r w:rsidRPr="008F52B3">
        <w:rPr>
          <w:bCs/>
          <w:color w:val="FF0000"/>
        </w:rPr>
        <w:t>Australia,  the</w:t>
      </w:r>
      <w:proofErr w:type="gramEnd"/>
      <w:r w:rsidRPr="008F52B3">
        <w:rPr>
          <w:bCs/>
          <w:color w:val="FF0000"/>
        </w:rPr>
        <w:t xml:space="preserve"> SRS ewes again produced one kilogram more wool than the wrinkly ewes, and the wool was 2.5 microns finer in diameter. The diameter variation along the length of the </w:t>
      </w:r>
      <w:proofErr w:type="spellStart"/>
      <w:r w:rsidRPr="008F52B3">
        <w:rPr>
          <w:bCs/>
          <w:color w:val="FF0000"/>
        </w:rPr>
        <w:t>fibres</w:t>
      </w:r>
      <w:proofErr w:type="spellEnd"/>
      <w:r w:rsidRPr="008F52B3">
        <w:rPr>
          <w:bCs/>
          <w:color w:val="FF0000"/>
        </w:rPr>
        <w:t xml:space="preserve"> was much lower in the SRS ewes than in the wrinkly ewes (means of 1.0 um and 5.2 micron respectively).</w:t>
      </w:r>
    </w:p>
    <w:p w14:paraId="4DAC412F" w14:textId="77777777" w:rsidR="007420FD" w:rsidRPr="008F52B3" w:rsidRDefault="007420FD" w:rsidP="007420FD">
      <w:pPr>
        <w:outlineLvl w:val="0"/>
        <w:rPr>
          <w:bCs/>
          <w:color w:val="FF0000"/>
        </w:rPr>
      </w:pPr>
    </w:p>
    <w:p w14:paraId="644D7E51" w14:textId="77777777" w:rsidR="007420FD" w:rsidRDefault="007420FD" w:rsidP="007420FD">
      <w:pPr>
        <w:outlineLvl w:val="0"/>
        <w:rPr>
          <w:bCs/>
          <w:color w:val="FF0000"/>
        </w:rPr>
      </w:pPr>
      <w:r w:rsidRPr="008F52B3">
        <w:rPr>
          <w:bCs/>
          <w:color w:val="FF0000"/>
        </w:rPr>
        <w:t xml:space="preserve">In the 2002 trial at </w:t>
      </w:r>
      <w:proofErr w:type="spellStart"/>
      <w:r w:rsidRPr="008F52B3">
        <w:rPr>
          <w:bCs/>
          <w:color w:val="FF0000"/>
        </w:rPr>
        <w:t>Mungindi</w:t>
      </w:r>
      <w:proofErr w:type="spellEnd"/>
      <w:r w:rsidRPr="008F52B3">
        <w:rPr>
          <w:bCs/>
          <w:color w:val="FF0000"/>
        </w:rPr>
        <w:t xml:space="preserve">, New South Wales, the mean </w:t>
      </w:r>
      <w:proofErr w:type="spellStart"/>
      <w:r w:rsidRPr="008F52B3">
        <w:rPr>
          <w:bCs/>
          <w:color w:val="FF0000"/>
        </w:rPr>
        <w:t>fibre</w:t>
      </w:r>
      <w:proofErr w:type="spellEnd"/>
      <w:r w:rsidRPr="008F52B3">
        <w:rPr>
          <w:bCs/>
          <w:color w:val="FF0000"/>
        </w:rPr>
        <w:t xml:space="preserve"> length of the semi SRS ewes was higher than for the wrinkly ewes (0.55 mm versus 0.47 mm). </w:t>
      </w:r>
    </w:p>
    <w:p w14:paraId="64E46A30" w14:textId="77777777" w:rsidR="00415521" w:rsidRDefault="00415521" w:rsidP="007420FD">
      <w:pPr>
        <w:outlineLvl w:val="0"/>
        <w:rPr>
          <w:bCs/>
          <w:color w:val="FF0000"/>
        </w:rPr>
      </w:pPr>
    </w:p>
    <w:p w14:paraId="29CAA10F" w14:textId="40541357" w:rsidR="00415521" w:rsidRPr="008F52B3" w:rsidRDefault="00415521" w:rsidP="007420FD">
      <w:pPr>
        <w:outlineLvl w:val="0"/>
        <w:rPr>
          <w:bCs/>
          <w:color w:val="FF0000"/>
        </w:rPr>
      </w:pPr>
      <w:r>
        <w:rPr>
          <w:bCs/>
          <w:color w:val="FF0000"/>
        </w:rPr>
        <w:t xml:space="preserve">In all demonstration trials, almost all workshop participants chose the wrinkly sheep groups of sheep as their preferred selection for high fleece weight, low </w:t>
      </w:r>
      <w:proofErr w:type="spellStart"/>
      <w:r>
        <w:rPr>
          <w:bCs/>
          <w:color w:val="FF0000"/>
        </w:rPr>
        <w:t>fibre</w:t>
      </w:r>
      <w:proofErr w:type="spellEnd"/>
      <w:r>
        <w:rPr>
          <w:bCs/>
          <w:color w:val="FF0000"/>
        </w:rPr>
        <w:t xml:space="preserve"> diameter and high yield (least perceived dust penetration</w:t>
      </w:r>
      <w:proofErr w:type="gramStart"/>
      <w:r>
        <w:rPr>
          <w:bCs/>
          <w:color w:val="FF0000"/>
        </w:rPr>
        <w:t>) .</w:t>
      </w:r>
      <w:proofErr w:type="gramEnd"/>
      <w:r>
        <w:rPr>
          <w:bCs/>
          <w:color w:val="FF0000"/>
        </w:rPr>
        <w:t xml:space="preserve"> One of the authors (JW) always chose the sheep of the SRS grade.</w:t>
      </w:r>
    </w:p>
    <w:p w14:paraId="0BF3C5E4" w14:textId="77777777" w:rsidR="007420FD" w:rsidRPr="00853FDE" w:rsidRDefault="007420FD" w:rsidP="007420FD">
      <w:pPr>
        <w:outlineLvl w:val="0"/>
        <w:rPr>
          <w:bCs/>
        </w:rPr>
      </w:pPr>
    </w:p>
    <w:p w14:paraId="21FB74DA" w14:textId="77777777" w:rsidR="007420FD" w:rsidRDefault="007420FD" w:rsidP="007420FD">
      <w:pPr>
        <w:outlineLvl w:val="0"/>
        <w:rPr>
          <w:b/>
          <w:bCs/>
        </w:rPr>
      </w:pPr>
      <w:r>
        <w:rPr>
          <w:b/>
          <w:bCs/>
        </w:rPr>
        <w:t>Discussion</w:t>
      </w:r>
    </w:p>
    <w:p w14:paraId="46BE8B70" w14:textId="77777777" w:rsidR="007420FD" w:rsidRDefault="007420FD" w:rsidP="007420FD">
      <w:pPr>
        <w:outlineLvl w:val="0"/>
        <w:rPr>
          <w:b/>
          <w:bCs/>
        </w:rPr>
      </w:pPr>
    </w:p>
    <w:p w14:paraId="16F82307" w14:textId="77777777" w:rsidR="007420FD" w:rsidRPr="00B1627F" w:rsidRDefault="007420FD" w:rsidP="007420FD">
      <w:pPr>
        <w:outlineLvl w:val="0"/>
        <w:rPr>
          <w:color w:val="000000" w:themeColor="text1"/>
        </w:rPr>
      </w:pPr>
      <w:r w:rsidRPr="00B1627F">
        <w:rPr>
          <w:bCs/>
          <w:color w:val="000000" w:themeColor="text1"/>
        </w:rPr>
        <w:t xml:space="preserve">The dam-progeny study of classing types indicates that the classing method separates sheep into 4 grades which can be mapped onto an underlying continuous scale. Variation on the underlying scale is highly heritable, as evidenced by a </w:t>
      </w:r>
      <w:proofErr w:type="spellStart"/>
      <w:r w:rsidRPr="00B1627F">
        <w:rPr>
          <w:bCs/>
          <w:color w:val="000000" w:themeColor="text1"/>
        </w:rPr>
        <w:t>polychoric</w:t>
      </w:r>
      <w:proofErr w:type="spellEnd"/>
      <w:r w:rsidRPr="00B1627F">
        <w:rPr>
          <w:bCs/>
          <w:color w:val="000000" w:themeColor="text1"/>
        </w:rPr>
        <w:t xml:space="preserve"> correlation estimate of heritability of 0.5, and by shifts in the proportions of sheep in each grade under selection.</w:t>
      </w:r>
    </w:p>
    <w:p w14:paraId="48648721" w14:textId="77777777" w:rsidR="007420FD" w:rsidRPr="00B1627F" w:rsidRDefault="007420FD" w:rsidP="007420FD">
      <w:pPr>
        <w:outlineLvl w:val="0"/>
        <w:rPr>
          <w:color w:val="000000" w:themeColor="text1"/>
        </w:rPr>
      </w:pPr>
    </w:p>
    <w:p w14:paraId="53A0D0AF" w14:textId="77777777" w:rsidR="007420FD" w:rsidRPr="00B1627F" w:rsidRDefault="007420FD" w:rsidP="007420FD">
      <w:pPr>
        <w:outlineLvl w:val="0"/>
        <w:rPr>
          <w:color w:val="000000" w:themeColor="text1"/>
        </w:rPr>
      </w:pPr>
      <w:r w:rsidRPr="00B1627F">
        <w:rPr>
          <w:bCs/>
          <w:color w:val="000000" w:themeColor="text1"/>
        </w:rPr>
        <w:t xml:space="preserve">There is some element of surprise, that a subjective grading would have such a high heritability. Most subjectively graded attributes in sheep have </w:t>
      </w:r>
      <w:proofErr w:type="spellStart"/>
      <w:r w:rsidRPr="00B1627F">
        <w:rPr>
          <w:bCs/>
          <w:color w:val="000000" w:themeColor="text1"/>
        </w:rPr>
        <w:t>heritabilities</w:t>
      </w:r>
      <w:proofErr w:type="spellEnd"/>
      <w:r w:rsidRPr="00B1627F">
        <w:rPr>
          <w:bCs/>
          <w:color w:val="000000" w:themeColor="text1"/>
        </w:rPr>
        <w:t xml:space="preserve"> of 0.3 or less. </w:t>
      </w:r>
      <w:proofErr w:type="gramStart"/>
      <w:r w:rsidRPr="00B1627F">
        <w:rPr>
          <w:bCs/>
          <w:color w:val="000000" w:themeColor="text1"/>
        </w:rPr>
        <w:t>The  explanation</w:t>
      </w:r>
      <w:proofErr w:type="gramEnd"/>
      <w:r w:rsidRPr="00B1627F">
        <w:rPr>
          <w:bCs/>
          <w:color w:val="000000" w:themeColor="text1"/>
        </w:rPr>
        <w:t xml:space="preserve"> has to be that this is a multi-trait grading. It is </w:t>
      </w:r>
      <w:proofErr w:type="spellStart"/>
      <w:r w:rsidRPr="00B1627F">
        <w:rPr>
          <w:bCs/>
          <w:color w:val="000000" w:themeColor="text1"/>
        </w:rPr>
        <w:t>analagous</w:t>
      </w:r>
      <w:proofErr w:type="spellEnd"/>
      <w:r w:rsidRPr="00B1627F">
        <w:rPr>
          <w:bCs/>
          <w:color w:val="000000" w:themeColor="text1"/>
        </w:rPr>
        <w:t xml:space="preserve"> to the mean of </w:t>
      </w:r>
      <w:proofErr w:type="gramStart"/>
      <w:r w:rsidRPr="00B1627F">
        <w:rPr>
          <w:bCs/>
          <w:color w:val="000000" w:themeColor="text1"/>
        </w:rPr>
        <w:t>a number of</w:t>
      </w:r>
      <w:proofErr w:type="gramEnd"/>
      <w:r w:rsidRPr="00B1627F">
        <w:rPr>
          <w:bCs/>
          <w:color w:val="000000" w:themeColor="text1"/>
        </w:rPr>
        <w:t xml:space="preserve"> measurements and therefore exhibits the phenomenon of attenuation of errors. Errors which are random for each trait tend to cancel each other out when several traits are combined.</w:t>
      </w:r>
    </w:p>
    <w:p w14:paraId="5B729F4A" w14:textId="77777777" w:rsidR="007420FD" w:rsidRDefault="007420FD" w:rsidP="007420FD">
      <w:pPr>
        <w:outlineLvl w:val="0"/>
        <w:rPr>
          <w:bCs/>
          <w:color w:val="0066FF"/>
        </w:rPr>
      </w:pPr>
    </w:p>
    <w:p w14:paraId="5755D24B" w14:textId="77777777" w:rsidR="007420FD" w:rsidRPr="00DB6D67" w:rsidRDefault="007420FD" w:rsidP="007420FD">
      <w:pPr>
        <w:outlineLvl w:val="0"/>
        <w:rPr>
          <w:color w:val="000000" w:themeColor="text1"/>
        </w:rPr>
      </w:pPr>
      <w:r w:rsidRPr="00DB6D67">
        <w:rPr>
          <w:bCs/>
          <w:color w:val="000000" w:themeColor="text1"/>
        </w:rPr>
        <w:t xml:space="preserve">A single measured trait, such as clean fleece weight or </w:t>
      </w:r>
      <w:proofErr w:type="spellStart"/>
      <w:r w:rsidRPr="00DB6D67">
        <w:rPr>
          <w:bCs/>
          <w:color w:val="000000" w:themeColor="text1"/>
        </w:rPr>
        <w:t>fibre</w:t>
      </w:r>
      <w:proofErr w:type="spellEnd"/>
      <w:r w:rsidRPr="00DB6D67">
        <w:rPr>
          <w:bCs/>
          <w:color w:val="000000" w:themeColor="text1"/>
        </w:rPr>
        <w:t xml:space="preserve"> diameter, has a repeatability of 0.5 to 0.7 (Turner and Young 1969). This means that at least 30% (and maybe 50%) of the observed or phenotypic variance is measurement error. SRS classing grades have a repeatability of 0.9. This means that SRS classing grades have only 10% of the phenotypic variance as measurement error. This explains the higher heritability.</w:t>
      </w:r>
    </w:p>
    <w:p w14:paraId="12715D1E" w14:textId="77777777" w:rsidR="007420FD" w:rsidRPr="00DB6D67" w:rsidRDefault="007420FD" w:rsidP="007420FD">
      <w:pPr>
        <w:outlineLvl w:val="0"/>
        <w:rPr>
          <w:color w:val="000000" w:themeColor="text1"/>
        </w:rPr>
      </w:pPr>
    </w:p>
    <w:p w14:paraId="220E0185" w14:textId="77777777" w:rsidR="007420FD" w:rsidRPr="00B11358" w:rsidRDefault="007420FD" w:rsidP="007420FD">
      <w:pPr>
        <w:outlineLvl w:val="0"/>
        <w:rPr>
          <w:bCs/>
          <w:color w:val="000000" w:themeColor="text1"/>
        </w:rPr>
      </w:pPr>
      <w:r w:rsidRPr="00B11358">
        <w:rPr>
          <w:bCs/>
          <w:color w:val="000000" w:themeColor="text1"/>
        </w:rPr>
        <w:t>We need to compare the correlated responses in clean fleece weigh</w:t>
      </w:r>
      <w:r>
        <w:rPr>
          <w:bCs/>
          <w:color w:val="000000" w:themeColor="text1"/>
        </w:rPr>
        <w:t xml:space="preserve">t and </w:t>
      </w:r>
      <w:proofErr w:type="spellStart"/>
      <w:r>
        <w:rPr>
          <w:bCs/>
          <w:color w:val="000000" w:themeColor="text1"/>
        </w:rPr>
        <w:t>fibre</w:t>
      </w:r>
      <w:proofErr w:type="spellEnd"/>
      <w:r>
        <w:rPr>
          <w:bCs/>
          <w:color w:val="000000" w:themeColor="text1"/>
        </w:rPr>
        <w:t xml:space="preserve"> diameter in Figure </w:t>
      </w:r>
      <w:r w:rsidRPr="00DB6D67">
        <w:rPr>
          <w:bCs/>
          <w:color w:val="FF0000"/>
        </w:rPr>
        <w:t>3</w:t>
      </w:r>
      <w:r w:rsidRPr="00B11358">
        <w:rPr>
          <w:bCs/>
          <w:color w:val="000000" w:themeColor="text1"/>
        </w:rPr>
        <w:t xml:space="preserve">, with those that might be achieved by direct selection for measured clean fleece weight or </w:t>
      </w:r>
      <w:proofErr w:type="spellStart"/>
      <w:r w:rsidRPr="00B11358">
        <w:rPr>
          <w:bCs/>
          <w:color w:val="000000" w:themeColor="text1"/>
        </w:rPr>
        <w:t>fibre</w:t>
      </w:r>
      <w:proofErr w:type="spellEnd"/>
      <w:r w:rsidRPr="00B11358">
        <w:rPr>
          <w:bCs/>
          <w:color w:val="000000" w:themeColor="text1"/>
        </w:rPr>
        <w:t xml:space="preserve"> diameter. </w:t>
      </w:r>
    </w:p>
    <w:p w14:paraId="0E5D18F2" w14:textId="77777777" w:rsidR="007420FD" w:rsidRPr="00B11358" w:rsidRDefault="007420FD" w:rsidP="007420FD">
      <w:pPr>
        <w:outlineLvl w:val="0"/>
        <w:rPr>
          <w:bCs/>
          <w:color w:val="000000" w:themeColor="text1"/>
        </w:rPr>
      </w:pPr>
    </w:p>
    <w:p w14:paraId="2492B649" w14:textId="77777777" w:rsidR="007420FD" w:rsidRPr="00B11358" w:rsidRDefault="007420FD" w:rsidP="007420FD">
      <w:pPr>
        <w:outlineLvl w:val="0"/>
        <w:rPr>
          <w:bCs/>
          <w:color w:val="000000" w:themeColor="text1"/>
        </w:rPr>
      </w:pPr>
      <w:r w:rsidRPr="00B11358">
        <w:rPr>
          <w:bCs/>
          <w:color w:val="000000" w:themeColor="text1"/>
        </w:rPr>
        <w:t xml:space="preserve">To do this we need to imagine a flock with one age group of rams (2 years old) and five age groups of ewes (ages 2, 3, 4, 5 and 6 years). For every 100 </w:t>
      </w:r>
      <w:proofErr w:type="gramStart"/>
      <w:r w:rsidRPr="00B11358">
        <w:rPr>
          <w:bCs/>
          <w:color w:val="000000" w:themeColor="text1"/>
        </w:rPr>
        <w:t>ewes</w:t>
      </w:r>
      <w:proofErr w:type="gramEnd"/>
      <w:r w:rsidRPr="00B11358">
        <w:rPr>
          <w:bCs/>
          <w:color w:val="000000" w:themeColor="text1"/>
        </w:rPr>
        <w:t xml:space="preserve"> there will be approximately 20 per age group, so we need 20 ewe replacements each year, to be chosen from say 50 ewe lambs, a selected proportion of 0.40 giving a selection differential of 0.9 standard deviations. We also require 2 ram replacements per 100 ewes mated, and these are to be chosen from about 50 ram lambs, giving a selected proportion of 0.04 or a selection differential of 2.0 standard deviations. The average selection differential of rams and ewes then would be (2.0 + 0.9)/2 = 1.45 standard deviations. </w:t>
      </w:r>
    </w:p>
    <w:p w14:paraId="2B67D51B" w14:textId="77777777" w:rsidR="007420FD" w:rsidRPr="00B11358" w:rsidRDefault="007420FD" w:rsidP="007420FD">
      <w:pPr>
        <w:outlineLvl w:val="0"/>
        <w:rPr>
          <w:bCs/>
          <w:color w:val="000000" w:themeColor="text1"/>
        </w:rPr>
      </w:pPr>
    </w:p>
    <w:p w14:paraId="49672455" w14:textId="77777777" w:rsidR="007420FD" w:rsidRPr="00B11358" w:rsidRDefault="007420FD" w:rsidP="007420FD">
      <w:pPr>
        <w:outlineLvl w:val="0"/>
        <w:rPr>
          <w:color w:val="000000" w:themeColor="text1"/>
        </w:rPr>
      </w:pPr>
      <w:r w:rsidRPr="00B11358">
        <w:rPr>
          <w:bCs/>
          <w:color w:val="000000" w:themeColor="text1"/>
        </w:rPr>
        <w:lastRenderedPageBreak/>
        <w:t xml:space="preserve">If this were single trait selection for clean fleece weight the response per generation would be selection differential x heritability x standard deviation = 1.45 x 0.4 x 0.9 = 0.522 kilograms per generation. The generation interval for this imaginary flock would be 2 years for rams and 4 years for ewes, an average of 3 years. </w:t>
      </w:r>
      <w:proofErr w:type="gramStart"/>
      <w:r w:rsidRPr="00B11358">
        <w:rPr>
          <w:bCs/>
          <w:color w:val="000000" w:themeColor="text1"/>
        </w:rPr>
        <w:t>So</w:t>
      </w:r>
      <w:proofErr w:type="gramEnd"/>
      <w:r>
        <w:rPr>
          <w:bCs/>
          <w:color w:val="000000" w:themeColor="text1"/>
        </w:rPr>
        <w:t xml:space="preserve"> the </w:t>
      </w:r>
      <w:r w:rsidRPr="0016189C">
        <w:rPr>
          <w:bCs/>
          <w:color w:val="FF0000"/>
        </w:rPr>
        <w:t>predicted (as distinct from the realized response)</w:t>
      </w:r>
      <w:r>
        <w:rPr>
          <w:bCs/>
          <w:color w:val="000000" w:themeColor="text1"/>
        </w:rPr>
        <w:t xml:space="preserve"> </w:t>
      </w:r>
      <w:r w:rsidRPr="00B11358">
        <w:rPr>
          <w:bCs/>
          <w:color w:val="000000" w:themeColor="text1"/>
        </w:rPr>
        <w:t xml:space="preserve">in clean wool weight per year is 0.522/3 = 0.17 kilograms per year. This is remarkably </w:t>
      </w:r>
      <w:proofErr w:type="gramStart"/>
      <w:r w:rsidRPr="00B11358">
        <w:rPr>
          <w:bCs/>
          <w:color w:val="000000" w:themeColor="text1"/>
        </w:rPr>
        <w:t>similar to</w:t>
      </w:r>
      <w:proofErr w:type="gramEnd"/>
      <w:r w:rsidRPr="00B11358">
        <w:rPr>
          <w:bCs/>
          <w:color w:val="000000" w:themeColor="text1"/>
        </w:rPr>
        <w:t xml:space="preserve"> the annual r</w:t>
      </w:r>
      <w:r>
        <w:rPr>
          <w:bCs/>
          <w:color w:val="000000" w:themeColor="text1"/>
        </w:rPr>
        <w:t xml:space="preserve">ates of change shown in Figure </w:t>
      </w:r>
      <w:r w:rsidRPr="00DB6D67">
        <w:rPr>
          <w:bCs/>
          <w:color w:val="FF0000"/>
        </w:rPr>
        <w:t>3</w:t>
      </w:r>
      <w:r>
        <w:rPr>
          <w:bCs/>
          <w:color w:val="000000" w:themeColor="text1"/>
        </w:rPr>
        <w:t>a (</w:t>
      </w:r>
      <w:r w:rsidRPr="00B11358">
        <w:rPr>
          <w:bCs/>
          <w:color w:val="000000" w:themeColor="text1"/>
        </w:rPr>
        <w:t xml:space="preserve">0.101, 0.196, 0.200). This is not a precise comparison. There is no guarantee that the flock structures in studs A, B, and C is the same as we assumed in our imagined flock. </w:t>
      </w:r>
      <w:proofErr w:type="gramStart"/>
      <w:r w:rsidRPr="00B11358">
        <w:rPr>
          <w:bCs/>
          <w:color w:val="000000" w:themeColor="text1"/>
        </w:rPr>
        <w:t>Also</w:t>
      </w:r>
      <w:proofErr w:type="gramEnd"/>
      <w:r w:rsidRPr="00B11358">
        <w:rPr>
          <w:bCs/>
          <w:color w:val="000000" w:themeColor="text1"/>
        </w:rPr>
        <w:t xml:space="preserve"> the responses in s</w:t>
      </w:r>
      <w:r>
        <w:rPr>
          <w:bCs/>
          <w:color w:val="000000" w:themeColor="text1"/>
        </w:rPr>
        <w:t xml:space="preserve">tuds A </w:t>
      </w:r>
      <w:r w:rsidRPr="00B11358">
        <w:rPr>
          <w:bCs/>
          <w:color w:val="000000" w:themeColor="text1"/>
        </w:rPr>
        <w:t>and B are measured on the whole ewe flock and should be 'damped' compared to what they would have been if only successive drops of hogget ewes had been measured, as in Stud A.</w:t>
      </w:r>
    </w:p>
    <w:p w14:paraId="14E99B36" w14:textId="77777777" w:rsidR="007420FD" w:rsidRPr="00B11358" w:rsidRDefault="007420FD" w:rsidP="007420FD">
      <w:pPr>
        <w:outlineLvl w:val="0"/>
        <w:rPr>
          <w:color w:val="000000" w:themeColor="text1"/>
        </w:rPr>
      </w:pPr>
    </w:p>
    <w:p w14:paraId="60F42149" w14:textId="77777777" w:rsidR="007420FD" w:rsidRPr="00B11358" w:rsidRDefault="007420FD" w:rsidP="007420FD">
      <w:pPr>
        <w:outlineLvl w:val="0"/>
        <w:rPr>
          <w:color w:val="000000" w:themeColor="text1"/>
        </w:rPr>
      </w:pPr>
      <w:r w:rsidRPr="00B11358">
        <w:rPr>
          <w:bCs/>
          <w:color w:val="000000" w:themeColor="text1"/>
        </w:rPr>
        <w:t xml:space="preserve">The same calculation for </w:t>
      </w:r>
      <w:proofErr w:type="spellStart"/>
      <w:r w:rsidRPr="00B11358">
        <w:rPr>
          <w:bCs/>
          <w:color w:val="000000" w:themeColor="text1"/>
        </w:rPr>
        <w:t>fibre</w:t>
      </w:r>
      <w:proofErr w:type="spellEnd"/>
      <w:r w:rsidRPr="00B11358">
        <w:rPr>
          <w:bCs/>
          <w:color w:val="000000" w:themeColor="text1"/>
        </w:rPr>
        <w:t xml:space="preserve"> diameter leads to a </w:t>
      </w:r>
      <w:r w:rsidRPr="005B7049">
        <w:rPr>
          <w:bCs/>
          <w:color w:val="FF0000"/>
        </w:rPr>
        <w:t>predicted</w:t>
      </w:r>
      <w:r>
        <w:rPr>
          <w:bCs/>
          <w:color w:val="000000" w:themeColor="text1"/>
        </w:rPr>
        <w:t xml:space="preserve"> </w:t>
      </w:r>
      <w:r w:rsidRPr="005D4E72">
        <w:rPr>
          <w:bCs/>
          <w:color w:val="FF0000"/>
        </w:rPr>
        <w:t>(again, not realized)</w:t>
      </w:r>
      <w:r>
        <w:rPr>
          <w:bCs/>
          <w:color w:val="000000" w:themeColor="text1"/>
        </w:rPr>
        <w:t xml:space="preserve"> </w:t>
      </w:r>
      <w:r w:rsidRPr="00B11358">
        <w:rPr>
          <w:bCs/>
          <w:color w:val="000000" w:themeColor="text1"/>
        </w:rPr>
        <w:t xml:space="preserve">response for our imagined flock of -1.74 </w:t>
      </w:r>
      <w:proofErr w:type="gramStart"/>
      <w:r w:rsidRPr="00B11358">
        <w:rPr>
          <w:bCs/>
          <w:color w:val="000000" w:themeColor="text1"/>
        </w:rPr>
        <w:t>micron</w:t>
      </w:r>
      <w:proofErr w:type="gramEnd"/>
      <w:r w:rsidRPr="00B11358">
        <w:rPr>
          <w:bCs/>
          <w:color w:val="000000" w:themeColor="text1"/>
        </w:rPr>
        <w:t xml:space="preserve"> per generation or -0.58 micron per year. This is larger than the annual rates of change shown in Figure 3b (-0.258, -0.275, -0.199). The SRS classing procedure clearly does not put as much negative selection d</w:t>
      </w:r>
      <w:r>
        <w:rPr>
          <w:bCs/>
          <w:color w:val="000000" w:themeColor="text1"/>
        </w:rPr>
        <w:t>iff</w:t>
      </w:r>
      <w:r w:rsidRPr="00B11358">
        <w:rPr>
          <w:bCs/>
          <w:color w:val="000000" w:themeColor="text1"/>
        </w:rPr>
        <w:t xml:space="preserve">erential on </w:t>
      </w:r>
      <w:proofErr w:type="spellStart"/>
      <w:r w:rsidRPr="00B11358">
        <w:rPr>
          <w:bCs/>
          <w:color w:val="000000" w:themeColor="text1"/>
        </w:rPr>
        <w:t>fibre</w:t>
      </w:r>
      <w:proofErr w:type="spellEnd"/>
      <w:r w:rsidRPr="00B11358">
        <w:rPr>
          <w:bCs/>
          <w:color w:val="000000" w:themeColor="text1"/>
        </w:rPr>
        <w:t xml:space="preserve"> diameter as would be achieved by single trait direct selection.</w:t>
      </w:r>
    </w:p>
    <w:p w14:paraId="10ADCFFB" w14:textId="77777777" w:rsidR="007420FD" w:rsidRPr="00B11358" w:rsidRDefault="007420FD" w:rsidP="007420FD">
      <w:pPr>
        <w:outlineLvl w:val="0"/>
        <w:rPr>
          <w:color w:val="000000" w:themeColor="text1"/>
        </w:rPr>
      </w:pPr>
    </w:p>
    <w:p w14:paraId="77107738" w14:textId="77777777" w:rsidR="007420FD" w:rsidRPr="00B11358" w:rsidRDefault="007420FD" w:rsidP="007420FD">
      <w:pPr>
        <w:outlineLvl w:val="0"/>
        <w:rPr>
          <w:color w:val="000000" w:themeColor="text1"/>
        </w:rPr>
      </w:pPr>
      <w:r w:rsidRPr="00B11358">
        <w:rPr>
          <w:bCs/>
          <w:color w:val="000000" w:themeColor="text1"/>
        </w:rPr>
        <w:t xml:space="preserve">In practice one would be unlikely to use single trait selection for either clean fleece weight or </w:t>
      </w:r>
      <w:proofErr w:type="spellStart"/>
      <w:r w:rsidRPr="00B11358">
        <w:rPr>
          <w:bCs/>
          <w:color w:val="000000" w:themeColor="text1"/>
        </w:rPr>
        <w:t>fibre</w:t>
      </w:r>
      <w:proofErr w:type="spellEnd"/>
      <w:r w:rsidRPr="00B11358">
        <w:rPr>
          <w:bCs/>
          <w:color w:val="000000" w:themeColor="text1"/>
        </w:rPr>
        <w:t xml:space="preserve"> diameter</w:t>
      </w:r>
      <w:r>
        <w:rPr>
          <w:bCs/>
          <w:color w:val="000000" w:themeColor="text1"/>
        </w:rPr>
        <w:t xml:space="preserve">. </w:t>
      </w:r>
      <w:r w:rsidRPr="005D4E72">
        <w:rPr>
          <w:bCs/>
          <w:color w:val="FF0000"/>
        </w:rPr>
        <w:t>Often, it is recommended that some index combining the two be used</w:t>
      </w:r>
      <w:r>
        <w:rPr>
          <w:bCs/>
          <w:color w:val="000000" w:themeColor="text1"/>
        </w:rPr>
        <w:t xml:space="preserve">, </w:t>
      </w:r>
      <w:r w:rsidRPr="00B11358">
        <w:rPr>
          <w:bCs/>
          <w:color w:val="000000" w:themeColor="text1"/>
        </w:rPr>
        <w:t xml:space="preserve">with the aim of achieving zero or negative genetic change in </w:t>
      </w:r>
      <w:proofErr w:type="spellStart"/>
      <w:r w:rsidRPr="00B11358">
        <w:rPr>
          <w:bCs/>
          <w:color w:val="000000" w:themeColor="text1"/>
        </w:rPr>
        <w:t>fibre</w:t>
      </w:r>
      <w:proofErr w:type="spellEnd"/>
      <w:r w:rsidRPr="00B11358">
        <w:rPr>
          <w:bCs/>
          <w:color w:val="000000" w:themeColor="text1"/>
        </w:rPr>
        <w:t xml:space="preserve"> diameter combined with maximum possible genetic increase in clean wool weight. There </w:t>
      </w:r>
      <w:proofErr w:type="gramStart"/>
      <w:r w:rsidRPr="00B11358">
        <w:rPr>
          <w:bCs/>
          <w:color w:val="000000" w:themeColor="text1"/>
        </w:rPr>
        <w:t>are</w:t>
      </w:r>
      <w:proofErr w:type="gramEnd"/>
      <w:r w:rsidRPr="00B11358">
        <w:rPr>
          <w:bCs/>
          <w:color w:val="000000" w:themeColor="text1"/>
        </w:rPr>
        <w:t xml:space="preserve"> a whole array of options here, including use of information from relatives as well as phenotypic observations to increase accuracy of selection.</w:t>
      </w:r>
      <w:r>
        <w:rPr>
          <w:bCs/>
          <w:color w:val="000000" w:themeColor="text1"/>
        </w:rPr>
        <w:t xml:space="preserve"> </w:t>
      </w:r>
      <w:r w:rsidRPr="005650EE">
        <w:rPr>
          <w:bCs/>
          <w:color w:val="FF0000"/>
        </w:rPr>
        <w:t xml:space="preserve">However, this approach </w:t>
      </w:r>
      <w:r>
        <w:rPr>
          <w:bCs/>
          <w:color w:val="FF0000"/>
        </w:rPr>
        <w:t xml:space="preserve">of index selection </w:t>
      </w:r>
      <w:r w:rsidRPr="005650EE">
        <w:rPr>
          <w:bCs/>
          <w:color w:val="FF0000"/>
        </w:rPr>
        <w:t xml:space="preserve">is rejected by the authors since it does not lead to the major improvements in wool quality reported in this paper, </w:t>
      </w:r>
      <w:r>
        <w:rPr>
          <w:bCs/>
          <w:color w:val="FF0000"/>
        </w:rPr>
        <w:t>and which are</w:t>
      </w:r>
      <w:r w:rsidRPr="005650EE">
        <w:rPr>
          <w:bCs/>
          <w:color w:val="FF0000"/>
        </w:rPr>
        <w:t xml:space="preserve"> fundamentally important for improving processing and textile performance</w:t>
      </w:r>
      <w:r>
        <w:rPr>
          <w:bCs/>
          <w:color w:val="FF0000"/>
        </w:rPr>
        <w:t xml:space="preserve"> of Merino wool</w:t>
      </w:r>
      <w:r w:rsidRPr="005650EE">
        <w:rPr>
          <w:bCs/>
          <w:color w:val="FF0000"/>
        </w:rPr>
        <w:t>.</w:t>
      </w:r>
      <w:r>
        <w:rPr>
          <w:bCs/>
          <w:color w:val="FF0000"/>
        </w:rPr>
        <w:t xml:space="preserve"> </w:t>
      </w:r>
    </w:p>
    <w:p w14:paraId="4DBA9189" w14:textId="77777777" w:rsidR="007420FD" w:rsidRPr="00B11358" w:rsidRDefault="007420FD" w:rsidP="007420FD">
      <w:pPr>
        <w:outlineLvl w:val="0"/>
        <w:rPr>
          <w:color w:val="000000" w:themeColor="text1"/>
        </w:rPr>
      </w:pPr>
    </w:p>
    <w:p w14:paraId="096E07B8" w14:textId="77777777" w:rsidR="007420FD" w:rsidRPr="00B11358" w:rsidRDefault="007420FD" w:rsidP="007420FD">
      <w:pPr>
        <w:outlineLvl w:val="0"/>
        <w:rPr>
          <w:color w:val="000000" w:themeColor="text1"/>
        </w:rPr>
      </w:pPr>
      <w:r w:rsidRPr="00B11358">
        <w:rPr>
          <w:bCs/>
          <w:color w:val="000000" w:themeColor="text1"/>
        </w:rPr>
        <w:t xml:space="preserve">The most that can be said from this somewhat imprecise comparison is that the observed annual rates of change in clean wool weight and </w:t>
      </w:r>
      <w:proofErr w:type="spellStart"/>
      <w:r w:rsidRPr="00B11358">
        <w:rPr>
          <w:bCs/>
          <w:color w:val="000000" w:themeColor="text1"/>
        </w:rPr>
        <w:t>fibre</w:t>
      </w:r>
      <w:proofErr w:type="spellEnd"/>
      <w:r w:rsidRPr="00B11358">
        <w:rPr>
          <w:bCs/>
          <w:color w:val="000000" w:themeColor="text1"/>
        </w:rPr>
        <w:t xml:space="preserve"> diameter in Figure 3 are within the bounds of feasibility for a conventionally structured</w:t>
      </w:r>
      <w:r w:rsidRPr="006E7734">
        <w:rPr>
          <w:bCs/>
          <w:color w:val="FF0000"/>
        </w:rPr>
        <w:t xml:space="preserve">, </w:t>
      </w:r>
      <w:r w:rsidRPr="00B11358">
        <w:rPr>
          <w:bCs/>
          <w:color w:val="000000" w:themeColor="text1"/>
        </w:rPr>
        <w:t xml:space="preserve">self-replacing sheep flock. We are not dealing with a 'magic' huge response, such as might be observed if a major gene had been allowed to segregate; nor are we dealing with a very much reduced correlated response to selection, such as might be observed if the heritability of SRS classing grade were low, or if its genetic correlations with clean wool weight and </w:t>
      </w:r>
      <w:proofErr w:type="spellStart"/>
      <w:r w:rsidRPr="00B11358">
        <w:rPr>
          <w:bCs/>
          <w:color w:val="000000" w:themeColor="text1"/>
        </w:rPr>
        <w:t>fibre</w:t>
      </w:r>
      <w:proofErr w:type="spellEnd"/>
      <w:r w:rsidRPr="00B11358">
        <w:rPr>
          <w:bCs/>
          <w:color w:val="000000" w:themeColor="text1"/>
        </w:rPr>
        <w:t xml:space="preserve"> diameter were low.</w:t>
      </w:r>
    </w:p>
    <w:p w14:paraId="5D2AD43E" w14:textId="77777777" w:rsidR="007420FD" w:rsidRDefault="007420FD" w:rsidP="007420FD">
      <w:pPr>
        <w:outlineLvl w:val="0"/>
        <w:rPr>
          <w:color w:val="000000" w:themeColor="text1"/>
        </w:rPr>
      </w:pPr>
    </w:p>
    <w:p w14:paraId="4F1D236B" w14:textId="77777777" w:rsidR="007420FD" w:rsidRDefault="007420FD" w:rsidP="007420FD">
      <w:pPr>
        <w:outlineLvl w:val="0"/>
        <w:rPr>
          <w:bCs/>
          <w:color w:val="000000" w:themeColor="text1"/>
        </w:rPr>
      </w:pPr>
      <w:r>
        <w:rPr>
          <w:bCs/>
          <w:color w:val="000000" w:themeColor="text1"/>
        </w:rPr>
        <w:t xml:space="preserve">SRS classing </w:t>
      </w:r>
      <w:r w:rsidRPr="00B11358">
        <w:rPr>
          <w:bCs/>
          <w:color w:val="000000" w:themeColor="text1"/>
        </w:rPr>
        <w:t>lead</w:t>
      </w:r>
      <w:r>
        <w:rPr>
          <w:bCs/>
          <w:color w:val="000000" w:themeColor="text1"/>
        </w:rPr>
        <w:t xml:space="preserve">s to similar </w:t>
      </w:r>
      <w:r w:rsidRPr="00B11358">
        <w:rPr>
          <w:bCs/>
          <w:color w:val="000000" w:themeColor="text1"/>
        </w:rPr>
        <w:t xml:space="preserve">genetic </w:t>
      </w:r>
      <w:r>
        <w:rPr>
          <w:bCs/>
          <w:color w:val="000000" w:themeColor="text1"/>
        </w:rPr>
        <w:t xml:space="preserve">improvements in </w:t>
      </w:r>
      <w:r w:rsidRPr="00B11358">
        <w:rPr>
          <w:bCs/>
          <w:color w:val="000000" w:themeColor="text1"/>
        </w:rPr>
        <w:t>clean wool weight</w:t>
      </w:r>
      <w:r>
        <w:rPr>
          <w:bCs/>
          <w:color w:val="000000" w:themeColor="text1"/>
        </w:rPr>
        <w:t xml:space="preserve"> and </w:t>
      </w:r>
      <w:proofErr w:type="spellStart"/>
      <w:r w:rsidRPr="00B11358">
        <w:rPr>
          <w:bCs/>
          <w:color w:val="000000" w:themeColor="text1"/>
        </w:rPr>
        <w:t>fibre</w:t>
      </w:r>
      <w:proofErr w:type="spellEnd"/>
      <w:r w:rsidRPr="00B11358">
        <w:rPr>
          <w:bCs/>
          <w:color w:val="000000" w:themeColor="text1"/>
        </w:rPr>
        <w:t xml:space="preserve"> diameter when compared to selection </w:t>
      </w:r>
      <w:r w:rsidRPr="004F3A49">
        <w:rPr>
          <w:bCs/>
          <w:color w:val="FF0000"/>
        </w:rPr>
        <w:t>predicted</w:t>
      </w:r>
      <w:r>
        <w:rPr>
          <w:bCs/>
          <w:color w:val="000000" w:themeColor="text1"/>
        </w:rPr>
        <w:t xml:space="preserve"> </w:t>
      </w:r>
      <w:r w:rsidRPr="00B11358">
        <w:rPr>
          <w:bCs/>
          <w:color w:val="000000" w:themeColor="text1"/>
        </w:rPr>
        <w:t xml:space="preserve">on measured clean wool weight and/or </w:t>
      </w:r>
      <w:proofErr w:type="spellStart"/>
      <w:r w:rsidRPr="00B11358">
        <w:rPr>
          <w:bCs/>
          <w:color w:val="000000" w:themeColor="text1"/>
        </w:rPr>
        <w:t>fibre</w:t>
      </w:r>
      <w:proofErr w:type="spellEnd"/>
      <w:r w:rsidRPr="00B11358">
        <w:rPr>
          <w:bCs/>
          <w:color w:val="000000" w:themeColor="text1"/>
        </w:rPr>
        <w:t xml:space="preserve"> diameter</w:t>
      </w:r>
      <w:r>
        <w:rPr>
          <w:bCs/>
          <w:color w:val="000000" w:themeColor="text1"/>
        </w:rPr>
        <w:t xml:space="preserve">. </w:t>
      </w:r>
      <w:r w:rsidRPr="004F3A49">
        <w:rPr>
          <w:bCs/>
          <w:color w:val="FF0000"/>
        </w:rPr>
        <w:t xml:space="preserve">However, the SRS sheep and fleeces are far more advanced for wool quality and the </w:t>
      </w:r>
      <w:proofErr w:type="spellStart"/>
      <w:r w:rsidRPr="004F3A49">
        <w:rPr>
          <w:bCs/>
          <w:color w:val="FF0000"/>
        </w:rPr>
        <w:t>fibre</w:t>
      </w:r>
      <w:proofErr w:type="spellEnd"/>
      <w:r w:rsidRPr="004F3A49">
        <w:rPr>
          <w:bCs/>
          <w:color w:val="FF0000"/>
        </w:rPr>
        <w:t xml:space="preserve"> properties responsible</w:t>
      </w:r>
      <w:r w:rsidRPr="00B11358">
        <w:rPr>
          <w:bCs/>
          <w:color w:val="000000" w:themeColor="text1"/>
        </w:rPr>
        <w:t xml:space="preserve">. </w:t>
      </w:r>
    </w:p>
    <w:p w14:paraId="2BE491FE" w14:textId="77777777" w:rsidR="007420FD" w:rsidRDefault="007420FD" w:rsidP="007420FD">
      <w:pPr>
        <w:outlineLvl w:val="0"/>
        <w:rPr>
          <w:bCs/>
          <w:color w:val="000000" w:themeColor="text1"/>
        </w:rPr>
      </w:pPr>
    </w:p>
    <w:p w14:paraId="7AC19A1B" w14:textId="77777777" w:rsidR="007420FD" w:rsidRDefault="007420FD" w:rsidP="007420FD">
      <w:pPr>
        <w:outlineLvl w:val="0"/>
        <w:rPr>
          <w:bCs/>
          <w:color w:val="000000" w:themeColor="text1"/>
        </w:rPr>
      </w:pPr>
      <w:r>
        <w:rPr>
          <w:bCs/>
          <w:color w:val="FF0000"/>
        </w:rPr>
        <w:t>This difference in wool quality stems</w:t>
      </w:r>
      <w:r w:rsidRPr="00292B5D">
        <w:rPr>
          <w:bCs/>
          <w:color w:val="FF0000"/>
        </w:rPr>
        <w:t xml:space="preserve"> from a unique follicle patterning </w:t>
      </w:r>
      <w:r>
        <w:rPr>
          <w:bCs/>
          <w:color w:val="FF0000"/>
        </w:rPr>
        <w:t xml:space="preserve">of SRS sheep </w:t>
      </w:r>
      <w:r w:rsidRPr="00292B5D">
        <w:rPr>
          <w:bCs/>
          <w:color w:val="FF0000"/>
        </w:rPr>
        <w:t>where orderly and well-spaced rows (wide laneways) of small follicle groups</w:t>
      </w:r>
      <w:r>
        <w:rPr>
          <w:bCs/>
          <w:color w:val="FF0000"/>
        </w:rPr>
        <w:t>,</w:t>
      </w:r>
      <w:r w:rsidRPr="00292B5D">
        <w:rPr>
          <w:bCs/>
          <w:color w:val="FF0000"/>
        </w:rPr>
        <w:t xml:space="preserve"> characterized by extensive formation of secondary </w:t>
      </w:r>
      <w:r>
        <w:rPr>
          <w:bCs/>
          <w:color w:val="FF0000"/>
        </w:rPr>
        <w:t>branching (</w:t>
      </w:r>
      <w:r w:rsidRPr="00292B5D">
        <w:rPr>
          <w:bCs/>
          <w:color w:val="FF0000"/>
        </w:rPr>
        <w:t>derived</w:t>
      </w:r>
      <w:r>
        <w:rPr>
          <w:bCs/>
          <w:color w:val="FF0000"/>
        </w:rPr>
        <w:t>)</w:t>
      </w:r>
      <w:r w:rsidRPr="00292B5D">
        <w:rPr>
          <w:bCs/>
          <w:color w:val="FF0000"/>
        </w:rPr>
        <w:t xml:space="preserve"> follicles</w:t>
      </w:r>
      <w:r>
        <w:rPr>
          <w:bCs/>
          <w:color w:val="FF0000"/>
        </w:rPr>
        <w:t>,</w:t>
      </w:r>
      <w:r w:rsidRPr="00292B5D">
        <w:rPr>
          <w:bCs/>
          <w:color w:val="FF0000"/>
        </w:rPr>
        <w:t xml:space="preserve"> has occurred</w:t>
      </w:r>
      <w:r>
        <w:rPr>
          <w:bCs/>
          <w:color w:val="FF0000"/>
        </w:rPr>
        <w:t xml:space="preserve"> and is coupled with major improvements in </w:t>
      </w:r>
      <w:proofErr w:type="spellStart"/>
      <w:r>
        <w:rPr>
          <w:bCs/>
          <w:color w:val="FF0000"/>
        </w:rPr>
        <w:t>fibre</w:t>
      </w:r>
      <w:proofErr w:type="spellEnd"/>
      <w:r>
        <w:rPr>
          <w:bCs/>
          <w:color w:val="FF0000"/>
        </w:rPr>
        <w:t xml:space="preserve"> length and uniformity (insert our staple formation reference here).  The same trend is evident in the skins of the Stud A ewes. Whilst the follicle group area of the SRS ewes is 17 % larger than that of the semi SRS ewes (means of 0.973 mm2 versus 0.8266 mm2), the respective S/P ratios indicate that there are 42 % more </w:t>
      </w:r>
      <w:r>
        <w:rPr>
          <w:bCs/>
          <w:color w:val="FF0000"/>
        </w:rPr>
        <w:lastRenderedPageBreak/>
        <w:t xml:space="preserve">secondary wool follicles in the follicle groups of the SRS ewes. Since initiation sites for secondary original follicles </w:t>
      </w:r>
      <w:proofErr w:type="gramStart"/>
      <w:r>
        <w:rPr>
          <w:bCs/>
          <w:color w:val="FF0000"/>
        </w:rPr>
        <w:t>are more or less</w:t>
      </w:r>
      <w:proofErr w:type="gramEnd"/>
      <w:r>
        <w:rPr>
          <w:bCs/>
          <w:color w:val="FF0000"/>
        </w:rPr>
        <w:t xml:space="preserve"> constant between Merino sheep (Moore et al reference here), the closer packing of follicles within the follicle group of SRS ewes may be due to faster and more extensive development of the secondary branching follicles.  </w:t>
      </w:r>
    </w:p>
    <w:p w14:paraId="70420008" w14:textId="77777777" w:rsidR="007420FD" w:rsidRDefault="007420FD" w:rsidP="007420FD">
      <w:pPr>
        <w:outlineLvl w:val="0"/>
        <w:rPr>
          <w:bCs/>
          <w:color w:val="000000" w:themeColor="text1"/>
        </w:rPr>
      </w:pPr>
    </w:p>
    <w:p w14:paraId="2F08276C" w14:textId="77777777" w:rsidR="007420FD" w:rsidRPr="00B11358" w:rsidRDefault="007420FD" w:rsidP="007420FD">
      <w:pPr>
        <w:outlineLvl w:val="0"/>
        <w:rPr>
          <w:bCs/>
          <w:color w:val="000000" w:themeColor="text1"/>
        </w:rPr>
      </w:pPr>
      <w:r w:rsidRPr="00B11358">
        <w:rPr>
          <w:bCs/>
          <w:color w:val="000000" w:themeColor="text1"/>
        </w:rPr>
        <w:t xml:space="preserve">SRS classing </w:t>
      </w:r>
      <w:r w:rsidRPr="002313BE">
        <w:rPr>
          <w:bCs/>
          <w:color w:val="FF0000"/>
        </w:rPr>
        <w:t xml:space="preserve">of sheep </w:t>
      </w:r>
      <w:r w:rsidRPr="00B11358">
        <w:rPr>
          <w:bCs/>
          <w:color w:val="000000" w:themeColor="text1"/>
        </w:rPr>
        <w:t>puts a large selection pressure on the following:</w:t>
      </w:r>
    </w:p>
    <w:p w14:paraId="66DD1F17" w14:textId="77777777" w:rsidR="007420FD" w:rsidRPr="00B11358" w:rsidRDefault="007420FD" w:rsidP="007420FD">
      <w:pPr>
        <w:outlineLvl w:val="0"/>
        <w:rPr>
          <w:color w:val="000000" w:themeColor="text1"/>
        </w:rPr>
      </w:pPr>
    </w:p>
    <w:p w14:paraId="4BFEB2C9" w14:textId="77777777" w:rsidR="007420FD" w:rsidRPr="002313BE" w:rsidRDefault="007420FD" w:rsidP="007420FD">
      <w:pPr>
        <w:numPr>
          <w:ilvl w:val="0"/>
          <w:numId w:val="2"/>
        </w:numPr>
        <w:outlineLvl w:val="0"/>
        <w:rPr>
          <w:color w:val="FF0000"/>
        </w:rPr>
      </w:pPr>
      <w:r w:rsidRPr="002313BE">
        <w:rPr>
          <w:bCs/>
          <w:color w:val="FF0000"/>
        </w:rPr>
        <w:t>loose, thin skins and avoiding skin wrinkle</w:t>
      </w:r>
    </w:p>
    <w:p w14:paraId="051DA569" w14:textId="77777777" w:rsidR="007420FD" w:rsidRPr="00B11358" w:rsidRDefault="007420FD" w:rsidP="007420FD">
      <w:pPr>
        <w:numPr>
          <w:ilvl w:val="0"/>
          <w:numId w:val="2"/>
        </w:numPr>
        <w:outlineLvl w:val="0"/>
        <w:rPr>
          <w:color w:val="000000" w:themeColor="text1"/>
        </w:rPr>
      </w:pPr>
      <w:r w:rsidRPr="00B11358">
        <w:rPr>
          <w:bCs/>
          <w:color w:val="000000" w:themeColor="text1"/>
        </w:rPr>
        <w:t>devel</w:t>
      </w:r>
      <w:r>
        <w:rPr>
          <w:bCs/>
          <w:color w:val="000000" w:themeColor="text1"/>
        </w:rPr>
        <w:t xml:space="preserve">opment of secondary </w:t>
      </w:r>
      <w:r>
        <w:rPr>
          <w:bCs/>
          <w:color w:val="FF0000"/>
        </w:rPr>
        <w:t>branching</w:t>
      </w:r>
      <w:r>
        <w:rPr>
          <w:bCs/>
          <w:color w:val="000000" w:themeColor="text1"/>
        </w:rPr>
        <w:t xml:space="preserve"> follicles (</w:t>
      </w:r>
      <w:r w:rsidRPr="00B11358">
        <w:rPr>
          <w:bCs/>
          <w:color w:val="000000" w:themeColor="text1"/>
        </w:rPr>
        <w:t>S/P ratio)</w:t>
      </w:r>
    </w:p>
    <w:p w14:paraId="5D5F5F32" w14:textId="77777777" w:rsidR="007420FD" w:rsidRPr="00B11358" w:rsidRDefault="007420FD" w:rsidP="007420FD">
      <w:pPr>
        <w:numPr>
          <w:ilvl w:val="0"/>
          <w:numId w:val="2"/>
        </w:numPr>
        <w:outlineLvl w:val="0"/>
        <w:rPr>
          <w:color w:val="000000" w:themeColor="text1"/>
        </w:rPr>
      </w:pPr>
      <w:proofErr w:type="spellStart"/>
      <w:r w:rsidRPr="00B11358">
        <w:rPr>
          <w:bCs/>
          <w:color w:val="000000" w:themeColor="text1"/>
        </w:rPr>
        <w:t>fibre</w:t>
      </w:r>
      <w:proofErr w:type="spellEnd"/>
      <w:r w:rsidRPr="00B11358">
        <w:rPr>
          <w:bCs/>
          <w:color w:val="000000" w:themeColor="text1"/>
        </w:rPr>
        <w:t xml:space="preserve"> length growth rate and some associated </w:t>
      </w:r>
      <w:proofErr w:type="spellStart"/>
      <w:r w:rsidRPr="00B11358">
        <w:rPr>
          <w:bCs/>
          <w:color w:val="000000" w:themeColor="text1"/>
        </w:rPr>
        <w:t>fibre</w:t>
      </w:r>
      <w:proofErr w:type="spellEnd"/>
      <w:r w:rsidRPr="00B11358">
        <w:rPr>
          <w:bCs/>
          <w:color w:val="000000" w:themeColor="text1"/>
        </w:rPr>
        <w:t xml:space="preserve"> pr</w:t>
      </w:r>
      <w:r>
        <w:rPr>
          <w:bCs/>
          <w:color w:val="000000" w:themeColor="text1"/>
        </w:rPr>
        <w:t>operties (</w:t>
      </w:r>
      <w:r w:rsidRPr="008E2445">
        <w:rPr>
          <w:bCs/>
          <w:color w:val="FF0000"/>
        </w:rPr>
        <w:t xml:space="preserve">softness, </w:t>
      </w:r>
      <w:proofErr w:type="spellStart"/>
      <w:r w:rsidRPr="008E2445">
        <w:rPr>
          <w:bCs/>
          <w:color w:val="FF0000"/>
        </w:rPr>
        <w:t>lustre</w:t>
      </w:r>
      <w:proofErr w:type="spellEnd"/>
      <w:r w:rsidRPr="008E2445">
        <w:rPr>
          <w:bCs/>
          <w:color w:val="FF0000"/>
        </w:rPr>
        <w:t xml:space="preserve">, </w:t>
      </w:r>
      <w:r w:rsidRPr="00657AB8">
        <w:rPr>
          <w:bCs/>
          <w:color w:val="FF0000"/>
        </w:rPr>
        <w:t>circularity and elasticity</w:t>
      </w:r>
      <w:r w:rsidRPr="00B11358">
        <w:rPr>
          <w:bCs/>
          <w:color w:val="000000" w:themeColor="text1"/>
        </w:rPr>
        <w:t>)</w:t>
      </w:r>
    </w:p>
    <w:p w14:paraId="2ED3E7E4" w14:textId="77777777" w:rsidR="007420FD" w:rsidRPr="00B11358" w:rsidRDefault="007420FD" w:rsidP="007420FD">
      <w:pPr>
        <w:outlineLvl w:val="0"/>
        <w:rPr>
          <w:color w:val="000000" w:themeColor="text1"/>
        </w:rPr>
      </w:pPr>
    </w:p>
    <w:p w14:paraId="1273F0CB" w14:textId="77777777" w:rsidR="007420FD" w:rsidRPr="00B11358" w:rsidRDefault="007420FD" w:rsidP="007420FD">
      <w:pPr>
        <w:outlineLvl w:val="0"/>
        <w:rPr>
          <w:color w:val="000000" w:themeColor="text1"/>
        </w:rPr>
      </w:pPr>
      <w:r w:rsidRPr="00B11358">
        <w:rPr>
          <w:color w:val="000000" w:themeColor="text1"/>
        </w:rPr>
        <w:t>Exactly how these three aspects are impacted on by SRS classing grades is not fully understood. We have the following insights:</w:t>
      </w:r>
    </w:p>
    <w:p w14:paraId="04E962DB" w14:textId="77777777" w:rsidR="007420FD" w:rsidRPr="00B11358" w:rsidRDefault="007420FD" w:rsidP="007420FD">
      <w:pPr>
        <w:outlineLvl w:val="0"/>
        <w:rPr>
          <w:color w:val="000000" w:themeColor="text1"/>
        </w:rPr>
      </w:pPr>
    </w:p>
    <w:p w14:paraId="08822D80" w14:textId="77777777" w:rsidR="007420FD" w:rsidRPr="002B73C2" w:rsidRDefault="007420FD" w:rsidP="007420FD">
      <w:pPr>
        <w:pStyle w:val="ListParagraph"/>
        <w:numPr>
          <w:ilvl w:val="0"/>
          <w:numId w:val="8"/>
        </w:numPr>
        <w:outlineLvl w:val="0"/>
        <w:rPr>
          <w:color w:val="000000" w:themeColor="text1"/>
        </w:rPr>
      </w:pPr>
      <w:r w:rsidRPr="00637DF1">
        <w:rPr>
          <w:color w:val="000000" w:themeColor="text1"/>
        </w:rPr>
        <w:t xml:space="preserve">the link to wrinkle and macro skin development is </w:t>
      </w:r>
      <w:proofErr w:type="gramStart"/>
      <w:r w:rsidRPr="00637DF1">
        <w:rPr>
          <w:color w:val="000000" w:themeColor="text1"/>
        </w:rPr>
        <w:t>fairly obvious</w:t>
      </w:r>
      <w:proofErr w:type="gramEnd"/>
      <w:r w:rsidRPr="00637DF1">
        <w:rPr>
          <w:color w:val="000000" w:themeColor="text1"/>
        </w:rPr>
        <w:t>. The SRS grade definitions given here emphasize wrinkle, skin thickness, and skin looseness. It is the combinations that matter, not any one characteristic. Loose skin is clearly a path to increasing the skin surface area, without increasing body size, and without the undesirable attribut</w:t>
      </w:r>
      <w:r>
        <w:rPr>
          <w:color w:val="000000" w:themeColor="text1"/>
        </w:rPr>
        <w:t xml:space="preserve">e of skin </w:t>
      </w:r>
      <w:r w:rsidRPr="002B73C2">
        <w:rPr>
          <w:color w:val="FF0000"/>
        </w:rPr>
        <w:t>wrinkle</w:t>
      </w:r>
      <w:r w:rsidRPr="00637DF1">
        <w:rPr>
          <w:color w:val="000000" w:themeColor="text1"/>
        </w:rPr>
        <w:t xml:space="preserve">. Thin skin is a path to development of small follicles which grow long, fine </w:t>
      </w:r>
      <w:proofErr w:type="spellStart"/>
      <w:r w:rsidRPr="00637DF1">
        <w:rPr>
          <w:color w:val="000000" w:themeColor="text1"/>
        </w:rPr>
        <w:t>fibres</w:t>
      </w:r>
      <w:proofErr w:type="spellEnd"/>
      <w:r w:rsidRPr="00637DF1">
        <w:rPr>
          <w:color w:val="000000" w:themeColor="text1"/>
        </w:rPr>
        <w:t>.</w:t>
      </w:r>
    </w:p>
    <w:p w14:paraId="051834FC" w14:textId="77777777" w:rsidR="007420FD" w:rsidRPr="00B11358" w:rsidRDefault="007420FD" w:rsidP="007420FD">
      <w:pPr>
        <w:ind w:left="720"/>
        <w:outlineLvl w:val="0"/>
        <w:rPr>
          <w:color w:val="000000" w:themeColor="text1"/>
        </w:rPr>
      </w:pPr>
    </w:p>
    <w:p w14:paraId="0CB564D7" w14:textId="77777777" w:rsidR="007420FD" w:rsidRPr="00B11358" w:rsidRDefault="007420FD" w:rsidP="007420FD">
      <w:pPr>
        <w:numPr>
          <w:ilvl w:val="0"/>
          <w:numId w:val="3"/>
        </w:numPr>
        <w:outlineLvl w:val="0"/>
        <w:rPr>
          <w:color w:val="000000" w:themeColor="text1"/>
        </w:rPr>
      </w:pPr>
      <w:r w:rsidRPr="00B11358">
        <w:rPr>
          <w:color w:val="000000" w:themeColor="text1"/>
        </w:rPr>
        <w:t>the impact on follicle development is probably controlled by th</w:t>
      </w:r>
      <w:r>
        <w:rPr>
          <w:color w:val="000000" w:themeColor="text1"/>
        </w:rPr>
        <w:t>e size of primary follicles</w:t>
      </w:r>
      <w:r w:rsidRPr="00B11358">
        <w:rPr>
          <w:color w:val="000000" w:themeColor="text1"/>
        </w:rPr>
        <w:t>. The pre-papilla cell theory of Moore et al (1989) holds that if few pre-papilla cells are used to initiate primary follicles, then there will be more pre-papilla cells av</w:t>
      </w:r>
      <w:r>
        <w:rPr>
          <w:color w:val="000000" w:themeColor="text1"/>
        </w:rPr>
        <w:t xml:space="preserve">ailable later to form </w:t>
      </w:r>
      <w:r w:rsidRPr="00B11358">
        <w:rPr>
          <w:color w:val="000000" w:themeColor="text1"/>
        </w:rPr>
        <w:t xml:space="preserve">secondary </w:t>
      </w:r>
      <w:r w:rsidRPr="00785AC4">
        <w:rPr>
          <w:color w:val="FF0000"/>
        </w:rPr>
        <w:t>branching</w:t>
      </w:r>
      <w:r>
        <w:rPr>
          <w:color w:val="000000" w:themeColor="text1"/>
        </w:rPr>
        <w:t xml:space="preserve"> </w:t>
      </w:r>
      <w:r w:rsidRPr="00B11358">
        <w:rPr>
          <w:color w:val="000000" w:themeColor="text1"/>
        </w:rPr>
        <w:t>f</w:t>
      </w:r>
      <w:r>
        <w:rPr>
          <w:color w:val="000000" w:themeColor="text1"/>
        </w:rPr>
        <w:t xml:space="preserve">ollicles. The measurements of </w:t>
      </w:r>
      <w:r w:rsidRPr="00BA3989">
        <w:rPr>
          <w:color w:val="FF0000"/>
        </w:rPr>
        <w:t xml:space="preserve">primary </w:t>
      </w:r>
      <w:proofErr w:type="spellStart"/>
      <w:r w:rsidRPr="00BA3989">
        <w:rPr>
          <w:color w:val="FF0000"/>
        </w:rPr>
        <w:t>fibre</w:t>
      </w:r>
      <w:proofErr w:type="spellEnd"/>
      <w:r w:rsidRPr="00BA3989">
        <w:rPr>
          <w:color w:val="FF0000"/>
        </w:rPr>
        <w:t xml:space="preserve"> diameter and secondary follicle to primary follicle ratio </w:t>
      </w:r>
      <w:r w:rsidRPr="00B11358">
        <w:rPr>
          <w:color w:val="000000" w:themeColor="text1"/>
        </w:rPr>
        <w:t>on graded rams and ewes indic</w:t>
      </w:r>
      <w:r>
        <w:rPr>
          <w:color w:val="000000" w:themeColor="text1"/>
        </w:rPr>
        <w:t xml:space="preserve">ate that this is happening. </w:t>
      </w:r>
    </w:p>
    <w:p w14:paraId="25EA55E9" w14:textId="77777777" w:rsidR="007420FD" w:rsidRPr="00B11358" w:rsidRDefault="007420FD" w:rsidP="007420FD">
      <w:pPr>
        <w:ind w:left="720"/>
        <w:outlineLvl w:val="0"/>
        <w:rPr>
          <w:color w:val="000000" w:themeColor="text1"/>
        </w:rPr>
      </w:pPr>
    </w:p>
    <w:p w14:paraId="29EEA243" w14:textId="77777777" w:rsidR="007420FD" w:rsidRDefault="007420FD" w:rsidP="007420FD">
      <w:pPr>
        <w:numPr>
          <w:ilvl w:val="0"/>
          <w:numId w:val="3"/>
        </w:numPr>
        <w:outlineLvl w:val="0"/>
        <w:rPr>
          <w:color w:val="000000" w:themeColor="text1"/>
        </w:rPr>
      </w:pPr>
      <w:r w:rsidRPr="00B11358">
        <w:rPr>
          <w:color w:val="000000" w:themeColor="text1"/>
        </w:rPr>
        <w:t>the impact on follicle function (</w:t>
      </w:r>
      <w:proofErr w:type="spellStart"/>
      <w:r w:rsidRPr="00B11358">
        <w:rPr>
          <w:color w:val="000000" w:themeColor="text1"/>
        </w:rPr>
        <w:t>fibre</w:t>
      </w:r>
      <w:proofErr w:type="spellEnd"/>
      <w:r w:rsidRPr="00B11358">
        <w:rPr>
          <w:color w:val="000000" w:themeColor="text1"/>
        </w:rPr>
        <w:t xml:space="preserve"> length growth rate and the properties </w:t>
      </w:r>
      <w:r w:rsidRPr="00785AC4">
        <w:rPr>
          <w:color w:val="FF0000"/>
        </w:rPr>
        <w:t xml:space="preserve">softness, </w:t>
      </w:r>
      <w:proofErr w:type="spellStart"/>
      <w:r w:rsidRPr="00785AC4">
        <w:rPr>
          <w:color w:val="FF0000"/>
        </w:rPr>
        <w:t>lustre</w:t>
      </w:r>
      <w:proofErr w:type="spellEnd"/>
      <w:r w:rsidRPr="00785AC4">
        <w:rPr>
          <w:color w:val="FF0000"/>
        </w:rPr>
        <w:t xml:space="preserve">, elasticity and </w:t>
      </w:r>
      <w:proofErr w:type="spellStart"/>
      <w:r w:rsidRPr="00785AC4">
        <w:rPr>
          <w:color w:val="FF0000"/>
        </w:rPr>
        <w:t>fibre</w:t>
      </w:r>
      <w:proofErr w:type="spellEnd"/>
      <w:r w:rsidRPr="00785AC4">
        <w:rPr>
          <w:color w:val="FF0000"/>
        </w:rPr>
        <w:t xml:space="preserve"> circularity)</w:t>
      </w:r>
      <w:r w:rsidRPr="00B11358">
        <w:rPr>
          <w:color w:val="000000" w:themeColor="text1"/>
        </w:rPr>
        <w:t xml:space="preserve"> is less well understood. It may be that highly </w:t>
      </w:r>
      <w:r w:rsidRPr="00BA3989">
        <w:rPr>
          <w:color w:val="FF0000"/>
        </w:rPr>
        <w:t>branched</w:t>
      </w:r>
      <w:r w:rsidRPr="00B11358">
        <w:rPr>
          <w:color w:val="000000" w:themeColor="text1"/>
        </w:rPr>
        <w:t xml:space="preserve"> compound follicles grow a different type of </w:t>
      </w:r>
      <w:proofErr w:type="spellStart"/>
      <w:r w:rsidRPr="00B11358">
        <w:rPr>
          <w:color w:val="000000" w:themeColor="text1"/>
        </w:rPr>
        <w:t>fibre</w:t>
      </w:r>
      <w:proofErr w:type="spellEnd"/>
      <w:r w:rsidRPr="00B11358">
        <w:rPr>
          <w:color w:val="000000" w:themeColor="text1"/>
        </w:rPr>
        <w:t>.  It may be that there is some other link not involving follicle development such as thin skin being directly associated with follicle function.</w:t>
      </w:r>
    </w:p>
    <w:p w14:paraId="42D3BD48" w14:textId="77777777" w:rsidR="007420FD" w:rsidRDefault="007420FD" w:rsidP="007420FD">
      <w:pPr>
        <w:outlineLvl w:val="0"/>
        <w:rPr>
          <w:color w:val="000000" w:themeColor="text1"/>
        </w:rPr>
      </w:pPr>
    </w:p>
    <w:p w14:paraId="50113DEF" w14:textId="77777777" w:rsidR="007420FD" w:rsidRDefault="007420FD" w:rsidP="007420FD">
      <w:pPr>
        <w:outlineLvl w:val="0"/>
        <w:rPr>
          <w:rFonts w:eastAsia="Calibri"/>
          <w:color w:val="000000" w:themeColor="text1"/>
        </w:rPr>
      </w:pPr>
      <w:r w:rsidRPr="003D68FB">
        <w:rPr>
          <w:rFonts w:eastAsia="Calibri"/>
          <w:color w:val="000000" w:themeColor="text1"/>
        </w:rPr>
        <w:t xml:space="preserve">We can summarize the ways in which the mechanisms discussed above lead to correlated responses in </w:t>
      </w:r>
      <w:r>
        <w:rPr>
          <w:rFonts w:eastAsia="Calibri"/>
          <w:color w:val="000000" w:themeColor="text1"/>
        </w:rPr>
        <w:t xml:space="preserve">clean wool weight and </w:t>
      </w:r>
      <w:proofErr w:type="spellStart"/>
      <w:r>
        <w:rPr>
          <w:rFonts w:eastAsia="Calibri"/>
          <w:color w:val="000000" w:themeColor="text1"/>
        </w:rPr>
        <w:t>f</w:t>
      </w:r>
      <w:r w:rsidRPr="003D68FB">
        <w:rPr>
          <w:rFonts w:eastAsia="Calibri"/>
          <w:color w:val="000000" w:themeColor="text1"/>
        </w:rPr>
        <w:t>ibre</w:t>
      </w:r>
      <w:proofErr w:type="spellEnd"/>
      <w:r w:rsidRPr="003D68FB">
        <w:rPr>
          <w:rFonts w:eastAsia="Calibri"/>
          <w:color w:val="000000" w:themeColor="text1"/>
        </w:rPr>
        <w:t xml:space="preserve"> diameter, to selection on SRS grades, as follows. </w:t>
      </w:r>
    </w:p>
    <w:p w14:paraId="4081DE4E" w14:textId="77777777" w:rsidR="007420FD" w:rsidRDefault="007420FD" w:rsidP="007420FD">
      <w:pPr>
        <w:outlineLvl w:val="0"/>
        <w:rPr>
          <w:rFonts w:eastAsia="Calibri"/>
          <w:color w:val="000000" w:themeColor="text1"/>
        </w:rPr>
      </w:pPr>
    </w:p>
    <w:p w14:paraId="513A2011" w14:textId="77777777" w:rsidR="007420FD" w:rsidRDefault="007420FD" w:rsidP="007420FD">
      <w:pPr>
        <w:outlineLvl w:val="0"/>
        <w:rPr>
          <w:rFonts w:eastAsia="Calibri"/>
          <w:color w:val="000000" w:themeColor="text1"/>
        </w:rPr>
      </w:pPr>
      <w:r>
        <w:rPr>
          <w:rFonts w:eastAsia="Calibri"/>
          <w:color w:val="000000" w:themeColor="text1"/>
        </w:rPr>
        <w:t>The correlated increases in clean wool weight</w:t>
      </w:r>
      <w:r w:rsidRPr="003D68FB">
        <w:rPr>
          <w:rFonts w:eastAsia="Calibri"/>
          <w:color w:val="000000" w:themeColor="text1"/>
        </w:rPr>
        <w:t xml:space="preserve"> come from increases in</w:t>
      </w:r>
    </w:p>
    <w:p w14:paraId="3DECFBD3" w14:textId="77777777" w:rsidR="007420FD" w:rsidRPr="003D68FB" w:rsidRDefault="007420FD" w:rsidP="007420FD">
      <w:pPr>
        <w:outlineLvl w:val="0"/>
        <w:rPr>
          <w:color w:val="000000" w:themeColor="text1"/>
        </w:rPr>
      </w:pPr>
    </w:p>
    <w:p w14:paraId="4785AAB7" w14:textId="77777777" w:rsidR="007420FD" w:rsidRPr="003D68FB" w:rsidRDefault="007420FD" w:rsidP="007420FD">
      <w:pPr>
        <w:numPr>
          <w:ilvl w:val="0"/>
          <w:numId w:val="6"/>
        </w:numPr>
        <w:outlineLvl w:val="0"/>
        <w:rPr>
          <w:color w:val="000000" w:themeColor="text1"/>
        </w:rPr>
      </w:pPr>
      <w:r>
        <w:rPr>
          <w:rFonts w:eastAsia="Calibri"/>
          <w:color w:val="000000" w:themeColor="text1"/>
        </w:rPr>
        <w:t>d</w:t>
      </w:r>
      <w:r w:rsidRPr="003D68FB">
        <w:rPr>
          <w:rFonts w:eastAsia="Calibri"/>
          <w:color w:val="000000" w:themeColor="text1"/>
        </w:rPr>
        <w:t>ensity</w:t>
      </w:r>
    </w:p>
    <w:p w14:paraId="6DF2F8E2" w14:textId="77777777" w:rsidR="007420FD" w:rsidRPr="003D68FB" w:rsidRDefault="007420FD" w:rsidP="007420FD">
      <w:pPr>
        <w:numPr>
          <w:ilvl w:val="0"/>
          <w:numId w:val="6"/>
        </w:numPr>
        <w:outlineLvl w:val="0"/>
        <w:rPr>
          <w:color w:val="000000" w:themeColor="text1"/>
        </w:rPr>
      </w:pPr>
      <w:proofErr w:type="spellStart"/>
      <w:r>
        <w:rPr>
          <w:rFonts w:eastAsia="Calibri"/>
          <w:color w:val="000000" w:themeColor="text1"/>
        </w:rPr>
        <w:t>f</w:t>
      </w:r>
      <w:r w:rsidRPr="003D68FB">
        <w:rPr>
          <w:rFonts w:eastAsia="Calibri"/>
          <w:color w:val="000000" w:themeColor="text1"/>
        </w:rPr>
        <w:t>ibre</w:t>
      </w:r>
      <w:proofErr w:type="spellEnd"/>
      <w:r w:rsidRPr="003D68FB">
        <w:rPr>
          <w:rFonts w:eastAsia="Calibri"/>
          <w:color w:val="000000" w:themeColor="text1"/>
        </w:rPr>
        <w:t xml:space="preserve"> length</w:t>
      </w:r>
    </w:p>
    <w:p w14:paraId="1D42DE1B" w14:textId="77777777" w:rsidR="007420FD" w:rsidRPr="003D68FB" w:rsidRDefault="007420FD" w:rsidP="007420FD">
      <w:pPr>
        <w:numPr>
          <w:ilvl w:val="0"/>
          <w:numId w:val="6"/>
        </w:numPr>
        <w:outlineLvl w:val="0"/>
        <w:rPr>
          <w:color w:val="000000" w:themeColor="text1"/>
        </w:rPr>
      </w:pPr>
      <w:r>
        <w:rPr>
          <w:rFonts w:eastAsia="Calibri"/>
          <w:color w:val="000000" w:themeColor="text1"/>
        </w:rPr>
        <w:t>l</w:t>
      </w:r>
      <w:r w:rsidRPr="003D68FB">
        <w:rPr>
          <w:rFonts w:eastAsia="Calibri"/>
          <w:color w:val="000000" w:themeColor="text1"/>
        </w:rPr>
        <w:t xml:space="preserve">oose skin </w:t>
      </w:r>
      <w:proofErr w:type="gramStart"/>
      <w:r w:rsidRPr="003D68FB">
        <w:rPr>
          <w:rFonts w:eastAsia="Calibri"/>
          <w:color w:val="000000" w:themeColor="text1"/>
        </w:rPr>
        <w:t>( increased</w:t>
      </w:r>
      <w:proofErr w:type="gramEnd"/>
      <w:r w:rsidRPr="003D68FB">
        <w:rPr>
          <w:rFonts w:eastAsia="Calibri"/>
          <w:color w:val="000000" w:themeColor="text1"/>
        </w:rPr>
        <w:t xml:space="preserve"> skin area)</w:t>
      </w:r>
    </w:p>
    <w:p w14:paraId="294F69C8" w14:textId="77777777" w:rsidR="007420FD" w:rsidRDefault="007420FD" w:rsidP="007420FD">
      <w:pPr>
        <w:outlineLvl w:val="0"/>
        <w:rPr>
          <w:rFonts w:eastAsia="Calibri"/>
          <w:color w:val="000000" w:themeColor="text1"/>
        </w:rPr>
      </w:pPr>
    </w:p>
    <w:p w14:paraId="6699EB6E" w14:textId="77777777" w:rsidR="007420FD" w:rsidRDefault="007420FD" w:rsidP="007420FD">
      <w:pPr>
        <w:outlineLvl w:val="0"/>
        <w:rPr>
          <w:rFonts w:eastAsia="Calibri"/>
          <w:color w:val="000000" w:themeColor="text1"/>
        </w:rPr>
      </w:pPr>
      <w:r>
        <w:rPr>
          <w:rFonts w:eastAsia="Calibri"/>
          <w:color w:val="000000" w:themeColor="text1"/>
        </w:rPr>
        <w:t xml:space="preserve">The correlated decreases in </w:t>
      </w:r>
      <w:proofErr w:type="spellStart"/>
      <w:r>
        <w:rPr>
          <w:rFonts w:eastAsia="Calibri"/>
          <w:color w:val="000000" w:themeColor="text1"/>
        </w:rPr>
        <w:t>f</w:t>
      </w:r>
      <w:r w:rsidRPr="003D68FB">
        <w:rPr>
          <w:rFonts w:eastAsia="Calibri"/>
          <w:color w:val="000000" w:themeColor="text1"/>
        </w:rPr>
        <w:t>ibre</w:t>
      </w:r>
      <w:proofErr w:type="spellEnd"/>
      <w:r w:rsidRPr="003D68FB">
        <w:rPr>
          <w:rFonts w:eastAsia="Calibri"/>
          <w:color w:val="000000" w:themeColor="text1"/>
        </w:rPr>
        <w:t xml:space="preserve"> diameter come from </w:t>
      </w:r>
    </w:p>
    <w:p w14:paraId="39E9C9A1" w14:textId="77777777" w:rsidR="007420FD" w:rsidRPr="003D68FB" w:rsidRDefault="007420FD" w:rsidP="007420FD">
      <w:pPr>
        <w:outlineLvl w:val="0"/>
        <w:rPr>
          <w:color w:val="000000" w:themeColor="text1"/>
        </w:rPr>
      </w:pPr>
    </w:p>
    <w:p w14:paraId="58E90A31" w14:textId="77777777" w:rsidR="007420FD" w:rsidRPr="003D68FB" w:rsidRDefault="007420FD" w:rsidP="007420FD">
      <w:pPr>
        <w:numPr>
          <w:ilvl w:val="0"/>
          <w:numId w:val="7"/>
        </w:numPr>
        <w:outlineLvl w:val="0"/>
        <w:rPr>
          <w:color w:val="000000" w:themeColor="text1"/>
        </w:rPr>
      </w:pPr>
      <w:r>
        <w:rPr>
          <w:rFonts w:eastAsia="Calibri"/>
          <w:color w:val="000000" w:themeColor="text1"/>
        </w:rPr>
        <w:t>i</w:t>
      </w:r>
      <w:r w:rsidRPr="003D68FB">
        <w:rPr>
          <w:rFonts w:eastAsia="Calibri"/>
          <w:color w:val="000000" w:themeColor="text1"/>
        </w:rPr>
        <w:t>ncreased density</w:t>
      </w:r>
    </w:p>
    <w:p w14:paraId="7F38D86F" w14:textId="77777777" w:rsidR="007420FD" w:rsidRPr="003D68FB" w:rsidRDefault="007420FD" w:rsidP="007420FD">
      <w:pPr>
        <w:numPr>
          <w:ilvl w:val="0"/>
          <w:numId w:val="7"/>
        </w:numPr>
        <w:outlineLvl w:val="0"/>
        <w:rPr>
          <w:color w:val="000000" w:themeColor="text1"/>
        </w:rPr>
      </w:pPr>
      <w:r>
        <w:rPr>
          <w:rFonts w:eastAsia="Calibri"/>
          <w:color w:val="000000" w:themeColor="text1"/>
        </w:rPr>
        <w:lastRenderedPageBreak/>
        <w:t>i</w:t>
      </w:r>
      <w:r w:rsidRPr="003D68FB">
        <w:rPr>
          <w:rFonts w:eastAsia="Calibri"/>
          <w:color w:val="000000" w:themeColor="text1"/>
        </w:rPr>
        <w:t>ncreased L/D ratio</w:t>
      </w:r>
    </w:p>
    <w:p w14:paraId="42D403F9" w14:textId="77777777" w:rsidR="007420FD" w:rsidRPr="003D68FB" w:rsidRDefault="007420FD" w:rsidP="007420FD">
      <w:pPr>
        <w:numPr>
          <w:ilvl w:val="0"/>
          <w:numId w:val="7"/>
        </w:numPr>
        <w:outlineLvl w:val="0"/>
        <w:rPr>
          <w:color w:val="000000" w:themeColor="text1"/>
        </w:rPr>
      </w:pPr>
      <w:r>
        <w:rPr>
          <w:rFonts w:eastAsia="Calibri"/>
          <w:color w:val="000000" w:themeColor="text1"/>
        </w:rPr>
        <w:t>t</w:t>
      </w:r>
      <w:r w:rsidRPr="003D68FB">
        <w:rPr>
          <w:rFonts w:eastAsia="Calibri"/>
          <w:color w:val="000000" w:themeColor="text1"/>
        </w:rPr>
        <w:t>hin skin (smaller follicles)</w:t>
      </w:r>
    </w:p>
    <w:p w14:paraId="5AA945CA" w14:textId="77777777" w:rsidR="007420FD" w:rsidRDefault="007420FD" w:rsidP="007420FD">
      <w:pPr>
        <w:outlineLvl w:val="0"/>
        <w:rPr>
          <w:rFonts w:eastAsia="Calibri"/>
          <w:color w:val="000000" w:themeColor="text1"/>
        </w:rPr>
      </w:pPr>
    </w:p>
    <w:p w14:paraId="2AE74A86" w14:textId="77777777" w:rsidR="007420FD" w:rsidRPr="003D68FB" w:rsidRDefault="007420FD" w:rsidP="007420FD">
      <w:pPr>
        <w:outlineLvl w:val="0"/>
        <w:rPr>
          <w:color w:val="000000" w:themeColor="text1"/>
        </w:rPr>
      </w:pPr>
      <w:r w:rsidRPr="003D68FB">
        <w:rPr>
          <w:rFonts w:eastAsia="Calibri"/>
          <w:color w:val="000000" w:themeColor="text1"/>
        </w:rPr>
        <w:t>As noted above, some of the mechanisms behind these pathways to correlated change are understood better than others.</w:t>
      </w:r>
    </w:p>
    <w:p w14:paraId="0622BEFD" w14:textId="77777777" w:rsidR="007420FD" w:rsidRPr="00B11358" w:rsidRDefault="007420FD" w:rsidP="007420FD">
      <w:pPr>
        <w:outlineLvl w:val="0"/>
        <w:rPr>
          <w:rFonts w:ascii="Calibri" w:eastAsia="Calibri" w:hAnsi="Calibri"/>
          <w:color w:val="000000" w:themeColor="text1"/>
        </w:rPr>
      </w:pPr>
    </w:p>
    <w:p w14:paraId="7E05AE3F" w14:textId="77777777" w:rsidR="007420FD" w:rsidRPr="00C2080C" w:rsidRDefault="007420FD" w:rsidP="007420FD">
      <w:pPr>
        <w:rPr>
          <w:bCs/>
          <w:color w:val="FF0000"/>
        </w:rPr>
      </w:pPr>
      <w:r w:rsidRPr="00B11358">
        <w:rPr>
          <w:rFonts w:eastAsia="Calibri"/>
          <w:color w:val="000000" w:themeColor="text1"/>
        </w:rPr>
        <w:t>Some of the follicle characteristics observed in rams and ewes</w:t>
      </w:r>
      <w:r>
        <w:rPr>
          <w:rFonts w:eastAsia="Calibri"/>
          <w:color w:val="000000" w:themeColor="text1"/>
        </w:rPr>
        <w:t xml:space="preserve"> of the SRS grade were outside </w:t>
      </w:r>
      <w:r w:rsidRPr="00B11358">
        <w:rPr>
          <w:rFonts w:eastAsia="Calibri"/>
          <w:color w:val="000000" w:themeColor="text1"/>
        </w:rPr>
        <w:t>of the bounds of previous observations.</w:t>
      </w:r>
      <w:r w:rsidRPr="00B11358">
        <w:rPr>
          <w:rFonts w:ascii="Calibri" w:eastAsia="Calibri" w:hAnsi="Calibri"/>
          <w:color w:val="000000" w:themeColor="text1"/>
        </w:rPr>
        <w:t xml:space="preserve"> </w:t>
      </w:r>
      <w:r w:rsidRPr="00B11358">
        <w:rPr>
          <w:bCs/>
          <w:color w:val="000000" w:themeColor="text1"/>
        </w:rPr>
        <w:t xml:space="preserve">The SRS rams and ewes in the 3 closed flocks had levels of secondary follicle development and follicle </w:t>
      </w:r>
      <w:proofErr w:type="gramStart"/>
      <w:r w:rsidRPr="00B11358">
        <w:rPr>
          <w:bCs/>
          <w:color w:val="000000" w:themeColor="text1"/>
        </w:rPr>
        <w:t>density  much</w:t>
      </w:r>
      <w:proofErr w:type="gramEnd"/>
      <w:r w:rsidRPr="00B11358">
        <w:rPr>
          <w:bCs/>
          <w:color w:val="000000" w:themeColor="text1"/>
        </w:rPr>
        <w:t xml:space="preserve"> higher than found in Merino stud flocks surveyed by Carter and Clarke (1956). </w:t>
      </w:r>
      <w:proofErr w:type="spellStart"/>
      <w:r w:rsidRPr="00B11358">
        <w:rPr>
          <w:bCs/>
          <w:color w:val="000000" w:themeColor="text1"/>
        </w:rPr>
        <w:t>Fibre</w:t>
      </w:r>
      <w:proofErr w:type="spellEnd"/>
      <w:r w:rsidRPr="00B11358">
        <w:rPr>
          <w:bCs/>
          <w:color w:val="000000" w:themeColor="text1"/>
        </w:rPr>
        <w:t xml:space="preserve"> length of the SRS ewes, measured </w:t>
      </w:r>
      <w:r w:rsidRPr="001525B4">
        <w:rPr>
          <w:bCs/>
          <w:color w:val="FF0000"/>
        </w:rPr>
        <w:t xml:space="preserve">in 1994 </w:t>
      </w:r>
      <w:r w:rsidRPr="00B11358">
        <w:rPr>
          <w:bCs/>
          <w:color w:val="000000" w:themeColor="text1"/>
        </w:rPr>
        <w:t xml:space="preserve">at a mean value of </w:t>
      </w:r>
      <w:r>
        <w:rPr>
          <w:bCs/>
          <w:color w:val="FF0000"/>
        </w:rPr>
        <w:t>0.43</w:t>
      </w:r>
      <w:r w:rsidRPr="00B11358">
        <w:rPr>
          <w:bCs/>
          <w:color w:val="000000" w:themeColor="text1"/>
        </w:rPr>
        <w:t xml:space="preserve"> </w:t>
      </w:r>
      <w:proofErr w:type="spellStart"/>
      <w:r w:rsidRPr="00B11358">
        <w:rPr>
          <w:bCs/>
          <w:color w:val="000000" w:themeColor="text1"/>
        </w:rPr>
        <w:t>millimetres</w:t>
      </w:r>
      <w:proofErr w:type="spellEnd"/>
      <w:r w:rsidRPr="00B11358">
        <w:rPr>
          <w:bCs/>
          <w:color w:val="000000" w:themeColor="text1"/>
        </w:rPr>
        <w:t xml:space="preserve"> per day</w:t>
      </w:r>
      <w:r>
        <w:rPr>
          <w:bCs/>
          <w:color w:val="000000" w:themeColor="text1"/>
        </w:rPr>
        <w:t xml:space="preserve"> in this study</w:t>
      </w:r>
      <w:r w:rsidRPr="00B11358">
        <w:rPr>
          <w:bCs/>
          <w:color w:val="000000" w:themeColor="text1"/>
        </w:rPr>
        <w:t xml:space="preserve">, </w:t>
      </w:r>
      <w:r>
        <w:rPr>
          <w:bCs/>
          <w:color w:val="000000" w:themeColor="text1"/>
        </w:rPr>
        <w:t>was also high</w:t>
      </w:r>
      <w:r w:rsidRPr="00C2080C">
        <w:rPr>
          <w:bCs/>
          <w:color w:val="FF0000"/>
        </w:rPr>
        <w:t xml:space="preserve">.  </w:t>
      </w:r>
      <w:r>
        <w:rPr>
          <w:bCs/>
          <w:color w:val="FF0000"/>
        </w:rPr>
        <w:t xml:space="preserve">In 2017, </w:t>
      </w:r>
      <w:r w:rsidRPr="00C2080C">
        <w:rPr>
          <w:bCs/>
          <w:color w:val="FF0000"/>
        </w:rPr>
        <w:t xml:space="preserve">the </w:t>
      </w:r>
      <w:r>
        <w:rPr>
          <w:bCs/>
          <w:color w:val="FF0000"/>
        </w:rPr>
        <w:t xml:space="preserve">mean </w:t>
      </w:r>
      <w:proofErr w:type="spellStart"/>
      <w:r w:rsidRPr="00C2080C">
        <w:rPr>
          <w:bCs/>
          <w:color w:val="FF0000"/>
        </w:rPr>
        <w:t>fibre</w:t>
      </w:r>
      <w:proofErr w:type="spellEnd"/>
      <w:r w:rsidRPr="00C2080C">
        <w:rPr>
          <w:bCs/>
          <w:color w:val="FF0000"/>
        </w:rPr>
        <w:t xml:space="preserve"> length of SRS Merino sheep </w:t>
      </w:r>
      <w:r>
        <w:rPr>
          <w:bCs/>
          <w:color w:val="FF0000"/>
        </w:rPr>
        <w:t>lies between</w:t>
      </w:r>
      <w:r w:rsidRPr="00C2080C">
        <w:rPr>
          <w:bCs/>
          <w:color w:val="FF0000"/>
        </w:rPr>
        <w:t xml:space="preserve"> 0.60 to 0.70 </w:t>
      </w:r>
      <w:proofErr w:type="spellStart"/>
      <w:r w:rsidRPr="00C2080C">
        <w:rPr>
          <w:bCs/>
          <w:color w:val="FF0000"/>
        </w:rPr>
        <w:t>miilimetres</w:t>
      </w:r>
      <w:proofErr w:type="spellEnd"/>
      <w:r w:rsidRPr="00C2080C">
        <w:rPr>
          <w:bCs/>
          <w:color w:val="FF0000"/>
        </w:rPr>
        <w:t xml:space="preserve"> per day</w:t>
      </w:r>
      <w:r>
        <w:rPr>
          <w:bCs/>
          <w:color w:val="FF0000"/>
        </w:rPr>
        <w:t xml:space="preserve"> (staple formation reference here)</w:t>
      </w:r>
      <w:r w:rsidRPr="00C2080C">
        <w:rPr>
          <w:bCs/>
          <w:color w:val="FF0000"/>
        </w:rPr>
        <w:t xml:space="preserve">. </w:t>
      </w:r>
    </w:p>
    <w:p w14:paraId="3AFAABE3" w14:textId="77777777" w:rsidR="007420FD" w:rsidRPr="00B11358" w:rsidRDefault="007420FD" w:rsidP="007420FD">
      <w:pPr>
        <w:rPr>
          <w:rFonts w:ascii="Calibri" w:eastAsia="Calibri" w:hAnsi="Calibri"/>
          <w:color w:val="000000" w:themeColor="text1"/>
        </w:rPr>
      </w:pPr>
    </w:p>
    <w:p w14:paraId="3DA0E6D3" w14:textId="77777777" w:rsidR="007420FD" w:rsidRPr="00B11358" w:rsidRDefault="007420FD" w:rsidP="007420FD">
      <w:pPr>
        <w:outlineLvl w:val="0"/>
        <w:rPr>
          <w:color w:val="000000" w:themeColor="text1"/>
        </w:rPr>
      </w:pPr>
      <w:r w:rsidRPr="00B11358">
        <w:rPr>
          <w:bCs/>
          <w:color w:val="000000" w:themeColor="text1"/>
        </w:rPr>
        <w:t>We need to make due allowance for our observations here being on selected sheep, so they would be expected to be extreme. It is still quite surprising how extreme some SRS selected animals have become. It does suggest that there is potential for further improvement of Merino sheep in these directions. Extreme animals for one trait are interesting but not economically important. It is the extreme combinations of several traits that are of merit.</w:t>
      </w:r>
    </w:p>
    <w:p w14:paraId="60C411CE" w14:textId="77777777" w:rsidR="007420FD" w:rsidRPr="00B11358" w:rsidRDefault="007420FD" w:rsidP="007420FD">
      <w:pPr>
        <w:outlineLvl w:val="0"/>
        <w:rPr>
          <w:rFonts w:ascii="Calibri" w:eastAsia="Calibri" w:hAnsi="Calibri"/>
          <w:bCs/>
          <w:color w:val="000000" w:themeColor="text1"/>
        </w:rPr>
      </w:pPr>
    </w:p>
    <w:p w14:paraId="68B7E7B7" w14:textId="77777777" w:rsidR="007A583D" w:rsidRDefault="007420FD" w:rsidP="007420FD">
      <w:pPr>
        <w:outlineLvl w:val="0"/>
        <w:rPr>
          <w:bCs/>
          <w:color w:val="FF0000"/>
        </w:rPr>
      </w:pPr>
      <w:r w:rsidRPr="00B11358">
        <w:rPr>
          <w:bCs/>
          <w:color w:val="000000" w:themeColor="text1"/>
        </w:rPr>
        <w:t xml:space="preserve">The combination of high density due to extensive secondary follicle branching and high </w:t>
      </w:r>
      <w:proofErr w:type="spellStart"/>
      <w:r w:rsidRPr="00B11358">
        <w:rPr>
          <w:bCs/>
          <w:color w:val="000000" w:themeColor="text1"/>
        </w:rPr>
        <w:t>fibre</w:t>
      </w:r>
      <w:proofErr w:type="spellEnd"/>
      <w:r w:rsidRPr="00B11358">
        <w:rPr>
          <w:bCs/>
          <w:color w:val="000000" w:themeColor="text1"/>
        </w:rPr>
        <w:t xml:space="preserve"> length and high </w:t>
      </w:r>
      <w:proofErr w:type="spellStart"/>
      <w:r w:rsidRPr="00B11358">
        <w:rPr>
          <w:bCs/>
          <w:color w:val="000000" w:themeColor="text1"/>
        </w:rPr>
        <w:t>fibre</w:t>
      </w:r>
      <w:proofErr w:type="spellEnd"/>
      <w:r w:rsidRPr="00B11358">
        <w:rPr>
          <w:bCs/>
          <w:color w:val="000000" w:themeColor="text1"/>
        </w:rPr>
        <w:t xml:space="preserve"> length to fleece length ratio appears to underpin the rapid increases in clean fleece </w:t>
      </w:r>
      <w:proofErr w:type="gramStart"/>
      <w:r w:rsidRPr="00B11358">
        <w:rPr>
          <w:bCs/>
          <w:color w:val="000000" w:themeColor="text1"/>
        </w:rPr>
        <w:t>weight  and</w:t>
      </w:r>
      <w:proofErr w:type="gramEnd"/>
      <w:r w:rsidRPr="00B11358">
        <w:rPr>
          <w:bCs/>
          <w:color w:val="000000" w:themeColor="text1"/>
        </w:rPr>
        <w:t xml:space="preserve">  decreases in </w:t>
      </w:r>
      <w:proofErr w:type="spellStart"/>
      <w:r w:rsidRPr="00B11358">
        <w:rPr>
          <w:bCs/>
          <w:color w:val="000000" w:themeColor="text1"/>
        </w:rPr>
        <w:t>fibre</w:t>
      </w:r>
      <w:proofErr w:type="spellEnd"/>
      <w:r w:rsidRPr="00B11358">
        <w:rPr>
          <w:bCs/>
          <w:color w:val="000000" w:themeColor="text1"/>
        </w:rPr>
        <w:t xml:space="preserve"> diameter. </w:t>
      </w:r>
      <w:proofErr w:type="gramStart"/>
      <w:r w:rsidRPr="00B11358">
        <w:rPr>
          <w:bCs/>
          <w:color w:val="000000" w:themeColor="text1"/>
        </w:rPr>
        <w:t>These follicle</w:t>
      </w:r>
      <w:proofErr w:type="gramEnd"/>
      <w:r w:rsidRPr="00B11358">
        <w:rPr>
          <w:bCs/>
          <w:color w:val="000000" w:themeColor="text1"/>
        </w:rPr>
        <w:t xml:space="preserve"> and </w:t>
      </w:r>
      <w:proofErr w:type="spellStart"/>
      <w:r w:rsidRPr="00B11358">
        <w:rPr>
          <w:bCs/>
          <w:color w:val="000000" w:themeColor="text1"/>
        </w:rPr>
        <w:t>fibre</w:t>
      </w:r>
      <w:proofErr w:type="spellEnd"/>
      <w:r w:rsidRPr="00B11358">
        <w:rPr>
          <w:bCs/>
          <w:color w:val="000000" w:themeColor="text1"/>
        </w:rPr>
        <w:t xml:space="preserve"> traits in combination, also appear to be reliably identified by the SRS classing method</w:t>
      </w:r>
      <w:r>
        <w:rPr>
          <w:bCs/>
          <w:color w:val="FF0000"/>
        </w:rPr>
        <w:t xml:space="preserve">. </w:t>
      </w:r>
    </w:p>
    <w:p w14:paraId="4CB729CF" w14:textId="77777777" w:rsidR="007A583D" w:rsidRDefault="007A583D" w:rsidP="007420FD">
      <w:pPr>
        <w:outlineLvl w:val="0"/>
        <w:rPr>
          <w:bCs/>
          <w:color w:val="FF0000"/>
        </w:rPr>
      </w:pPr>
    </w:p>
    <w:p w14:paraId="5CEBEDEA" w14:textId="65A316F2" w:rsidR="007420FD" w:rsidRDefault="00733A19" w:rsidP="007420FD">
      <w:pPr>
        <w:outlineLvl w:val="0"/>
        <w:rPr>
          <w:bCs/>
          <w:color w:val="0066FF"/>
        </w:rPr>
      </w:pPr>
      <w:r>
        <w:rPr>
          <w:bCs/>
          <w:color w:val="FF0000"/>
        </w:rPr>
        <w:t>The fact that in 12 demonstration trials</w:t>
      </w:r>
      <w:r w:rsidR="007A583D">
        <w:rPr>
          <w:bCs/>
          <w:color w:val="FF0000"/>
        </w:rPr>
        <w:t xml:space="preserve"> (Table 6</w:t>
      </w:r>
      <w:proofErr w:type="gramStart"/>
      <w:r w:rsidR="007A583D">
        <w:rPr>
          <w:bCs/>
          <w:color w:val="FF0000"/>
        </w:rPr>
        <w:t>)</w:t>
      </w:r>
      <w:r>
        <w:rPr>
          <w:bCs/>
          <w:color w:val="FF0000"/>
        </w:rPr>
        <w:t>,  one</w:t>
      </w:r>
      <w:proofErr w:type="gramEnd"/>
      <w:r>
        <w:rPr>
          <w:bCs/>
          <w:color w:val="FF0000"/>
        </w:rPr>
        <w:t xml:space="preserve"> of the authors (JW) correctly chose visually every sheep classed as SRS grade, and these sheep were clearly shown on measured performance subsequently to be the high wool producers of fine diameter wool, is very important. The fact that</w:t>
      </w:r>
      <w:r w:rsidR="002945D3">
        <w:rPr>
          <w:bCs/>
          <w:color w:val="FF0000"/>
        </w:rPr>
        <w:t xml:space="preserve"> most other people</w:t>
      </w:r>
      <w:r w:rsidR="007A583D">
        <w:rPr>
          <w:bCs/>
          <w:color w:val="FF0000"/>
        </w:rPr>
        <w:t xml:space="preserve"> participating in these demonstration trials, who were mostly </w:t>
      </w:r>
      <w:r>
        <w:rPr>
          <w:bCs/>
          <w:color w:val="FF0000"/>
        </w:rPr>
        <w:t>Merino breeders</w:t>
      </w:r>
      <w:r w:rsidR="002945D3">
        <w:rPr>
          <w:bCs/>
          <w:color w:val="FF0000"/>
        </w:rPr>
        <w:t>,</w:t>
      </w:r>
      <w:r>
        <w:rPr>
          <w:bCs/>
          <w:color w:val="FF0000"/>
        </w:rPr>
        <w:t xml:space="preserve"> chose the wrinkly type in preference to the SRS type as being the high wool producers</w:t>
      </w:r>
      <w:r w:rsidR="002945D3">
        <w:rPr>
          <w:bCs/>
          <w:color w:val="FF0000"/>
        </w:rPr>
        <w:t xml:space="preserve"> of fine diameter, should be of great concern to the Australian Merino industry.</w:t>
      </w:r>
    </w:p>
    <w:p w14:paraId="6213214B" w14:textId="77777777" w:rsidR="007420FD" w:rsidRDefault="007420FD" w:rsidP="007420FD">
      <w:pPr>
        <w:outlineLvl w:val="0"/>
      </w:pPr>
      <w:bookmarkStart w:id="0" w:name="_GoBack"/>
      <w:bookmarkEnd w:id="0"/>
    </w:p>
    <w:p w14:paraId="12F11AAF" w14:textId="77777777" w:rsidR="007420FD" w:rsidRDefault="007420FD" w:rsidP="007420FD">
      <w:pPr>
        <w:rPr>
          <w:b/>
        </w:rPr>
      </w:pPr>
      <w:r>
        <w:rPr>
          <w:b/>
        </w:rPr>
        <w:t>References</w:t>
      </w:r>
    </w:p>
    <w:p w14:paraId="46995649" w14:textId="77777777" w:rsidR="007420FD" w:rsidRDefault="007420FD" w:rsidP="007420FD"/>
    <w:p w14:paraId="038FF688" w14:textId="77777777" w:rsidR="007420FD" w:rsidRDefault="007420FD" w:rsidP="007420FD">
      <w:r>
        <w:t xml:space="preserve">Brown, C. 1995. Why select sheep for soft rolling skin. </w:t>
      </w:r>
      <w:r>
        <w:rPr>
          <w:i/>
        </w:rPr>
        <w:t xml:space="preserve">Thesis for degree of Bachelor of Science in Wool and Pastoral Science. </w:t>
      </w:r>
      <w:r>
        <w:t>University of New South Wales.</w:t>
      </w:r>
    </w:p>
    <w:p w14:paraId="44F161E0" w14:textId="77777777" w:rsidR="007420FD" w:rsidRDefault="007420FD" w:rsidP="007420FD"/>
    <w:p w14:paraId="7B449721" w14:textId="77777777" w:rsidR="007420FD" w:rsidRDefault="007420FD" w:rsidP="007420FD">
      <w:pPr>
        <w:rPr>
          <w:i/>
        </w:rPr>
      </w:pPr>
      <w:r>
        <w:t xml:space="preserve">Carter, H.B. 1943. Studies in the biology of the skin and fleece of sheep. </w:t>
      </w:r>
      <w:proofErr w:type="spellStart"/>
      <w:r>
        <w:rPr>
          <w:i/>
        </w:rPr>
        <w:t>Coun</w:t>
      </w:r>
      <w:proofErr w:type="spellEnd"/>
      <w:r>
        <w:rPr>
          <w:i/>
        </w:rPr>
        <w:t xml:space="preserve">. Sci. </w:t>
      </w:r>
      <w:proofErr w:type="spellStart"/>
      <w:r>
        <w:rPr>
          <w:i/>
        </w:rPr>
        <w:t>Ind.Res</w:t>
      </w:r>
      <w:proofErr w:type="spellEnd"/>
      <w:r>
        <w:rPr>
          <w:i/>
        </w:rPr>
        <w:t>. Aust. Bull. No. 164.</w:t>
      </w:r>
    </w:p>
    <w:p w14:paraId="1166B524" w14:textId="77777777" w:rsidR="007420FD" w:rsidRDefault="007420FD" w:rsidP="007420FD">
      <w:pPr>
        <w:rPr>
          <w:i/>
        </w:rPr>
      </w:pPr>
    </w:p>
    <w:p w14:paraId="2C3FEC23" w14:textId="77777777" w:rsidR="007420FD" w:rsidRDefault="007420FD" w:rsidP="007420FD">
      <w:pPr>
        <w:ind w:right="-766"/>
        <w:jc w:val="both"/>
      </w:pPr>
      <w:proofErr w:type="spellStart"/>
      <w:r>
        <w:t>Coelli</w:t>
      </w:r>
      <w:proofErr w:type="spellEnd"/>
      <w:r>
        <w:t xml:space="preserve">, K.A., Atkins, K.D., Casey, A.E. and </w:t>
      </w:r>
      <w:proofErr w:type="spellStart"/>
      <w:r>
        <w:t>Semple</w:t>
      </w:r>
      <w:proofErr w:type="spellEnd"/>
      <w:r>
        <w:t xml:space="preserve">, S.J. (2000). “Merino bloodlines. The comparisons: 1989-99”.  </w:t>
      </w:r>
      <w:proofErr w:type="spellStart"/>
      <w:r>
        <w:t>Agnote</w:t>
      </w:r>
      <w:proofErr w:type="spellEnd"/>
      <w:r>
        <w:t xml:space="preserve"> DAI-52 Second Edition. </w:t>
      </w:r>
    </w:p>
    <w:p w14:paraId="2B52CE30" w14:textId="77777777" w:rsidR="007420FD" w:rsidRDefault="007420FD" w:rsidP="007420FD">
      <w:pPr>
        <w:rPr>
          <w:i/>
        </w:rPr>
      </w:pPr>
    </w:p>
    <w:p w14:paraId="22BCC841" w14:textId="77777777" w:rsidR="007420FD" w:rsidRDefault="007420FD" w:rsidP="007420FD">
      <w:proofErr w:type="spellStart"/>
      <w:r>
        <w:t>Maddocks</w:t>
      </w:r>
      <w:proofErr w:type="spellEnd"/>
      <w:r>
        <w:t>, I.G. and Jackson, N. 1988. Structural studies of Sheep, Cattle and Goat skin. CSIRO.</w:t>
      </w:r>
    </w:p>
    <w:p w14:paraId="3F5B1DA9" w14:textId="77777777" w:rsidR="007420FD" w:rsidRDefault="007420FD" w:rsidP="007420FD"/>
    <w:p w14:paraId="258DB124" w14:textId="77777777" w:rsidR="007420FD" w:rsidRPr="00C32F66" w:rsidRDefault="007420FD" w:rsidP="007420FD">
      <w:pPr>
        <w:rPr>
          <w:color w:val="000000" w:themeColor="text1"/>
        </w:rPr>
      </w:pPr>
      <w:r w:rsidRPr="00C32F66">
        <w:rPr>
          <w:color w:val="000000" w:themeColor="text1"/>
        </w:rPr>
        <w:lastRenderedPageBreak/>
        <w:t xml:space="preserve">Moore, G.P.M, Jackson, N. and Lax, J. (1989). Evidence of a unique developmental mechanism specifying both wool follicle density and </w:t>
      </w:r>
      <w:proofErr w:type="spellStart"/>
      <w:r w:rsidRPr="00C32F66">
        <w:rPr>
          <w:color w:val="000000" w:themeColor="text1"/>
        </w:rPr>
        <w:t>fibre</w:t>
      </w:r>
      <w:proofErr w:type="spellEnd"/>
      <w:r w:rsidRPr="00C32F66">
        <w:rPr>
          <w:color w:val="000000" w:themeColor="text1"/>
        </w:rPr>
        <w:t xml:space="preserve"> size in sheep selected for single skin and fleece characters.  </w:t>
      </w:r>
      <w:r w:rsidRPr="00C32F66">
        <w:rPr>
          <w:i/>
          <w:color w:val="000000" w:themeColor="text1"/>
        </w:rPr>
        <w:t>Genet. Res. Cambridge</w:t>
      </w:r>
      <w:r w:rsidRPr="00C32F66">
        <w:rPr>
          <w:color w:val="000000" w:themeColor="text1"/>
        </w:rPr>
        <w:t xml:space="preserve">. </w:t>
      </w:r>
      <w:r w:rsidRPr="00C32F66">
        <w:rPr>
          <w:b/>
          <w:color w:val="000000" w:themeColor="text1"/>
        </w:rPr>
        <w:t>53</w:t>
      </w:r>
      <w:r w:rsidRPr="00C32F66">
        <w:rPr>
          <w:color w:val="000000" w:themeColor="text1"/>
        </w:rPr>
        <w:t>, 57-62</w:t>
      </w:r>
    </w:p>
    <w:p w14:paraId="47D17643" w14:textId="77777777" w:rsidR="007420FD" w:rsidRPr="00C32F66" w:rsidRDefault="007420FD" w:rsidP="007420FD">
      <w:pPr>
        <w:rPr>
          <w:color w:val="000000" w:themeColor="text1"/>
        </w:rPr>
      </w:pPr>
    </w:p>
    <w:p w14:paraId="49B2CD6B" w14:textId="77777777" w:rsidR="007420FD" w:rsidRPr="00C32F66" w:rsidRDefault="007420FD" w:rsidP="007420FD">
      <w:pPr>
        <w:rPr>
          <w:color w:val="FF0000"/>
        </w:rPr>
      </w:pPr>
      <w:r w:rsidRPr="00C32F66">
        <w:rPr>
          <w:color w:val="FF0000"/>
          <w:lang w:val="en-AU"/>
        </w:rPr>
        <w:t>Nay, T. (1973)</w:t>
      </w:r>
      <w:r>
        <w:rPr>
          <w:color w:val="FF0000"/>
          <w:lang w:val="en-AU"/>
        </w:rPr>
        <w:t>. Wool follicles – A manual for breeders. Australian Wool Corporation, Melbourne.</w:t>
      </w:r>
    </w:p>
    <w:p w14:paraId="6B7F5CFB" w14:textId="77777777" w:rsidR="007420FD" w:rsidRPr="00C32F66" w:rsidRDefault="007420FD" w:rsidP="007420FD">
      <w:pPr>
        <w:rPr>
          <w:color w:val="FF0000"/>
        </w:rPr>
      </w:pPr>
    </w:p>
    <w:p w14:paraId="101F0498" w14:textId="77777777" w:rsidR="007420FD" w:rsidRPr="00C32F66" w:rsidRDefault="007420FD" w:rsidP="007420FD">
      <w:pPr>
        <w:rPr>
          <w:color w:val="000000" w:themeColor="text1"/>
        </w:rPr>
      </w:pPr>
      <w:r w:rsidRPr="00C32F66">
        <w:rPr>
          <w:color w:val="000000" w:themeColor="text1"/>
          <w:lang w:val="en-AU"/>
        </w:rPr>
        <w:t xml:space="preserve">Turner, H.N. and Young, S.S.Y </w:t>
      </w:r>
      <w:proofErr w:type="gramStart"/>
      <w:r w:rsidRPr="00C32F66">
        <w:rPr>
          <w:color w:val="000000" w:themeColor="text1"/>
          <w:lang w:val="en-AU"/>
        </w:rPr>
        <w:t>( 1969</w:t>
      </w:r>
      <w:proofErr w:type="gramEnd"/>
      <w:r w:rsidRPr="00C32F66">
        <w:rPr>
          <w:color w:val="000000" w:themeColor="text1"/>
          <w:lang w:val="en-AU"/>
        </w:rPr>
        <w:t>) Quantitative Genetics in Sheep Breeding. MacMillan, Melbourne, 1969.</w:t>
      </w:r>
    </w:p>
    <w:p w14:paraId="10FFF4FE" w14:textId="77777777" w:rsidR="007420FD" w:rsidRDefault="007420FD" w:rsidP="007420FD">
      <w:pPr>
        <w:rPr>
          <w:lang w:val="en-AU"/>
        </w:rPr>
      </w:pPr>
    </w:p>
    <w:p w14:paraId="46666979" w14:textId="77777777" w:rsidR="007420FD" w:rsidRDefault="007420FD" w:rsidP="007420FD">
      <w:pPr>
        <w:pStyle w:val="Footer"/>
      </w:pPr>
    </w:p>
    <w:p w14:paraId="61E91F72" w14:textId="77777777" w:rsidR="00A65FAE" w:rsidRDefault="00A65FAE"/>
    <w:sectPr w:rsidR="00A65FAE">
      <w:footerReference w:type="default" r:id="rId10"/>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5163C" w14:textId="77777777" w:rsidR="00C65A79" w:rsidRDefault="00C65A79">
      <w:r>
        <w:separator/>
      </w:r>
    </w:p>
  </w:endnote>
  <w:endnote w:type="continuationSeparator" w:id="0">
    <w:p w14:paraId="07563A54" w14:textId="77777777" w:rsidR="00C65A79" w:rsidRDefault="00C65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78D53" w14:textId="77777777" w:rsidR="00D15E5C" w:rsidRDefault="00D15E5C">
    <w:pPr>
      <w:pStyle w:val="Footer"/>
      <w:ind w:right="360"/>
    </w:pPr>
    <w:r>
      <w:rPr>
        <w:noProof/>
      </w:rPr>
      <mc:AlternateContent>
        <mc:Choice Requires="wps">
          <w:drawing>
            <wp:anchor distT="0" distB="0" distL="0" distR="0" simplePos="0" relativeHeight="251659264" behindDoc="1" locked="0" layoutInCell="1" allowOverlap="1" wp14:anchorId="67DE8F95" wp14:editId="603743BC">
              <wp:simplePos x="0" y="0"/>
              <wp:positionH relativeFrom="margin">
                <wp:align>right</wp:align>
              </wp:positionH>
              <wp:positionV relativeFrom="paragraph">
                <wp:posOffset>635</wp:posOffset>
              </wp:positionV>
              <wp:extent cx="154940" cy="186055"/>
              <wp:effectExtent l="0" t="0" r="0" b="0"/>
              <wp:wrapTopAndBottom/>
              <wp:docPr id="3" name="Frame1"/>
              <wp:cNvGraphicFramePr/>
              <a:graphic xmlns:a="http://schemas.openxmlformats.org/drawingml/2006/main">
                <a:graphicData uri="http://schemas.microsoft.com/office/word/2010/wordprocessingShape">
                  <wps:wsp>
                    <wps:cNvSpPr txBox="1"/>
                    <wps:spPr>
                      <a:xfrm>
                        <a:off x="0" y="0"/>
                        <a:ext cx="154940" cy="186055"/>
                      </a:xfrm>
                      <a:prstGeom prst="rect">
                        <a:avLst/>
                      </a:prstGeom>
                      <a:solidFill>
                        <a:srgbClr val="FFFFFF">
                          <a:alpha val="0"/>
                        </a:srgbClr>
                      </a:solidFill>
                    </wps:spPr>
                    <wps:txbx>
                      <w:txbxContent>
                        <w:p w14:paraId="432E5FC2" w14:textId="77777777" w:rsidR="00D15E5C" w:rsidRDefault="00D15E5C">
                          <w:pPr>
                            <w:pStyle w:val="Footer"/>
                          </w:pPr>
                          <w:r>
                            <w:fldChar w:fldCharType="begin"/>
                          </w:r>
                          <w:r>
                            <w:instrText>PAGE</w:instrText>
                          </w:r>
                          <w:r>
                            <w:fldChar w:fldCharType="separate"/>
                          </w:r>
                          <w:r w:rsidR="007A583D">
                            <w:rPr>
                              <w:noProof/>
                            </w:rPr>
                            <w:t>18</w:t>
                          </w:r>
                          <w:r>
                            <w:fldChar w:fldCharType="end"/>
                          </w:r>
                        </w:p>
                      </w:txbxContent>
                    </wps:txbx>
                    <wps:bodyPr lIns="0" tIns="0" rIns="0" bIns="0" anchor="t">
                      <a:spAutoFit/>
                    </wps:bodyPr>
                  </wps:wsp>
                </a:graphicData>
              </a:graphic>
            </wp:anchor>
          </w:drawing>
        </mc:Choice>
        <mc:Fallback>
          <w:pict>
            <v:shapetype w14:anchorId="67DE8F95" id="_x0000_t202" coordsize="21600,21600" o:spt="202" path="m0,0l0,21600,21600,21600,21600,0xe">
              <v:stroke joinstyle="miter"/>
              <v:path gradientshapeok="t" o:connecttype="rect"/>
            </v:shapetype>
            <v:shape id="Frame1" o:spid="_x0000_s1026" type="#_x0000_t202" style="position:absolute;margin-left:-39pt;margin-top:.05pt;width:12.2pt;height:14.6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" stroked="f">
              <v:fill opacity="0"/>
              <v:textbox style="mso-fit-shape-to-text:t" inset="0,0,0,0">
                <w:txbxContent>
                  <w:p w14:paraId="432E5FC2" w14:textId="77777777" w:rsidR="00DD2FE8" w:rsidRDefault="007420FD">
                    <w:pPr>
                      <w:pStyle w:val="Footer"/>
                    </w:pPr>
                    <w:r>
                      <w:fldChar w:fldCharType="begin"/>
                    </w:r>
                    <w:r>
                      <w:instrText>PAGE</w:instrText>
                    </w:r>
                    <w:r>
                      <w:fldChar w:fldCharType="separate"/>
                    </w:r>
                    <w:r>
                      <w:rPr>
                        <w:noProof/>
                      </w:rPr>
                      <w:t>1</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AC29C" w14:textId="77777777" w:rsidR="00C65A79" w:rsidRDefault="00C65A79">
      <w:r>
        <w:separator/>
      </w:r>
    </w:p>
  </w:footnote>
  <w:footnote w:type="continuationSeparator" w:id="0">
    <w:p w14:paraId="73354410" w14:textId="77777777" w:rsidR="00C65A79" w:rsidRDefault="00C65A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60D1C"/>
    <w:multiLevelType w:val="hybridMultilevel"/>
    <w:tmpl w:val="1AB86EC6"/>
    <w:lvl w:ilvl="0" w:tplc="355A2BB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70545"/>
    <w:multiLevelType w:val="multilevel"/>
    <w:tmpl w:val="948EB26A"/>
    <w:lvl w:ilvl="0">
      <w:start w:val="1"/>
      <w:numFmt w:val="bullet"/>
      <w:lvlText w:val=""/>
      <w:lvlJc w:val="left"/>
      <w:pPr>
        <w:tabs>
          <w:tab w:val="num" w:pos="937"/>
        </w:tabs>
        <w:ind w:left="937" w:hanging="360"/>
      </w:pPr>
      <w:rPr>
        <w:rFonts w:ascii="Symbol" w:hAnsi="Symbol" w:cs="Symbol" w:hint="default"/>
      </w:rPr>
    </w:lvl>
    <w:lvl w:ilvl="1">
      <w:start w:val="1"/>
      <w:numFmt w:val="bullet"/>
      <w:lvlText w:val="◦"/>
      <w:lvlJc w:val="left"/>
      <w:pPr>
        <w:tabs>
          <w:tab w:val="num" w:pos="1297"/>
        </w:tabs>
        <w:ind w:left="1297" w:hanging="360"/>
      </w:pPr>
      <w:rPr>
        <w:rFonts w:ascii="OpenSymbol" w:hAnsi="OpenSymbol" w:cs="OpenSymbol" w:hint="default"/>
      </w:rPr>
    </w:lvl>
    <w:lvl w:ilvl="2">
      <w:start w:val="1"/>
      <w:numFmt w:val="bullet"/>
      <w:lvlText w:val="▪"/>
      <w:lvlJc w:val="left"/>
      <w:pPr>
        <w:tabs>
          <w:tab w:val="num" w:pos="1657"/>
        </w:tabs>
        <w:ind w:left="1657" w:hanging="360"/>
      </w:pPr>
      <w:rPr>
        <w:rFonts w:ascii="OpenSymbol" w:hAnsi="OpenSymbol" w:cs="OpenSymbol" w:hint="default"/>
      </w:rPr>
    </w:lvl>
    <w:lvl w:ilvl="3">
      <w:start w:val="1"/>
      <w:numFmt w:val="bullet"/>
      <w:lvlText w:val=""/>
      <w:lvlJc w:val="left"/>
      <w:pPr>
        <w:tabs>
          <w:tab w:val="num" w:pos="2017"/>
        </w:tabs>
        <w:ind w:left="2017" w:hanging="360"/>
      </w:pPr>
      <w:rPr>
        <w:rFonts w:ascii="Symbol" w:hAnsi="Symbol" w:cs="Symbol" w:hint="default"/>
      </w:rPr>
    </w:lvl>
    <w:lvl w:ilvl="4">
      <w:start w:val="1"/>
      <w:numFmt w:val="bullet"/>
      <w:lvlText w:val="◦"/>
      <w:lvlJc w:val="left"/>
      <w:pPr>
        <w:tabs>
          <w:tab w:val="num" w:pos="2377"/>
        </w:tabs>
        <w:ind w:left="2377" w:hanging="360"/>
      </w:pPr>
      <w:rPr>
        <w:rFonts w:ascii="OpenSymbol" w:hAnsi="OpenSymbol" w:cs="OpenSymbol" w:hint="default"/>
      </w:rPr>
    </w:lvl>
    <w:lvl w:ilvl="5">
      <w:start w:val="1"/>
      <w:numFmt w:val="bullet"/>
      <w:lvlText w:val="▪"/>
      <w:lvlJc w:val="left"/>
      <w:pPr>
        <w:tabs>
          <w:tab w:val="num" w:pos="2737"/>
        </w:tabs>
        <w:ind w:left="2737" w:hanging="360"/>
      </w:pPr>
      <w:rPr>
        <w:rFonts w:ascii="OpenSymbol" w:hAnsi="OpenSymbol" w:cs="OpenSymbol" w:hint="default"/>
      </w:rPr>
    </w:lvl>
    <w:lvl w:ilvl="6">
      <w:start w:val="1"/>
      <w:numFmt w:val="bullet"/>
      <w:lvlText w:val=""/>
      <w:lvlJc w:val="left"/>
      <w:pPr>
        <w:tabs>
          <w:tab w:val="num" w:pos="3097"/>
        </w:tabs>
        <w:ind w:left="3097" w:hanging="360"/>
      </w:pPr>
      <w:rPr>
        <w:rFonts w:ascii="Symbol" w:hAnsi="Symbol" w:cs="Symbol" w:hint="default"/>
      </w:rPr>
    </w:lvl>
    <w:lvl w:ilvl="7">
      <w:start w:val="1"/>
      <w:numFmt w:val="bullet"/>
      <w:lvlText w:val="◦"/>
      <w:lvlJc w:val="left"/>
      <w:pPr>
        <w:tabs>
          <w:tab w:val="num" w:pos="3457"/>
        </w:tabs>
        <w:ind w:left="3457" w:hanging="360"/>
      </w:pPr>
      <w:rPr>
        <w:rFonts w:ascii="OpenSymbol" w:hAnsi="OpenSymbol" w:cs="OpenSymbol" w:hint="default"/>
      </w:rPr>
    </w:lvl>
    <w:lvl w:ilvl="8">
      <w:start w:val="1"/>
      <w:numFmt w:val="bullet"/>
      <w:lvlText w:val="▪"/>
      <w:lvlJc w:val="left"/>
      <w:pPr>
        <w:tabs>
          <w:tab w:val="num" w:pos="3817"/>
        </w:tabs>
        <w:ind w:left="3817" w:hanging="360"/>
      </w:pPr>
      <w:rPr>
        <w:rFonts w:ascii="OpenSymbol" w:hAnsi="OpenSymbol" w:cs="OpenSymbol" w:hint="default"/>
      </w:rPr>
    </w:lvl>
  </w:abstractNum>
  <w:abstractNum w:abstractNumId="2">
    <w:nsid w:val="1DD10483"/>
    <w:multiLevelType w:val="multilevel"/>
    <w:tmpl w:val="8CA87F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3CA1C23"/>
    <w:multiLevelType w:val="multilevel"/>
    <w:tmpl w:val="1D161B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B2C6CCE"/>
    <w:multiLevelType w:val="multilevel"/>
    <w:tmpl w:val="DCA42A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5605C10"/>
    <w:multiLevelType w:val="multilevel"/>
    <w:tmpl w:val="390AC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C5C522F"/>
    <w:multiLevelType w:val="multilevel"/>
    <w:tmpl w:val="2E5E1C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9A203BB"/>
    <w:multiLevelType w:val="hybridMultilevel"/>
    <w:tmpl w:val="7E06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FD"/>
    <w:rsid w:val="001F55F9"/>
    <w:rsid w:val="002945D3"/>
    <w:rsid w:val="00415521"/>
    <w:rsid w:val="00733A19"/>
    <w:rsid w:val="007420FD"/>
    <w:rsid w:val="007A583D"/>
    <w:rsid w:val="007F4F9C"/>
    <w:rsid w:val="00A65FAE"/>
    <w:rsid w:val="00C65A79"/>
    <w:rsid w:val="00D15E5C"/>
    <w:rsid w:val="00FD13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84D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0FD"/>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7420FD"/>
  </w:style>
  <w:style w:type="character" w:styleId="PageNumber">
    <w:name w:val="page number"/>
    <w:basedOn w:val="DefaultParagraphFont"/>
    <w:uiPriority w:val="99"/>
    <w:semiHidden/>
    <w:unhideWhenUsed/>
    <w:rsid w:val="007420FD"/>
  </w:style>
  <w:style w:type="character" w:customStyle="1" w:styleId="apple-converted-space">
    <w:name w:val="apple-converted-space"/>
    <w:basedOn w:val="DefaultParagraphFont"/>
    <w:rsid w:val="007420FD"/>
  </w:style>
  <w:style w:type="character" w:customStyle="1" w:styleId="apple-tab-span">
    <w:name w:val="apple-tab-span"/>
    <w:basedOn w:val="DefaultParagraphFont"/>
    <w:rsid w:val="007420FD"/>
  </w:style>
  <w:style w:type="character" w:customStyle="1" w:styleId="ListLabel1">
    <w:name w:val="ListLabel 1"/>
    <w:rsid w:val="007420FD"/>
    <w:rPr>
      <w:rFonts w:cs="Courier New"/>
    </w:rPr>
  </w:style>
  <w:style w:type="character" w:customStyle="1" w:styleId="ListLabel2">
    <w:name w:val="ListLabel 2"/>
    <w:rsid w:val="007420FD"/>
    <w:rPr>
      <w:rFonts w:cs="Symbol"/>
    </w:rPr>
  </w:style>
  <w:style w:type="character" w:customStyle="1" w:styleId="ListLabel3">
    <w:name w:val="ListLabel 3"/>
    <w:rsid w:val="007420FD"/>
    <w:rPr>
      <w:rFonts w:cs="Courier New"/>
    </w:rPr>
  </w:style>
  <w:style w:type="character" w:customStyle="1" w:styleId="ListLabel4">
    <w:name w:val="ListLabel 4"/>
    <w:rsid w:val="007420FD"/>
    <w:rPr>
      <w:rFonts w:cs="Wingdings"/>
    </w:rPr>
  </w:style>
  <w:style w:type="character" w:customStyle="1" w:styleId="ListLabel5">
    <w:name w:val="ListLabel 5"/>
    <w:rsid w:val="007420FD"/>
    <w:rPr>
      <w:rFonts w:cs="Symbol"/>
    </w:rPr>
  </w:style>
  <w:style w:type="character" w:customStyle="1" w:styleId="ListLabel6">
    <w:name w:val="ListLabel 6"/>
    <w:rsid w:val="007420FD"/>
    <w:rPr>
      <w:rFonts w:cs="Courier New"/>
    </w:rPr>
  </w:style>
  <w:style w:type="character" w:customStyle="1" w:styleId="ListLabel7">
    <w:name w:val="ListLabel 7"/>
    <w:rsid w:val="007420FD"/>
    <w:rPr>
      <w:rFonts w:cs="Wingdings"/>
    </w:rPr>
  </w:style>
  <w:style w:type="character" w:customStyle="1" w:styleId="ListLabel8">
    <w:name w:val="ListLabel 8"/>
    <w:rsid w:val="007420FD"/>
    <w:rPr>
      <w:rFonts w:cs="Symbol"/>
    </w:rPr>
  </w:style>
  <w:style w:type="character" w:customStyle="1" w:styleId="ListLabel9">
    <w:name w:val="ListLabel 9"/>
    <w:rsid w:val="007420FD"/>
    <w:rPr>
      <w:rFonts w:cs="Courier New"/>
    </w:rPr>
  </w:style>
  <w:style w:type="character" w:customStyle="1" w:styleId="ListLabel10">
    <w:name w:val="ListLabel 10"/>
    <w:rsid w:val="007420FD"/>
    <w:rPr>
      <w:rFonts w:cs="Wingdings"/>
    </w:rPr>
  </w:style>
  <w:style w:type="character" w:customStyle="1" w:styleId="ListLabel11">
    <w:name w:val="ListLabel 11"/>
    <w:rsid w:val="007420FD"/>
    <w:rPr>
      <w:rFonts w:cs="Symbol"/>
    </w:rPr>
  </w:style>
  <w:style w:type="character" w:customStyle="1" w:styleId="ListLabel12">
    <w:name w:val="ListLabel 12"/>
    <w:rsid w:val="007420FD"/>
    <w:rPr>
      <w:rFonts w:cs="Courier New"/>
    </w:rPr>
  </w:style>
  <w:style w:type="character" w:customStyle="1" w:styleId="ListLabel13">
    <w:name w:val="ListLabel 13"/>
    <w:rsid w:val="007420FD"/>
    <w:rPr>
      <w:rFonts w:cs="Wingdings"/>
    </w:rPr>
  </w:style>
  <w:style w:type="character" w:customStyle="1" w:styleId="Bullets">
    <w:name w:val="Bullets"/>
    <w:rsid w:val="007420FD"/>
    <w:rPr>
      <w:rFonts w:ascii="OpenSymbol" w:eastAsia="OpenSymbol" w:hAnsi="OpenSymbol" w:cs="OpenSymbol"/>
    </w:rPr>
  </w:style>
  <w:style w:type="character" w:customStyle="1" w:styleId="ListLabel14">
    <w:name w:val="ListLabel 14"/>
    <w:rsid w:val="007420FD"/>
    <w:rPr>
      <w:rFonts w:cs="Symbol"/>
    </w:rPr>
  </w:style>
  <w:style w:type="character" w:customStyle="1" w:styleId="ListLabel15">
    <w:name w:val="ListLabel 15"/>
    <w:rsid w:val="007420FD"/>
    <w:rPr>
      <w:rFonts w:cs="Courier New"/>
    </w:rPr>
  </w:style>
  <w:style w:type="character" w:customStyle="1" w:styleId="ListLabel16">
    <w:name w:val="ListLabel 16"/>
    <w:rsid w:val="007420FD"/>
    <w:rPr>
      <w:rFonts w:cs="Wingdings"/>
    </w:rPr>
  </w:style>
  <w:style w:type="character" w:customStyle="1" w:styleId="ListLabel17">
    <w:name w:val="ListLabel 17"/>
    <w:rsid w:val="007420FD"/>
    <w:rPr>
      <w:rFonts w:cs="OpenSymbol"/>
    </w:rPr>
  </w:style>
  <w:style w:type="character" w:customStyle="1" w:styleId="ListLabel18">
    <w:name w:val="ListLabel 18"/>
    <w:rsid w:val="007420FD"/>
    <w:rPr>
      <w:rFonts w:cs="Symbol"/>
    </w:rPr>
  </w:style>
  <w:style w:type="character" w:customStyle="1" w:styleId="ListLabel19">
    <w:name w:val="ListLabel 19"/>
    <w:rsid w:val="007420FD"/>
    <w:rPr>
      <w:rFonts w:cs="Courier New"/>
    </w:rPr>
  </w:style>
  <w:style w:type="character" w:customStyle="1" w:styleId="ListLabel20">
    <w:name w:val="ListLabel 20"/>
    <w:rsid w:val="007420FD"/>
    <w:rPr>
      <w:rFonts w:cs="Wingdings"/>
    </w:rPr>
  </w:style>
  <w:style w:type="character" w:customStyle="1" w:styleId="ListLabel21">
    <w:name w:val="ListLabel 21"/>
    <w:rsid w:val="007420FD"/>
    <w:rPr>
      <w:rFonts w:cs="OpenSymbol"/>
    </w:rPr>
  </w:style>
  <w:style w:type="paragraph" w:customStyle="1" w:styleId="Heading">
    <w:name w:val="Heading"/>
    <w:basedOn w:val="Normal"/>
    <w:next w:val="TextBody"/>
    <w:rsid w:val="007420FD"/>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420FD"/>
    <w:pPr>
      <w:spacing w:after="140" w:line="288" w:lineRule="auto"/>
    </w:pPr>
  </w:style>
  <w:style w:type="paragraph" w:styleId="List">
    <w:name w:val="List"/>
    <w:basedOn w:val="TextBody"/>
    <w:rsid w:val="007420FD"/>
    <w:rPr>
      <w:rFonts w:cs="FreeSans"/>
    </w:rPr>
  </w:style>
  <w:style w:type="paragraph" w:styleId="Caption">
    <w:name w:val="caption"/>
    <w:basedOn w:val="Normal"/>
    <w:rsid w:val="007420FD"/>
    <w:pPr>
      <w:suppressLineNumbers/>
      <w:spacing w:before="120" w:after="120"/>
    </w:pPr>
    <w:rPr>
      <w:rFonts w:cs="FreeSans"/>
      <w:i/>
      <w:iCs/>
    </w:rPr>
  </w:style>
  <w:style w:type="paragraph" w:customStyle="1" w:styleId="Index">
    <w:name w:val="Index"/>
    <w:basedOn w:val="Normal"/>
    <w:rsid w:val="007420FD"/>
    <w:pPr>
      <w:suppressLineNumbers/>
    </w:pPr>
    <w:rPr>
      <w:rFonts w:cs="FreeSans"/>
    </w:rPr>
  </w:style>
  <w:style w:type="paragraph" w:styleId="Footer">
    <w:name w:val="footer"/>
    <w:basedOn w:val="Normal"/>
    <w:link w:val="FooterChar"/>
    <w:uiPriority w:val="99"/>
    <w:unhideWhenUsed/>
    <w:rsid w:val="007420FD"/>
    <w:pPr>
      <w:tabs>
        <w:tab w:val="center" w:pos="4513"/>
        <w:tab w:val="right" w:pos="9026"/>
      </w:tabs>
    </w:pPr>
    <w:rPr>
      <w:color w:val="auto"/>
    </w:rPr>
  </w:style>
  <w:style w:type="character" w:customStyle="1" w:styleId="FooterChar1">
    <w:name w:val="Footer Char1"/>
    <w:basedOn w:val="DefaultParagraphFont"/>
    <w:uiPriority w:val="99"/>
    <w:semiHidden/>
    <w:rsid w:val="007420FD"/>
    <w:rPr>
      <w:color w:val="00000A"/>
    </w:rPr>
  </w:style>
  <w:style w:type="paragraph" w:styleId="ListParagraph">
    <w:name w:val="List Paragraph"/>
    <w:basedOn w:val="Normal"/>
    <w:uiPriority w:val="34"/>
    <w:qFormat/>
    <w:rsid w:val="007420FD"/>
    <w:pPr>
      <w:ind w:left="720"/>
      <w:contextualSpacing/>
    </w:pPr>
  </w:style>
  <w:style w:type="paragraph" w:customStyle="1" w:styleId="FrameContents">
    <w:name w:val="Frame Contents"/>
    <w:basedOn w:val="Normal"/>
    <w:rsid w:val="007420FD"/>
  </w:style>
  <w:style w:type="table" w:styleId="TableGrid">
    <w:name w:val="Table Grid"/>
    <w:basedOn w:val="TableNormal"/>
    <w:uiPriority w:val="39"/>
    <w:rsid w:val="007420FD"/>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5944</Words>
  <Characters>33886</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2017-11-10T04:07:00Z</dcterms:created>
  <dcterms:modified xsi:type="dcterms:W3CDTF">2017-11-10T05:26:00Z</dcterms:modified>
</cp:coreProperties>
</file>