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8666A" w14:textId="77777777" w:rsidR="00144B0E" w:rsidRDefault="00144B0E" w:rsidP="00144B0E">
      <w:pPr>
        <w:jc w:val="center"/>
        <w:rPr>
          <w:b/>
          <w:bCs/>
          <w:sz w:val="56"/>
          <w:szCs w:val="52"/>
        </w:rPr>
      </w:pPr>
    </w:p>
    <w:p w14:paraId="24322CC7" w14:textId="77777777" w:rsidR="00144B0E" w:rsidRDefault="00144B0E" w:rsidP="00144B0E">
      <w:pPr>
        <w:jc w:val="center"/>
        <w:rPr>
          <w:b/>
          <w:bCs/>
          <w:sz w:val="56"/>
          <w:szCs w:val="52"/>
        </w:rPr>
      </w:pPr>
    </w:p>
    <w:p w14:paraId="1751852B" w14:textId="77777777" w:rsidR="00144B0E" w:rsidRDefault="00144B0E" w:rsidP="00144B0E">
      <w:pPr>
        <w:jc w:val="center"/>
        <w:rPr>
          <w:b/>
          <w:bCs/>
          <w:sz w:val="56"/>
          <w:szCs w:val="52"/>
        </w:rPr>
      </w:pPr>
    </w:p>
    <w:p w14:paraId="010EB642" w14:textId="3E972E1E" w:rsidR="00144B0E" w:rsidRPr="007D228E" w:rsidRDefault="003E464D" w:rsidP="00144B0E">
      <w:pPr>
        <w:jc w:val="center"/>
        <w:rPr>
          <w:sz w:val="52"/>
          <w:szCs w:val="48"/>
        </w:rPr>
      </w:pPr>
      <w:r w:rsidRPr="007D228E">
        <w:rPr>
          <w:sz w:val="52"/>
          <w:szCs w:val="48"/>
        </w:rPr>
        <w:t>Department of Computer Science</w:t>
      </w:r>
    </w:p>
    <w:p w14:paraId="173AB9D1" w14:textId="46588350" w:rsidR="003E464D" w:rsidRPr="007D228E" w:rsidRDefault="003E464D" w:rsidP="00144B0E">
      <w:pPr>
        <w:jc w:val="center"/>
        <w:rPr>
          <w:sz w:val="52"/>
          <w:szCs w:val="48"/>
        </w:rPr>
      </w:pPr>
      <w:r w:rsidRPr="007D228E">
        <w:rPr>
          <w:sz w:val="52"/>
          <w:szCs w:val="48"/>
        </w:rPr>
        <w:t>BSc Honours Computer Science</w:t>
      </w:r>
    </w:p>
    <w:p w14:paraId="36AA1421" w14:textId="29DED2DF" w:rsidR="00144B0E" w:rsidRPr="007D228E" w:rsidRDefault="00144B0E" w:rsidP="00144B0E">
      <w:pPr>
        <w:jc w:val="center"/>
        <w:rPr>
          <w:sz w:val="52"/>
          <w:szCs w:val="48"/>
        </w:rPr>
      </w:pPr>
      <w:r w:rsidRPr="007D228E">
        <w:rPr>
          <w:sz w:val="52"/>
          <w:szCs w:val="48"/>
        </w:rPr>
        <w:t>6WCM0029</w:t>
      </w:r>
      <w:r w:rsidR="007D228E" w:rsidRPr="007D228E">
        <w:rPr>
          <w:sz w:val="52"/>
          <w:szCs w:val="48"/>
        </w:rPr>
        <w:t xml:space="preserve"> </w:t>
      </w:r>
      <w:r w:rsidRPr="007D228E">
        <w:rPr>
          <w:sz w:val="52"/>
          <w:szCs w:val="48"/>
        </w:rPr>
        <w:t>Computer Science Project</w:t>
      </w:r>
    </w:p>
    <w:p w14:paraId="35D2FFCB" w14:textId="77777777" w:rsidR="00144B0E" w:rsidRPr="00431C51" w:rsidRDefault="00144B0E" w:rsidP="00144B0E">
      <w:pPr>
        <w:jc w:val="center"/>
        <w:rPr>
          <w:sz w:val="56"/>
          <w:szCs w:val="52"/>
        </w:rPr>
      </w:pPr>
    </w:p>
    <w:p w14:paraId="2F8AF9BA" w14:textId="39DB4D86" w:rsidR="00144B0E" w:rsidRDefault="007D228E" w:rsidP="00144B0E">
      <w:pPr>
        <w:jc w:val="center"/>
        <w:rPr>
          <w:sz w:val="44"/>
          <w:szCs w:val="40"/>
          <w:u w:val="single"/>
        </w:rPr>
      </w:pPr>
      <w:r>
        <w:rPr>
          <w:sz w:val="44"/>
          <w:szCs w:val="40"/>
          <w:u w:val="single"/>
        </w:rPr>
        <w:t>Final</w:t>
      </w:r>
      <w:r w:rsidR="00144B0E" w:rsidRPr="0092336C">
        <w:rPr>
          <w:sz w:val="44"/>
          <w:szCs w:val="40"/>
          <w:u w:val="single"/>
        </w:rPr>
        <w:t xml:space="preserve"> Project Report:</w:t>
      </w:r>
    </w:p>
    <w:p w14:paraId="2322D797" w14:textId="77777777" w:rsidR="007D228E" w:rsidRDefault="007D228E" w:rsidP="00144B0E">
      <w:pPr>
        <w:jc w:val="center"/>
        <w:rPr>
          <w:sz w:val="44"/>
          <w:szCs w:val="40"/>
          <w:u w:val="single"/>
        </w:rPr>
      </w:pPr>
    </w:p>
    <w:p w14:paraId="7284A79C" w14:textId="77777777" w:rsidR="007D228E" w:rsidRDefault="007D228E" w:rsidP="00144B0E">
      <w:pPr>
        <w:jc w:val="center"/>
        <w:rPr>
          <w:sz w:val="44"/>
          <w:szCs w:val="40"/>
          <w:u w:val="single"/>
        </w:rPr>
      </w:pPr>
    </w:p>
    <w:p w14:paraId="4F4E2B2D" w14:textId="77777777" w:rsidR="007D228E" w:rsidRDefault="007D228E" w:rsidP="00144B0E">
      <w:pPr>
        <w:jc w:val="center"/>
        <w:rPr>
          <w:sz w:val="44"/>
          <w:szCs w:val="40"/>
          <w:u w:val="single"/>
        </w:rPr>
      </w:pPr>
    </w:p>
    <w:p w14:paraId="6717F2AC" w14:textId="77777777" w:rsidR="007D228E" w:rsidRDefault="007D228E" w:rsidP="00144B0E">
      <w:pPr>
        <w:jc w:val="center"/>
        <w:rPr>
          <w:sz w:val="44"/>
          <w:szCs w:val="40"/>
          <w:u w:val="single"/>
        </w:rPr>
      </w:pPr>
    </w:p>
    <w:p w14:paraId="61BCFF4C" w14:textId="77777777" w:rsidR="007D228E" w:rsidRDefault="007D228E" w:rsidP="00144B0E">
      <w:pPr>
        <w:jc w:val="center"/>
        <w:rPr>
          <w:sz w:val="44"/>
          <w:szCs w:val="40"/>
          <w:u w:val="single"/>
        </w:rPr>
      </w:pPr>
    </w:p>
    <w:p w14:paraId="33761BC8" w14:textId="77777777" w:rsidR="0030611B" w:rsidRDefault="0030611B" w:rsidP="00144B0E">
      <w:pPr>
        <w:jc w:val="center"/>
        <w:rPr>
          <w:sz w:val="44"/>
          <w:szCs w:val="40"/>
          <w:u w:val="single"/>
        </w:rPr>
      </w:pPr>
    </w:p>
    <w:p w14:paraId="1084D957" w14:textId="77777777" w:rsidR="0030611B" w:rsidRDefault="0030611B" w:rsidP="00144B0E">
      <w:pPr>
        <w:jc w:val="center"/>
        <w:rPr>
          <w:sz w:val="44"/>
          <w:szCs w:val="40"/>
          <w:u w:val="single"/>
        </w:rPr>
      </w:pPr>
    </w:p>
    <w:p w14:paraId="28244BC5" w14:textId="0EE40CF5" w:rsidR="00144B0E" w:rsidRPr="0030611B" w:rsidRDefault="0092336C" w:rsidP="00144B0E">
      <w:pPr>
        <w:jc w:val="center"/>
        <w:rPr>
          <w:b/>
          <w:bCs/>
          <w:sz w:val="44"/>
          <w:szCs w:val="40"/>
          <w:u w:val="single"/>
        </w:rPr>
      </w:pPr>
      <w:r w:rsidRPr="0030611B">
        <w:rPr>
          <w:b/>
          <w:bCs/>
          <w:sz w:val="44"/>
          <w:szCs w:val="40"/>
          <w:u w:val="single"/>
        </w:rPr>
        <w:t>Next Generation Tasking:</w:t>
      </w:r>
    </w:p>
    <w:p w14:paraId="123849B0" w14:textId="782E36E6" w:rsidR="003C48D2" w:rsidRPr="00D92F2C" w:rsidRDefault="007525CD" w:rsidP="0030611B">
      <w:pPr>
        <w:jc w:val="center"/>
        <w:rPr>
          <w:sz w:val="52"/>
          <w:szCs w:val="48"/>
        </w:rPr>
      </w:pPr>
      <w:r w:rsidRPr="00D92F2C">
        <w:rPr>
          <w:sz w:val="44"/>
          <w:szCs w:val="40"/>
        </w:rPr>
        <w:t xml:space="preserve">Evaluating Low-Code and .Net framework approaches to </w:t>
      </w:r>
      <w:r w:rsidR="00D92F2C" w:rsidRPr="00D92F2C">
        <w:rPr>
          <w:sz w:val="44"/>
          <w:szCs w:val="40"/>
        </w:rPr>
        <w:t xml:space="preserve">application development within </w:t>
      </w:r>
      <w:r w:rsidR="00D92F2C">
        <w:rPr>
          <w:sz w:val="44"/>
          <w:szCs w:val="40"/>
        </w:rPr>
        <w:t>an</w:t>
      </w:r>
      <w:r w:rsidR="00D92F2C" w:rsidRPr="00D92F2C">
        <w:rPr>
          <w:sz w:val="44"/>
          <w:szCs w:val="40"/>
        </w:rPr>
        <w:t xml:space="preserve"> enterprise</w:t>
      </w:r>
      <w:r w:rsidR="00D92F2C">
        <w:rPr>
          <w:sz w:val="44"/>
          <w:szCs w:val="40"/>
        </w:rPr>
        <w:t xml:space="preserve"> setting</w:t>
      </w:r>
      <w:r w:rsidR="00D92F2C" w:rsidRPr="00D92F2C">
        <w:rPr>
          <w:sz w:val="44"/>
          <w:szCs w:val="40"/>
        </w:rPr>
        <w:t>.</w:t>
      </w:r>
      <w:r w:rsidR="003C48D2" w:rsidRPr="00D92F2C">
        <w:rPr>
          <w:sz w:val="52"/>
          <w:szCs w:val="48"/>
        </w:rPr>
        <w:br w:type="page"/>
      </w:r>
    </w:p>
    <w:sdt>
      <w:sdtPr>
        <w:rPr>
          <w:rFonts w:ascii="Arial" w:eastAsiaTheme="minorHAnsi" w:hAnsi="Arial" w:cs="Times New Roman"/>
          <w:color w:val="auto"/>
          <w:sz w:val="22"/>
          <w:szCs w:val="20"/>
          <w:lang w:val="en-GB"/>
        </w:rPr>
        <w:id w:val="857704450"/>
        <w:docPartObj>
          <w:docPartGallery w:val="Table of Contents"/>
          <w:docPartUnique/>
        </w:docPartObj>
      </w:sdtPr>
      <w:sdtEndPr>
        <w:rPr>
          <w:b/>
          <w:bCs/>
          <w:noProof/>
        </w:rPr>
      </w:sdtEndPr>
      <w:sdtContent>
        <w:p w14:paraId="6213A39E" w14:textId="1F8E0BEA" w:rsidR="008761B5" w:rsidRDefault="008761B5">
          <w:pPr>
            <w:pStyle w:val="TOCHeading"/>
          </w:pPr>
          <w:r>
            <w:t>Table of Contents</w:t>
          </w:r>
        </w:p>
        <w:p w14:paraId="1EDE7D6D" w14:textId="120DB62B" w:rsidR="00BC090B" w:rsidRDefault="008761B5">
          <w:pPr>
            <w:pStyle w:val="TOC2"/>
            <w:rPr>
              <w:rFonts w:asciiTheme="minorHAnsi" w:eastAsiaTheme="minorEastAsia" w:hAnsiTheme="minorHAnsi" w:cstheme="minorBidi"/>
              <w:kern w:val="2"/>
              <w:sz w:val="24"/>
              <w:szCs w:val="24"/>
              <w:lang w:eastAsia="en-GB"/>
              <w14:ligatures w14:val="standardContextual"/>
            </w:rPr>
          </w:pPr>
          <w:r>
            <w:rPr>
              <w:noProof w:val="0"/>
            </w:rPr>
            <w:fldChar w:fldCharType="begin"/>
          </w:r>
          <w:r>
            <w:instrText xml:space="preserve"> TOC \o "1-3" \h \z \u </w:instrText>
          </w:r>
          <w:r>
            <w:rPr>
              <w:noProof w:val="0"/>
            </w:rPr>
            <w:fldChar w:fldCharType="separate"/>
          </w:r>
          <w:hyperlink w:anchor="_Toc201868878" w:history="1">
            <w:r w:rsidR="00BC090B" w:rsidRPr="00BD6555">
              <w:rPr>
                <w:rStyle w:val="Hyperlink"/>
              </w:rPr>
              <w:t>1.</w:t>
            </w:r>
            <w:r w:rsidR="00BC090B">
              <w:rPr>
                <w:rFonts w:asciiTheme="minorHAnsi" w:eastAsiaTheme="minorEastAsia" w:hAnsiTheme="minorHAnsi" w:cstheme="minorBidi"/>
                <w:kern w:val="2"/>
                <w:sz w:val="24"/>
                <w:szCs w:val="24"/>
                <w:lang w:eastAsia="en-GB"/>
                <w14:ligatures w14:val="standardContextual"/>
              </w:rPr>
              <w:tab/>
            </w:r>
            <w:r w:rsidR="00BC090B" w:rsidRPr="00BD6555">
              <w:rPr>
                <w:rStyle w:val="Hyperlink"/>
              </w:rPr>
              <w:t>Acknowledgements.</w:t>
            </w:r>
            <w:r w:rsidR="00BC090B">
              <w:rPr>
                <w:webHidden/>
              </w:rPr>
              <w:tab/>
            </w:r>
            <w:r w:rsidR="00BC090B">
              <w:rPr>
                <w:webHidden/>
              </w:rPr>
              <w:fldChar w:fldCharType="begin"/>
            </w:r>
            <w:r w:rsidR="00BC090B">
              <w:rPr>
                <w:webHidden/>
              </w:rPr>
              <w:instrText xml:space="preserve"> PAGEREF _Toc201868878 \h </w:instrText>
            </w:r>
            <w:r w:rsidR="00BC090B">
              <w:rPr>
                <w:webHidden/>
              </w:rPr>
            </w:r>
            <w:r w:rsidR="00BC090B">
              <w:rPr>
                <w:webHidden/>
              </w:rPr>
              <w:fldChar w:fldCharType="separate"/>
            </w:r>
            <w:r w:rsidR="00BC090B">
              <w:rPr>
                <w:webHidden/>
              </w:rPr>
              <w:t>3</w:t>
            </w:r>
            <w:r w:rsidR="00BC090B">
              <w:rPr>
                <w:webHidden/>
              </w:rPr>
              <w:fldChar w:fldCharType="end"/>
            </w:r>
          </w:hyperlink>
        </w:p>
        <w:p w14:paraId="587E89D3" w14:textId="5E6E4A36" w:rsidR="00BC090B" w:rsidRDefault="00BC090B">
          <w:pPr>
            <w:pStyle w:val="TOC2"/>
            <w:rPr>
              <w:rFonts w:asciiTheme="minorHAnsi" w:eastAsiaTheme="minorEastAsia" w:hAnsiTheme="minorHAnsi" w:cstheme="minorBidi"/>
              <w:kern w:val="2"/>
              <w:sz w:val="24"/>
              <w:szCs w:val="24"/>
              <w:lang w:eastAsia="en-GB"/>
              <w14:ligatures w14:val="standardContextual"/>
            </w:rPr>
          </w:pPr>
          <w:hyperlink w:anchor="_Toc201868879" w:history="1">
            <w:r w:rsidRPr="00BD6555">
              <w:rPr>
                <w:rStyle w:val="Hyperlink"/>
              </w:rPr>
              <w:t>2.</w:t>
            </w:r>
            <w:r>
              <w:rPr>
                <w:rFonts w:asciiTheme="minorHAnsi" w:eastAsiaTheme="minorEastAsia" w:hAnsiTheme="minorHAnsi" w:cstheme="minorBidi"/>
                <w:kern w:val="2"/>
                <w:sz w:val="24"/>
                <w:szCs w:val="24"/>
                <w:lang w:eastAsia="en-GB"/>
                <w14:ligatures w14:val="standardContextual"/>
              </w:rPr>
              <w:tab/>
            </w:r>
            <w:r w:rsidRPr="00BD6555">
              <w:rPr>
                <w:rStyle w:val="Hyperlink"/>
              </w:rPr>
              <w:t>Abstract.</w:t>
            </w:r>
            <w:r>
              <w:rPr>
                <w:webHidden/>
              </w:rPr>
              <w:tab/>
            </w:r>
            <w:r>
              <w:rPr>
                <w:webHidden/>
              </w:rPr>
              <w:fldChar w:fldCharType="begin"/>
            </w:r>
            <w:r>
              <w:rPr>
                <w:webHidden/>
              </w:rPr>
              <w:instrText xml:space="preserve"> PAGEREF _Toc201868879 \h </w:instrText>
            </w:r>
            <w:r>
              <w:rPr>
                <w:webHidden/>
              </w:rPr>
            </w:r>
            <w:r>
              <w:rPr>
                <w:webHidden/>
              </w:rPr>
              <w:fldChar w:fldCharType="separate"/>
            </w:r>
            <w:r>
              <w:rPr>
                <w:webHidden/>
              </w:rPr>
              <w:t>3</w:t>
            </w:r>
            <w:r>
              <w:rPr>
                <w:webHidden/>
              </w:rPr>
              <w:fldChar w:fldCharType="end"/>
            </w:r>
          </w:hyperlink>
        </w:p>
        <w:p w14:paraId="097A4B95" w14:textId="54E51F3C" w:rsidR="00BC090B" w:rsidRDefault="00BC090B">
          <w:pPr>
            <w:pStyle w:val="TOC2"/>
            <w:rPr>
              <w:rFonts w:asciiTheme="minorHAnsi" w:eastAsiaTheme="minorEastAsia" w:hAnsiTheme="minorHAnsi" w:cstheme="minorBidi"/>
              <w:kern w:val="2"/>
              <w:sz w:val="24"/>
              <w:szCs w:val="24"/>
              <w:lang w:eastAsia="en-GB"/>
              <w14:ligatures w14:val="standardContextual"/>
            </w:rPr>
          </w:pPr>
          <w:hyperlink w:anchor="_Toc201868880" w:history="1">
            <w:r w:rsidRPr="00BD6555">
              <w:rPr>
                <w:rStyle w:val="Hyperlink"/>
              </w:rPr>
              <w:t>3.</w:t>
            </w:r>
            <w:r>
              <w:rPr>
                <w:rFonts w:asciiTheme="minorHAnsi" w:eastAsiaTheme="minorEastAsia" w:hAnsiTheme="minorHAnsi" w:cstheme="minorBidi"/>
                <w:kern w:val="2"/>
                <w:sz w:val="24"/>
                <w:szCs w:val="24"/>
                <w:lang w:eastAsia="en-GB"/>
                <w14:ligatures w14:val="standardContextual"/>
              </w:rPr>
              <w:tab/>
            </w:r>
            <w:r w:rsidRPr="00BD6555">
              <w:rPr>
                <w:rStyle w:val="Hyperlink"/>
              </w:rPr>
              <w:t>Introduction.</w:t>
            </w:r>
            <w:r>
              <w:rPr>
                <w:webHidden/>
              </w:rPr>
              <w:tab/>
            </w:r>
            <w:r>
              <w:rPr>
                <w:webHidden/>
              </w:rPr>
              <w:fldChar w:fldCharType="begin"/>
            </w:r>
            <w:r>
              <w:rPr>
                <w:webHidden/>
              </w:rPr>
              <w:instrText xml:space="preserve"> PAGEREF _Toc201868880 \h </w:instrText>
            </w:r>
            <w:r>
              <w:rPr>
                <w:webHidden/>
              </w:rPr>
            </w:r>
            <w:r>
              <w:rPr>
                <w:webHidden/>
              </w:rPr>
              <w:fldChar w:fldCharType="separate"/>
            </w:r>
            <w:r>
              <w:rPr>
                <w:webHidden/>
              </w:rPr>
              <w:t>3</w:t>
            </w:r>
            <w:r>
              <w:rPr>
                <w:webHidden/>
              </w:rPr>
              <w:fldChar w:fldCharType="end"/>
            </w:r>
          </w:hyperlink>
        </w:p>
        <w:p w14:paraId="33B24422" w14:textId="22F177EE" w:rsidR="00BC090B" w:rsidRDefault="00BC090B">
          <w:pPr>
            <w:pStyle w:val="TOC2"/>
            <w:rPr>
              <w:rFonts w:asciiTheme="minorHAnsi" w:eastAsiaTheme="minorEastAsia" w:hAnsiTheme="minorHAnsi" w:cstheme="minorBidi"/>
              <w:kern w:val="2"/>
              <w:sz w:val="24"/>
              <w:szCs w:val="24"/>
              <w:lang w:eastAsia="en-GB"/>
              <w14:ligatures w14:val="standardContextual"/>
            </w:rPr>
          </w:pPr>
          <w:hyperlink w:anchor="_Toc201868881" w:history="1">
            <w:r w:rsidRPr="00BD6555">
              <w:rPr>
                <w:rStyle w:val="Hyperlink"/>
              </w:rPr>
              <w:t>4.</w:t>
            </w:r>
            <w:r>
              <w:rPr>
                <w:rFonts w:asciiTheme="minorHAnsi" w:eastAsiaTheme="minorEastAsia" w:hAnsiTheme="minorHAnsi" w:cstheme="minorBidi"/>
                <w:kern w:val="2"/>
                <w:sz w:val="24"/>
                <w:szCs w:val="24"/>
                <w:lang w:eastAsia="en-GB"/>
                <w14:ligatures w14:val="standardContextual"/>
              </w:rPr>
              <w:tab/>
            </w:r>
            <w:r w:rsidRPr="00BD6555">
              <w:rPr>
                <w:rStyle w:val="Hyperlink"/>
              </w:rPr>
              <w:t>Literature Review.</w:t>
            </w:r>
            <w:r>
              <w:rPr>
                <w:webHidden/>
              </w:rPr>
              <w:tab/>
            </w:r>
            <w:r>
              <w:rPr>
                <w:webHidden/>
              </w:rPr>
              <w:fldChar w:fldCharType="begin"/>
            </w:r>
            <w:r>
              <w:rPr>
                <w:webHidden/>
              </w:rPr>
              <w:instrText xml:space="preserve"> PAGEREF _Toc201868881 \h </w:instrText>
            </w:r>
            <w:r>
              <w:rPr>
                <w:webHidden/>
              </w:rPr>
            </w:r>
            <w:r>
              <w:rPr>
                <w:webHidden/>
              </w:rPr>
              <w:fldChar w:fldCharType="separate"/>
            </w:r>
            <w:r>
              <w:rPr>
                <w:webHidden/>
              </w:rPr>
              <w:t>3</w:t>
            </w:r>
            <w:r>
              <w:rPr>
                <w:webHidden/>
              </w:rPr>
              <w:fldChar w:fldCharType="end"/>
            </w:r>
          </w:hyperlink>
        </w:p>
        <w:p w14:paraId="58EC9E3F" w14:textId="287D6FCA" w:rsidR="00BC090B" w:rsidRDefault="00BC090B">
          <w:pPr>
            <w:pStyle w:val="TOC2"/>
            <w:rPr>
              <w:rFonts w:asciiTheme="minorHAnsi" w:eastAsiaTheme="minorEastAsia" w:hAnsiTheme="minorHAnsi" w:cstheme="minorBidi"/>
              <w:kern w:val="2"/>
              <w:sz w:val="24"/>
              <w:szCs w:val="24"/>
              <w:lang w:eastAsia="en-GB"/>
              <w14:ligatures w14:val="standardContextual"/>
            </w:rPr>
          </w:pPr>
          <w:hyperlink w:anchor="_Toc201868882" w:history="1">
            <w:r w:rsidRPr="00BD6555">
              <w:rPr>
                <w:rStyle w:val="Hyperlink"/>
              </w:rPr>
              <w:t>5.</w:t>
            </w:r>
            <w:r>
              <w:rPr>
                <w:rFonts w:asciiTheme="minorHAnsi" w:eastAsiaTheme="minorEastAsia" w:hAnsiTheme="minorHAnsi" w:cstheme="minorBidi"/>
                <w:kern w:val="2"/>
                <w:sz w:val="24"/>
                <w:szCs w:val="24"/>
                <w:lang w:eastAsia="en-GB"/>
                <w14:ligatures w14:val="standardContextual"/>
              </w:rPr>
              <w:tab/>
            </w:r>
            <w:r w:rsidRPr="00BD6555">
              <w:rPr>
                <w:rStyle w:val="Hyperlink"/>
              </w:rPr>
              <w:t>Requirements.</w:t>
            </w:r>
            <w:r>
              <w:rPr>
                <w:webHidden/>
              </w:rPr>
              <w:tab/>
            </w:r>
            <w:r>
              <w:rPr>
                <w:webHidden/>
              </w:rPr>
              <w:fldChar w:fldCharType="begin"/>
            </w:r>
            <w:r>
              <w:rPr>
                <w:webHidden/>
              </w:rPr>
              <w:instrText xml:space="preserve"> PAGEREF _Toc201868882 \h </w:instrText>
            </w:r>
            <w:r>
              <w:rPr>
                <w:webHidden/>
              </w:rPr>
            </w:r>
            <w:r>
              <w:rPr>
                <w:webHidden/>
              </w:rPr>
              <w:fldChar w:fldCharType="separate"/>
            </w:r>
            <w:r>
              <w:rPr>
                <w:webHidden/>
              </w:rPr>
              <w:t>3</w:t>
            </w:r>
            <w:r>
              <w:rPr>
                <w:webHidden/>
              </w:rPr>
              <w:fldChar w:fldCharType="end"/>
            </w:r>
          </w:hyperlink>
        </w:p>
        <w:p w14:paraId="087FC52F" w14:textId="15AF130E" w:rsidR="00BC090B" w:rsidRDefault="00BC090B">
          <w:pPr>
            <w:pStyle w:val="TOC2"/>
            <w:rPr>
              <w:rFonts w:asciiTheme="minorHAnsi" w:eastAsiaTheme="minorEastAsia" w:hAnsiTheme="minorHAnsi" w:cstheme="minorBidi"/>
              <w:kern w:val="2"/>
              <w:sz w:val="24"/>
              <w:szCs w:val="24"/>
              <w:lang w:eastAsia="en-GB"/>
              <w14:ligatures w14:val="standardContextual"/>
            </w:rPr>
          </w:pPr>
          <w:hyperlink w:anchor="_Toc201868883" w:history="1">
            <w:r w:rsidRPr="00BD6555">
              <w:rPr>
                <w:rStyle w:val="Hyperlink"/>
              </w:rPr>
              <w:t>6.</w:t>
            </w:r>
            <w:r>
              <w:rPr>
                <w:rFonts w:asciiTheme="minorHAnsi" w:eastAsiaTheme="minorEastAsia" w:hAnsiTheme="minorHAnsi" w:cstheme="minorBidi"/>
                <w:kern w:val="2"/>
                <w:sz w:val="24"/>
                <w:szCs w:val="24"/>
                <w:lang w:eastAsia="en-GB"/>
                <w14:ligatures w14:val="standardContextual"/>
              </w:rPr>
              <w:tab/>
            </w:r>
            <w:r w:rsidRPr="00BD6555">
              <w:rPr>
                <w:rStyle w:val="Hyperlink"/>
              </w:rPr>
              <w:t>Design.</w:t>
            </w:r>
            <w:r>
              <w:rPr>
                <w:webHidden/>
              </w:rPr>
              <w:tab/>
            </w:r>
            <w:r>
              <w:rPr>
                <w:webHidden/>
              </w:rPr>
              <w:fldChar w:fldCharType="begin"/>
            </w:r>
            <w:r>
              <w:rPr>
                <w:webHidden/>
              </w:rPr>
              <w:instrText xml:space="preserve"> PAGEREF _Toc201868883 \h </w:instrText>
            </w:r>
            <w:r>
              <w:rPr>
                <w:webHidden/>
              </w:rPr>
            </w:r>
            <w:r>
              <w:rPr>
                <w:webHidden/>
              </w:rPr>
              <w:fldChar w:fldCharType="separate"/>
            </w:r>
            <w:r>
              <w:rPr>
                <w:webHidden/>
              </w:rPr>
              <w:t>3</w:t>
            </w:r>
            <w:r>
              <w:rPr>
                <w:webHidden/>
              </w:rPr>
              <w:fldChar w:fldCharType="end"/>
            </w:r>
          </w:hyperlink>
        </w:p>
        <w:p w14:paraId="28BC5DF0" w14:textId="193E4AD8" w:rsidR="00BC090B" w:rsidRDefault="00BC090B">
          <w:pPr>
            <w:pStyle w:val="TOC2"/>
            <w:rPr>
              <w:rFonts w:asciiTheme="minorHAnsi" w:eastAsiaTheme="minorEastAsia" w:hAnsiTheme="minorHAnsi" w:cstheme="minorBidi"/>
              <w:kern w:val="2"/>
              <w:sz w:val="24"/>
              <w:szCs w:val="24"/>
              <w:lang w:eastAsia="en-GB"/>
              <w14:ligatures w14:val="standardContextual"/>
            </w:rPr>
          </w:pPr>
          <w:hyperlink w:anchor="_Toc201868884" w:history="1">
            <w:r w:rsidRPr="00BD6555">
              <w:rPr>
                <w:rStyle w:val="Hyperlink"/>
              </w:rPr>
              <w:t>7.</w:t>
            </w:r>
            <w:r>
              <w:rPr>
                <w:rFonts w:asciiTheme="minorHAnsi" w:eastAsiaTheme="minorEastAsia" w:hAnsiTheme="minorHAnsi" w:cstheme="minorBidi"/>
                <w:kern w:val="2"/>
                <w:sz w:val="24"/>
                <w:szCs w:val="24"/>
                <w:lang w:eastAsia="en-GB"/>
                <w14:ligatures w14:val="standardContextual"/>
              </w:rPr>
              <w:tab/>
            </w:r>
            <w:r w:rsidRPr="00BD6555">
              <w:rPr>
                <w:rStyle w:val="Hyperlink"/>
              </w:rPr>
              <w:t>Technical Development.</w:t>
            </w:r>
            <w:r>
              <w:rPr>
                <w:webHidden/>
              </w:rPr>
              <w:tab/>
            </w:r>
            <w:r>
              <w:rPr>
                <w:webHidden/>
              </w:rPr>
              <w:fldChar w:fldCharType="begin"/>
            </w:r>
            <w:r>
              <w:rPr>
                <w:webHidden/>
              </w:rPr>
              <w:instrText xml:space="preserve"> PAGEREF _Toc201868884 \h </w:instrText>
            </w:r>
            <w:r>
              <w:rPr>
                <w:webHidden/>
              </w:rPr>
            </w:r>
            <w:r>
              <w:rPr>
                <w:webHidden/>
              </w:rPr>
              <w:fldChar w:fldCharType="separate"/>
            </w:r>
            <w:r>
              <w:rPr>
                <w:webHidden/>
              </w:rPr>
              <w:t>3</w:t>
            </w:r>
            <w:r>
              <w:rPr>
                <w:webHidden/>
              </w:rPr>
              <w:fldChar w:fldCharType="end"/>
            </w:r>
          </w:hyperlink>
        </w:p>
        <w:p w14:paraId="5D6C8D10" w14:textId="3343B2AF" w:rsidR="00BC090B" w:rsidRDefault="00BC090B">
          <w:pPr>
            <w:pStyle w:val="TOC2"/>
            <w:rPr>
              <w:rFonts w:asciiTheme="minorHAnsi" w:eastAsiaTheme="minorEastAsia" w:hAnsiTheme="minorHAnsi" w:cstheme="minorBidi"/>
              <w:kern w:val="2"/>
              <w:sz w:val="24"/>
              <w:szCs w:val="24"/>
              <w:lang w:eastAsia="en-GB"/>
              <w14:ligatures w14:val="standardContextual"/>
            </w:rPr>
          </w:pPr>
          <w:hyperlink w:anchor="_Toc201868885" w:history="1">
            <w:r w:rsidRPr="00BD6555">
              <w:rPr>
                <w:rStyle w:val="Hyperlink"/>
              </w:rPr>
              <w:t>8.</w:t>
            </w:r>
            <w:r>
              <w:rPr>
                <w:rFonts w:asciiTheme="minorHAnsi" w:eastAsiaTheme="minorEastAsia" w:hAnsiTheme="minorHAnsi" w:cstheme="minorBidi"/>
                <w:kern w:val="2"/>
                <w:sz w:val="24"/>
                <w:szCs w:val="24"/>
                <w:lang w:eastAsia="en-GB"/>
                <w14:ligatures w14:val="standardContextual"/>
              </w:rPr>
              <w:tab/>
            </w:r>
            <w:r w:rsidRPr="00BD6555">
              <w:rPr>
                <w:rStyle w:val="Hyperlink"/>
              </w:rPr>
              <w:t>Evaluation.</w:t>
            </w:r>
            <w:r>
              <w:rPr>
                <w:webHidden/>
              </w:rPr>
              <w:tab/>
            </w:r>
            <w:r>
              <w:rPr>
                <w:webHidden/>
              </w:rPr>
              <w:fldChar w:fldCharType="begin"/>
            </w:r>
            <w:r>
              <w:rPr>
                <w:webHidden/>
              </w:rPr>
              <w:instrText xml:space="preserve"> PAGEREF _Toc201868885 \h </w:instrText>
            </w:r>
            <w:r>
              <w:rPr>
                <w:webHidden/>
              </w:rPr>
            </w:r>
            <w:r>
              <w:rPr>
                <w:webHidden/>
              </w:rPr>
              <w:fldChar w:fldCharType="separate"/>
            </w:r>
            <w:r>
              <w:rPr>
                <w:webHidden/>
              </w:rPr>
              <w:t>3</w:t>
            </w:r>
            <w:r>
              <w:rPr>
                <w:webHidden/>
              </w:rPr>
              <w:fldChar w:fldCharType="end"/>
            </w:r>
          </w:hyperlink>
        </w:p>
        <w:p w14:paraId="286C8697" w14:textId="4EBF9106" w:rsidR="00BC090B" w:rsidRDefault="00BC090B">
          <w:pPr>
            <w:pStyle w:val="TOC3"/>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201868886" w:history="1">
            <w:r w:rsidRPr="00BD6555">
              <w:rPr>
                <w:rStyle w:val="Hyperlink"/>
                <w:b/>
                <w:bCs/>
                <w:noProof/>
              </w:rPr>
              <w:t>Risk Register</w:t>
            </w:r>
            <w:r>
              <w:rPr>
                <w:noProof/>
                <w:webHidden/>
              </w:rPr>
              <w:tab/>
            </w:r>
            <w:r>
              <w:rPr>
                <w:noProof/>
                <w:webHidden/>
              </w:rPr>
              <w:fldChar w:fldCharType="begin"/>
            </w:r>
            <w:r>
              <w:rPr>
                <w:noProof/>
                <w:webHidden/>
              </w:rPr>
              <w:instrText xml:space="preserve"> PAGEREF _Toc201868886 \h </w:instrText>
            </w:r>
            <w:r>
              <w:rPr>
                <w:noProof/>
                <w:webHidden/>
              </w:rPr>
            </w:r>
            <w:r>
              <w:rPr>
                <w:noProof/>
                <w:webHidden/>
              </w:rPr>
              <w:fldChar w:fldCharType="separate"/>
            </w:r>
            <w:r>
              <w:rPr>
                <w:noProof/>
                <w:webHidden/>
              </w:rPr>
              <w:t>4</w:t>
            </w:r>
            <w:r>
              <w:rPr>
                <w:noProof/>
                <w:webHidden/>
              </w:rPr>
              <w:fldChar w:fldCharType="end"/>
            </w:r>
          </w:hyperlink>
        </w:p>
        <w:p w14:paraId="66741848" w14:textId="6A6131BA" w:rsidR="00BC090B" w:rsidRDefault="00BC090B">
          <w:pPr>
            <w:pStyle w:val="TOC2"/>
            <w:rPr>
              <w:rFonts w:asciiTheme="minorHAnsi" w:eastAsiaTheme="minorEastAsia" w:hAnsiTheme="minorHAnsi" w:cstheme="minorBidi"/>
              <w:kern w:val="2"/>
              <w:sz w:val="24"/>
              <w:szCs w:val="24"/>
              <w:lang w:eastAsia="en-GB"/>
              <w14:ligatures w14:val="standardContextual"/>
            </w:rPr>
          </w:pPr>
          <w:hyperlink w:anchor="_Toc201868887" w:history="1">
            <w:r w:rsidRPr="00BD6555">
              <w:rPr>
                <w:rStyle w:val="Hyperlink"/>
              </w:rPr>
              <w:t>9.</w:t>
            </w:r>
            <w:r>
              <w:rPr>
                <w:rFonts w:asciiTheme="minorHAnsi" w:eastAsiaTheme="minorEastAsia" w:hAnsiTheme="minorHAnsi" w:cstheme="minorBidi"/>
                <w:kern w:val="2"/>
                <w:sz w:val="24"/>
                <w:szCs w:val="24"/>
                <w:lang w:eastAsia="en-GB"/>
                <w14:ligatures w14:val="standardContextual"/>
              </w:rPr>
              <w:tab/>
            </w:r>
            <w:r w:rsidRPr="00BD6555">
              <w:rPr>
                <w:rStyle w:val="Hyperlink"/>
              </w:rPr>
              <w:t>Results.</w:t>
            </w:r>
            <w:r>
              <w:rPr>
                <w:webHidden/>
              </w:rPr>
              <w:tab/>
            </w:r>
            <w:r>
              <w:rPr>
                <w:webHidden/>
              </w:rPr>
              <w:fldChar w:fldCharType="begin"/>
            </w:r>
            <w:r>
              <w:rPr>
                <w:webHidden/>
              </w:rPr>
              <w:instrText xml:space="preserve"> PAGEREF _Toc201868887 \h </w:instrText>
            </w:r>
            <w:r>
              <w:rPr>
                <w:webHidden/>
              </w:rPr>
            </w:r>
            <w:r>
              <w:rPr>
                <w:webHidden/>
              </w:rPr>
              <w:fldChar w:fldCharType="separate"/>
            </w:r>
            <w:r>
              <w:rPr>
                <w:webHidden/>
              </w:rPr>
              <w:t>5</w:t>
            </w:r>
            <w:r>
              <w:rPr>
                <w:webHidden/>
              </w:rPr>
              <w:fldChar w:fldCharType="end"/>
            </w:r>
          </w:hyperlink>
        </w:p>
        <w:p w14:paraId="0ED482A9" w14:textId="609FB957" w:rsidR="00BC090B" w:rsidRDefault="00BC090B">
          <w:pPr>
            <w:pStyle w:val="TOC2"/>
            <w:rPr>
              <w:rFonts w:asciiTheme="minorHAnsi" w:eastAsiaTheme="minorEastAsia" w:hAnsiTheme="minorHAnsi" w:cstheme="minorBidi"/>
              <w:kern w:val="2"/>
              <w:sz w:val="24"/>
              <w:szCs w:val="24"/>
              <w:lang w:eastAsia="en-GB"/>
              <w14:ligatures w14:val="standardContextual"/>
            </w:rPr>
          </w:pPr>
          <w:hyperlink w:anchor="_Toc201868888" w:history="1">
            <w:r w:rsidRPr="00BD6555">
              <w:rPr>
                <w:rStyle w:val="Hyperlink"/>
              </w:rPr>
              <w:t>10.</w:t>
            </w:r>
            <w:r>
              <w:rPr>
                <w:rFonts w:asciiTheme="minorHAnsi" w:eastAsiaTheme="minorEastAsia" w:hAnsiTheme="minorHAnsi" w:cstheme="minorBidi"/>
                <w:kern w:val="2"/>
                <w:sz w:val="24"/>
                <w:szCs w:val="24"/>
                <w:lang w:eastAsia="en-GB"/>
                <w14:ligatures w14:val="standardContextual"/>
              </w:rPr>
              <w:tab/>
            </w:r>
            <w:r w:rsidRPr="00BD6555">
              <w:rPr>
                <w:rStyle w:val="Hyperlink"/>
              </w:rPr>
              <w:t>Discussion.</w:t>
            </w:r>
            <w:r>
              <w:rPr>
                <w:webHidden/>
              </w:rPr>
              <w:tab/>
            </w:r>
            <w:r>
              <w:rPr>
                <w:webHidden/>
              </w:rPr>
              <w:fldChar w:fldCharType="begin"/>
            </w:r>
            <w:r>
              <w:rPr>
                <w:webHidden/>
              </w:rPr>
              <w:instrText xml:space="preserve"> PAGEREF _Toc201868888 \h </w:instrText>
            </w:r>
            <w:r>
              <w:rPr>
                <w:webHidden/>
              </w:rPr>
            </w:r>
            <w:r>
              <w:rPr>
                <w:webHidden/>
              </w:rPr>
              <w:fldChar w:fldCharType="separate"/>
            </w:r>
            <w:r>
              <w:rPr>
                <w:webHidden/>
              </w:rPr>
              <w:t>5</w:t>
            </w:r>
            <w:r>
              <w:rPr>
                <w:webHidden/>
              </w:rPr>
              <w:fldChar w:fldCharType="end"/>
            </w:r>
          </w:hyperlink>
        </w:p>
        <w:p w14:paraId="09A55494" w14:textId="1FA6EBE0" w:rsidR="00BC090B" w:rsidRDefault="00BC090B">
          <w:pPr>
            <w:pStyle w:val="TOC2"/>
            <w:rPr>
              <w:rFonts w:asciiTheme="minorHAnsi" w:eastAsiaTheme="minorEastAsia" w:hAnsiTheme="minorHAnsi" w:cstheme="minorBidi"/>
              <w:kern w:val="2"/>
              <w:sz w:val="24"/>
              <w:szCs w:val="24"/>
              <w:lang w:eastAsia="en-GB"/>
              <w14:ligatures w14:val="standardContextual"/>
            </w:rPr>
          </w:pPr>
          <w:hyperlink w:anchor="_Toc201868889" w:history="1">
            <w:r w:rsidRPr="00BD6555">
              <w:rPr>
                <w:rStyle w:val="Hyperlink"/>
              </w:rPr>
              <w:t>11.</w:t>
            </w:r>
            <w:r>
              <w:rPr>
                <w:rFonts w:asciiTheme="minorHAnsi" w:eastAsiaTheme="minorEastAsia" w:hAnsiTheme="minorHAnsi" w:cstheme="minorBidi"/>
                <w:kern w:val="2"/>
                <w:sz w:val="24"/>
                <w:szCs w:val="24"/>
                <w:lang w:eastAsia="en-GB"/>
                <w14:ligatures w14:val="standardContextual"/>
              </w:rPr>
              <w:tab/>
            </w:r>
            <w:r w:rsidRPr="00BD6555">
              <w:rPr>
                <w:rStyle w:val="Hyperlink"/>
              </w:rPr>
              <w:t>Conclusion.</w:t>
            </w:r>
            <w:r>
              <w:rPr>
                <w:webHidden/>
              </w:rPr>
              <w:tab/>
            </w:r>
            <w:r>
              <w:rPr>
                <w:webHidden/>
              </w:rPr>
              <w:fldChar w:fldCharType="begin"/>
            </w:r>
            <w:r>
              <w:rPr>
                <w:webHidden/>
              </w:rPr>
              <w:instrText xml:space="preserve"> PAGEREF _Toc201868889 \h </w:instrText>
            </w:r>
            <w:r>
              <w:rPr>
                <w:webHidden/>
              </w:rPr>
            </w:r>
            <w:r>
              <w:rPr>
                <w:webHidden/>
              </w:rPr>
              <w:fldChar w:fldCharType="separate"/>
            </w:r>
            <w:r>
              <w:rPr>
                <w:webHidden/>
              </w:rPr>
              <w:t>5</w:t>
            </w:r>
            <w:r>
              <w:rPr>
                <w:webHidden/>
              </w:rPr>
              <w:fldChar w:fldCharType="end"/>
            </w:r>
          </w:hyperlink>
        </w:p>
        <w:p w14:paraId="26AA7AAC" w14:textId="4636D61F" w:rsidR="00BC090B" w:rsidRDefault="00BC090B">
          <w:pPr>
            <w:pStyle w:val="TOC2"/>
            <w:rPr>
              <w:rFonts w:asciiTheme="minorHAnsi" w:eastAsiaTheme="minorEastAsia" w:hAnsiTheme="minorHAnsi" w:cstheme="minorBidi"/>
              <w:kern w:val="2"/>
              <w:sz w:val="24"/>
              <w:szCs w:val="24"/>
              <w:lang w:eastAsia="en-GB"/>
              <w14:ligatures w14:val="standardContextual"/>
            </w:rPr>
          </w:pPr>
          <w:hyperlink w:anchor="_Toc201868890" w:history="1">
            <w:r w:rsidRPr="00BD6555">
              <w:rPr>
                <w:rStyle w:val="Hyperlink"/>
              </w:rPr>
              <w:t>12.</w:t>
            </w:r>
            <w:r>
              <w:rPr>
                <w:rFonts w:asciiTheme="minorHAnsi" w:eastAsiaTheme="minorEastAsia" w:hAnsiTheme="minorHAnsi" w:cstheme="minorBidi"/>
                <w:kern w:val="2"/>
                <w:sz w:val="24"/>
                <w:szCs w:val="24"/>
                <w:lang w:eastAsia="en-GB"/>
                <w14:ligatures w14:val="standardContextual"/>
              </w:rPr>
              <w:tab/>
            </w:r>
            <w:r w:rsidRPr="00BD6555">
              <w:rPr>
                <w:rStyle w:val="Hyperlink"/>
              </w:rPr>
              <w:t>Bibliography</w:t>
            </w:r>
            <w:r>
              <w:rPr>
                <w:webHidden/>
              </w:rPr>
              <w:tab/>
            </w:r>
            <w:r>
              <w:rPr>
                <w:webHidden/>
              </w:rPr>
              <w:fldChar w:fldCharType="begin"/>
            </w:r>
            <w:r>
              <w:rPr>
                <w:webHidden/>
              </w:rPr>
              <w:instrText xml:space="preserve"> PAGEREF _Toc201868890 \h </w:instrText>
            </w:r>
            <w:r>
              <w:rPr>
                <w:webHidden/>
              </w:rPr>
            </w:r>
            <w:r>
              <w:rPr>
                <w:webHidden/>
              </w:rPr>
              <w:fldChar w:fldCharType="separate"/>
            </w:r>
            <w:r>
              <w:rPr>
                <w:webHidden/>
              </w:rPr>
              <w:t>6</w:t>
            </w:r>
            <w:r>
              <w:rPr>
                <w:webHidden/>
              </w:rPr>
              <w:fldChar w:fldCharType="end"/>
            </w:r>
          </w:hyperlink>
        </w:p>
        <w:p w14:paraId="7530E835" w14:textId="51EFCD7E" w:rsidR="00BC090B" w:rsidRDefault="00BC090B">
          <w:pPr>
            <w:pStyle w:val="TOC1"/>
            <w:tabs>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201868891" w:history="1">
            <w:r w:rsidRPr="00BD6555">
              <w:rPr>
                <w:rStyle w:val="Hyperlink"/>
                <w:rFonts w:cs="Arial"/>
                <w:b/>
                <w:bCs/>
                <w:noProof/>
              </w:rPr>
              <w:t>Appendix 1</w:t>
            </w:r>
            <w:r>
              <w:rPr>
                <w:noProof/>
                <w:webHidden/>
              </w:rPr>
              <w:tab/>
            </w:r>
            <w:r>
              <w:rPr>
                <w:noProof/>
                <w:webHidden/>
              </w:rPr>
              <w:fldChar w:fldCharType="begin"/>
            </w:r>
            <w:r>
              <w:rPr>
                <w:noProof/>
                <w:webHidden/>
              </w:rPr>
              <w:instrText xml:space="preserve"> PAGEREF _Toc201868891 \h </w:instrText>
            </w:r>
            <w:r>
              <w:rPr>
                <w:noProof/>
                <w:webHidden/>
              </w:rPr>
            </w:r>
            <w:r>
              <w:rPr>
                <w:noProof/>
                <w:webHidden/>
              </w:rPr>
              <w:fldChar w:fldCharType="separate"/>
            </w:r>
            <w:r>
              <w:rPr>
                <w:noProof/>
                <w:webHidden/>
              </w:rPr>
              <w:t>7</w:t>
            </w:r>
            <w:r>
              <w:rPr>
                <w:noProof/>
                <w:webHidden/>
              </w:rPr>
              <w:fldChar w:fldCharType="end"/>
            </w:r>
          </w:hyperlink>
        </w:p>
        <w:p w14:paraId="2678D58B" w14:textId="70491D48" w:rsidR="008761B5" w:rsidRDefault="008761B5">
          <w:r>
            <w:rPr>
              <w:b/>
              <w:bCs/>
              <w:noProof/>
              <w:lang w:val="en-US"/>
            </w:rPr>
            <w:fldChar w:fldCharType="end"/>
          </w:r>
        </w:p>
      </w:sdtContent>
    </w:sdt>
    <w:p w14:paraId="174B36CA" w14:textId="77777777" w:rsidR="003C48D2" w:rsidRDefault="003C48D2" w:rsidP="00952735"/>
    <w:p w14:paraId="7E74473F" w14:textId="7065B39E" w:rsidR="003118C3" w:rsidRDefault="003118C3">
      <w:r>
        <w:br w:type="page"/>
      </w:r>
    </w:p>
    <w:p w14:paraId="0BF3149E" w14:textId="633E5520" w:rsidR="008F331A" w:rsidRPr="00155740" w:rsidRDefault="00BC090B" w:rsidP="00B54E97">
      <w:pPr>
        <w:pStyle w:val="Heading2"/>
      </w:pPr>
      <w:bookmarkStart w:id="0" w:name="_Toc201868878"/>
      <w:r>
        <w:lastRenderedPageBreak/>
        <w:t>Acknowledgements</w:t>
      </w:r>
      <w:r w:rsidR="008550B6" w:rsidRPr="00155740">
        <w:t>.</w:t>
      </w:r>
      <w:bookmarkEnd w:id="0"/>
    </w:p>
    <w:p w14:paraId="32B5DD8F" w14:textId="126B83D8" w:rsidR="00A710B5" w:rsidRDefault="000C3B46" w:rsidP="00324163">
      <w:r>
        <w:t>.</w:t>
      </w:r>
    </w:p>
    <w:p w14:paraId="4BB123A5" w14:textId="1C454CB9" w:rsidR="008F331A" w:rsidRPr="00155740" w:rsidRDefault="00BF3983" w:rsidP="00B54E97">
      <w:pPr>
        <w:pStyle w:val="Heading2"/>
      </w:pPr>
      <w:bookmarkStart w:id="1" w:name="_Toc201868879"/>
      <w:r>
        <w:t>Abstract</w:t>
      </w:r>
      <w:r w:rsidR="00B35362" w:rsidRPr="00155740">
        <w:t>.</w:t>
      </w:r>
      <w:bookmarkEnd w:id="1"/>
    </w:p>
    <w:p w14:paraId="7FD2D16D" w14:textId="1059018E" w:rsidR="00B35362" w:rsidRDefault="000C3B46" w:rsidP="00D57DAD">
      <w:r>
        <w:t>.</w:t>
      </w:r>
    </w:p>
    <w:p w14:paraId="65818E43" w14:textId="080008BC" w:rsidR="00B35362" w:rsidRPr="00155740" w:rsidRDefault="00BF3983" w:rsidP="00B54E97">
      <w:pPr>
        <w:pStyle w:val="Heading2"/>
      </w:pPr>
      <w:bookmarkStart w:id="2" w:name="_Toc201868880"/>
      <w:r>
        <w:t>Introduction</w:t>
      </w:r>
      <w:r w:rsidR="008550B6" w:rsidRPr="00155740">
        <w:t>.</w:t>
      </w:r>
      <w:bookmarkEnd w:id="2"/>
    </w:p>
    <w:p w14:paraId="384717F5" w14:textId="48F01B7D" w:rsidR="003F6EF2" w:rsidRDefault="000C3B46">
      <w:r>
        <w:t>.</w:t>
      </w:r>
    </w:p>
    <w:p w14:paraId="1B236785" w14:textId="660EFA1E" w:rsidR="00B35362" w:rsidRPr="00155740" w:rsidRDefault="004561D4" w:rsidP="00B54E97">
      <w:pPr>
        <w:pStyle w:val="Heading2"/>
      </w:pPr>
      <w:bookmarkStart w:id="3" w:name="_Toc201868881"/>
      <w:r>
        <w:t>Literature Review</w:t>
      </w:r>
      <w:r w:rsidR="008550B6" w:rsidRPr="00155740">
        <w:t>.</w:t>
      </w:r>
      <w:bookmarkEnd w:id="3"/>
    </w:p>
    <w:p w14:paraId="41D4FAC7" w14:textId="1938C14A" w:rsidR="00CA5AE0" w:rsidRDefault="000C3B46" w:rsidP="000C3B46">
      <w:r>
        <w:t>.</w:t>
      </w:r>
    </w:p>
    <w:p w14:paraId="386CD285" w14:textId="0D0F8FAF" w:rsidR="00CA5AE0" w:rsidRPr="00155740" w:rsidRDefault="00BF3983" w:rsidP="00B54E97">
      <w:pPr>
        <w:pStyle w:val="Heading2"/>
      </w:pPr>
      <w:bookmarkStart w:id="4" w:name="_Toc201868882"/>
      <w:r>
        <w:t>Requirements</w:t>
      </w:r>
      <w:r w:rsidR="008550B6" w:rsidRPr="00155740">
        <w:t>.</w:t>
      </w:r>
      <w:bookmarkEnd w:id="4"/>
    </w:p>
    <w:p w14:paraId="1084B809" w14:textId="361FECEF" w:rsidR="00CA5AE0" w:rsidRDefault="000C3B46" w:rsidP="00EC0FF3">
      <w:r>
        <w:t>.</w:t>
      </w:r>
    </w:p>
    <w:p w14:paraId="13523A2F" w14:textId="2F5C06CD" w:rsidR="00CA5AE0" w:rsidRDefault="00BF3983" w:rsidP="00B54E97">
      <w:pPr>
        <w:pStyle w:val="Heading2"/>
      </w:pPr>
      <w:bookmarkStart w:id="5" w:name="_Toc201868883"/>
      <w:r>
        <w:t>Design</w:t>
      </w:r>
      <w:r w:rsidR="008550B6" w:rsidRPr="00155740">
        <w:t>.</w:t>
      </w:r>
      <w:bookmarkEnd w:id="5"/>
    </w:p>
    <w:p w14:paraId="3777A0BF" w14:textId="1CCE01C7" w:rsidR="004976F6" w:rsidRDefault="000C3B46" w:rsidP="000C3B46">
      <w:r>
        <w:t>.</w:t>
      </w:r>
    </w:p>
    <w:p w14:paraId="2630C162" w14:textId="313C2226" w:rsidR="004976F6" w:rsidRPr="00155740" w:rsidRDefault="00BF3983" w:rsidP="00B54E97">
      <w:pPr>
        <w:pStyle w:val="Heading2"/>
      </w:pPr>
      <w:bookmarkStart w:id="6" w:name="_Toc201868884"/>
      <w:r>
        <w:t>Technical Development</w:t>
      </w:r>
      <w:r w:rsidR="004976F6" w:rsidRPr="00155740">
        <w:t>.</w:t>
      </w:r>
      <w:bookmarkEnd w:id="6"/>
    </w:p>
    <w:p w14:paraId="05F74791" w14:textId="394FA315" w:rsidR="002F33D2" w:rsidRDefault="000C3B46">
      <w:pPr>
        <w:rPr>
          <w:color w:val="000000"/>
        </w:rPr>
      </w:pPr>
      <w:r>
        <w:t>.</w:t>
      </w:r>
    </w:p>
    <w:p w14:paraId="44970CD7" w14:textId="27B7A985" w:rsidR="0021641F" w:rsidRDefault="00BF3983" w:rsidP="0021641F">
      <w:pPr>
        <w:pStyle w:val="Heading2"/>
      </w:pPr>
      <w:bookmarkStart w:id="7" w:name="_Toc201868885"/>
      <w:r>
        <w:t>Evaluation</w:t>
      </w:r>
      <w:r w:rsidR="0021641F" w:rsidRPr="00155740">
        <w:t>.</w:t>
      </w:r>
      <w:bookmarkEnd w:id="7"/>
    </w:p>
    <w:p w14:paraId="7E28C778" w14:textId="41E790AC" w:rsidR="0021641F" w:rsidRDefault="0021641F" w:rsidP="0021641F">
      <w:r>
        <w:t>.</w:t>
      </w:r>
    </w:p>
    <w:p w14:paraId="18982F7F" w14:textId="77777777" w:rsidR="0021641F" w:rsidRDefault="0021641F" w:rsidP="00324163">
      <w:pPr>
        <w:pStyle w:val="ListParagraph"/>
        <w:ind w:left="0"/>
      </w:pPr>
    </w:p>
    <w:p w14:paraId="3699203D" w14:textId="77777777" w:rsidR="00970560" w:rsidRDefault="00970560" w:rsidP="00324163">
      <w:pPr>
        <w:pStyle w:val="ListParagraph"/>
        <w:ind w:left="0"/>
        <w:sectPr w:rsidR="00970560" w:rsidSect="00FD5FDD">
          <w:headerReference w:type="default" r:id="rId11"/>
          <w:footerReference w:type="default" r:id="rId12"/>
          <w:headerReference w:type="first" r:id="rId13"/>
          <w:pgSz w:w="11906" w:h="16838"/>
          <w:pgMar w:top="1440" w:right="1440" w:bottom="1440" w:left="1440" w:header="708" w:footer="708" w:gutter="0"/>
          <w:cols w:space="708"/>
          <w:titlePg/>
          <w:docGrid w:linePitch="360"/>
        </w:sectPr>
      </w:pPr>
    </w:p>
    <w:p w14:paraId="033DDE4E" w14:textId="26D57E82" w:rsidR="003629AC" w:rsidRPr="000775E9" w:rsidRDefault="00970560" w:rsidP="000775E9">
      <w:pPr>
        <w:pStyle w:val="Heading3"/>
        <w:numPr>
          <w:ilvl w:val="0"/>
          <w:numId w:val="0"/>
        </w:numPr>
        <w:rPr>
          <w:b/>
          <w:bCs/>
        </w:rPr>
      </w:pPr>
      <w:bookmarkStart w:id="8" w:name="_Toc201868886"/>
      <w:r w:rsidRPr="000775E9">
        <w:rPr>
          <w:b/>
          <w:bCs/>
        </w:rPr>
        <w:lastRenderedPageBreak/>
        <w:t>Risk Register</w:t>
      </w:r>
      <w:bookmarkEnd w:id="8"/>
    </w:p>
    <w:tbl>
      <w:tblPr>
        <w:tblStyle w:val="TableGrid"/>
        <w:tblW w:w="14455" w:type="dxa"/>
        <w:tblLook w:val="04A0" w:firstRow="1" w:lastRow="0" w:firstColumn="1" w:lastColumn="0" w:noHBand="0" w:noVBand="1"/>
      </w:tblPr>
      <w:tblGrid>
        <w:gridCol w:w="1414"/>
        <w:gridCol w:w="1930"/>
        <w:gridCol w:w="3746"/>
        <w:gridCol w:w="842"/>
        <w:gridCol w:w="1125"/>
        <w:gridCol w:w="3322"/>
        <w:gridCol w:w="952"/>
        <w:gridCol w:w="1124"/>
      </w:tblGrid>
      <w:tr w:rsidR="009F742B" w:rsidRPr="002C4EBC" w14:paraId="3FC4BCDA" w14:textId="77777777" w:rsidTr="009F742B">
        <w:tc>
          <w:tcPr>
            <w:tcW w:w="1414" w:type="dxa"/>
            <w:vMerge w:val="restart"/>
            <w:shd w:val="clear" w:color="auto" w:fill="B4C6E7" w:themeFill="accent1" w:themeFillTint="66"/>
            <w:vAlign w:val="center"/>
          </w:tcPr>
          <w:p w14:paraId="711E4C91" w14:textId="65D0C6D6" w:rsidR="009F742B" w:rsidRPr="002C4EBC" w:rsidRDefault="009F742B" w:rsidP="006E1521">
            <w:pPr>
              <w:jc w:val="center"/>
              <w:rPr>
                <w:rFonts w:ascii="Arial" w:hAnsi="Arial" w:cs="Arial"/>
                <w:sz w:val="18"/>
                <w:szCs w:val="16"/>
              </w:rPr>
            </w:pPr>
            <w:r w:rsidRPr="002C4EBC">
              <w:rPr>
                <w:rFonts w:ascii="Arial" w:hAnsi="Arial" w:cs="Arial"/>
                <w:sz w:val="18"/>
                <w:szCs w:val="16"/>
              </w:rPr>
              <w:t>ID</w:t>
            </w:r>
          </w:p>
        </w:tc>
        <w:tc>
          <w:tcPr>
            <w:tcW w:w="1930" w:type="dxa"/>
            <w:vMerge w:val="restart"/>
            <w:shd w:val="clear" w:color="auto" w:fill="B4C6E7" w:themeFill="accent1" w:themeFillTint="66"/>
            <w:vAlign w:val="center"/>
          </w:tcPr>
          <w:p w14:paraId="326C4618" w14:textId="0ADCC5B9" w:rsidR="009F742B" w:rsidRPr="002C4EBC" w:rsidRDefault="009F742B" w:rsidP="006E1521">
            <w:pPr>
              <w:jc w:val="center"/>
              <w:rPr>
                <w:rFonts w:ascii="Arial" w:hAnsi="Arial" w:cs="Arial"/>
                <w:sz w:val="18"/>
                <w:szCs w:val="16"/>
              </w:rPr>
            </w:pPr>
            <w:r w:rsidRPr="002C4EBC">
              <w:rPr>
                <w:rFonts w:ascii="Arial" w:hAnsi="Arial" w:cs="Arial"/>
                <w:sz w:val="18"/>
                <w:szCs w:val="16"/>
              </w:rPr>
              <w:t>Title</w:t>
            </w:r>
          </w:p>
        </w:tc>
        <w:tc>
          <w:tcPr>
            <w:tcW w:w="3746" w:type="dxa"/>
            <w:vMerge w:val="restart"/>
            <w:shd w:val="clear" w:color="auto" w:fill="B4C6E7" w:themeFill="accent1" w:themeFillTint="66"/>
            <w:vAlign w:val="center"/>
          </w:tcPr>
          <w:p w14:paraId="7EC9E473" w14:textId="517B06DB" w:rsidR="009F742B" w:rsidRPr="002C4EBC" w:rsidRDefault="009F742B" w:rsidP="006E1521">
            <w:pPr>
              <w:jc w:val="center"/>
              <w:rPr>
                <w:rFonts w:ascii="Arial" w:hAnsi="Arial" w:cs="Arial"/>
                <w:sz w:val="18"/>
                <w:szCs w:val="16"/>
              </w:rPr>
            </w:pPr>
            <w:r w:rsidRPr="002C4EBC">
              <w:rPr>
                <w:rFonts w:ascii="Arial" w:hAnsi="Arial" w:cs="Arial"/>
                <w:sz w:val="18"/>
                <w:szCs w:val="16"/>
              </w:rPr>
              <w:t>Description</w:t>
            </w:r>
          </w:p>
        </w:tc>
        <w:tc>
          <w:tcPr>
            <w:tcW w:w="1967" w:type="dxa"/>
            <w:gridSpan w:val="2"/>
            <w:shd w:val="clear" w:color="auto" w:fill="B4C6E7" w:themeFill="accent1" w:themeFillTint="66"/>
            <w:vAlign w:val="center"/>
          </w:tcPr>
          <w:p w14:paraId="291DF29E" w14:textId="22E34241" w:rsidR="009F742B" w:rsidRPr="002C4EBC" w:rsidRDefault="009F742B" w:rsidP="006E1521">
            <w:pPr>
              <w:jc w:val="center"/>
              <w:rPr>
                <w:rFonts w:ascii="Arial" w:hAnsi="Arial" w:cs="Arial"/>
                <w:sz w:val="18"/>
                <w:szCs w:val="16"/>
              </w:rPr>
            </w:pPr>
            <w:r w:rsidRPr="002C4EBC">
              <w:rPr>
                <w:rFonts w:ascii="Arial" w:hAnsi="Arial" w:cs="Arial"/>
                <w:sz w:val="18"/>
                <w:szCs w:val="16"/>
              </w:rPr>
              <w:t>Inherent Risk</w:t>
            </w:r>
          </w:p>
        </w:tc>
        <w:tc>
          <w:tcPr>
            <w:tcW w:w="3322" w:type="dxa"/>
            <w:vMerge w:val="restart"/>
            <w:shd w:val="clear" w:color="auto" w:fill="B4C6E7" w:themeFill="accent1" w:themeFillTint="66"/>
            <w:vAlign w:val="center"/>
          </w:tcPr>
          <w:p w14:paraId="7CF160AD" w14:textId="62A787E3" w:rsidR="009F742B" w:rsidRPr="002C4EBC" w:rsidRDefault="009F742B" w:rsidP="006E1521">
            <w:pPr>
              <w:jc w:val="center"/>
              <w:rPr>
                <w:rFonts w:ascii="Arial" w:hAnsi="Arial" w:cs="Arial"/>
                <w:sz w:val="18"/>
                <w:szCs w:val="16"/>
              </w:rPr>
            </w:pPr>
            <w:r w:rsidRPr="002C4EBC">
              <w:rPr>
                <w:rFonts w:ascii="Arial" w:hAnsi="Arial" w:cs="Arial"/>
                <w:sz w:val="18"/>
                <w:szCs w:val="16"/>
              </w:rPr>
              <w:t>Mitigation</w:t>
            </w:r>
          </w:p>
        </w:tc>
        <w:tc>
          <w:tcPr>
            <w:tcW w:w="2076" w:type="dxa"/>
            <w:gridSpan w:val="2"/>
            <w:shd w:val="clear" w:color="auto" w:fill="B4C6E7" w:themeFill="accent1" w:themeFillTint="66"/>
            <w:vAlign w:val="center"/>
          </w:tcPr>
          <w:p w14:paraId="2ABA1502" w14:textId="41013188" w:rsidR="009F742B" w:rsidRPr="002C4EBC" w:rsidRDefault="009F742B" w:rsidP="006E1521">
            <w:pPr>
              <w:jc w:val="center"/>
              <w:rPr>
                <w:rFonts w:ascii="Arial" w:hAnsi="Arial" w:cs="Arial"/>
                <w:sz w:val="18"/>
                <w:szCs w:val="16"/>
              </w:rPr>
            </w:pPr>
            <w:r w:rsidRPr="002C4EBC">
              <w:rPr>
                <w:rFonts w:ascii="Arial" w:hAnsi="Arial" w:cs="Arial"/>
                <w:sz w:val="18"/>
                <w:szCs w:val="16"/>
              </w:rPr>
              <w:t>Residual Risk</w:t>
            </w:r>
          </w:p>
        </w:tc>
      </w:tr>
      <w:tr w:rsidR="009F742B" w:rsidRPr="002C4EBC" w14:paraId="3EC1FD51" w14:textId="77777777" w:rsidTr="009F742B">
        <w:tc>
          <w:tcPr>
            <w:tcW w:w="1414" w:type="dxa"/>
            <w:vMerge/>
            <w:shd w:val="clear" w:color="auto" w:fill="B4C6E7" w:themeFill="accent1" w:themeFillTint="66"/>
            <w:vAlign w:val="center"/>
          </w:tcPr>
          <w:p w14:paraId="56A268F6" w14:textId="19480D02" w:rsidR="009F742B" w:rsidRPr="002C4EBC" w:rsidRDefault="009F742B" w:rsidP="009F742B">
            <w:pPr>
              <w:jc w:val="center"/>
              <w:rPr>
                <w:rFonts w:ascii="Arial" w:hAnsi="Arial" w:cs="Arial"/>
                <w:sz w:val="18"/>
                <w:szCs w:val="16"/>
              </w:rPr>
            </w:pPr>
          </w:p>
        </w:tc>
        <w:tc>
          <w:tcPr>
            <w:tcW w:w="1930" w:type="dxa"/>
            <w:vMerge/>
            <w:shd w:val="clear" w:color="auto" w:fill="B4C6E7" w:themeFill="accent1" w:themeFillTint="66"/>
          </w:tcPr>
          <w:p w14:paraId="2FA17BC3" w14:textId="5CF9B0D0" w:rsidR="009F742B" w:rsidRPr="002C4EBC" w:rsidRDefault="009F742B" w:rsidP="009F742B">
            <w:pPr>
              <w:rPr>
                <w:rFonts w:ascii="Arial" w:hAnsi="Arial" w:cs="Arial"/>
                <w:sz w:val="18"/>
                <w:szCs w:val="16"/>
              </w:rPr>
            </w:pPr>
          </w:p>
        </w:tc>
        <w:tc>
          <w:tcPr>
            <w:tcW w:w="3746" w:type="dxa"/>
            <w:vMerge/>
            <w:shd w:val="clear" w:color="auto" w:fill="B4C6E7" w:themeFill="accent1" w:themeFillTint="66"/>
          </w:tcPr>
          <w:p w14:paraId="638FCECC" w14:textId="57C777AD" w:rsidR="009F742B" w:rsidRPr="002C4EBC" w:rsidRDefault="009F742B" w:rsidP="009F742B">
            <w:pPr>
              <w:rPr>
                <w:rFonts w:ascii="Arial" w:hAnsi="Arial" w:cs="Arial"/>
                <w:sz w:val="18"/>
                <w:szCs w:val="16"/>
              </w:rPr>
            </w:pPr>
          </w:p>
        </w:tc>
        <w:tc>
          <w:tcPr>
            <w:tcW w:w="842" w:type="dxa"/>
            <w:shd w:val="clear" w:color="auto" w:fill="B4C6E7" w:themeFill="accent1" w:themeFillTint="66"/>
          </w:tcPr>
          <w:p w14:paraId="6115ABDF" w14:textId="71A50A7A" w:rsidR="009F742B" w:rsidRPr="002C4EBC" w:rsidRDefault="009F742B" w:rsidP="009F742B">
            <w:pPr>
              <w:rPr>
                <w:rFonts w:ascii="Arial" w:hAnsi="Arial" w:cs="Arial"/>
                <w:sz w:val="18"/>
                <w:szCs w:val="16"/>
              </w:rPr>
            </w:pPr>
            <w:r w:rsidRPr="002C4EBC">
              <w:rPr>
                <w:rFonts w:ascii="Arial" w:hAnsi="Arial" w:cs="Arial"/>
                <w:sz w:val="18"/>
                <w:szCs w:val="16"/>
              </w:rPr>
              <w:t>Impact</w:t>
            </w:r>
          </w:p>
        </w:tc>
        <w:tc>
          <w:tcPr>
            <w:tcW w:w="1125" w:type="dxa"/>
            <w:shd w:val="clear" w:color="auto" w:fill="B4C6E7" w:themeFill="accent1" w:themeFillTint="66"/>
          </w:tcPr>
          <w:p w14:paraId="176F8785" w14:textId="4E99E1DF" w:rsidR="009F742B" w:rsidRPr="002C4EBC" w:rsidRDefault="009F742B" w:rsidP="009F742B">
            <w:pPr>
              <w:rPr>
                <w:rFonts w:ascii="Arial" w:hAnsi="Arial" w:cs="Arial"/>
                <w:sz w:val="18"/>
                <w:szCs w:val="16"/>
              </w:rPr>
            </w:pPr>
            <w:r w:rsidRPr="002C4EBC">
              <w:rPr>
                <w:rFonts w:ascii="Arial" w:hAnsi="Arial" w:cs="Arial"/>
                <w:sz w:val="18"/>
                <w:szCs w:val="16"/>
              </w:rPr>
              <w:t>Likelihood</w:t>
            </w:r>
          </w:p>
        </w:tc>
        <w:tc>
          <w:tcPr>
            <w:tcW w:w="3322" w:type="dxa"/>
            <w:vMerge/>
            <w:shd w:val="clear" w:color="auto" w:fill="B4C6E7" w:themeFill="accent1" w:themeFillTint="66"/>
          </w:tcPr>
          <w:p w14:paraId="2CAEB64F" w14:textId="3DB39403" w:rsidR="009F742B" w:rsidRPr="002C4EBC" w:rsidRDefault="009F742B" w:rsidP="009F742B">
            <w:pPr>
              <w:rPr>
                <w:rFonts w:ascii="Arial" w:hAnsi="Arial" w:cs="Arial"/>
                <w:sz w:val="18"/>
                <w:szCs w:val="16"/>
              </w:rPr>
            </w:pPr>
          </w:p>
        </w:tc>
        <w:tc>
          <w:tcPr>
            <w:tcW w:w="952" w:type="dxa"/>
            <w:shd w:val="clear" w:color="auto" w:fill="B4C6E7" w:themeFill="accent1" w:themeFillTint="66"/>
          </w:tcPr>
          <w:p w14:paraId="4594C8FE" w14:textId="5D10770E" w:rsidR="009F742B" w:rsidRPr="002C4EBC" w:rsidRDefault="009F742B" w:rsidP="009F742B">
            <w:pPr>
              <w:rPr>
                <w:rFonts w:ascii="Arial" w:hAnsi="Arial" w:cs="Arial"/>
                <w:sz w:val="18"/>
                <w:szCs w:val="16"/>
              </w:rPr>
            </w:pPr>
            <w:r w:rsidRPr="002C4EBC">
              <w:rPr>
                <w:rFonts w:ascii="Arial" w:hAnsi="Arial" w:cs="Arial"/>
                <w:sz w:val="18"/>
                <w:szCs w:val="16"/>
              </w:rPr>
              <w:t>Impact</w:t>
            </w:r>
          </w:p>
        </w:tc>
        <w:tc>
          <w:tcPr>
            <w:tcW w:w="1124" w:type="dxa"/>
            <w:shd w:val="clear" w:color="auto" w:fill="B4C6E7" w:themeFill="accent1" w:themeFillTint="66"/>
          </w:tcPr>
          <w:p w14:paraId="77EF9F5F" w14:textId="5BB44680" w:rsidR="009F742B" w:rsidRPr="002C4EBC" w:rsidRDefault="009F742B" w:rsidP="009F742B">
            <w:pPr>
              <w:rPr>
                <w:rFonts w:ascii="Arial" w:hAnsi="Arial" w:cs="Arial"/>
                <w:sz w:val="18"/>
                <w:szCs w:val="16"/>
              </w:rPr>
            </w:pPr>
            <w:r w:rsidRPr="002C4EBC">
              <w:rPr>
                <w:rFonts w:ascii="Arial" w:hAnsi="Arial" w:cs="Arial"/>
                <w:sz w:val="18"/>
                <w:szCs w:val="16"/>
              </w:rPr>
              <w:t>Likelihood</w:t>
            </w:r>
          </w:p>
        </w:tc>
      </w:tr>
      <w:tr w:rsidR="009F742B" w:rsidRPr="002C4EBC" w14:paraId="64E0F1E8" w14:textId="77777777" w:rsidTr="009F742B">
        <w:tc>
          <w:tcPr>
            <w:tcW w:w="1414" w:type="dxa"/>
            <w:shd w:val="clear" w:color="auto" w:fill="8EAADB" w:themeFill="accent1" w:themeFillTint="99"/>
            <w:vAlign w:val="center"/>
          </w:tcPr>
          <w:p w14:paraId="331FE55E" w14:textId="521AFFA0" w:rsidR="009F742B" w:rsidRPr="002C4EBC" w:rsidRDefault="009F742B" w:rsidP="009F742B">
            <w:pPr>
              <w:jc w:val="center"/>
              <w:rPr>
                <w:rFonts w:ascii="Arial" w:hAnsi="Arial" w:cs="Arial"/>
                <w:sz w:val="18"/>
                <w:szCs w:val="16"/>
              </w:rPr>
            </w:pPr>
            <w:r w:rsidRPr="002C4EBC">
              <w:rPr>
                <w:rFonts w:ascii="Arial" w:hAnsi="Arial" w:cs="Arial"/>
                <w:sz w:val="18"/>
                <w:szCs w:val="16"/>
              </w:rPr>
              <w:t>RSK_001</w:t>
            </w:r>
          </w:p>
        </w:tc>
        <w:tc>
          <w:tcPr>
            <w:tcW w:w="1930" w:type="dxa"/>
          </w:tcPr>
          <w:p w14:paraId="69AF11ED" w14:textId="1A04C8F4" w:rsidR="009F742B" w:rsidRPr="002C4EBC" w:rsidRDefault="009F742B" w:rsidP="009F742B">
            <w:pPr>
              <w:rPr>
                <w:rFonts w:ascii="Arial" w:hAnsi="Arial" w:cs="Arial"/>
                <w:sz w:val="18"/>
                <w:szCs w:val="16"/>
              </w:rPr>
            </w:pPr>
            <w:r w:rsidRPr="002C4EBC">
              <w:rPr>
                <w:rFonts w:ascii="Arial" w:hAnsi="Arial" w:cs="Arial"/>
                <w:sz w:val="18"/>
                <w:szCs w:val="16"/>
              </w:rPr>
              <w:t>Failure of development equipment</w:t>
            </w:r>
          </w:p>
        </w:tc>
        <w:tc>
          <w:tcPr>
            <w:tcW w:w="3746" w:type="dxa"/>
          </w:tcPr>
          <w:p w14:paraId="62C3B9D8" w14:textId="7AC8A284" w:rsidR="009F742B" w:rsidRPr="002C4EBC" w:rsidRDefault="009F742B" w:rsidP="009F742B">
            <w:pPr>
              <w:rPr>
                <w:rFonts w:ascii="Arial" w:hAnsi="Arial" w:cs="Arial"/>
                <w:sz w:val="18"/>
                <w:szCs w:val="16"/>
              </w:rPr>
            </w:pPr>
            <w:r w:rsidRPr="002C4EBC">
              <w:rPr>
                <w:rFonts w:ascii="Arial" w:hAnsi="Arial" w:cs="Arial"/>
                <w:sz w:val="18"/>
                <w:szCs w:val="16"/>
              </w:rPr>
              <w:t>Use of computing equipment poses a risk of data loss due to corruption and/or catastrophic loss of equipment following destruction, fire or theft.</w:t>
            </w:r>
          </w:p>
        </w:tc>
        <w:tc>
          <w:tcPr>
            <w:tcW w:w="842" w:type="dxa"/>
            <w:shd w:val="clear" w:color="auto" w:fill="FFFF00"/>
            <w:vAlign w:val="center"/>
          </w:tcPr>
          <w:p w14:paraId="7C4F9593" w14:textId="7F309241" w:rsidR="009F742B" w:rsidRPr="002C4EBC" w:rsidRDefault="009F742B" w:rsidP="009F742B">
            <w:pPr>
              <w:jc w:val="center"/>
              <w:rPr>
                <w:rFonts w:ascii="Arial" w:hAnsi="Arial" w:cs="Arial"/>
                <w:sz w:val="18"/>
                <w:szCs w:val="16"/>
              </w:rPr>
            </w:pPr>
            <w:r w:rsidRPr="002C4EBC">
              <w:rPr>
                <w:rFonts w:ascii="Arial" w:hAnsi="Arial" w:cs="Arial"/>
                <w:sz w:val="18"/>
                <w:szCs w:val="16"/>
              </w:rPr>
              <w:t>C</w:t>
            </w:r>
          </w:p>
        </w:tc>
        <w:tc>
          <w:tcPr>
            <w:tcW w:w="1125" w:type="dxa"/>
            <w:shd w:val="clear" w:color="auto" w:fill="FFFF00"/>
            <w:vAlign w:val="center"/>
          </w:tcPr>
          <w:p w14:paraId="142A1880" w14:textId="57CBC1AE" w:rsidR="009F742B" w:rsidRPr="002C4EBC" w:rsidRDefault="009F742B" w:rsidP="009F742B">
            <w:pPr>
              <w:jc w:val="center"/>
              <w:rPr>
                <w:rFonts w:ascii="Arial" w:hAnsi="Arial" w:cs="Arial"/>
                <w:sz w:val="18"/>
                <w:szCs w:val="16"/>
              </w:rPr>
            </w:pPr>
            <w:r w:rsidRPr="002C4EBC">
              <w:rPr>
                <w:rFonts w:ascii="Arial" w:hAnsi="Arial" w:cs="Arial"/>
                <w:sz w:val="18"/>
                <w:szCs w:val="16"/>
              </w:rPr>
              <w:t>ML</w:t>
            </w:r>
          </w:p>
        </w:tc>
        <w:tc>
          <w:tcPr>
            <w:tcW w:w="3322" w:type="dxa"/>
          </w:tcPr>
          <w:p w14:paraId="2DFA8FC9" w14:textId="7317AD48" w:rsidR="009F742B" w:rsidRPr="002C4EBC" w:rsidRDefault="009F742B" w:rsidP="009F742B">
            <w:pPr>
              <w:rPr>
                <w:rFonts w:ascii="Arial" w:hAnsi="Arial" w:cs="Arial"/>
                <w:sz w:val="18"/>
                <w:szCs w:val="16"/>
              </w:rPr>
            </w:pPr>
            <w:r w:rsidRPr="002C4EBC">
              <w:rPr>
                <w:rFonts w:ascii="Arial" w:hAnsi="Arial" w:cs="Arial"/>
                <w:sz w:val="18"/>
                <w:szCs w:val="16"/>
              </w:rPr>
              <w:t>Use of secure cloud Version control systems such as GitHub and SharePoint to store code base and report data.</w:t>
            </w:r>
          </w:p>
        </w:tc>
        <w:tc>
          <w:tcPr>
            <w:tcW w:w="952" w:type="dxa"/>
            <w:shd w:val="clear" w:color="auto" w:fill="92D050"/>
            <w:vAlign w:val="center"/>
          </w:tcPr>
          <w:p w14:paraId="006AEF16" w14:textId="61B51E50" w:rsidR="009F742B" w:rsidRPr="002C4EBC" w:rsidRDefault="009F742B" w:rsidP="009F742B">
            <w:pPr>
              <w:jc w:val="center"/>
              <w:rPr>
                <w:rFonts w:ascii="Arial" w:hAnsi="Arial" w:cs="Arial"/>
                <w:sz w:val="18"/>
                <w:szCs w:val="16"/>
              </w:rPr>
            </w:pPr>
            <w:r w:rsidRPr="002C4EBC">
              <w:rPr>
                <w:rFonts w:ascii="Arial" w:hAnsi="Arial" w:cs="Arial"/>
                <w:sz w:val="18"/>
                <w:szCs w:val="16"/>
              </w:rPr>
              <w:t>S</w:t>
            </w:r>
          </w:p>
        </w:tc>
        <w:tc>
          <w:tcPr>
            <w:tcW w:w="1124" w:type="dxa"/>
            <w:shd w:val="clear" w:color="auto" w:fill="92D050"/>
            <w:vAlign w:val="center"/>
          </w:tcPr>
          <w:p w14:paraId="2162C309" w14:textId="7C58D420" w:rsidR="009F742B" w:rsidRPr="002C4EBC" w:rsidRDefault="009F742B" w:rsidP="009F742B">
            <w:pPr>
              <w:jc w:val="center"/>
              <w:rPr>
                <w:rFonts w:ascii="Arial" w:hAnsi="Arial" w:cs="Arial"/>
                <w:sz w:val="18"/>
                <w:szCs w:val="16"/>
              </w:rPr>
            </w:pPr>
            <w:r w:rsidRPr="002C4EBC">
              <w:rPr>
                <w:rFonts w:ascii="Arial" w:hAnsi="Arial" w:cs="Arial"/>
                <w:sz w:val="18"/>
                <w:szCs w:val="16"/>
              </w:rPr>
              <w:t>L</w:t>
            </w:r>
          </w:p>
        </w:tc>
      </w:tr>
      <w:tr w:rsidR="009F742B" w:rsidRPr="002C4EBC" w14:paraId="6A105F1B" w14:textId="77777777" w:rsidTr="009F742B">
        <w:tc>
          <w:tcPr>
            <w:tcW w:w="1414" w:type="dxa"/>
            <w:shd w:val="clear" w:color="auto" w:fill="8EAADB" w:themeFill="accent1" w:themeFillTint="99"/>
            <w:vAlign w:val="center"/>
          </w:tcPr>
          <w:p w14:paraId="24AD3B1F" w14:textId="4B1EC7CA" w:rsidR="009F742B" w:rsidRPr="002C4EBC" w:rsidRDefault="009F742B" w:rsidP="009F742B">
            <w:pPr>
              <w:jc w:val="center"/>
              <w:rPr>
                <w:rFonts w:ascii="Arial" w:hAnsi="Arial" w:cs="Arial"/>
                <w:sz w:val="18"/>
                <w:szCs w:val="16"/>
              </w:rPr>
            </w:pPr>
            <w:r w:rsidRPr="002C4EBC">
              <w:rPr>
                <w:rFonts w:ascii="Arial" w:hAnsi="Arial" w:cs="Arial"/>
                <w:sz w:val="18"/>
                <w:szCs w:val="16"/>
              </w:rPr>
              <w:t>RSK_002</w:t>
            </w:r>
          </w:p>
        </w:tc>
        <w:tc>
          <w:tcPr>
            <w:tcW w:w="1930" w:type="dxa"/>
          </w:tcPr>
          <w:p w14:paraId="24C1CA5D" w14:textId="0A8A66AE" w:rsidR="009F742B" w:rsidRPr="002C4EBC" w:rsidRDefault="009F742B" w:rsidP="009F742B">
            <w:pPr>
              <w:rPr>
                <w:rFonts w:ascii="Arial" w:hAnsi="Arial" w:cs="Arial"/>
                <w:sz w:val="18"/>
                <w:szCs w:val="16"/>
              </w:rPr>
            </w:pPr>
            <w:r w:rsidRPr="002C4EBC">
              <w:rPr>
                <w:rFonts w:ascii="Arial" w:hAnsi="Arial" w:cs="Arial"/>
                <w:sz w:val="18"/>
                <w:szCs w:val="16"/>
              </w:rPr>
              <w:t>Ill-defined project specification</w:t>
            </w:r>
          </w:p>
        </w:tc>
        <w:tc>
          <w:tcPr>
            <w:tcW w:w="3746" w:type="dxa"/>
          </w:tcPr>
          <w:p w14:paraId="5ABD05FF" w14:textId="0C6BCBD2" w:rsidR="009F742B" w:rsidRPr="002C4EBC" w:rsidRDefault="009F742B" w:rsidP="009F742B">
            <w:pPr>
              <w:rPr>
                <w:rFonts w:ascii="Arial" w:hAnsi="Arial" w:cs="Arial"/>
                <w:sz w:val="18"/>
                <w:szCs w:val="16"/>
              </w:rPr>
            </w:pPr>
            <w:r w:rsidRPr="002C4EBC">
              <w:rPr>
                <w:rFonts w:ascii="Arial" w:hAnsi="Arial" w:cs="Arial"/>
                <w:sz w:val="18"/>
                <w:szCs w:val="16"/>
              </w:rPr>
              <w:t>Lack of a properly defined project specification could lead to scope creep and introduce delays into the project.</w:t>
            </w:r>
          </w:p>
        </w:tc>
        <w:tc>
          <w:tcPr>
            <w:tcW w:w="842" w:type="dxa"/>
            <w:shd w:val="clear" w:color="auto" w:fill="FFFF00"/>
            <w:vAlign w:val="center"/>
          </w:tcPr>
          <w:p w14:paraId="397D0ACE" w14:textId="0F9BEA6B" w:rsidR="009F742B" w:rsidRPr="002C4EBC" w:rsidRDefault="009F742B" w:rsidP="009F742B">
            <w:pPr>
              <w:jc w:val="center"/>
              <w:rPr>
                <w:rFonts w:ascii="Arial" w:hAnsi="Arial" w:cs="Arial"/>
                <w:sz w:val="18"/>
                <w:szCs w:val="16"/>
              </w:rPr>
            </w:pPr>
            <w:r w:rsidRPr="002C4EBC">
              <w:rPr>
                <w:rFonts w:ascii="Arial" w:hAnsi="Arial" w:cs="Arial"/>
                <w:sz w:val="18"/>
                <w:szCs w:val="16"/>
              </w:rPr>
              <w:t>Mo</w:t>
            </w:r>
          </w:p>
        </w:tc>
        <w:tc>
          <w:tcPr>
            <w:tcW w:w="1125" w:type="dxa"/>
            <w:shd w:val="clear" w:color="auto" w:fill="FFFF00"/>
            <w:vAlign w:val="center"/>
          </w:tcPr>
          <w:p w14:paraId="0D146372" w14:textId="1C04A842" w:rsidR="009F742B" w:rsidRPr="002C4EBC" w:rsidRDefault="009F742B" w:rsidP="009F742B">
            <w:pPr>
              <w:jc w:val="center"/>
              <w:rPr>
                <w:rFonts w:ascii="Arial" w:hAnsi="Arial" w:cs="Arial"/>
                <w:sz w:val="18"/>
                <w:szCs w:val="16"/>
              </w:rPr>
            </w:pPr>
            <w:r w:rsidRPr="002C4EBC">
              <w:rPr>
                <w:rFonts w:ascii="Arial" w:hAnsi="Arial" w:cs="Arial"/>
                <w:sz w:val="18"/>
                <w:szCs w:val="16"/>
              </w:rPr>
              <w:t>M</w:t>
            </w:r>
          </w:p>
        </w:tc>
        <w:tc>
          <w:tcPr>
            <w:tcW w:w="3322" w:type="dxa"/>
          </w:tcPr>
          <w:p w14:paraId="6237C163" w14:textId="5DCDFF37" w:rsidR="009F742B" w:rsidRPr="002C4EBC" w:rsidRDefault="009F742B" w:rsidP="009F742B">
            <w:pPr>
              <w:rPr>
                <w:rFonts w:ascii="Arial" w:hAnsi="Arial" w:cs="Arial"/>
                <w:sz w:val="18"/>
                <w:szCs w:val="16"/>
              </w:rPr>
            </w:pPr>
            <w:r w:rsidRPr="002C4EBC">
              <w:rPr>
                <w:rFonts w:ascii="Arial" w:hAnsi="Arial" w:cs="Arial"/>
                <w:sz w:val="18"/>
                <w:szCs w:val="16"/>
              </w:rPr>
              <w:t>For the purposes of an academic activity, the project should be defined to produce a working artifact as a minimal viable product (MVP)</w:t>
            </w:r>
          </w:p>
        </w:tc>
        <w:tc>
          <w:tcPr>
            <w:tcW w:w="952" w:type="dxa"/>
            <w:shd w:val="clear" w:color="auto" w:fill="FFFF00"/>
            <w:vAlign w:val="center"/>
          </w:tcPr>
          <w:p w14:paraId="1002DCEB" w14:textId="6B7CBC19" w:rsidR="009F742B" w:rsidRPr="002C4EBC" w:rsidRDefault="009F742B" w:rsidP="009F742B">
            <w:pPr>
              <w:jc w:val="center"/>
              <w:rPr>
                <w:rFonts w:ascii="Arial" w:hAnsi="Arial" w:cs="Arial"/>
                <w:sz w:val="18"/>
                <w:szCs w:val="16"/>
              </w:rPr>
            </w:pPr>
            <w:r w:rsidRPr="002C4EBC">
              <w:rPr>
                <w:rFonts w:ascii="Arial" w:hAnsi="Arial" w:cs="Arial"/>
                <w:sz w:val="18"/>
                <w:szCs w:val="16"/>
              </w:rPr>
              <w:t>Mo</w:t>
            </w:r>
          </w:p>
        </w:tc>
        <w:tc>
          <w:tcPr>
            <w:tcW w:w="1124" w:type="dxa"/>
            <w:shd w:val="clear" w:color="auto" w:fill="FFFF00"/>
            <w:vAlign w:val="center"/>
          </w:tcPr>
          <w:p w14:paraId="58E1D0B4" w14:textId="1741884C" w:rsidR="009F742B" w:rsidRPr="002C4EBC" w:rsidRDefault="009F742B" w:rsidP="009F742B">
            <w:pPr>
              <w:jc w:val="center"/>
              <w:rPr>
                <w:rFonts w:ascii="Arial" w:hAnsi="Arial" w:cs="Arial"/>
                <w:sz w:val="18"/>
                <w:szCs w:val="16"/>
              </w:rPr>
            </w:pPr>
            <w:r w:rsidRPr="002C4EBC">
              <w:rPr>
                <w:rFonts w:ascii="Arial" w:hAnsi="Arial" w:cs="Arial"/>
                <w:sz w:val="18"/>
                <w:szCs w:val="16"/>
              </w:rPr>
              <w:t>M</w:t>
            </w:r>
          </w:p>
        </w:tc>
      </w:tr>
      <w:tr w:rsidR="009F742B" w:rsidRPr="002C4EBC" w14:paraId="4CE9DF7C" w14:textId="77777777" w:rsidTr="009F742B">
        <w:tc>
          <w:tcPr>
            <w:tcW w:w="1414" w:type="dxa"/>
            <w:shd w:val="clear" w:color="auto" w:fill="8EAADB" w:themeFill="accent1" w:themeFillTint="99"/>
            <w:vAlign w:val="center"/>
          </w:tcPr>
          <w:p w14:paraId="111D8739" w14:textId="764B15DD" w:rsidR="009F742B" w:rsidRPr="002C4EBC" w:rsidRDefault="009F742B" w:rsidP="009F742B">
            <w:pPr>
              <w:jc w:val="center"/>
              <w:rPr>
                <w:rFonts w:ascii="Arial" w:hAnsi="Arial" w:cs="Arial"/>
                <w:sz w:val="18"/>
                <w:szCs w:val="16"/>
              </w:rPr>
            </w:pPr>
            <w:r w:rsidRPr="002C4EBC">
              <w:rPr>
                <w:rFonts w:ascii="Arial" w:hAnsi="Arial" w:cs="Arial"/>
                <w:sz w:val="18"/>
                <w:szCs w:val="16"/>
              </w:rPr>
              <w:t>RSK_003</w:t>
            </w:r>
          </w:p>
        </w:tc>
        <w:tc>
          <w:tcPr>
            <w:tcW w:w="1930" w:type="dxa"/>
          </w:tcPr>
          <w:p w14:paraId="34D94536" w14:textId="67C1EA3F" w:rsidR="009F742B" w:rsidRPr="002C4EBC" w:rsidRDefault="009F742B" w:rsidP="009F742B">
            <w:pPr>
              <w:rPr>
                <w:rFonts w:ascii="Arial" w:hAnsi="Arial" w:cs="Arial"/>
                <w:sz w:val="18"/>
                <w:szCs w:val="16"/>
              </w:rPr>
            </w:pPr>
            <w:r w:rsidRPr="002C4EBC">
              <w:rPr>
                <w:rFonts w:ascii="Arial" w:hAnsi="Arial" w:cs="Arial"/>
                <w:sz w:val="18"/>
                <w:szCs w:val="16"/>
              </w:rPr>
              <w:t>Primary role and family life affecting project progression.</w:t>
            </w:r>
          </w:p>
        </w:tc>
        <w:tc>
          <w:tcPr>
            <w:tcW w:w="3746" w:type="dxa"/>
          </w:tcPr>
          <w:p w14:paraId="1C28EFBE" w14:textId="2D6A835B" w:rsidR="009F742B" w:rsidRPr="002C4EBC" w:rsidRDefault="009F742B" w:rsidP="009F742B">
            <w:pPr>
              <w:rPr>
                <w:rFonts w:ascii="Arial" w:hAnsi="Arial" w:cs="Arial"/>
                <w:sz w:val="18"/>
                <w:szCs w:val="16"/>
              </w:rPr>
            </w:pPr>
            <w:r w:rsidRPr="002C4EBC">
              <w:rPr>
                <w:rFonts w:ascii="Arial" w:hAnsi="Arial" w:cs="Arial"/>
                <w:sz w:val="18"/>
                <w:szCs w:val="16"/>
              </w:rPr>
              <w:t>Project Lead is employed full time in the IT specialisation in a leadership role, which will demand much of their time for the duration of the project period. Likewise, family commitments will have to be honoured during this time.</w:t>
            </w:r>
          </w:p>
        </w:tc>
        <w:tc>
          <w:tcPr>
            <w:tcW w:w="842" w:type="dxa"/>
            <w:shd w:val="clear" w:color="auto" w:fill="EE0000"/>
            <w:vAlign w:val="center"/>
          </w:tcPr>
          <w:p w14:paraId="0E41089B" w14:textId="0DC6C613" w:rsidR="009F742B" w:rsidRPr="002C4EBC" w:rsidRDefault="009F742B" w:rsidP="009F742B">
            <w:pPr>
              <w:jc w:val="center"/>
              <w:rPr>
                <w:rFonts w:ascii="Arial" w:hAnsi="Arial" w:cs="Arial"/>
                <w:sz w:val="18"/>
                <w:szCs w:val="16"/>
              </w:rPr>
            </w:pPr>
            <w:r w:rsidRPr="002C4EBC">
              <w:rPr>
                <w:rFonts w:ascii="Arial" w:hAnsi="Arial" w:cs="Arial"/>
                <w:sz w:val="18"/>
                <w:szCs w:val="16"/>
              </w:rPr>
              <w:t>S</w:t>
            </w:r>
          </w:p>
        </w:tc>
        <w:tc>
          <w:tcPr>
            <w:tcW w:w="1125" w:type="dxa"/>
            <w:shd w:val="clear" w:color="auto" w:fill="EE0000"/>
            <w:vAlign w:val="center"/>
          </w:tcPr>
          <w:p w14:paraId="6FF3C992" w14:textId="01F76FFF" w:rsidR="009F742B" w:rsidRPr="002C4EBC" w:rsidRDefault="009F742B" w:rsidP="009F742B">
            <w:pPr>
              <w:jc w:val="center"/>
              <w:rPr>
                <w:rFonts w:ascii="Arial" w:hAnsi="Arial" w:cs="Arial"/>
                <w:sz w:val="18"/>
                <w:szCs w:val="16"/>
              </w:rPr>
            </w:pPr>
            <w:r w:rsidRPr="002C4EBC">
              <w:rPr>
                <w:rFonts w:ascii="Arial" w:hAnsi="Arial" w:cs="Arial"/>
                <w:sz w:val="18"/>
                <w:szCs w:val="16"/>
              </w:rPr>
              <w:t>MH</w:t>
            </w:r>
          </w:p>
        </w:tc>
        <w:tc>
          <w:tcPr>
            <w:tcW w:w="3322" w:type="dxa"/>
          </w:tcPr>
          <w:p w14:paraId="7688C6C5" w14:textId="62E67A5F" w:rsidR="009F742B" w:rsidRPr="002C4EBC" w:rsidRDefault="009F742B" w:rsidP="009F742B">
            <w:pPr>
              <w:rPr>
                <w:rFonts w:ascii="Arial" w:hAnsi="Arial" w:cs="Arial"/>
                <w:sz w:val="18"/>
                <w:szCs w:val="16"/>
              </w:rPr>
            </w:pPr>
            <w:r w:rsidRPr="002C4EBC">
              <w:rPr>
                <w:rFonts w:ascii="Arial" w:hAnsi="Arial" w:cs="Arial"/>
                <w:sz w:val="18"/>
                <w:szCs w:val="16"/>
              </w:rPr>
              <w:t>Effective and robust project plan should be in place to manage time fully. Project is aligned to Organisational goals and will allow for development work to be undertaken during office hours.</w:t>
            </w:r>
          </w:p>
        </w:tc>
        <w:tc>
          <w:tcPr>
            <w:tcW w:w="952" w:type="dxa"/>
            <w:shd w:val="clear" w:color="auto" w:fill="FFC000"/>
            <w:vAlign w:val="center"/>
          </w:tcPr>
          <w:p w14:paraId="783E6095" w14:textId="2B48F1E3" w:rsidR="009F742B" w:rsidRPr="002C4EBC" w:rsidRDefault="009F742B" w:rsidP="009F742B">
            <w:pPr>
              <w:jc w:val="center"/>
              <w:rPr>
                <w:rFonts w:ascii="Arial" w:hAnsi="Arial" w:cs="Arial"/>
                <w:sz w:val="18"/>
                <w:szCs w:val="16"/>
              </w:rPr>
            </w:pPr>
            <w:r w:rsidRPr="002C4EBC">
              <w:rPr>
                <w:rFonts w:ascii="Arial" w:hAnsi="Arial" w:cs="Arial"/>
                <w:sz w:val="18"/>
                <w:szCs w:val="16"/>
              </w:rPr>
              <w:t>Mo</w:t>
            </w:r>
          </w:p>
        </w:tc>
        <w:tc>
          <w:tcPr>
            <w:tcW w:w="1124" w:type="dxa"/>
            <w:shd w:val="clear" w:color="auto" w:fill="FFC000"/>
            <w:vAlign w:val="center"/>
          </w:tcPr>
          <w:p w14:paraId="0C0C3F6D" w14:textId="0C903DF1" w:rsidR="009F742B" w:rsidRPr="002C4EBC" w:rsidRDefault="009F742B" w:rsidP="009F742B">
            <w:pPr>
              <w:jc w:val="center"/>
              <w:rPr>
                <w:rFonts w:ascii="Arial" w:hAnsi="Arial" w:cs="Arial"/>
                <w:sz w:val="18"/>
                <w:szCs w:val="16"/>
              </w:rPr>
            </w:pPr>
            <w:r w:rsidRPr="002C4EBC">
              <w:rPr>
                <w:rFonts w:ascii="Arial" w:hAnsi="Arial" w:cs="Arial"/>
                <w:sz w:val="18"/>
                <w:szCs w:val="16"/>
              </w:rPr>
              <w:t>MH</w:t>
            </w:r>
          </w:p>
        </w:tc>
      </w:tr>
      <w:tr w:rsidR="009F742B" w:rsidRPr="002C4EBC" w14:paraId="0EFC7657" w14:textId="77777777" w:rsidTr="009F742B">
        <w:tc>
          <w:tcPr>
            <w:tcW w:w="1414" w:type="dxa"/>
            <w:shd w:val="clear" w:color="auto" w:fill="8EAADB" w:themeFill="accent1" w:themeFillTint="99"/>
            <w:vAlign w:val="center"/>
          </w:tcPr>
          <w:p w14:paraId="432F7C4D" w14:textId="743A776D" w:rsidR="009F742B" w:rsidRPr="002C4EBC" w:rsidRDefault="009F742B" w:rsidP="009F742B">
            <w:pPr>
              <w:jc w:val="center"/>
              <w:rPr>
                <w:rFonts w:ascii="Arial" w:hAnsi="Arial" w:cs="Arial"/>
                <w:sz w:val="18"/>
                <w:szCs w:val="16"/>
              </w:rPr>
            </w:pPr>
            <w:r w:rsidRPr="002C4EBC">
              <w:rPr>
                <w:rFonts w:ascii="Arial" w:hAnsi="Arial" w:cs="Arial"/>
                <w:sz w:val="18"/>
                <w:szCs w:val="16"/>
              </w:rPr>
              <w:t>RSK_004</w:t>
            </w:r>
          </w:p>
        </w:tc>
        <w:tc>
          <w:tcPr>
            <w:tcW w:w="1930" w:type="dxa"/>
          </w:tcPr>
          <w:p w14:paraId="0FC0712A" w14:textId="6B4C4BAD" w:rsidR="009F742B" w:rsidRPr="002C4EBC" w:rsidRDefault="009F742B" w:rsidP="009F742B">
            <w:pPr>
              <w:rPr>
                <w:rFonts w:ascii="Arial" w:hAnsi="Arial" w:cs="Arial"/>
                <w:sz w:val="18"/>
                <w:szCs w:val="16"/>
              </w:rPr>
            </w:pPr>
            <w:r w:rsidRPr="002C4EBC">
              <w:rPr>
                <w:rFonts w:ascii="Arial" w:hAnsi="Arial" w:cs="Arial"/>
                <w:sz w:val="18"/>
                <w:szCs w:val="16"/>
              </w:rPr>
              <w:t>Project schedule not clearly defined.</w:t>
            </w:r>
          </w:p>
        </w:tc>
        <w:tc>
          <w:tcPr>
            <w:tcW w:w="3746" w:type="dxa"/>
          </w:tcPr>
          <w:p w14:paraId="375383A5" w14:textId="76ED1130" w:rsidR="009F742B" w:rsidRPr="002C4EBC" w:rsidRDefault="009F742B" w:rsidP="009F742B">
            <w:pPr>
              <w:rPr>
                <w:rFonts w:ascii="Arial" w:hAnsi="Arial" w:cs="Arial"/>
                <w:sz w:val="18"/>
                <w:szCs w:val="16"/>
              </w:rPr>
            </w:pPr>
            <w:r w:rsidRPr="002C4EBC">
              <w:rPr>
                <w:rFonts w:ascii="Arial" w:hAnsi="Arial" w:cs="Arial"/>
                <w:sz w:val="18"/>
                <w:szCs w:val="16"/>
              </w:rPr>
              <w:t>Without creating a robust project schedule there is a risk that it will not be ready on time due to not clearly defining the key milestones or goals.</w:t>
            </w:r>
          </w:p>
        </w:tc>
        <w:tc>
          <w:tcPr>
            <w:tcW w:w="842" w:type="dxa"/>
            <w:shd w:val="clear" w:color="auto" w:fill="FFFF00"/>
            <w:vAlign w:val="center"/>
          </w:tcPr>
          <w:p w14:paraId="64C20DE8" w14:textId="225E1D6F" w:rsidR="009F742B" w:rsidRPr="002C4EBC" w:rsidRDefault="009F742B" w:rsidP="009F742B">
            <w:pPr>
              <w:jc w:val="center"/>
              <w:rPr>
                <w:rFonts w:ascii="Arial" w:hAnsi="Arial" w:cs="Arial"/>
                <w:sz w:val="18"/>
                <w:szCs w:val="16"/>
              </w:rPr>
            </w:pPr>
            <w:r w:rsidRPr="002C4EBC">
              <w:rPr>
                <w:rFonts w:ascii="Arial" w:hAnsi="Arial" w:cs="Arial"/>
                <w:sz w:val="18"/>
                <w:szCs w:val="16"/>
              </w:rPr>
              <w:t>Mo</w:t>
            </w:r>
          </w:p>
        </w:tc>
        <w:tc>
          <w:tcPr>
            <w:tcW w:w="1125" w:type="dxa"/>
            <w:shd w:val="clear" w:color="auto" w:fill="FFFF00"/>
            <w:vAlign w:val="center"/>
          </w:tcPr>
          <w:p w14:paraId="039C5939" w14:textId="1DB932F0" w:rsidR="009F742B" w:rsidRPr="002C4EBC" w:rsidRDefault="009F742B" w:rsidP="009F742B">
            <w:pPr>
              <w:jc w:val="center"/>
              <w:rPr>
                <w:rFonts w:ascii="Arial" w:hAnsi="Arial" w:cs="Arial"/>
                <w:sz w:val="18"/>
                <w:szCs w:val="16"/>
              </w:rPr>
            </w:pPr>
            <w:r w:rsidRPr="002C4EBC">
              <w:rPr>
                <w:rFonts w:ascii="Arial" w:hAnsi="Arial" w:cs="Arial"/>
                <w:sz w:val="18"/>
                <w:szCs w:val="16"/>
              </w:rPr>
              <w:t>M</w:t>
            </w:r>
          </w:p>
        </w:tc>
        <w:tc>
          <w:tcPr>
            <w:tcW w:w="3322" w:type="dxa"/>
          </w:tcPr>
          <w:p w14:paraId="20178E51" w14:textId="03F12542" w:rsidR="009F742B" w:rsidRPr="002C4EBC" w:rsidRDefault="009F742B" w:rsidP="009F742B">
            <w:pPr>
              <w:rPr>
                <w:rFonts w:ascii="Arial" w:hAnsi="Arial" w:cs="Arial"/>
                <w:sz w:val="18"/>
                <w:szCs w:val="16"/>
              </w:rPr>
            </w:pPr>
            <w:r w:rsidRPr="002C4EBC">
              <w:rPr>
                <w:rFonts w:ascii="Arial" w:hAnsi="Arial" w:cs="Arial"/>
                <w:sz w:val="18"/>
                <w:szCs w:val="16"/>
              </w:rPr>
              <w:t>Generation of a crafted and robust timeline of events using PM techniques such as Ghant charts.</w:t>
            </w:r>
          </w:p>
        </w:tc>
        <w:tc>
          <w:tcPr>
            <w:tcW w:w="952" w:type="dxa"/>
            <w:shd w:val="clear" w:color="auto" w:fill="92D050"/>
            <w:vAlign w:val="center"/>
          </w:tcPr>
          <w:p w14:paraId="42BB6C27" w14:textId="145C642E" w:rsidR="009F742B" w:rsidRPr="002C4EBC" w:rsidRDefault="009F742B" w:rsidP="009F742B">
            <w:pPr>
              <w:jc w:val="center"/>
              <w:rPr>
                <w:rFonts w:ascii="Arial" w:hAnsi="Arial" w:cs="Arial"/>
                <w:sz w:val="18"/>
                <w:szCs w:val="16"/>
              </w:rPr>
            </w:pPr>
            <w:r w:rsidRPr="002C4EBC">
              <w:rPr>
                <w:rFonts w:ascii="Arial" w:hAnsi="Arial" w:cs="Arial"/>
                <w:sz w:val="18"/>
                <w:szCs w:val="16"/>
              </w:rPr>
              <w:t>Mi</w:t>
            </w:r>
          </w:p>
        </w:tc>
        <w:tc>
          <w:tcPr>
            <w:tcW w:w="1124" w:type="dxa"/>
            <w:shd w:val="clear" w:color="auto" w:fill="92D050"/>
            <w:vAlign w:val="center"/>
          </w:tcPr>
          <w:p w14:paraId="2B30ECE2" w14:textId="2BD27490" w:rsidR="009F742B" w:rsidRPr="002C4EBC" w:rsidRDefault="009F742B" w:rsidP="009F742B">
            <w:pPr>
              <w:jc w:val="center"/>
              <w:rPr>
                <w:rFonts w:ascii="Arial" w:hAnsi="Arial" w:cs="Arial"/>
                <w:sz w:val="18"/>
                <w:szCs w:val="16"/>
              </w:rPr>
            </w:pPr>
            <w:r w:rsidRPr="002C4EBC">
              <w:rPr>
                <w:rFonts w:ascii="Arial" w:hAnsi="Arial" w:cs="Arial"/>
                <w:sz w:val="18"/>
                <w:szCs w:val="16"/>
              </w:rPr>
              <w:t>ML</w:t>
            </w:r>
          </w:p>
        </w:tc>
      </w:tr>
      <w:tr w:rsidR="009F742B" w:rsidRPr="002C4EBC" w14:paraId="1A135420" w14:textId="77777777" w:rsidTr="009F742B">
        <w:tc>
          <w:tcPr>
            <w:tcW w:w="1414" w:type="dxa"/>
            <w:shd w:val="clear" w:color="auto" w:fill="8EAADB" w:themeFill="accent1" w:themeFillTint="99"/>
            <w:vAlign w:val="center"/>
          </w:tcPr>
          <w:p w14:paraId="5E88E929" w14:textId="7DA58E1E" w:rsidR="009F742B" w:rsidRPr="002C4EBC" w:rsidRDefault="009F742B" w:rsidP="009F742B">
            <w:pPr>
              <w:jc w:val="center"/>
              <w:rPr>
                <w:rFonts w:ascii="Arial" w:hAnsi="Arial" w:cs="Arial"/>
                <w:sz w:val="18"/>
                <w:szCs w:val="16"/>
              </w:rPr>
            </w:pPr>
            <w:r w:rsidRPr="002C4EBC">
              <w:rPr>
                <w:rFonts w:ascii="Arial" w:hAnsi="Arial" w:cs="Arial"/>
                <w:sz w:val="18"/>
                <w:szCs w:val="16"/>
              </w:rPr>
              <w:t>RSK_005</w:t>
            </w:r>
          </w:p>
        </w:tc>
        <w:tc>
          <w:tcPr>
            <w:tcW w:w="1930" w:type="dxa"/>
          </w:tcPr>
          <w:p w14:paraId="4565AAC7" w14:textId="29141AEC" w:rsidR="009F742B" w:rsidRPr="002C4EBC" w:rsidRDefault="009F742B" w:rsidP="009F742B">
            <w:pPr>
              <w:rPr>
                <w:rFonts w:ascii="Arial" w:hAnsi="Arial" w:cs="Arial"/>
                <w:sz w:val="18"/>
                <w:szCs w:val="16"/>
              </w:rPr>
            </w:pPr>
            <w:r w:rsidRPr="002C4EBC">
              <w:rPr>
                <w:rFonts w:ascii="Arial" w:hAnsi="Arial" w:cs="Arial"/>
                <w:sz w:val="18"/>
                <w:szCs w:val="16"/>
              </w:rPr>
              <w:t>Poor communication between project lead and supervisor.</w:t>
            </w:r>
          </w:p>
        </w:tc>
        <w:tc>
          <w:tcPr>
            <w:tcW w:w="3746" w:type="dxa"/>
          </w:tcPr>
          <w:p w14:paraId="1EA1C2E9" w14:textId="2307F064" w:rsidR="009F742B" w:rsidRPr="002C4EBC" w:rsidRDefault="009F742B" w:rsidP="009F742B">
            <w:pPr>
              <w:rPr>
                <w:rFonts w:ascii="Arial" w:hAnsi="Arial" w:cs="Arial"/>
                <w:sz w:val="18"/>
                <w:szCs w:val="16"/>
              </w:rPr>
            </w:pPr>
            <w:r w:rsidRPr="002C4EBC">
              <w:rPr>
                <w:rFonts w:ascii="Arial" w:hAnsi="Arial" w:cs="Arial"/>
                <w:sz w:val="18"/>
                <w:szCs w:val="16"/>
              </w:rPr>
              <w:t>Lack of engagement form the Project lead may cause delays in producing a complete report. Where key points are missed or lead to ‘going down the wrong rabbit hole’</w:t>
            </w:r>
          </w:p>
        </w:tc>
        <w:tc>
          <w:tcPr>
            <w:tcW w:w="842" w:type="dxa"/>
            <w:shd w:val="clear" w:color="auto" w:fill="FFFF00"/>
            <w:vAlign w:val="center"/>
          </w:tcPr>
          <w:p w14:paraId="685568CF" w14:textId="16DC9570" w:rsidR="009F742B" w:rsidRPr="002C4EBC" w:rsidRDefault="009F742B" w:rsidP="009F742B">
            <w:pPr>
              <w:jc w:val="center"/>
              <w:rPr>
                <w:rFonts w:ascii="Arial" w:hAnsi="Arial" w:cs="Arial"/>
                <w:sz w:val="18"/>
                <w:szCs w:val="16"/>
              </w:rPr>
            </w:pPr>
            <w:r w:rsidRPr="002C4EBC">
              <w:rPr>
                <w:rFonts w:ascii="Arial" w:hAnsi="Arial" w:cs="Arial"/>
                <w:sz w:val="18"/>
                <w:szCs w:val="16"/>
              </w:rPr>
              <w:t>Mo</w:t>
            </w:r>
          </w:p>
        </w:tc>
        <w:tc>
          <w:tcPr>
            <w:tcW w:w="1125" w:type="dxa"/>
            <w:shd w:val="clear" w:color="auto" w:fill="FFFF00"/>
            <w:vAlign w:val="center"/>
          </w:tcPr>
          <w:p w14:paraId="2FA2C935" w14:textId="1D10F142" w:rsidR="009F742B" w:rsidRPr="002C4EBC" w:rsidRDefault="009F742B" w:rsidP="009F742B">
            <w:pPr>
              <w:jc w:val="center"/>
              <w:rPr>
                <w:rFonts w:ascii="Arial" w:hAnsi="Arial" w:cs="Arial"/>
                <w:sz w:val="18"/>
                <w:szCs w:val="16"/>
              </w:rPr>
            </w:pPr>
            <w:r w:rsidRPr="002C4EBC">
              <w:rPr>
                <w:rFonts w:ascii="Arial" w:hAnsi="Arial" w:cs="Arial"/>
                <w:sz w:val="18"/>
                <w:szCs w:val="16"/>
              </w:rPr>
              <w:t>ML</w:t>
            </w:r>
          </w:p>
        </w:tc>
        <w:tc>
          <w:tcPr>
            <w:tcW w:w="3322" w:type="dxa"/>
          </w:tcPr>
          <w:p w14:paraId="130DC156" w14:textId="6C49945F" w:rsidR="009F742B" w:rsidRPr="002C4EBC" w:rsidRDefault="009F742B" w:rsidP="009F742B">
            <w:pPr>
              <w:rPr>
                <w:rFonts w:ascii="Arial" w:hAnsi="Arial" w:cs="Arial"/>
                <w:sz w:val="18"/>
                <w:szCs w:val="16"/>
              </w:rPr>
            </w:pPr>
            <w:r w:rsidRPr="002C4EBC">
              <w:rPr>
                <w:rFonts w:ascii="Arial" w:hAnsi="Arial" w:cs="Arial"/>
                <w:sz w:val="18"/>
                <w:szCs w:val="16"/>
              </w:rPr>
              <w:t>Regular check-ins with the supervisor to update progression or discuss roadblocks and receive clarification and direction where appropriate.</w:t>
            </w:r>
          </w:p>
        </w:tc>
        <w:tc>
          <w:tcPr>
            <w:tcW w:w="952" w:type="dxa"/>
            <w:shd w:val="clear" w:color="auto" w:fill="FFFF00"/>
            <w:vAlign w:val="center"/>
          </w:tcPr>
          <w:p w14:paraId="11BEB3DF" w14:textId="72AEE883" w:rsidR="009F742B" w:rsidRPr="002C4EBC" w:rsidRDefault="009F742B" w:rsidP="009F742B">
            <w:pPr>
              <w:jc w:val="center"/>
              <w:rPr>
                <w:rFonts w:ascii="Arial" w:hAnsi="Arial" w:cs="Arial"/>
                <w:sz w:val="18"/>
                <w:szCs w:val="16"/>
              </w:rPr>
            </w:pPr>
            <w:r w:rsidRPr="002C4EBC">
              <w:rPr>
                <w:rFonts w:ascii="Arial" w:hAnsi="Arial" w:cs="Arial"/>
                <w:sz w:val="18"/>
                <w:szCs w:val="16"/>
              </w:rPr>
              <w:t>Mo</w:t>
            </w:r>
          </w:p>
        </w:tc>
        <w:tc>
          <w:tcPr>
            <w:tcW w:w="1124" w:type="dxa"/>
            <w:shd w:val="clear" w:color="auto" w:fill="FFFF00"/>
            <w:vAlign w:val="center"/>
          </w:tcPr>
          <w:p w14:paraId="5C072B41" w14:textId="3B1AE97E" w:rsidR="009F742B" w:rsidRPr="002C4EBC" w:rsidRDefault="009F742B" w:rsidP="009F742B">
            <w:pPr>
              <w:jc w:val="center"/>
              <w:rPr>
                <w:rFonts w:ascii="Arial" w:hAnsi="Arial" w:cs="Arial"/>
                <w:sz w:val="18"/>
                <w:szCs w:val="16"/>
              </w:rPr>
            </w:pPr>
            <w:r w:rsidRPr="002C4EBC">
              <w:rPr>
                <w:rFonts w:ascii="Arial" w:hAnsi="Arial" w:cs="Arial"/>
                <w:sz w:val="18"/>
                <w:szCs w:val="16"/>
              </w:rPr>
              <w:t>L</w:t>
            </w:r>
          </w:p>
        </w:tc>
      </w:tr>
      <w:tr w:rsidR="009F742B" w:rsidRPr="002C4EBC" w14:paraId="7BFABF67" w14:textId="77777777" w:rsidTr="009F742B">
        <w:tc>
          <w:tcPr>
            <w:tcW w:w="1414" w:type="dxa"/>
            <w:shd w:val="clear" w:color="auto" w:fill="8EAADB" w:themeFill="accent1" w:themeFillTint="99"/>
            <w:vAlign w:val="center"/>
          </w:tcPr>
          <w:p w14:paraId="05589101" w14:textId="05779953" w:rsidR="009F742B" w:rsidRPr="002C4EBC" w:rsidRDefault="009F742B" w:rsidP="009F742B">
            <w:pPr>
              <w:jc w:val="center"/>
              <w:rPr>
                <w:rFonts w:ascii="Arial" w:hAnsi="Arial" w:cs="Arial"/>
                <w:sz w:val="18"/>
                <w:szCs w:val="16"/>
              </w:rPr>
            </w:pPr>
            <w:r w:rsidRPr="002C4EBC">
              <w:rPr>
                <w:rFonts w:ascii="Arial" w:hAnsi="Arial" w:cs="Arial"/>
                <w:sz w:val="18"/>
                <w:szCs w:val="16"/>
              </w:rPr>
              <w:t>RSK_006</w:t>
            </w:r>
          </w:p>
        </w:tc>
        <w:tc>
          <w:tcPr>
            <w:tcW w:w="1930" w:type="dxa"/>
          </w:tcPr>
          <w:p w14:paraId="31BF7575" w14:textId="25F9B00A" w:rsidR="009F742B" w:rsidRPr="002C4EBC" w:rsidRDefault="009F742B" w:rsidP="009F742B">
            <w:pPr>
              <w:rPr>
                <w:rFonts w:ascii="Arial" w:hAnsi="Arial" w:cs="Arial"/>
                <w:sz w:val="18"/>
                <w:szCs w:val="16"/>
              </w:rPr>
            </w:pPr>
            <w:r w:rsidRPr="002C4EBC">
              <w:rPr>
                <w:rFonts w:ascii="Arial" w:hAnsi="Arial" w:cs="Arial"/>
                <w:sz w:val="18"/>
                <w:szCs w:val="16"/>
              </w:rPr>
              <w:t>Ethics Approval not received in a timely manner</w:t>
            </w:r>
          </w:p>
        </w:tc>
        <w:tc>
          <w:tcPr>
            <w:tcW w:w="3746" w:type="dxa"/>
          </w:tcPr>
          <w:p w14:paraId="4944C559" w14:textId="06C0949F" w:rsidR="009F742B" w:rsidRPr="002C4EBC" w:rsidRDefault="009F742B" w:rsidP="009F742B">
            <w:pPr>
              <w:rPr>
                <w:rFonts w:ascii="Arial" w:hAnsi="Arial" w:cs="Arial"/>
                <w:sz w:val="18"/>
                <w:szCs w:val="16"/>
              </w:rPr>
            </w:pPr>
            <w:proofErr w:type="gramStart"/>
            <w:r w:rsidRPr="002C4EBC">
              <w:rPr>
                <w:rFonts w:ascii="Arial" w:hAnsi="Arial" w:cs="Arial"/>
                <w:sz w:val="18"/>
                <w:szCs w:val="16"/>
              </w:rPr>
              <w:t>In order to</w:t>
            </w:r>
            <w:proofErr w:type="gramEnd"/>
            <w:r w:rsidRPr="002C4EBC">
              <w:rPr>
                <w:rFonts w:ascii="Arial" w:hAnsi="Arial" w:cs="Arial"/>
                <w:sz w:val="18"/>
                <w:szCs w:val="16"/>
              </w:rPr>
              <w:t xml:space="preserve"> generate a holistic view of the application and whether the project has been successful will depend on the ability to complete a form of User Acceptance Testing. </w:t>
            </w:r>
          </w:p>
        </w:tc>
        <w:tc>
          <w:tcPr>
            <w:tcW w:w="842" w:type="dxa"/>
            <w:shd w:val="clear" w:color="auto" w:fill="92D050"/>
            <w:vAlign w:val="center"/>
          </w:tcPr>
          <w:p w14:paraId="1909D5C9" w14:textId="127C6303" w:rsidR="009F742B" w:rsidRPr="002C4EBC" w:rsidRDefault="009F742B" w:rsidP="009F742B">
            <w:pPr>
              <w:jc w:val="center"/>
              <w:rPr>
                <w:rFonts w:ascii="Arial" w:hAnsi="Arial" w:cs="Arial"/>
                <w:sz w:val="18"/>
                <w:szCs w:val="16"/>
              </w:rPr>
            </w:pPr>
            <w:r w:rsidRPr="002C4EBC">
              <w:rPr>
                <w:rFonts w:ascii="Arial" w:hAnsi="Arial" w:cs="Arial"/>
                <w:sz w:val="18"/>
                <w:szCs w:val="16"/>
              </w:rPr>
              <w:t>L</w:t>
            </w:r>
          </w:p>
        </w:tc>
        <w:tc>
          <w:tcPr>
            <w:tcW w:w="1125" w:type="dxa"/>
            <w:shd w:val="clear" w:color="auto" w:fill="92D050"/>
            <w:vAlign w:val="center"/>
          </w:tcPr>
          <w:p w14:paraId="295B300D" w14:textId="1BFCA777" w:rsidR="009F742B" w:rsidRPr="002C4EBC" w:rsidRDefault="009F742B" w:rsidP="009F742B">
            <w:pPr>
              <w:jc w:val="center"/>
              <w:rPr>
                <w:rFonts w:ascii="Arial" w:hAnsi="Arial" w:cs="Arial"/>
                <w:sz w:val="18"/>
                <w:szCs w:val="16"/>
              </w:rPr>
            </w:pPr>
            <w:r w:rsidRPr="002C4EBC">
              <w:rPr>
                <w:rFonts w:ascii="Arial" w:hAnsi="Arial" w:cs="Arial"/>
                <w:sz w:val="18"/>
                <w:szCs w:val="16"/>
              </w:rPr>
              <w:t>M</w:t>
            </w:r>
          </w:p>
        </w:tc>
        <w:tc>
          <w:tcPr>
            <w:tcW w:w="3322" w:type="dxa"/>
          </w:tcPr>
          <w:p w14:paraId="2A4F26C2" w14:textId="2864C54F" w:rsidR="009F742B" w:rsidRPr="002C4EBC" w:rsidRDefault="009F742B" w:rsidP="009F742B">
            <w:pPr>
              <w:rPr>
                <w:rFonts w:ascii="Arial" w:hAnsi="Arial" w:cs="Arial"/>
                <w:sz w:val="18"/>
                <w:szCs w:val="16"/>
              </w:rPr>
            </w:pPr>
            <w:r w:rsidRPr="002C4EBC">
              <w:rPr>
                <w:rFonts w:ascii="Arial" w:hAnsi="Arial" w:cs="Arial"/>
                <w:sz w:val="18"/>
                <w:szCs w:val="16"/>
              </w:rPr>
              <w:t>Lack of ethics approval will not be of detriment to the proposed project, however it will limit the scope of results and so final evaluation as UAT will be conducted only by project lead.</w:t>
            </w:r>
          </w:p>
        </w:tc>
        <w:tc>
          <w:tcPr>
            <w:tcW w:w="952" w:type="dxa"/>
            <w:shd w:val="clear" w:color="auto" w:fill="92D050"/>
            <w:vAlign w:val="center"/>
          </w:tcPr>
          <w:p w14:paraId="398EB79E" w14:textId="46B14085" w:rsidR="009F742B" w:rsidRPr="002C4EBC" w:rsidRDefault="009F742B" w:rsidP="009F742B">
            <w:pPr>
              <w:jc w:val="center"/>
              <w:rPr>
                <w:rFonts w:ascii="Arial" w:hAnsi="Arial" w:cs="Arial"/>
                <w:sz w:val="18"/>
                <w:szCs w:val="16"/>
              </w:rPr>
            </w:pPr>
            <w:r w:rsidRPr="002C4EBC">
              <w:rPr>
                <w:rFonts w:ascii="Arial" w:hAnsi="Arial" w:cs="Arial"/>
                <w:sz w:val="18"/>
                <w:szCs w:val="16"/>
              </w:rPr>
              <w:t>L</w:t>
            </w:r>
          </w:p>
        </w:tc>
        <w:tc>
          <w:tcPr>
            <w:tcW w:w="1124" w:type="dxa"/>
            <w:shd w:val="clear" w:color="auto" w:fill="92D050"/>
            <w:vAlign w:val="center"/>
          </w:tcPr>
          <w:p w14:paraId="33270BC1" w14:textId="19050250" w:rsidR="009F742B" w:rsidRPr="002C4EBC" w:rsidRDefault="009F742B" w:rsidP="009F742B">
            <w:pPr>
              <w:jc w:val="center"/>
              <w:rPr>
                <w:rFonts w:ascii="Arial" w:hAnsi="Arial" w:cs="Arial"/>
                <w:sz w:val="18"/>
                <w:szCs w:val="16"/>
              </w:rPr>
            </w:pPr>
            <w:r w:rsidRPr="002C4EBC">
              <w:rPr>
                <w:rFonts w:ascii="Arial" w:hAnsi="Arial" w:cs="Arial"/>
                <w:sz w:val="18"/>
                <w:szCs w:val="16"/>
              </w:rPr>
              <w:t>M</w:t>
            </w:r>
          </w:p>
        </w:tc>
      </w:tr>
      <w:tr w:rsidR="009F742B" w:rsidRPr="002C4EBC" w14:paraId="6A15699B" w14:textId="77777777" w:rsidTr="009F742B">
        <w:tc>
          <w:tcPr>
            <w:tcW w:w="1414" w:type="dxa"/>
            <w:shd w:val="clear" w:color="auto" w:fill="8EAADB" w:themeFill="accent1" w:themeFillTint="99"/>
            <w:vAlign w:val="center"/>
          </w:tcPr>
          <w:p w14:paraId="37EAD040" w14:textId="07E4C500" w:rsidR="009F742B" w:rsidRPr="002C4EBC" w:rsidRDefault="009F742B" w:rsidP="009F742B">
            <w:pPr>
              <w:jc w:val="center"/>
              <w:rPr>
                <w:rFonts w:ascii="Arial" w:hAnsi="Arial" w:cs="Arial"/>
                <w:sz w:val="18"/>
                <w:szCs w:val="16"/>
              </w:rPr>
            </w:pPr>
            <w:r w:rsidRPr="002C4EBC">
              <w:rPr>
                <w:rFonts w:ascii="Arial" w:hAnsi="Arial" w:cs="Arial"/>
                <w:sz w:val="18"/>
                <w:szCs w:val="16"/>
              </w:rPr>
              <w:t>RSK_007</w:t>
            </w:r>
          </w:p>
        </w:tc>
        <w:tc>
          <w:tcPr>
            <w:tcW w:w="1930" w:type="dxa"/>
          </w:tcPr>
          <w:p w14:paraId="4643EEA8" w14:textId="7290191C" w:rsidR="009F742B" w:rsidRPr="002C4EBC" w:rsidRDefault="009F742B" w:rsidP="009F742B">
            <w:pPr>
              <w:rPr>
                <w:rFonts w:ascii="Arial" w:hAnsi="Arial" w:cs="Arial"/>
                <w:sz w:val="18"/>
                <w:szCs w:val="16"/>
              </w:rPr>
            </w:pPr>
            <w:r w:rsidRPr="002C4EBC">
              <w:rPr>
                <w:rFonts w:ascii="Arial" w:hAnsi="Arial" w:cs="Arial"/>
                <w:sz w:val="18"/>
                <w:szCs w:val="16"/>
              </w:rPr>
              <w:t>Technical debt – lack/poor knowledge of the chosen technologies.</w:t>
            </w:r>
          </w:p>
        </w:tc>
        <w:tc>
          <w:tcPr>
            <w:tcW w:w="3746" w:type="dxa"/>
          </w:tcPr>
          <w:p w14:paraId="5A2C3B27" w14:textId="09D883AC" w:rsidR="009F742B" w:rsidRPr="002C4EBC" w:rsidRDefault="009F742B" w:rsidP="009F742B">
            <w:pPr>
              <w:rPr>
                <w:rFonts w:ascii="Arial" w:hAnsi="Arial" w:cs="Arial"/>
                <w:sz w:val="18"/>
                <w:szCs w:val="16"/>
              </w:rPr>
            </w:pPr>
            <w:r w:rsidRPr="002C4EBC">
              <w:rPr>
                <w:rFonts w:ascii="Arial" w:hAnsi="Arial" w:cs="Arial"/>
                <w:sz w:val="18"/>
                <w:szCs w:val="16"/>
              </w:rPr>
              <w:t>The project seeks to exploit technologies largely unknown to the project lead. This has potential to cause delays in the project artifact due to the need to learn in parallel.</w:t>
            </w:r>
          </w:p>
        </w:tc>
        <w:tc>
          <w:tcPr>
            <w:tcW w:w="842" w:type="dxa"/>
            <w:shd w:val="clear" w:color="auto" w:fill="FFC000"/>
            <w:vAlign w:val="center"/>
          </w:tcPr>
          <w:p w14:paraId="372780D8" w14:textId="7036824A" w:rsidR="009F742B" w:rsidRPr="002C4EBC" w:rsidRDefault="009F742B" w:rsidP="009F742B">
            <w:pPr>
              <w:jc w:val="center"/>
              <w:rPr>
                <w:rFonts w:ascii="Arial" w:hAnsi="Arial" w:cs="Arial"/>
                <w:sz w:val="18"/>
                <w:szCs w:val="16"/>
              </w:rPr>
            </w:pPr>
            <w:r w:rsidRPr="002C4EBC">
              <w:rPr>
                <w:rFonts w:ascii="Arial" w:hAnsi="Arial" w:cs="Arial"/>
                <w:sz w:val="18"/>
                <w:szCs w:val="16"/>
              </w:rPr>
              <w:t>S</w:t>
            </w:r>
          </w:p>
        </w:tc>
        <w:tc>
          <w:tcPr>
            <w:tcW w:w="1125" w:type="dxa"/>
            <w:shd w:val="clear" w:color="auto" w:fill="FFC000"/>
            <w:vAlign w:val="center"/>
          </w:tcPr>
          <w:p w14:paraId="0186A1D5" w14:textId="763138CE" w:rsidR="009F742B" w:rsidRPr="002C4EBC" w:rsidRDefault="009F742B" w:rsidP="009F742B">
            <w:pPr>
              <w:jc w:val="center"/>
              <w:rPr>
                <w:rFonts w:ascii="Arial" w:hAnsi="Arial" w:cs="Arial"/>
                <w:sz w:val="18"/>
                <w:szCs w:val="16"/>
              </w:rPr>
            </w:pPr>
            <w:r w:rsidRPr="002C4EBC">
              <w:rPr>
                <w:rFonts w:ascii="Arial" w:hAnsi="Arial" w:cs="Arial"/>
                <w:sz w:val="18"/>
                <w:szCs w:val="16"/>
              </w:rPr>
              <w:t>M</w:t>
            </w:r>
          </w:p>
        </w:tc>
        <w:tc>
          <w:tcPr>
            <w:tcW w:w="3322" w:type="dxa"/>
          </w:tcPr>
          <w:p w14:paraId="24FB272C" w14:textId="3EAB14C8" w:rsidR="009F742B" w:rsidRPr="002C4EBC" w:rsidRDefault="009F742B" w:rsidP="009F742B">
            <w:pPr>
              <w:rPr>
                <w:rFonts w:ascii="Arial" w:hAnsi="Arial" w:cs="Arial"/>
                <w:sz w:val="18"/>
                <w:szCs w:val="16"/>
              </w:rPr>
            </w:pPr>
            <w:r w:rsidRPr="002C4EBC">
              <w:rPr>
                <w:rFonts w:ascii="Arial" w:hAnsi="Arial" w:cs="Arial"/>
                <w:sz w:val="18"/>
                <w:szCs w:val="16"/>
              </w:rPr>
              <w:t xml:space="preserve">Project lead has experience in the Python language and exposure to </w:t>
            </w:r>
            <w:proofErr w:type="gramStart"/>
            <w:r w:rsidRPr="002C4EBC">
              <w:rPr>
                <w:rFonts w:ascii="Arial" w:hAnsi="Arial" w:cs="Arial"/>
                <w:sz w:val="18"/>
                <w:szCs w:val="16"/>
              </w:rPr>
              <w:t>a number of</w:t>
            </w:r>
            <w:proofErr w:type="gramEnd"/>
            <w:r w:rsidRPr="002C4EBC">
              <w:rPr>
                <w:rFonts w:ascii="Arial" w:hAnsi="Arial" w:cs="Arial"/>
                <w:sz w:val="18"/>
                <w:szCs w:val="16"/>
              </w:rPr>
              <w:t xml:space="preserve"> other scripting languages including the likes of React Native, and JS. Whilst there will be a learning element, the project lead is not entering into this endeavour as a non-coder.</w:t>
            </w:r>
          </w:p>
        </w:tc>
        <w:tc>
          <w:tcPr>
            <w:tcW w:w="952" w:type="dxa"/>
            <w:shd w:val="clear" w:color="auto" w:fill="FFFF00"/>
            <w:vAlign w:val="center"/>
          </w:tcPr>
          <w:p w14:paraId="521A7EB4" w14:textId="67B95084" w:rsidR="009F742B" w:rsidRPr="002C4EBC" w:rsidRDefault="009F742B" w:rsidP="009F742B">
            <w:pPr>
              <w:jc w:val="center"/>
              <w:rPr>
                <w:rFonts w:ascii="Arial" w:hAnsi="Arial" w:cs="Arial"/>
                <w:sz w:val="18"/>
                <w:szCs w:val="16"/>
              </w:rPr>
            </w:pPr>
            <w:r w:rsidRPr="002C4EBC">
              <w:rPr>
                <w:rFonts w:ascii="Arial" w:hAnsi="Arial" w:cs="Arial"/>
                <w:sz w:val="18"/>
                <w:szCs w:val="16"/>
              </w:rPr>
              <w:t>Mo</w:t>
            </w:r>
          </w:p>
        </w:tc>
        <w:tc>
          <w:tcPr>
            <w:tcW w:w="1124" w:type="dxa"/>
            <w:shd w:val="clear" w:color="auto" w:fill="FFFF00"/>
            <w:vAlign w:val="center"/>
          </w:tcPr>
          <w:p w14:paraId="5D7B9BD0" w14:textId="4B52C918" w:rsidR="009F742B" w:rsidRPr="002C4EBC" w:rsidRDefault="009F742B" w:rsidP="009F742B">
            <w:pPr>
              <w:jc w:val="center"/>
              <w:rPr>
                <w:rFonts w:ascii="Arial" w:hAnsi="Arial" w:cs="Arial"/>
                <w:sz w:val="18"/>
                <w:szCs w:val="16"/>
              </w:rPr>
            </w:pPr>
            <w:r w:rsidRPr="002C4EBC">
              <w:rPr>
                <w:rFonts w:ascii="Arial" w:hAnsi="Arial" w:cs="Arial"/>
                <w:sz w:val="18"/>
                <w:szCs w:val="16"/>
              </w:rPr>
              <w:t>M</w:t>
            </w:r>
          </w:p>
        </w:tc>
      </w:tr>
    </w:tbl>
    <w:p w14:paraId="45D46A7A" w14:textId="669D5DEA" w:rsidR="00840117" w:rsidRDefault="00840117" w:rsidP="00670B00">
      <w:r>
        <w:br w:type="page"/>
      </w:r>
    </w:p>
    <w:p w14:paraId="0F5AA6EE" w14:textId="77777777" w:rsidR="00840117" w:rsidRDefault="00840117" w:rsidP="00670B00">
      <w:pPr>
        <w:sectPr w:rsidR="00840117" w:rsidSect="00840117">
          <w:pgSz w:w="16838" w:h="11906" w:orient="landscape"/>
          <w:pgMar w:top="1440" w:right="1440" w:bottom="1440" w:left="1440" w:header="709" w:footer="709" w:gutter="0"/>
          <w:cols w:space="708"/>
          <w:docGrid w:linePitch="360"/>
        </w:sectPr>
      </w:pPr>
    </w:p>
    <w:p w14:paraId="2F6184AD" w14:textId="09D96881" w:rsidR="004976F6" w:rsidRPr="00155740" w:rsidRDefault="00BF3983" w:rsidP="00B54E97">
      <w:pPr>
        <w:pStyle w:val="Heading2"/>
      </w:pPr>
      <w:bookmarkStart w:id="9" w:name="_Toc201868887"/>
      <w:r>
        <w:lastRenderedPageBreak/>
        <w:t>Results</w:t>
      </w:r>
      <w:r w:rsidR="000C7A78">
        <w:t>.</w:t>
      </w:r>
      <w:bookmarkEnd w:id="9"/>
    </w:p>
    <w:p w14:paraId="18E7A4DB" w14:textId="3CFD9E22" w:rsidR="00E356A9" w:rsidRDefault="007665F4" w:rsidP="000C3B46">
      <w:r>
        <w:t>.</w:t>
      </w:r>
    </w:p>
    <w:p w14:paraId="0B1FBA06" w14:textId="0B4E59E8" w:rsidR="00BF3983" w:rsidRDefault="000C3B46" w:rsidP="00BF3983">
      <w:pPr>
        <w:pStyle w:val="Heading2"/>
      </w:pPr>
      <w:bookmarkStart w:id="10" w:name="_Toc201868888"/>
      <w:r>
        <w:t>Discussion.</w:t>
      </w:r>
      <w:bookmarkEnd w:id="10"/>
    </w:p>
    <w:p w14:paraId="278FD189" w14:textId="1CC7E76D" w:rsidR="000C3B46" w:rsidRDefault="000C3B46" w:rsidP="000C3B46">
      <w:r>
        <w:t>.</w:t>
      </w:r>
    </w:p>
    <w:p w14:paraId="5FBC2276" w14:textId="66915EB1" w:rsidR="000C3B46" w:rsidRDefault="000C3B46" w:rsidP="000C3B46">
      <w:pPr>
        <w:pStyle w:val="Heading2"/>
      </w:pPr>
      <w:bookmarkStart w:id="11" w:name="_Toc201868889"/>
      <w:r>
        <w:t>Conclusion.</w:t>
      </w:r>
      <w:bookmarkEnd w:id="11"/>
    </w:p>
    <w:p w14:paraId="52F9E1C2" w14:textId="3C05F160" w:rsidR="000C3B46" w:rsidRPr="000C3B46" w:rsidRDefault="000C3B46" w:rsidP="000C3B46">
      <w:r>
        <w:t>.</w:t>
      </w:r>
    </w:p>
    <w:p w14:paraId="299CC7B4" w14:textId="77777777" w:rsidR="00E356A9" w:rsidRDefault="00E356A9" w:rsidP="009A7321"/>
    <w:p w14:paraId="23C43601" w14:textId="58A068EA" w:rsidR="000C7A78" w:rsidRDefault="000C7A78">
      <w:r>
        <w:br w:type="page"/>
      </w:r>
    </w:p>
    <w:p w14:paraId="16B46E55" w14:textId="20BFE548" w:rsidR="00FE336E" w:rsidRDefault="00D128CA" w:rsidP="00B54E97">
      <w:pPr>
        <w:pStyle w:val="Heading2"/>
      </w:pPr>
      <w:bookmarkStart w:id="12" w:name="_Toc201868890"/>
      <w:r w:rsidRPr="00B54E97">
        <w:lastRenderedPageBreak/>
        <w:t>Bibliography</w:t>
      </w:r>
      <w:bookmarkEnd w:id="12"/>
      <w:r w:rsidRPr="00B54E97">
        <w:t xml:space="preserve"> </w:t>
      </w:r>
    </w:p>
    <w:sdt>
      <w:sdtPr>
        <w:rPr>
          <w:color w:val="000000"/>
        </w:rPr>
        <w:tag w:val="MENDELEY_BIBLIOGRAPHY"/>
        <w:id w:val="1438407136"/>
        <w:placeholder>
          <w:docPart w:val="DefaultPlaceholder_-1854013440"/>
        </w:placeholder>
      </w:sdtPr>
      <w:sdtContent>
        <w:p w14:paraId="7FCFF610" w14:textId="3160401E" w:rsidR="003752E8" w:rsidRDefault="003752E8" w:rsidP="00331249">
          <w:pPr>
            <w:divId w:val="600066421"/>
            <w:rPr>
              <w:rFonts w:eastAsia="Times New Roman"/>
            </w:rPr>
          </w:pPr>
        </w:p>
        <w:p w14:paraId="00C8EFE4" w14:textId="681FC284" w:rsidR="00B54E97" w:rsidRPr="00B54E97" w:rsidRDefault="003752E8" w:rsidP="00B54E97">
          <w:r>
            <w:rPr>
              <w:rFonts w:eastAsia="Times New Roman"/>
            </w:rPr>
            <w:t> </w:t>
          </w:r>
        </w:p>
      </w:sdtContent>
    </w:sdt>
    <w:p w14:paraId="3A28AE40" w14:textId="77777777" w:rsidR="00A839AD" w:rsidRDefault="00A839AD" w:rsidP="00324163"/>
    <w:p w14:paraId="4D8F182E" w14:textId="77777777" w:rsidR="00B165F3" w:rsidRDefault="00B165F3" w:rsidP="00324163"/>
    <w:p w14:paraId="53098015" w14:textId="77777777" w:rsidR="00B165F3" w:rsidRDefault="00B165F3" w:rsidP="00324163"/>
    <w:p w14:paraId="05E06EB8" w14:textId="77777777" w:rsidR="00B165F3" w:rsidRDefault="00B165F3" w:rsidP="00324163"/>
    <w:p w14:paraId="51D03B60" w14:textId="77777777" w:rsidR="00B165F3" w:rsidRDefault="00B165F3" w:rsidP="00324163"/>
    <w:p w14:paraId="7F1039F9" w14:textId="77777777" w:rsidR="00B165F3" w:rsidRDefault="00B165F3" w:rsidP="00324163"/>
    <w:p w14:paraId="64C507D4" w14:textId="77777777" w:rsidR="00B0380D" w:rsidRDefault="00B0380D" w:rsidP="00B0380D">
      <w:pPr>
        <w:jc w:val="right"/>
        <w:sectPr w:rsidR="00B0380D" w:rsidSect="00840117">
          <w:pgSz w:w="11906" w:h="16838"/>
          <w:pgMar w:top="1440" w:right="1440" w:bottom="1440" w:left="1440" w:header="709" w:footer="709" w:gutter="0"/>
          <w:cols w:space="708"/>
          <w:docGrid w:linePitch="360"/>
        </w:sectPr>
      </w:pPr>
    </w:p>
    <w:p w14:paraId="6CA3F106" w14:textId="75CA3F5B" w:rsidR="00B0380D" w:rsidRPr="009A76B4" w:rsidRDefault="00B0380D" w:rsidP="009A76B4">
      <w:pPr>
        <w:pStyle w:val="Heading1"/>
        <w:jc w:val="right"/>
        <w:rPr>
          <w:rFonts w:ascii="Arial" w:hAnsi="Arial" w:cs="Arial"/>
          <w:b/>
          <w:bCs/>
          <w:color w:val="auto"/>
          <w:sz w:val="24"/>
          <w:szCs w:val="24"/>
        </w:rPr>
      </w:pPr>
      <w:bookmarkStart w:id="13" w:name="_Toc201868891"/>
      <w:r w:rsidRPr="009A76B4">
        <w:rPr>
          <w:rFonts w:ascii="Arial" w:hAnsi="Arial" w:cs="Arial"/>
          <w:b/>
          <w:bCs/>
          <w:color w:val="auto"/>
          <w:sz w:val="24"/>
          <w:szCs w:val="24"/>
        </w:rPr>
        <w:lastRenderedPageBreak/>
        <w:t>Appendix 1</w:t>
      </w:r>
      <w:bookmarkEnd w:id="13"/>
    </w:p>
    <w:p w14:paraId="34CBCF85" w14:textId="77777777" w:rsidR="00B0380D" w:rsidRPr="009A76B4" w:rsidRDefault="00B0380D" w:rsidP="009A76B4">
      <w:pPr>
        <w:pStyle w:val="NoSpacing"/>
        <w:jc w:val="right"/>
      </w:pPr>
      <w:r w:rsidRPr="009A76B4">
        <w:t>Project Ghant Chart</w:t>
      </w:r>
    </w:p>
    <w:p w14:paraId="2EB25428" w14:textId="77777777" w:rsidR="00B0380D" w:rsidRDefault="00B0380D" w:rsidP="00B0380D">
      <w:pPr>
        <w:jc w:val="right"/>
      </w:pPr>
    </w:p>
    <w:p w14:paraId="378AA289" w14:textId="78685F68" w:rsidR="00B0380D" w:rsidRDefault="00B0380D" w:rsidP="00B0380D">
      <w:pPr>
        <w:jc w:val="right"/>
      </w:pPr>
      <w:r w:rsidRPr="00B0380D">
        <w:rPr>
          <w:noProof/>
        </w:rPr>
        <w:drawing>
          <wp:anchor distT="0" distB="0" distL="114300" distR="114300" simplePos="0" relativeHeight="251659271" behindDoc="1" locked="0" layoutInCell="1" allowOverlap="1" wp14:anchorId="05C5D7BF" wp14:editId="57211CCE">
            <wp:simplePos x="0" y="0"/>
            <wp:positionH relativeFrom="margin">
              <wp:align>right</wp:align>
            </wp:positionH>
            <wp:positionV relativeFrom="paragraph">
              <wp:posOffset>5080</wp:posOffset>
            </wp:positionV>
            <wp:extent cx="8863330" cy="1561465"/>
            <wp:effectExtent l="0" t="0" r="0" b="635"/>
            <wp:wrapNone/>
            <wp:docPr id="1283519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63330" cy="1561465"/>
                    </a:xfrm>
                    <a:prstGeom prst="rect">
                      <a:avLst/>
                    </a:prstGeom>
                    <a:noFill/>
                    <a:ln>
                      <a:noFill/>
                    </a:ln>
                  </pic:spPr>
                </pic:pic>
              </a:graphicData>
            </a:graphic>
          </wp:anchor>
        </w:drawing>
      </w:r>
    </w:p>
    <w:p w14:paraId="3B438231" w14:textId="106E7417" w:rsidR="00B0380D" w:rsidRDefault="00B0380D" w:rsidP="00B0380D">
      <w:pPr>
        <w:jc w:val="right"/>
      </w:pPr>
    </w:p>
    <w:p w14:paraId="4F4EB225" w14:textId="77777777" w:rsidR="00B0380D" w:rsidRDefault="00B0380D" w:rsidP="00B0380D">
      <w:pPr>
        <w:jc w:val="right"/>
      </w:pPr>
    </w:p>
    <w:p w14:paraId="57AD5230" w14:textId="77777777" w:rsidR="00B0380D" w:rsidRDefault="00B0380D" w:rsidP="00B0380D">
      <w:pPr>
        <w:jc w:val="right"/>
      </w:pPr>
    </w:p>
    <w:p w14:paraId="6A1EA2BB" w14:textId="77777777" w:rsidR="00B0380D" w:rsidRDefault="00B0380D" w:rsidP="00B0380D">
      <w:pPr>
        <w:jc w:val="right"/>
      </w:pPr>
    </w:p>
    <w:p w14:paraId="5DA12F18" w14:textId="77777777" w:rsidR="00B0380D" w:rsidRDefault="00B0380D" w:rsidP="00B0380D">
      <w:pPr>
        <w:jc w:val="right"/>
      </w:pPr>
    </w:p>
    <w:p w14:paraId="74CA164F" w14:textId="65507179" w:rsidR="00B0380D" w:rsidRDefault="00B0380D" w:rsidP="00B0380D"/>
    <w:p w14:paraId="703EC68B" w14:textId="123FDA2E" w:rsidR="00B0380D" w:rsidRDefault="00B0380D" w:rsidP="00B0380D">
      <w:pPr>
        <w:jc w:val="right"/>
      </w:pPr>
    </w:p>
    <w:p w14:paraId="2E898866" w14:textId="04FA6509" w:rsidR="00B0380D" w:rsidRDefault="00B0380D" w:rsidP="00B0380D">
      <w:pPr>
        <w:jc w:val="right"/>
      </w:pPr>
    </w:p>
    <w:p w14:paraId="2D1961E4" w14:textId="5A1E21D2" w:rsidR="00B0380D" w:rsidRDefault="00B0380D" w:rsidP="00B0380D">
      <w:pPr>
        <w:jc w:val="right"/>
      </w:pPr>
      <w:r w:rsidRPr="00B0380D">
        <w:rPr>
          <w:noProof/>
        </w:rPr>
        <w:drawing>
          <wp:anchor distT="0" distB="0" distL="114300" distR="114300" simplePos="0" relativeHeight="251660295" behindDoc="1" locked="0" layoutInCell="1" allowOverlap="1" wp14:anchorId="06AE1625" wp14:editId="51046096">
            <wp:simplePos x="0" y="0"/>
            <wp:positionH relativeFrom="margin">
              <wp:align>right</wp:align>
            </wp:positionH>
            <wp:positionV relativeFrom="paragraph">
              <wp:posOffset>45085</wp:posOffset>
            </wp:positionV>
            <wp:extent cx="8863330" cy="1435735"/>
            <wp:effectExtent l="0" t="0" r="0" b="0"/>
            <wp:wrapNone/>
            <wp:docPr id="18303930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3330" cy="1435735"/>
                    </a:xfrm>
                    <a:prstGeom prst="rect">
                      <a:avLst/>
                    </a:prstGeom>
                    <a:noFill/>
                    <a:ln>
                      <a:noFill/>
                    </a:ln>
                  </pic:spPr>
                </pic:pic>
              </a:graphicData>
            </a:graphic>
          </wp:anchor>
        </w:drawing>
      </w:r>
    </w:p>
    <w:p w14:paraId="7799EE9B" w14:textId="77777777" w:rsidR="00B0380D" w:rsidRDefault="00B0380D" w:rsidP="00B0380D">
      <w:pPr>
        <w:jc w:val="right"/>
      </w:pPr>
    </w:p>
    <w:p w14:paraId="73190A22" w14:textId="77777777" w:rsidR="00B0380D" w:rsidRDefault="00B0380D" w:rsidP="00B0380D">
      <w:pPr>
        <w:jc w:val="right"/>
      </w:pPr>
    </w:p>
    <w:p w14:paraId="6DD7735E" w14:textId="77777777" w:rsidR="00B0380D" w:rsidRDefault="00B0380D" w:rsidP="00B0380D">
      <w:pPr>
        <w:jc w:val="right"/>
      </w:pPr>
    </w:p>
    <w:p w14:paraId="11A7D5A7" w14:textId="77777777" w:rsidR="00B0380D" w:rsidRDefault="00B0380D" w:rsidP="00B0380D">
      <w:pPr>
        <w:jc w:val="right"/>
      </w:pPr>
    </w:p>
    <w:p w14:paraId="0F1440A6" w14:textId="77777777" w:rsidR="00B0380D" w:rsidRDefault="00B0380D" w:rsidP="00BC090B">
      <w:pPr>
        <w:jc w:val="center"/>
        <w:sectPr w:rsidR="00B0380D" w:rsidSect="00B0380D">
          <w:pgSz w:w="16838" w:h="11906" w:orient="landscape"/>
          <w:pgMar w:top="1440" w:right="1440" w:bottom="1440" w:left="1440" w:header="709" w:footer="709" w:gutter="0"/>
          <w:cols w:space="708"/>
          <w:docGrid w:linePitch="360"/>
        </w:sectPr>
      </w:pPr>
    </w:p>
    <w:p w14:paraId="57CB94E3" w14:textId="77777777" w:rsidR="0075200F" w:rsidRDefault="0075200F" w:rsidP="00BC090B"/>
    <w:p w14:paraId="1659A595" w14:textId="24209995" w:rsidR="0075200F" w:rsidRDefault="0075200F" w:rsidP="00B165F3">
      <w:pPr>
        <w:jc w:val="right"/>
      </w:pPr>
    </w:p>
    <w:p w14:paraId="4B972837" w14:textId="77777777" w:rsidR="0075200F" w:rsidRDefault="0075200F" w:rsidP="00B165F3">
      <w:pPr>
        <w:jc w:val="right"/>
      </w:pPr>
    </w:p>
    <w:p w14:paraId="0AF02D3D" w14:textId="7060BDCE" w:rsidR="0075200F" w:rsidRDefault="0075200F" w:rsidP="00B165F3">
      <w:pPr>
        <w:jc w:val="right"/>
      </w:pPr>
    </w:p>
    <w:p w14:paraId="2AFE6C8F" w14:textId="5A2E87EA" w:rsidR="0075200F" w:rsidRDefault="0075200F" w:rsidP="00B165F3">
      <w:pPr>
        <w:jc w:val="right"/>
      </w:pPr>
    </w:p>
    <w:p w14:paraId="38F82A6F" w14:textId="24AADAC3" w:rsidR="0075200F" w:rsidRDefault="0075200F" w:rsidP="0075200F"/>
    <w:p w14:paraId="1CF523F7" w14:textId="40590FED" w:rsidR="0075200F" w:rsidRDefault="0075200F" w:rsidP="0075200F"/>
    <w:p w14:paraId="367D40CD" w14:textId="77777777" w:rsidR="0075200F" w:rsidRDefault="0075200F" w:rsidP="0075200F"/>
    <w:p w14:paraId="56872C90" w14:textId="62CAA093" w:rsidR="0075200F" w:rsidRDefault="0075200F" w:rsidP="0075200F">
      <w:pPr>
        <w:rPr>
          <w:noProof/>
          <w14:ligatures w14:val="standardContextual"/>
        </w:rPr>
      </w:pPr>
    </w:p>
    <w:p w14:paraId="22554E0A" w14:textId="28248A8B" w:rsidR="0075200F" w:rsidRDefault="0075200F" w:rsidP="0075200F">
      <w:pPr>
        <w:rPr>
          <w:noProof/>
          <w14:ligatures w14:val="standardContextual"/>
        </w:rPr>
      </w:pPr>
    </w:p>
    <w:p w14:paraId="310A72EB" w14:textId="6C2DD3D2" w:rsidR="0075200F" w:rsidRDefault="0075200F" w:rsidP="0075200F">
      <w:pPr>
        <w:rPr>
          <w:noProof/>
          <w14:ligatures w14:val="standardContextual"/>
        </w:rPr>
      </w:pPr>
    </w:p>
    <w:p w14:paraId="5ECB6DB3" w14:textId="1C598F3B" w:rsidR="0075200F" w:rsidRDefault="0075200F" w:rsidP="0075200F">
      <w:pPr>
        <w:rPr>
          <w:noProof/>
          <w14:ligatures w14:val="standardContextual"/>
        </w:rPr>
      </w:pPr>
    </w:p>
    <w:p w14:paraId="4E5C4FC8" w14:textId="08049617" w:rsidR="0075200F" w:rsidRDefault="0075200F" w:rsidP="0075200F">
      <w:pPr>
        <w:rPr>
          <w:noProof/>
          <w14:ligatures w14:val="standardContextual"/>
        </w:rPr>
      </w:pPr>
    </w:p>
    <w:p w14:paraId="752B0DD6" w14:textId="105EAE5E" w:rsidR="0075200F" w:rsidRDefault="0075200F" w:rsidP="0075200F">
      <w:pPr>
        <w:rPr>
          <w:noProof/>
          <w14:ligatures w14:val="standardContextual"/>
        </w:rPr>
      </w:pPr>
    </w:p>
    <w:p w14:paraId="250F3C94" w14:textId="559F62AC" w:rsidR="0075200F" w:rsidRDefault="0075200F" w:rsidP="0075200F">
      <w:pPr>
        <w:rPr>
          <w:noProof/>
          <w14:ligatures w14:val="standardContextual"/>
        </w:rPr>
      </w:pPr>
    </w:p>
    <w:p w14:paraId="41DCC483" w14:textId="68B3C0E8" w:rsidR="0075200F" w:rsidRDefault="0075200F" w:rsidP="0075200F">
      <w:pPr>
        <w:rPr>
          <w:noProof/>
          <w14:ligatures w14:val="standardContextual"/>
        </w:rPr>
      </w:pPr>
    </w:p>
    <w:p w14:paraId="37F677F8" w14:textId="77777777" w:rsidR="0075200F" w:rsidRDefault="0075200F" w:rsidP="0075200F">
      <w:pPr>
        <w:rPr>
          <w:noProof/>
          <w14:ligatures w14:val="standardContextual"/>
        </w:rPr>
      </w:pPr>
    </w:p>
    <w:p w14:paraId="16F89656" w14:textId="04FF98BC" w:rsidR="0075200F" w:rsidRDefault="0075200F" w:rsidP="0075200F">
      <w:pPr>
        <w:rPr>
          <w:noProof/>
          <w14:ligatures w14:val="standardContextual"/>
        </w:rPr>
      </w:pPr>
    </w:p>
    <w:p w14:paraId="3C69A893" w14:textId="77777777" w:rsidR="0075200F" w:rsidRDefault="0075200F" w:rsidP="0075200F">
      <w:pPr>
        <w:rPr>
          <w:noProof/>
          <w14:ligatures w14:val="standardContextual"/>
        </w:rPr>
      </w:pPr>
    </w:p>
    <w:p w14:paraId="6902C546" w14:textId="08306009" w:rsidR="0075200F" w:rsidRDefault="0075200F" w:rsidP="0075200F">
      <w:pPr>
        <w:rPr>
          <w:noProof/>
          <w14:ligatures w14:val="standardContextual"/>
        </w:rPr>
      </w:pPr>
    </w:p>
    <w:p w14:paraId="689CD13D" w14:textId="77777777" w:rsidR="0075200F" w:rsidRDefault="0075200F" w:rsidP="0075200F">
      <w:pPr>
        <w:rPr>
          <w:noProof/>
          <w14:ligatures w14:val="standardContextual"/>
        </w:rPr>
      </w:pPr>
    </w:p>
    <w:p w14:paraId="0F928082" w14:textId="77777777" w:rsidR="0075200F" w:rsidRDefault="0075200F" w:rsidP="0075200F">
      <w:pPr>
        <w:rPr>
          <w:noProof/>
          <w14:ligatures w14:val="standardContextual"/>
        </w:rPr>
      </w:pPr>
    </w:p>
    <w:p w14:paraId="226BFBF3" w14:textId="77777777" w:rsidR="0075200F" w:rsidRDefault="0075200F" w:rsidP="0075200F">
      <w:pPr>
        <w:rPr>
          <w:noProof/>
          <w14:ligatures w14:val="standardContextual"/>
        </w:rPr>
      </w:pPr>
    </w:p>
    <w:p w14:paraId="4B4F4650" w14:textId="77777777" w:rsidR="0075200F" w:rsidRDefault="0075200F" w:rsidP="0075200F">
      <w:pPr>
        <w:rPr>
          <w:noProof/>
          <w14:ligatures w14:val="standardContextual"/>
        </w:rPr>
      </w:pPr>
    </w:p>
    <w:p w14:paraId="052FE03B" w14:textId="77777777" w:rsidR="0075200F" w:rsidRDefault="0075200F" w:rsidP="0075200F">
      <w:pPr>
        <w:rPr>
          <w:noProof/>
          <w14:ligatures w14:val="standardContextual"/>
        </w:rPr>
      </w:pPr>
    </w:p>
    <w:p w14:paraId="30953163" w14:textId="77777777" w:rsidR="0075200F" w:rsidRDefault="0075200F" w:rsidP="0075200F">
      <w:pPr>
        <w:rPr>
          <w:noProof/>
          <w14:ligatures w14:val="standardContextual"/>
        </w:rPr>
      </w:pPr>
    </w:p>
    <w:p w14:paraId="652F2E6D" w14:textId="77777777" w:rsidR="0075200F" w:rsidRDefault="0075200F" w:rsidP="0075200F">
      <w:pPr>
        <w:rPr>
          <w:noProof/>
          <w14:ligatures w14:val="standardContextual"/>
        </w:rPr>
      </w:pPr>
    </w:p>
    <w:p w14:paraId="654DAD5B" w14:textId="77777777" w:rsidR="0075200F" w:rsidRDefault="0075200F" w:rsidP="00B165F3">
      <w:pPr>
        <w:jc w:val="right"/>
        <w:rPr>
          <w:noProof/>
          <w14:ligatures w14:val="standardContextual"/>
        </w:rPr>
      </w:pPr>
    </w:p>
    <w:p w14:paraId="3C61F668" w14:textId="77777777" w:rsidR="009A76B4" w:rsidRDefault="009A76B4" w:rsidP="0075200F"/>
    <w:p w14:paraId="35D22C88" w14:textId="38F978E3" w:rsidR="0075200F" w:rsidRDefault="0075200F" w:rsidP="0075200F"/>
    <w:sectPr w:rsidR="0075200F" w:rsidSect="00B0380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1A57D" w14:textId="77777777" w:rsidR="00F817E4" w:rsidRDefault="00F817E4" w:rsidP="00144B0E">
      <w:pPr>
        <w:spacing w:after="0" w:line="240" w:lineRule="auto"/>
      </w:pPr>
      <w:r>
        <w:separator/>
      </w:r>
    </w:p>
  </w:endnote>
  <w:endnote w:type="continuationSeparator" w:id="0">
    <w:p w14:paraId="2D2982D3" w14:textId="77777777" w:rsidR="00F817E4" w:rsidRDefault="00F817E4" w:rsidP="00144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44B0E" w:rsidRPr="00144B0E" w14:paraId="7AA8751A" w14:textId="77777777" w:rsidTr="00D05A37">
      <w:trPr>
        <w:jc w:val="center"/>
      </w:trPr>
      <w:tc>
        <w:tcPr>
          <w:tcW w:w="3005" w:type="dxa"/>
        </w:tcPr>
        <w:p w14:paraId="1A7B0895" w14:textId="77777777" w:rsidR="00144B0E" w:rsidRPr="00144B0E" w:rsidRDefault="00144B0E" w:rsidP="00144B0E">
          <w:pPr>
            <w:contextualSpacing/>
            <w:rPr>
              <w:rFonts w:ascii="Arial" w:hAnsi="Arial" w:cs="Arial"/>
            </w:rPr>
          </w:pPr>
          <w:r w:rsidRPr="00144B0E">
            <w:rPr>
              <w:rFonts w:ascii="Arial" w:hAnsi="Arial" w:cs="Arial"/>
            </w:rPr>
            <w:t xml:space="preserve">David Neve </w:t>
          </w:r>
          <w:r w:rsidRPr="00144B0E">
            <w:rPr>
              <w:rFonts w:ascii="Arial" w:hAnsi="Arial" w:cs="Arial"/>
            </w:rPr>
            <w:tab/>
            <w:t>23045709</w:t>
          </w:r>
        </w:p>
      </w:tc>
      <w:tc>
        <w:tcPr>
          <w:tcW w:w="3005" w:type="dxa"/>
        </w:tcPr>
        <w:p w14:paraId="7D04FFC9" w14:textId="77777777" w:rsidR="00144B0E" w:rsidRPr="00144B0E" w:rsidRDefault="00144B0E" w:rsidP="00144B0E">
          <w:pPr>
            <w:pStyle w:val="Footer"/>
            <w:jc w:val="right"/>
            <w:rPr>
              <w:rFonts w:ascii="Arial" w:hAnsi="Arial" w:cs="Arial"/>
            </w:rPr>
          </w:pPr>
        </w:p>
      </w:tc>
      <w:tc>
        <w:tcPr>
          <w:tcW w:w="3006" w:type="dxa"/>
        </w:tcPr>
        <w:p w14:paraId="43D5C30C" w14:textId="77777777" w:rsidR="00144B0E" w:rsidRPr="00144B0E" w:rsidRDefault="00144B0E" w:rsidP="00144B0E">
          <w:pPr>
            <w:pStyle w:val="Footer"/>
            <w:jc w:val="right"/>
            <w:rPr>
              <w:rFonts w:ascii="Arial" w:hAnsi="Arial" w:cs="Arial"/>
            </w:rPr>
          </w:pPr>
          <w:r w:rsidRPr="00144B0E">
            <w:rPr>
              <w:rFonts w:ascii="Arial" w:hAnsi="Arial" w:cs="Arial"/>
            </w:rPr>
            <w:t xml:space="preserve">Page </w:t>
          </w:r>
          <w:r w:rsidRPr="00144B0E">
            <w:rPr>
              <w:rFonts w:cs="Arial"/>
            </w:rPr>
            <w:fldChar w:fldCharType="begin"/>
          </w:r>
          <w:r w:rsidRPr="00144B0E">
            <w:rPr>
              <w:rFonts w:ascii="Arial" w:hAnsi="Arial" w:cs="Arial"/>
            </w:rPr>
            <w:instrText>PAGE  \* Arabic  \* MERGEFORMAT</w:instrText>
          </w:r>
          <w:r w:rsidRPr="00144B0E">
            <w:rPr>
              <w:rFonts w:cs="Arial"/>
            </w:rPr>
            <w:fldChar w:fldCharType="separate"/>
          </w:r>
          <w:r w:rsidRPr="00144B0E">
            <w:rPr>
              <w:rFonts w:ascii="Arial" w:hAnsi="Arial" w:cs="Arial"/>
            </w:rPr>
            <w:t>1</w:t>
          </w:r>
          <w:r w:rsidRPr="00144B0E">
            <w:rPr>
              <w:rFonts w:cs="Arial"/>
            </w:rPr>
            <w:fldChar w:fldCharType="end"/>
          </w:r>
          <w:r w:rsidRPr="00144B0E">
            <w:rPr>
              <w:rFonts w:ascii="Arial" w:hAnsi="Arial" w:cs="Arial"/>
            </w:rPr>
            <w:t xml:space="preserve"> of </w:t>
          </w:r>
          <w:r w:rsidRPr="00144B0E">
            <w:rPr>
              <w:rFonts w:cs="Arial"/>
            </w:rPr>
            <w:fldChar w:fldCharType="begin"/>
          </w:r>
          <w:r w:rsidRPr="00144B0E">
            <w:rPr>
              <w:rFonts w:ascii="Arial" w:hAnsi="Arial" w:cs="Arial"/>
            </w:rPr>
            <w:instrText>NUMPAGES  \* Arabic  \* MERGEFORMAT</w:instrText>
          </w:r>
          <w:r w:rsidRPr="00144B0E">
            <w:rPr>
              <w:rFonts w:cs="Arial"/>
            </w:rPr>
            <w:fldChar w:fldCharType="separate"/>
          </w:r>
          <w:r w:rsidRPr="00144B0E">
            <w:rPr>
              <w:rFonts w:ascii="Arial" w:hAnsi="Arial" w:cs="Arial"/>
            </w:rPr>
            <w:t>12</w:t>
          </w:r>
          <w:r w:rsidRPr="00144B0E">
            <w:rPr>
              <w:rFonts w:cs="Arial"/>
            </w:rPr>
            <w:fldChar w:fldCharType="end"/>
          </w:r>
        </w:p>
      </w:tc>
    </w:tr>
  </w:tbl>
  <w:p w14:paraId="0286F46B" w14:textId="77777777" w:rsidR="00144B0E" w:rsidRPr="00144B0E" w:rsidRDefault="00144B0E">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D38EC" w14:textId="77777777" w:rsidR="00F817E4" w:rsidRDefault="00F817E4" w:rsidP="00144B0E">
      <w:pPr>
        <w:spacing w:after="0" w:line="240" w:lineRule="auto"/>
      </w:pPr>
      <w:r>
        <w:separator/>
      </w:r>
    </w:p>
  </w:footnote>
  <w:footnote w:type="continuationSeparator" w:id="0">
    <w:p w14:paraId="4DBD1DEC" w14:textId="77777777" w:rsidR="00F817E4" w:rsidRDefault="00F817E4" w:rsidP="00144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029A1" w14:textId="77777777" w:rsidR="00144B0E" w:rsidRDefault="00144B0E" w:rsidP="00144B0E">
    <w:pPr>
      <w:pStyle w:val="Header"/>
    </w:pPr>
    <w:r>
      <w:t>UNIVERSITY OF HERTFORDSHIRE</w:t>
    </w:r>
  </w:p>
  <w:p w14:paraId="23D9DEBB" w14:textId="77777777" w:rsidR="00144B0E" w:rsidRPr="00C147E6" w:rsidRDefault="00144B0E" w:rsidP="00144B0E">
    <w:pPr>
      <w:pStyle w:val="Header"/>
      <w:rPr>
        <w:b/>
        <w:bCs/>
      </w:rPr>
    </w:pPr>
    <w:r w:rsidRPr="00C147E6">
      <w:rPr>
        <w:b/>
        <w:bCs/>
      </w:rPr>
      <w:t>School of Physics, Engineering and Computer Science</w:t>
    </w:r>
  </w:p>
  <w:p w14:paraId="0B0C541A" w14:textId="77777777" w:rsidR="00144B0E" w:rsidRDefault="00144B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7FE54" w14:textId="77777777" w:rsidR="00FD5FDD" w:rsidRDefault="00FD5FDD" w:rsidP="00FD5FDD">
    <w:pPr>
      <w:pStyle w:val="Header"/>
      <w:jc w:val="center"/>
    </w:pPr>
    <w:r>
      <w:t>UNIVERSITY OF HERTFORDSHIRE</w:t>
    </w:r>
  </w:p>
  <w:p w14:paraId="0D387BAE" w14:textId="77777777" w:rsidR="00FD5FDD" w:rsidRDefault="00FD5FDD" w:rsidP="00FD5FD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1260F"/>
    <w:multiLevelType w:val="hybridMultilevel"/>
    <w:tmpl w:val="0494FA2E"/>
    <w:lvl w:ilvl="0" w:tplc="432C795E">
      <w:start w:val="1"/>
      <w:numFmt w:val="lowerLetter"/>
      <w:pStyle w:val="Heading3"/>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0C31EDB"/>
    <w:multiLevelType w:val="hybridMultilevel"/>
    <w:tmpl w:val="5AEEBFE6"/>
    <w:lvl w:ilvl="0" w:tplc="87EC0B82">
      <w:start w:val="1"/>
      <w:numFmt w:val="decimal"/>
      <w:pStyle w:val="Heading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B35A0F"/>
    <w:multiLevelType w:val="hybridMultilevel"/>
    <w:tmpl w:val="5A9CA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AB4FDA"/>
    <w:multiLevelType w:val="hybridMultilevel"/>
    <w:tmpl w:val="61FA1B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97160116">
    <w:abstractNumId w:val="1"/>
  </w:num>
  <w:num w:numId="2" w16cid:durableId="1282152300">
    <w:abstractNumId w:val="0"/>
  </w:num>
  <w:num w:numId="3" w16cid:durableId="1871188588">
    <w:abstractNumId w:val="3"/>
  </w:num>
  <w:num w:numId="4" w16cid:durableId="1459176905">
    <w:abstractNumId w:val="0"/>
    <w:lvlOverride w:ilvl="0">
      <w:startOverride w:val="1"/>
    </w:lvlOverride>
  </w:num>
  <w:num w:numId="5" w16cid:durableId="1615018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0E"/>
    <w:rsid w:val="0000376F"/>
    <w:rsid w:val="000040E2"/>
    <w:rsid w:val="00005AF9"/>
    <w:rsid w:val="00007A55"/>
    <w:rsid w:val="00011530"/>
    <w:rsid w:val="0002254F"/>
    <w:rsid w:val="00023D3D"/>
    <w:rsid w:val="00031109"/>
    <w:rsid w:val="00031BD9"/>
    <w:rsid w:val="00032719"/>
    <w:rsid w:val="00047960"/>
    <w:rsid w:val="00055D06"/>
    <w:rsid w:val="00056441"/>
    <w:rsid w:val="00056623"/>
    <w:rsid w:val="00065C1C"/>
    <w:rsid w:val="000740DB"/>
    <w:rsid w:val="000775E9"/>
    <w:rsid w:val="00077F48"/>
    <w:rsid w:val="0008793B"/>
    <w:rsid w:val="000B3CD2"/>
    <w:rsid w:val="000B4026"/>
    <w:rsid w:val="000C0260"/>
    <w:rsid w:val="000C2F69"/>
    <w:rsid w:val="000C3B46"/>
    <w:rsid w:val="000C63A7"/>
    <w:rsid w:val="000C7A78"/>
    <w:rsid w:val="000D41D0"/>
    <w:rsid w:val="000E3E06"/>
    <w:rsid w:val="000F17F6"/>
    <w:rsid w:val="000F3325"/>
    <w:rsid w:val="00102098"/>
    <w:rsid w:val="0010782C"/>
    <w:rsid w:val="00107D4E"/>
    <w:rsid w:val="0011530C"/>
    <w:rsid w:val="00120081"/>
    <w:rsid w:val="00126A24"/>
    <w:rsid w:val="00126DE0"/>
    <w:rsid w:val="00132750"/>
    <w:rsid w:val="001327C8"/>
    <w:rsid w:val="001356FD"/>
    <w:rsid w:val="001414C3"/>
    <w:rsid w:val="00144B0E"/>
    <w:rsid w:val="0014780E"/>
    <w:rsid w:val="001501F0"/>
    <w:rsid w:val="00155740"/>
    <w:rsid w:val="00155D84"/>
    <w:rsid w:val="00163C63"/>
    <w:rsid w:val="0017220A"/>
    <w:rsid w:val="0017548A"/>
    <w:rsid w:val="00176002"/>
    <w:rsid w:val="00177609"/>
    <w:rsid w:val="00180DB2"/>
    <w:rsid w:val="00185D5B"/>
    <w:rsid w:val="00187CB0"/>
    <w:rsid w:val="00187F2A"/>
    <w:rsid w:val="001907E6"/>
    <w:rsid w:val="00191E1A"/>
    <w:rsid w:val="00194B34"/>
    <w:rsid w:val="00196A2A"/>
    <w:rsid w:val="001A5BD0"/>
    <w:rsid w:val="001A6915"/>
    <w:rsid w:val="001B109F"/>
    <w:rsid w:val="001C0C58"/>
    <w:rsid w:val="001C0C66"/>
    <w:rsid w:val="001C2005"/>
    <w:rsid w:val="001C2ECF"/>
    <w:rsid w:val="001D10BA"/>
    <w:rsid w:val="001D4363"/>
    <w:rsid w:val="001D5CE6"/>
    <w:rsid w:val="001E1452"/>
    <w:rsid w:val="001E395B"/>
    <w:rsid w:val="001F3658"/>
    <w:rsid w:val="001F7729"/>
    <w:rsid w:val="00211576"/>
    <w:rsid w:val="00211B11"/>
    <w:rsid w:val="00214186"/>
    <w:rsid w:val="00214487"/>
    <w:rsid w:val="0021641F"/>
    <w:rsid w:val="002200DC"/>
    <w:rsid w:val="00226774"/>
    <w:rsid w:val="0023034A"/>
    <w:rsid w:val="00241340"/>
    <w:rsid w:val="002427A2"/>
    <w:rsid w:val="0024280F"/>
    <w:rsid w:val="00245ACB"/>
    <w:rsid w:val="0024758D"/>
    <w:rsid w:val="00247A81"/>
    <w:rsid w:val="00262FD4"/>
    <w:rsid w:val="0026344E"/>
    <w:rsid w:val="0026432E"/>
    <w:rsid w:val="002655BD"/>
    <w:rsid w:val="002672C4"/>
    <w:rsid w:val="002678C2"/>
    <w:rsid w:val="002748B8"/>
    <w:rsid w:val="00274AA2"/>
    <w:rsid w:val="002810FE"/>
    <w:rsid w:val="002867CD"/>
    <w:rsid w:val="002A7046"/>
    <w:rsid w:val="002B5E9C"/>
    <w:rsid w:val="002C4EBC"/>
    <w:rsid w:val="002C64AE"/>
    <w:rsid w:val="002C666C"/>
    <w:rsid w:val="002D0701"/>
    <w:rsid w:val="002D76EB"/>
    <w:rsid w:val="002E1B1E"/>
    <w:rsid w:val="002E3874"/>
    <w:rsid w:val="002F2767"/>
    <w:rsid w:val="002F33D2"/>
    <w:rsid w:val="002F5EE3"/>
    <w:rsid w:val="002F6ECF"/>
    <w:rsid w:val="0030133D"/>
    <w:rsid w:val="00302826"/>
    <w:rsid w:val="0030407C"/>
    <w:rsid w:val="00305A74"/>
    <w:rsid w:val="0030611B"/>
    <w:rsid w:val="0030763B"/>
    <w:rsid w:val="003118C3"/>
    <w:rsid w:val="00314481"/>
    <w:rsid w:val="00315534"/>
    <w:rsid w:val="00324163"/>
    <w:rsid w:val="003307D0"/>
    <w:rsid w:val="00331249"/>
    <w:rsid w:val="00331C1D"/>
    <w:rsid w:val="00347AC4"/>
    <w:rsid w:val="003555A3"/>
    <w:rsid w:val="0036027C"/>
    <w:rsid w:val="003629AC"/>
    <w:rsid w:val="0037502B"/>
    <w:rsid w:val="003752E8"/>
    <w:rsid w:val="00380CE4"/>
    <w:rsid w:val="00386D4E"/>
    <w:rsid w:val="00387C4A"/>
    <w:rsid w:val="00391B82"/>
    <w:rsid w:val="00394E3B"/>
    <w:rsid w:val="00396C1E"/>
    <w:rsid w:val="003A2B5D"/>
    <w:rsid w:val="003A79BB"/>
    <w:rsid w:val="003C48D2"/>
    <w:rsid w:val="003C6CA9"/>
    <w:rsid w:val="003D46E1"/>
    <w:rsid w:val="003E464D"/>
    <w:rsid w:val="003F2801"/>
    <w:rsid w:val="003F5FB7"/>
    <w:rsid w:val="003F6EF2"/>
    <w:rsid w:val="00412D12"/>
    <w:rsid w:val="00420926"/>
    <w:rsid w:val="00424D9B"/>
    <w:rsid w:val="0042709D"/>
    <w:rsid w:val="004341FD"/>
    <w:rsid w:val="004427C8"/>
    <w:rsid w:val="004561D4"/>
    <w:rsid w:val="00461087"/>
    <w:rsid w:val="0046112C"/>
    <w:rsid w:val="004811E2"/>
    <w:rsid w:val="00482750"/>
    <w:rsid w:val="00490EB3"/>
    <w:rsid w:val="00491BC5"/>
    <w:rsid w:val="004941F8"/>
    <w:rsid w:val="004976F6"/>
    <w:rsid w:val="00497F6B"/>
    <w:rsid w:val="004A444D"/>
    <w:rsid w:val="004A4D19"/>
    <w:rsid w:val="004A529E"/>
    <w:rsid w:val="004A5D08"/>
    <w:rsid w:val="004B16C5"/>
    <w:rsid w:val="004C0298"/>
    <w:rsid w:val="004D3A65"/>
    <w:rsid w:val="004E0436"/>
    <w:rsid w:val="004E0BF7"/>
    <w:rsid w:val="004E2F4E"/>
    <w:rsid w:val="004F354C"/>
    <w:rsid w:val="0051663D"/>
    <w:rsid w:val="0051774E"/>
    <w:rsid w:val="0054660C"/>
    <w:rsid w:val="005512ED"/>
    <w:rsid w:val="00551300"/>
    <w:rsid w:val="005513D4"/>
    <w:rsid w:val="00555A2A"/>
    <w:rsid w:val="005564B8"/>
    <w:rsid w:val="00567969"/>
    <w:rsid w:val="00570CDF"/>
    <w:rsid w:val="00574658"/>
    <w:rsid w:val="0057552E"/>
    <w:rsid w:val="00595751"/>
    <w:rsid w:val="00596E00"/>
    <w:rsid w:val="00597F47"/>
    <w:rsid w:val="005A4368"/>
    <w:rsid w:val="005A6511"/>
    <w:rsid w:val="005B262A"/>
    <w:rsid w:val="005C2A4E"/>
    <w:rsid w:val="005C46C4"/>
    <w:rsid w:val="005D59AF"/>
    <w:rsid w:val="005D7CB4"/>
    <w:rsid w:val="005E6888"/>
    <w:rsid w:val="005F5660"/>
    <w:rsid w:val="00602828"/>
    <w:rsid w:val="00604E4C"/>
    <w:rsid w:val="00605C5C"/>
    <w:rsid w:val="00610D62"/>
    <w:rsid w:val="0061480C"/>
    <w:rsid w:val="00615AFB"/>
    <w:rsid w:val="006303D8"/>
    <w:rsid w:val="006327E2"/>
    <w:rsid w:val="00641891"/>
    <w:rsid w:val="0064398F"/>
    <w:rsid w:val="00647FC2"/>
    <w:rsid w:val="006563D9"/>
    <w:rsid w:val="006571E0"/>
    <w:rsid w:val="006665F8"/>
    <w:rsid w:val="00670B00"/>
    <w:rsid w:val="006764DA"/>
    <w:rsid w:val="00682B67"/>
    <w:rsid w:val="00686794"/>
    <w:rsid w:val="006A22F7"/>
    <w:rsid w:val="006A3660"/>
    <w:rsid w:val="006A3833"/>
    <w:rsid w:val="006B4FAE"/>
    <w:rsid w:val="006B5923"/>
    <w:rsid w:val="006C06E6"/>
    <w:rsid w:val="006C2045"/>
    <w:rsid w:val="006C3EB0"/>
    <w:rsid w:val="006D0531"/>
    <w:rsid w:val="006D7159"/>
    <w:rsid w:val="006E1521"/>
    <w:rsid w:val="006E2D81"/>
    <w:rsid w:val="007062E8"/>
    <w:rsid w:val="00711F05"/>
    <w:rsid w:val="0074096B"/>
    <w:rsid w:val="0074098A"/>
    <w:rsid w:val="00741696"/>
    <w:rsid w:val="00745568"/>
    <w:rsid w:val="0074660C"/>
    <w:rsid w:val="0075200F"/>
    <w:rsid w:val="007525CD"/>
    <w:rsid w:val="00752F24"/>
    <w:rsid w:val="0076245A"/>
    <w:rsid w:val="007635C5"/>
    <w:rsid w:val="00763911"/>
    <w:rsid w:val="00764C0E"/>
    <w:rsid w:val="007665F4"/>
    <w:rsid w:val="00777FC4"/>
    <w:rsid w:val="007829B7"/>
    <w:rsid w:val="00783754"/>
    <w:rsid w:val="00786E7C"/>
    <w:rsid w:val="00794843"/>
    <w:rsid w:val="00797D78"/>
    <w:rsid w:val="007A3B09"/>
    <w:rsid w:val="007B1983"/>
    <w:rsid w:val="007B39C4"/>
    <w:rsid w:val="007C0159"/>
    <w:rsid w:val="007C0431"/>
    <w:rsid w:val="007C5DC1"/>
    <w:rsid w:val="007D06B3"/>
    <w:rsid w:val="007D1622"/>
    <w:rsid w:val="007D228E"/>
    <w:rsid w:val="007D32B8"/>
    <w:rsid w:val="007D5D70"/>
    <w:rsid w:val="007E2867"/>
    <w:rsid w:val="007E7312"/>
    <w:rsid w:val="007E7382"/>
    <w:rsid w:val="007F0556"/>
    <w:rsid w:val="007F6FF1"/>
    <w:rsid w:val="008008D5"/>
    <w:rsid w:val="00806965"/>
    <w:rsid w:val="00811591"/>
    <w:rsid w:val="00813193"/>
    <w:rsid w:val="00825680"/>
    <w:rsid w:val="00825CA6"/>
    <w:rsid w:val="00834D21"/>
    <w:rsid w:val="00840117"/>
    <w:rsid w:val="00846EA7"/>
    <w:rsid w:val="008476C0"/>
    <w:rsid w:val="008532CE"/>
    <w:rsid w:val="008550B6"/>
    <w:rsid w:val="00856B6B"/>
    <w:rsid w:val="00867E3C"/>
    <w:rsid w:val="00870D33"/>
    <w:rsid w:val="0087227D"/>
    <w:rsid w:val="008736B9"/>
    <w:rsid w:val="008736CD"/>
    <w:rsid w:val="008761B5"/>
    <w:rsid w:val="008814A1"/>
    <w:rsid w:val="0088741C"/>
    <w:rsid w:val="00897A2A"/>
    <w:rsid w:val="008A7067"/>
    <w:rsid w:val="008C5536"/>
    <w:rsid w:val="008D0C8D"/>
    <w:rsid w:val="008D18E0"/>
    <w:rsid w:val="008D7A31"/>
    <w:rsid w:val="008F0C4A"/>
    <w:rsid w:val="008F32D4"/>
    <w:rsid w:val="008F331A"/>
    <w:rsid w:val="008F5EFC"/>
    <w:rsid w:val="008F6FE1"/>
    <w:rsid w:val="0090603E"/>
    <w:rsid w:val="00906FF4"/>
    <w:rsid w:val="00911AE3"/>
    <w:rsid w:val="0092336C"/>
    <w:rsid w:val="009279A7"/>
    <w:rsid w:val="00940F53"/>
    <w:rsid w:val="00941BBF"/>
    <w:rsid w:val="009421E0"/>
    <w:rsid w:val="00945FAE"/>
    <w:rsid w:val="00947BD4"/>
    <w:rsid w:val="00950B2D"/>
    <w:rsid w:val="00952735"/>
    <w:rsid w:val="0095355C"/>
    <w:rsid w:val="00955F81"/>
    <w:rsid w:val="00964FBD"/>
    <w:rsid w:val="009653E5"/>
    <w:rsid w:val="00965AC0"/>
    <w:rsid w:val="00970560"/>
    <w:rsid w:val="00973D58"/>
    <w:rsid w:val="009779EC"/>
    <w:rsid w:val="00977DEF"/>
    <w:rsid w:val="00984D46"/>
    <w:rsid w:val="00984F88"/>
    <w:rsid w:val="00986C37"/>
    <w:rsid w:val="00990E4A"/>
    <w:rsid w:val="009A2FE0"/>
    <w:rsid w:val="009A4B9C"/>
    <w:rsid w:val="009A7321"/>
    <w:rsid w:val="009A76B4"/>
    <w:rsid w:val="009B1A43"/>
    <w:rsid w:val="009B3E07"/>
    <w:rsid w:val="009C092B"/>
    <w:rsid w:val="009C6327"/>
    <w:rsid w:val="009D041F"/>
    <w:rsid w:val="009D0866"/>
    <w:rsid w:val="009E2D50"/>
    <w:rsid w:val="009F326F"/>
    <w:rsid w:val="009F4646"/>
    <w:rsid w:val="009F6447"/>
    <w:rsid w:val="009F6641"/>
    <w:rsid w:val="009F742B"/>
    <w:rsid w:val="00A10BEE"/>
    <w:rsid w:val="00A1349F"/>
    <w:rsid w:val="00A209EB"/>
    <w:rsid w:val="00A255F2"/>
    <w:rsid w:val="00A32C20"/>
    <w:rsid w:val="00A408C9"/>
    <w:rsid w:val="00A506C1"/>
    <w:rsid w:val="00A50C45"/>
    <w:rsid w:val="00A5384D"/>
    <w:rsid w:val="00A56999"/>
    <w:rsid w:val="00A6208F"/>
    <w:rsid w:val="00A62528"/>
    <w:rsid w:val="00A66F1A"/>
    <w:rsid w:val="00A710B5"/>
    <w:rsid w:val="00A72165"/>
    <w:rsid w:val="00A83894"/>
    <w:rsid w:val="00A839AD"/>
    <w:rsid w:val="00A83B21"/>
    <w:rsid w:val="00A859C8"/>
    <w:rsid w:val="00A86688"/>
    <w:rsid w:val="00A944F9"/>
    <w:rsid w:val="00A97544"/>
    <w:rsid w:val="00AA4705"/>
    <w:rsid w:val="00AB4DAA"/>
    <w:rsid w:val="00AC332B"/>
    <w:rsid w:val="00AC394A"/>
    <w:rsid w:val="00AC523E"/>
    <w:rsid w:val="00AD0061"/>
    <w:rsid w:val="00AD0331"/>
    <w:rsid w:val="00AD3C85"/>
    <w:rsid w:val="00AD5EA9"/>
    <w:rsid w:val="00AE12C7"/>
    <w:rsid w:val="00AF2AC5"/>
    <w:rsid w:val="00AF4361"/>
    <w:rsid w:val="00AF6B9E"/>
    <w:rsid w:val="00AF78FF"/>
    <w:rsid w:val="00B011EE"/>
    <w:rsid w:val="00B0263D"/>
    <w:rsid w:val="00B0380D"/>
    <w:rsid w:val="00B165F3"/>
    <w:rsid w:val="00B21DAF"/>
    <w:rsid w:val="00B3333B"/>
    <w:rsid w:val="00B33351"/>
    <w:rsid w:val="00B35362"/>
    <w:rsid w:val="00B54E97"/>
    <w:rsid w:val="00B5633B"/>
    <w:rsid w:val="00B57C5A"/>
    <w:rsid w:val="00B610E9"/>
    <w:rsid w:val="00B6784F"/>
    <w:rsid w:val="00B81A3C"/>
    <w:rsid w:val="00B8548C"/>
    <w:rsid w:val="00B86A81"/>
    <w:rsid w:val="00B86FA7"/>
    <w:rsid w:val="00B943D1"/>
    <w:rsid w:val="00B943F7"/>
    <w:rsid w:val="00BA1087"/>
    <w:rsid w:val="00BA1770"/>
    <w:rsid w:val="00BA4CBD"/>
    <w:rsid w:val="00BB246B"/>
    <w:rsid w:val="00BB4098"/>
    <w:rsid w:val="00BB7B24"/>
    <w:rsid w:val="00BC090B"/>
    <w:rsid w:val="00BC419D"/>
    <w:rsid w:val="00BD503F"/>
    <w:rsid w:val="00BD6828"/>
    <w:rsid w:val="00BE04DE"/>
    <w:rsid w:val="00BE1C56"/>
    <w:rsid w:val="00BE2F1A"/>
    <w:rsid w:val="00BE57EE"/>
    <w:rsid w:val="00BE79DD"/>
    <w:rsid w:val="00BF3983"/>
    <w:rsid w:val="00C014E2"/>
    <w:rsid w:val="00C2047D"/>
    <w:rsid w:val="00C24DDE"/>
    <w:rsid w:val="00C26E44"/>
    <w:rsid w:val="00C2743B"/>
    <w:rsid w:val="00C30899"/>
    <w:rsid w:val="00C337D6"/>
    <w:rsid w:val="00C413D4"/>
    <w:rsid w:val="00C43F94"/>
    <w:rsid w:val="00C476E9"/>
    <w:rsid w:val="00C51294"/>
    <w:rsid w:val="00C54901"/>
    <w:rsid w:val="00C6709F"/>
    <w:rsid w:val="00C709D8"/>
    <w:rsid w:val="00C72389"/>
    <w:rsid w:val="00C72933"/>
    <w:rsid w:val="00C876BD"/>
    <w:rsid w:val="00C94968"/>
    <w:rsid w:val="00CA2428"/>
    <w:rsid w:val="00CA2514"/>
    <w:rsid w:val="00CA5AE0"/>
    <w:rsid w:val="00CA7E5E"/>
    <w:rsid w:val="00CA7EB4"/>
    <w:rsid w:val="00CB0F92"/>
    <w:rsid w:val="00CC1595"/>
    <w:rsid w:val="00CD0964"/>
    <w:rsid w:val="00CD107C"/>
    <w:rsid w:val="00CD7006"/>
    <w:rsid w:val="00CE27BA"/>
    <w:rsid w:val="00CE4D5A"/>
    <w:rsid w:val="00CF16A9"/>
    <w:rsid w:val="00CF1874"/>
    <w:rsid w:val="00CF37D3"/>
    <w:rsid w:val="00D00E6D"/>
    <w:rsid w:val="00D05A37"/>
    <w:rsid w:val="00D128CA"/>
    <w:rsid w:val="00D12C14"/>
    <w:rsid w:val="00D16F9E"/>
    <w:rsid w:val="00D20383"/>
    <w:rsid w:val="00D35DCB"/>
    <w:rsid w:val="00D4055D"/>
    <w:rsid w:val="00D44139"/>
    <w:rsid w:val="00D52958"/>
    <w:rsid w:val="00D57DAD"/>
    <w:rsid w:val="00D65132"/>
    <w:rsid w:val="00D6610A"/>
    <w:rsid w:val="00D70D7A"/>
    <w:rsid w:val="00D7736C"/>
    <w:rsid w:val="00D82CA7"/>
    <w:rsid w:val="00D85693"/>
    <w:rsid w:val="00D900C6"/>
    <w:rsid w:val="00D92F2C"/>
    <w:rsid w:val="00D94ED2"/>
    <w:rsid w:val="00DA5A7C"/>
    <w:rsid w:val="00DB5B49"/>
    <w:rsid w:val="00DB62EF"/>
    <w:rsid w:val="00DC02A5"/>
    <w:rsid w:val="00DC0856"/>
    <w:rsid w:val="00DC0F68"/>
    <w:rsid w:val="00DC3194"/>
    <w:rsid w:val="00DD1B02"/>
    <w:rsid w:val="00DE5F1E"/>
    <w:rsid w:val="00DF14B6"/>
    <w:rsid w:val="00DF1C92"/>
    <w:rsid w:val="00DF2AED"/>
    <w:rsid w:val="00DF2F31"/>
    <w:rsid w:val="00DF5D97"/>
    <w:rsid w:val="00E0112B"/>
    <w:rsid w:val="00E02EE3"/>
    <w:rsid w:val="00E06708"/>
    <w:rsid w:val="00E06BDE"/>
    <w:rsid w:val="00E25A10"/>
    <w:rsid w:val="00E26C56"/>
    <w:rsid w:val="00E356A9"/>
    <w:rsid w:val="00E43FC3"/>
    <w:rsid w:val="00E45B7E"/>
    <w:rsid w:val="00E52C2B"/>
    <w:rsid w:val="00E52E3F"/>
    <w:rsid w:val="00E820CE"/>
    <w:rsid w:val="00E844D0"/>
    <w:rsid w:val="00E8710D"/>
    <w:rsid w:val="00E948D9"/>
    <w:rsid w:val="00E951F4"/>
    <w:rsid w:val="00EA53A9"/>
    <w:rsid w:val="00EA6DF1"/>
    <w:rsid w:val="00EB6E27"/>
    <w:rsid w:val="00EC0FF3"/>
    <w:rsid w:val="00EC2D5F"/>
    <w:rsid w:val="00EC5F05"/>
    <w:rsid w:val="00EC72BC"/>
    <w:rsid w:val="00EE0B4A"/>
    <w:rsid w:val="00EE3B93"/>
    <w:rsid w:val="00EE4E76"/>
    <w:rsid w:val="00F04265"/>
    <w:rsid w:val="00F07499"/>
    <w:rsid w:val="00F20AB8"/>
    <w:rsid w:val="00F244C5"/>
    <w:rsid w:val="00F25B09"/>
    <w:rsid w:val="00F32CF3"/>
    <w:rsid w:val="00F33071"/>
    <w:rsid w:val="00F332F5"/>
    <w:rsid w:val="00F36F6E"/>
    <w:rsid w:val="00F616F5"/>
    <w:rsid w:val="00F67545"/>
    <w:rsid w:val="00F67D48"/>
    <w:rsid w:val="00F70E83"/>
    <w:rsid w:val="00F75B73"/>
    <w:rsid w:val="00F768AC"/>
    <w:rsid w:val="00F817E4"/>
    <w:rsid w:val="00F87D6C"/>
    <w:rsid w:val="00F974F9"/>
    <w:rsid w:val="00FB19D2"/>
    <w:rsid w:val="00FB1C66"/>
    <w:rsid w:val="00FB56FF"/>
    <w:rsid w:val="00FC4BAD"/>
    <w:rsid w:val="00FC61EE"/>
    <w:rsid w:val="00FD0B78"/>
    <w:rsid w:val="00FD1185"/>
    <w:rsid w:val="00FD5FDD"/>
    <w:rsid w:val="00FD7903"/>
    <w:rsid w:val="00FE336E"/>
    <w:rsid w:val="00FE3412"/>
    <w:rsid w:val="00FF1F2F"/>
    <w:rsid w:val="00FF2B95"/>
    <w:rsid w:val="00FF4432"/>
    <w:rsid w:val="00FF4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8733"/>
  <w15:chartTrackingRefBased/>
  <w15:docId w15:val="{C0E2DFD1-EF66-4366-AFF3-1F89C06C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B0E"/>
    <w:rPr>
      <w:rFonts w:cs="Times New Roman"/>
      <w:kern w:val="0"/>
      <w:szCs w:val="20"/>
      <w14:ligatures w14:val="none"/>
    </w:rPr>
  </w:style>
  <w:style w:type="paragraph" w:styleId="Heading1">
    <w:name w:val="heading 1"/>
    <w:basedOn w:val="Normal"/>
    <w:next w:val="Normal"/>
    <w:link w:val="Heading1Char"/>
    <w:uiPriority w:val="9"/>
    <w:qFormat/>
    <w:rsid w:val="00876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B54E97"/>
    <w:pPr>
      <w:numPr>
        <w:numId w:val="1"/>
      </w:numPr>
      <w:ind w:left="0" w:firstLine="0"/>
      <w:outlineLvl w:val="1"/>
    </w:pPr>
    <w:rPr>
      <w:b/>
      <w:bCs/>
    </w:rPr>
  </w:style>
  <w:style w:type="paragraph" w:styleId="Heading3">
    <w:name w:val="heading 3"/>
    <w:basedOn w:val="ListParagraph"/>
    <w:next w:val="Normal"/>
    <w:link w:val="Heading3Char"/>
    <w:uiPriority w:val="9"/>
    <w:unhideWhenUsed/>
    <w:qFormat/>
    <w:rsid w:val="00B8548C"/>
    <w:pPr>
      <w:numPr>
        <w:numId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B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B0E"/>
    <w:rPr>
      <w:rFonts w:cs="Times New Roman"/>
      <w:kern w:val="0"/>
      <w:szCs w:val="20"/>
      <w14:ligatures w14:val="none"/>
    </w:rPr>
  </w:style>
  <w:style w:type="paragraph" w:styleId="Footer">
    <w:name w:val="footer"/>
    <w:basedOn w:val="Normal"/>
    <w:link w:val="FooterChar"/>
    <w:uiPriority w:val="99"/>
    <w:unhideWhenUsed/>
    <w:rsid w:val="00144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B0E"/>
    <w:rPr>
      <w:rFonts w:cs="Times New Roman"/>
      <w:kern w:val="0"/>
      <w:szCs w:val="20"/>
      <w14:ligatures w14:val="none"/>
    </w:rPr>
  </w:style>
  <w:style w:type="table" w:styleId="TableGrid">
    <w:name w:val="Table Grid"/>
    <w:basedOn w:val="TableNormal"/>
    <w:uiPriority w:val="39"/>
    <w:rsid w:val="00144B0E"/>
    <w:pPr>
      <w:spacing w:after="0" w:line="240" w:lineRule="auto"/>
    </w:pPr>
    <w:rPr>
      <w:rFonts w:asciiTheme="minorHAnsi" w:hAnsiTheme="minorHAns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61B5"/>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8761B5"/>
    <w:pPr>
      <w:outlineLvl w:val="9"/>
    </w:pPr>
    <w:rPr>
      <w:lang w:val="en-US"/>
    </w:rPr>
  </w:style>
  <w:style w:type="paragraph" w:styleId="ListParagraph">
    <w:name w:val="List Paragraph"/>
    <w:basedOn w:val="Normal"/>
    <w:uiPriority w:val="34"/>
    <w:qFormat/>
    <w:rsid w:val="008F331A"/>
    <w:pPr>
      <w:ind w:left="720"/>
      <w:contextualSpacing/>
    </w:pPr>
  </w:style>
  <w:style w:type="character" w:customStyle="1" w:styleId="Heading2Char">
    <w:name w:val="Heading 2 Char"/>
    <w:basedOn w:val="DefaultParagraphFont"/>
    <w:link w:val="Heading2"/>
    <w:uiPriority w:val="9"/>
    <w:rsid w:val="00B54E97"/>
    <w:rPr>
      <w:rFonts w:cs="Times New Roman"/>
      <w:b/>
      <w:bCs/>
      <w:kern w:val="0"/>
      <w:szCs w:val="20"/>
      <w14:ligatures w14:val="none"/>
    </w:rPr>
  </w:style>
  <w:style w:type="paragraph" w:styleId="TOC2">
    <w:name w:val="toc 2"/>
    <w:basedOn w:val="Normal"/>
    <w:next w:val="Normal"/>
    <w:autoRedefine/>
    <w:uiPriority w:val="39"/>
    <w:unhideWhenUsed/>
    <w:rsid w:val="00D70D7A"/>
    <w:pPr>
      <w:tabs>
        <w:tab w:val="left" w:pos="720"/>
        <w:tab w:val="right" w:leader="dot" w:pos="9016"/>
      </w:tabs>
      <w:spacing w:after="100"/>
      <w:ind w:left="220"/>
    </w:pPr>
    <w:rPr>
      <w:noProof/>
    </w:rPr>
  </w:style>
  <w:style w:type="character" w:styleId="Hyperlink">
    <w:name w:val="Hyperlink"/>
    <w:basedOn w:val="DefaultParagraphFont"/>
    <w:uiPriority w:val="99"/>
    <w:unhideWhenUsed/>
    <w:rsid w:val="003118C3"/>
    <w:rPr>
      <w:color w:val="0563C1" w:themeColor="hyperlink"/>
      <w:u w:val="single"/>
    </w:rPr>
  </w:style>
  <w:style w:type="character" w:customStyle="1" w:styleId="Heading3Char">
    <w:name w:val="Heading 3 Char"/>
    <w:basedOn w:val="DefaultParagraphFont"/>
    <w:link w:val="Heading3"/>
    <w:uiPriority w:val="9"/>
    <w:rsid w:val="00B8548C"/>
    <w:rPr>
      <w:rFonts w:cs="Times New Roman"/>
      <w:kern w:val="0"/>
      <w:szCs w:val="20"/>
      <w14:ligatures w14:val="none"/>
    </w:rPr>
  </w:style>
  <w:style w:type="paragraph" w:styleId="TOC3">
    <w:name w:val="toc 3"/>
    <w:basedOn w:val="Normal"/>
    <w:next w:val="Normal"/>
    <w:autoRedefine/>
    <w:uiPriority w:val="39"/>
    <w:unhideWhenUsed/>
    <w:rsid w:val="00B8548C"/>
    <w:pPr>
      <w:spacing w:after="100"/>
      <w:ind w:left="440"/>
    </w:pPr>
  </w:style>
  <w:style w:type="character" w:styleId="PlaceholderText">
    <w:name w:val="Placeholder Text"/>
    <w:basedOn w:val="DefaultParagraphFont"/>
    <w:uiPriority w:val="99"/>
    <w:semiHidden/>
    <w:rsid w:val="00E02EE3"/>
    <w:rPr>
      <w:color w:val="666666"/>
    </w:rPr>
  </w:style>
  <w:style w:type="paragraph" w:styleId="Caption">
    <w:name w:val="caption"/>
    <w:basedOn w:val="Normal"/>
    <w:next w:val="Normal"/>
    <w:uiPriority w:val="35"/>
    <w:unhideWhenUsed/>
    <w:qFormat/>
    <w:rsid w:val="00C5129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86794"/>
    <w:rPr>
      <w:color w:val="605E5C"/>
      <w:shd w:val="clear" w:color="auto" w:fill="E1DFDD"/>
    </w:rPr>
  </w:style>
  <w:style w:type="paragraph" w:styleId="TOC1">
    <w:name w:val="toc 1"/>
    <w:basedOn w:val="Normal"/>
    <w:next w:val="Normal"/>
    <w:autoRedefine/>
    <w:uiPriority w:val="39"/>
    <w:unhideWhenUsed/>
    <w:rsid w:val="0075200F"/>
    <w:pPr>
      <w:spacing w:after="100"/>
    </w:pPr>
  </w:style>
  <w:style w:type="paragraph" w:styleId="FootnoteText">
    <w:name w:val="footnote text"/>
    <w:basedOn w:val="Normal"/>
    <w:link w:val="FootnoteTextChar"/>
    <w:uiPriority w:val="99"/>
    <w:semiHidden/>
    <w:unhideWhenUsed/>
    <w:rsid w:val="007665F4"/>
    <w:pPr>
      <w:spacing w:after="0" w:line="240" w:lineRule="auto"/>
    </w:pPr>
    <w:rPr>
      <w:sz w:val="20"/>
    </w:rPr>
  </w:style>
  <w:style w:type="character" w:customStyle="1" w:styleId="FootnoteTextChar">
    <w:name w:val="Footnote Text Char"/>
    <w:basedOn w:val="DefaultParagraphFont"/>
    <w:link w:val="FootnoteText"/>
    <w:uiPriority w:val="99"/>
    <w:semiHidden/>
    <w:rsid w:val="007665F4"/>
    <w:rPr>
      <w:rFonts w:cs="Times New Roman"/>
      <w:kern w:val="0"/>
      <w:sz w:val="20"/>
      <w:szCs w:val="20"/>
      <w14:ligatures w14:val="none"/>
    </w:rPr>
  </w:style>
  <w:style w:type="character" w:styleId="FootnoteReference">
    <w:name w:val="footnote reference"/>
    <w:basedOn w:val="DefaultParagraphFont"/>
    <w:uiPriority w:val="99"/>
    <w:semiHidden/>
    <w:unhideWhenUsed/>
    <w:rsid w:val="007665F4"/>
    <w:rPr>
      <w:vertAlign w:val="superscript"/>
    </w:rPr>
  </w:style>
  <w:style w:type="paragraph" w:styleId="NoSpacing">
    <w:name w:val="No Spacing"/>
    <w:uiPriority w:val="1"/>
    <w:qFormat/>
    <w:rsid w:val="009A76B4"/>
    <w:pPr>
      <w:spacing w:after="0" w:line="240" w:lineRule="auto"/>
    </w:pPr>
    <w:rPr>
      <w:rFonts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534">
      <w:bodyDiv w:val="1"/>
      <w:marLeft w:val="0"/>
      <w:marRight w:val="0"/>
      <w:marTop w:val="0"/>
      <w:marBottom w:val="0"/>
      <w:divBdr>
        <w:top w:val="none" w:sz="0" w:space="0" w:color="auto"/>
        <w:left w:val="none" w:sz="0" w:space="0" w:color="auto"/>
        <w:bottom w:val="none" w:sz="0" w:space="0" w:color="auto"/>
        <w:right w:val="none" w:sz="0" w:space="0" w:color="auto"/>
      </w:divBdr>
    </w:div>
    <w:div w:id="26953334">
      <w:bodyDiv w:val="1"/>
      <w:marLeft w:val="0"/>
      <w:marRight w:val="0"/>
      <w:marTop w:val="0"/>
      <w:marBottom w:val="0"/>
      <w:divBdr>
        <w:top w:val="none" w:sz="0" w:space="0" w:color="auto"/>
        <w:left w:val="none" w:sz="0" w:space="0" w:color="auto"/>
        <w:bottom w:val="none" w:sz="0" w:space="0" w:color="auto"/>
        <w:right w:val="none" w:sz="0" w:space="0" w:color="auto"/>
      </w:divBdr>
      <w:divsChild>
        <w:div w:id="892234496">
          <w:marLeft w:val="0"/>
          <w:marRight w:val="0"/>
          <w:marTop w:val="0"/>
          <w:marBottom w:val="0"/>
          <w:divBdr>
            <w:top w:val="none" w:sz="0" w:space="0" w:color="auto"/>
            <w:left w:val="none" w:sz="0" w:space="0" w:color="auto"/>
            <w:bottom w:val="none" w:sz="0" w:space="0" w:color="auto"/>
            <w:right w:val="none" w:sz="0" w:space="0" w:color="auto"/>
          </w:divBdr>
        </w:div>
        <w:div w:id="401293327">
          <w:marLeft w:val="0"/>
          <w:marRight w:val="0"/>
          <w:marTop w:val="0"/>
          <w:marBottom w:val="0"/>
          <w:divBdr>
            <w:top w:val="none" w:sz="0" w:space="0" w:color="auto"/>
            <w:left w:val="none" w:sz="0" w:space="0" w:color="auto"/>
            <w:bottom w:val="none" w:sz="0" w:space="0" w:color="auto"/>
            <w:right w:val="none" w:sz="0" w:space="0" w:color="auto"/>
          </w:divBdr>
        </w:div>
      </w:divsChild>
    </w:div>
    <w:div w:id="148326721">
      <w:bodyDiv w:val="1"/>
      <w:marLeft w:val="0"/>
      <w:marRight w:val="0"/>
      <w:marTop w:val="0"/>
      <w:marBottom w:val="0"/>
      <w:divBdr>
        <w:top w:val="none" w:sz="0" w:space="0" w:color="auto"/>
        <w:left w:val="none" w:sz="0" w:space="0" w:color="auto"/>
        <w:bottom w:val="none" w:sz="0" w:space="0" w:color="auto"/>
        <w:right w:val="none" w:sz="0" w:space="0" w:color="auto"/>
      </w:divBdr>
    </w:div>
    <w:div w:id="159349723">
      <w:bodyDiv w:val="1"/>
      <w:marLeft w:val="0"/>
      <w:marRight w:val="0"/>
      <w:marTop w:val="0"/>
      <w:marBottom w:val="0"/>
      <w:divBdr>
        <w:top w:val="none" w:sz="0" w:space="0" w:color="auto"/>
        <w:left w:val="none" w:sz="0" w:space="0" w:color="auto"/>
        <w:bottom w:val="none" w:sz="0" w:space="0" w:color="auto"/>
        <w:right w:val="none" w:sz="0" w:space="0" w:color="auto"/>
      </w:divBdr>
    </w:div>
    <w:div w:id="206532733">
      <w:bodyDiv w:val="1"/>
      <w:marLeft w:val="0"/>
      <w:marRight w:val="0"/>
      <w:marTop w:val="0"/>
      <w:marBottom w:val="0"/>
      <w:divBdr>
        <w:top w:val="none" w:sz="0" w:space="0" w:color="auto"/>
        <w:left w:val="none" w:sz="0" w:space="0" w:color="auto"/>
        <w:bottom w:val="none" w:sz="0" w:space="0" w:color="auto"/>
        <w:right w:val="none" w:sz="0" w:space="0" w:color="auto"/>
      </w:divBdr>
    </w:div>
    <w:div w:id="284317678">
      <w:bodyDiv w:val="1"/>
      <w:marLeft w:val="0"/>
      <w:marRight w:val="0"/>
      <w:marTop w:val="0"/>
      <w:marBottom w:val="0"/>
      <w:divBdr>
        <w:top w:val="none" w:sz="0" w:space="0" w:color="auto"/>
        <w:left w:val="none" w:sz="0" w:space="0" w:color="auto"/>
        <w:bottom w:val="none" w:sz="0" w:space="0" w:color="auto"/>
        <w:right w:val="none" w:sz="0" w:space="0" w:color="auto"/>
      </w:divBdr>
      <w:divsChild>
        <w:div w:id="608246860">
          <w:marLeft w:val="0"/>
          <w:marRight w:val="0"/>
          <w:marTop w:val="0"/>
          <w:marBottom w:val="0"/>
          <w:divBdr>
            <w:top w:val="none" w:sz="0" w:space="0" w:color="auto"/>
            <w:left w:val="none" w:sz="0" w:space="0" w:color="auto"/>
            <w:bottom w:val="none" w:sz="0" w:space="0" w:color="auto"/>
            <w:right w:val="none" w:sz="0" w:space="0" w:color="auto"/>
          </w:divBdr>
        </w:div>
        <w:div w:id="1873958809">
          <w:marLeft w:val="0"/>
          <w:marRight w:val="0"/>
          <w:marTop w:val="0"/>
          <w:marBottom w:val="0"/>
          <w:divBdr>
            <w:top w:val="none" w:sz="0" w:space="0" w:color="auto"/>
            <w:left w:val="none" w:sz="0" w:space="0" w:color="auto"/>
            <w:bottom w:val="none" w:sz="0" w:space="0" w:color="auto"/>
            <w:right w:val="none" w:sz="0" w:space="0" w:color="auto"/>
          </w:divBdr>
        </w:div>
        <w:div w:id="949118245">
          <w:marLeft w:val="0"/>
          <w:marRight w:val="0"/>
          <w:marTop w:val="0"/>
          <w:marBottom w:val="0"/>
          <w:divBdr>
            <w:top w:val="none" w:sz="0" w:space="0" w:color="auto"/>
            <w:left w:val="none" w:sz="0" w:space="0" w:color="auto"/>
            <w:bottom w:val="none" w:sz="0" w:space="0" w:color="auto"/>
            <w:right w:val="none" w:sz="0" w:space="0" w:color="auto"/>
          </w:divBdr>
        </w:div>
        <w:div w:id="852108857">
          <w:marLeft w:val="0"/>
          <w:marRight w:val="0"/>
          <w:marTop w:val="0"/>
          <w:marBottom w:val="0"/>
          <w:divBdr>
            <w:top w:val="none" w:sz="0" w:space="0" w:color="auto"/>
            <w:left w:val="none" w:sz="0" w:space="0" w:color="auto"/>
            <w:bottom w:val="none" w:sz="0" w:space="0" w:color="auto"/>
            <w:right w:val="none" w:sz="0" w:space="0" w:color="auto"/>
          </w:divBdr>
        </w:div>
        <w:div w:id="1148595309">
          <w:marLeft w:val="0"/>
          <w:marRight w:val="0"/>
          <w:marTop w:val="0"/>
          <w:marBottom w:val="0"/>
          <w:divBdr>
            <w:top w:val="none" w:sz="0" w:space="0" w:color="auto"/>
            <w:left w:val="none" w:sz="0" w:space="0" w:color="auto"/>
            <w:bottom w:val="none" w:sz="0" w:space="0" w:color="auto"/>
            <w:right w:val="none" w:sz="0" w:space="0" w:color="auto"/>
          </w:divBdr>
        </w:div>
      </w:divsChild>
    </w:div>
    <w:div w:id="300117035">
      <w:bodyDiv w:val="1"/>
      <w:marLeft w:val="0"/>
      <w:marRight w:val="0"/>
      <w:marTop w:val="0"/>
      <w:marBottom w:val="0"/>
      <w:divBdr>
        <w:top w:val="none" w:sz="0" w:space="0" w:color="auto"/>
        <w:left w:val="none" w:sz="0" w:space="0" w:color="auto"/>
        <w:bottom w:val="none" w:sz="0" w:space="0" w:color="auto"/>
        <w:right w:val="none" w:sz="0" w:space="0" w:color="auto"/>
      </w:divBdr>
    </w:div>
    <w:div w:id="470830517">
      <w:bodyDiv w:val="1"/>
      <w:marLeft w:val="0"/>
      <w:marRight w:val="0"/>
      <w:marTop w:val="0"/>
      <w:marBottom w:val="0"/>
      <w:divBdr>
        <w:top w:val="none" w:sz="0" w:space="0" w:color="auto"/>
        <w:left w:val="none" w:sz="0" w:space="0" w:color="auto"/>
        <w:bottom w:val="none" w:sz="0" w:space="0" w:color="auto"/>
        <w:right w:val="none" w:sz="0" w:space="0" w:color="auto"/>
      </w:divBdr>
      <w:divsChild>
        <w:div w:id="1651013465">
          <w:marLeft w:val="0"/>
          <w:marRight w:val="0"/>
          <w:marTop w:val="0"/>
          <w:marBottom w:val="0"/>
          <w:divBdr>
            <w:top w:val="none" w:sz="0" w:space="0" w:color="auto"/>
            <w:left w:val="none" w:sz="0" w:space="0" w:color="auto"/>
            <w:bottom w:val="none" w:sz="0" w:space="0" w:color="auto"/>
            <w:right w:val="none" w:sz="0" w:space="0" w:color="auto"/>
          </w:divBdr>
        </w:div>
        <w:div w:id="1070420125">
          <w:marLeft w:val="0"/>
          <w:marRight w:val="0"/>
          <w:marTop w:val="0"/>
          <w:marBottom w:val="0"/>
          <w:divBdr>
            <w:top w:val="none" w:sz="0" w:space="0" w:color="auto"/>
            <w:left w:val="none" w:sz="0" w:space="0" w:color="auto"/>
            <w:bottom w:val="none" w:sz="0" w:space="0" w:color="auto"/>
            <w:right w:val="none" w:sz="0" w:space="0" w:color="auto"/>
          </w:divBdr>
        </w:div>
      </w:divsChild>
    </w:div>
    <w:div w:id="475024940">
      <w:bodyDiv w:val="1"/>
      <w:marLeft w:val="0"/>
      <w:marRight w:val="0"/>
      <w:marTop w:val="0"/>
      <w:marBottom w:val="0"/>
      <w:divBdr>
        <w:top w:val="none" w:sz="0" w:space="0" w:color="auto"/>
        <w:left w:val="none" w:sz="0" w:space="0" w:color="auto"/>
        <w:bottom w:val="none" w:sz="0" w:space="0" w:color="auto"/>
        <w:right w:val="none" w:sz="0" w:space="0" w:color="auto"/>
      </w:divBdr>
    </w:div>
    <w:div w:id="511534000">
      <w:bodyDiv w:val="1"/>
      <w:marLeft w:val="0"/>
      <w:marRight w:val="0"/>
      <w:marTop w:val="0"/>
      <w:marBottom w:val="0"/>
      <w:divBdr>
        <w:top w:val="none" w:sz="0" w:space="0" w:color="auto"/>
        <w:left w:val="none" w:sz="0" w:space="0" w:color="auto"/>
        <w:bottom w:val="none" w:sz="0" w:space="0" w:color="auto"/>
        <w:right w:val="none" w:sz="0" w:space="0" w:color="auto"/>
      </w:divBdr>
    </w:div>
    <w:div w:id="528835423">
      <w:bodyDiv w:val="1"/>
      <w:marLeft w:val="0"/>
      <w:marRight w:val="0"/>
      <w:marTop w:val="0"/>
      <w:marBottom w:val="0"/>
      <w:divBdr>
        <w:top w:val="none" w:sz="0" w:space="0" w:color="auto"/>
        <w:left w:val="none" w:sz="0" w:space="0" w:color="auto"/>
        <w:bottom w:val="none" w:sz="0" w:space="0" w:color="auto"/>
        <w:right w:val="none" w:sz="0" w:space="0" w:color="auto"/>
      </w:divBdr>
    </w:div>
    <w:div w:id="605236991">
      <w:bodyDiv w:val="1"/>
      <w:marLeft w:val="0"/>
      <w:marRight w:val="0"/>
      <w:marTop w:val="0"/>
      <w:marBottom w:val="0"/>
      <w:divBdr>
        <w:top w:val="none" w:sz="0" w:space="0" w:color="auto"/>
        <w:left w:val="none" w:sz="0" w:space="0" w:color="auto"/>
        <w:bottom w:val="none" w:sz="0" w:space="0" w:color="auto"/>
        <w:right w:val="none" w:sz="0" w:space="0" w:color="auto"/>
      </w:divBdr>
      <w:divsChild>
        <w:div w:id="132262454">
          <w:marLeft w:val="0"/>
          <w:marRight w:val="0"/>
          <w:marTop w:val="0"/>
          <w:marBottom w:val="0"/>
          <w:divBdr>
            <w:top w:val="none" w:sz="0" w:space="0" w:color="auto"/>
            <w:left w:val="none" w:sz="0" w:space="0" w:color="auto"/>
            <w:bottom w:val="none" w:sz="0" w:space="0" w:color="auto"/>
            <w:right w:val="none" w:sz="0" w:space="0" w:color="auto"/>
          </w:divBdr>
        </w:div>
        <w:div w:id="825514824">
          <w:marLeft w:val="0"/>
          <w:marRight w:val="0"/>
          <w:marTop w:val="0"/>
          <w:marBottom w:val="0"/>
          <w:divBdr>
            <w:top w:val="none" w:sz="0" w:space="0" w:color="auto"/>
            <w:left w:val="none" w:sz="0" w:space="0" w:color="auto"/>
            <w:bottom w:val="none" w:sz="0" w:space="0" w:color="auto"/>
            <w:right w:val="none" w:sz="0" w:space="0" w:color="auto"/>
          </w:divBdr>
        </w:div>
        <w:div w:id="287204500">
          <w:marLeft w:val="0"/>
          <w:marRight w:val="0"/>
          <w:marTop w:val="0"/>
          <w:marBottom w:val="0"/>
          <w:divBdr>
            <w:top w:val="none" w:sz="0" w:space="0" w:color="auto"/>
            <w:left w:val="none" w:sz="0" w:space="0" w:color="auto"/>
            <w:bottom w:val="none" w:sz="0" w:space="0" w:color="auto"/>
            <w:right w:val="none" w:sz="0" w:space="0" w:color="auto"/>
          </w:divBdr>
        </w:div>
      </w:divsChild>
    </w:div>
    <w:div w:id="609818840">
      <w:bodyDiv w:val="1"/>
      <w:marLeft w:val="0"/>
      <w:marRight w:val="0"/>
      <w:marTop w:val="0"/>
      <w:marBottom w:val="0"/>
      <w:divBdr>
        <w:top w:val="none" w:sz="0" w:space="0" w:color="auto"/>
        <w:left w:val="none" w:sz="0" w:space="0" w:color="auto"/>
        <w:bottom w:val="none" w:sz="0" w:space="0" w:color="auto"/>
        <w:right w:val="none" w:sz="0" w:space="0" w:color="auto"/>
      </w:divBdr>
    </w:div>
    <w:div w:id="616983825">
      <w:bodyDiv w:val="1"/>
      <w:marLeft w:val="0"/>
      <w:marRight w:val="0"/>
      <w:marTop w:val="0"/>
      <w:marBottom w:val="0"/>
      <w:divBdr>
        <w:top w:val="none" w:sz="0" w:space="0" w:color="auto"/>
        <w:left w:val="none" w:sz="0" w:space="0" w:color="auto"/>
        <w:bottom w:val="none" w:sz="0" w:space="0" w:color="auto"/>
        <w:right w:val="none" w:sz="0" w:space="0" w:color="auto"/>
      </w:divBdr>
    </w:div>
    <w:div w:id="845095406">
      <w:bodyDiv w:val="1"/>
      <w:marLeft w:val="0"/>
      <w:marRight w:val="0"/>
      <w:marTop w:val="0"/>
      <w:marBottom w:val="0"/>
      <w:divBdr>
        <w:top w:val="none" w:sz="0" w:space="0" w:color="auto"/>
        <w:left w:val="none" w:sz="0" w:space="0" w:color="auto"/>
        <w:bottom w:val="none" w:sz="0" w:space="0" w:color="auto"/>
        <w:right w:val="none" w:sz="0" w:space="0" w:color="auto"/>
      </w:divBdr>
    </w:div>
    <w:div w:id="867066476">
      <w:bodyDiv w:val="1"/>
      <w:marLeft w:val="0"/>
      <w:marRight w:val="0"/>
      <w:marTop w:val="0"/>
      <w:marBottom w:val="0"/>
      <w:divBdr>
        <w:top w:val="none" w:sz="0" w:space="0" w:color="auto"/>
        <w:left w:val="none" w:sz="0" w:space="0" w:color="auto"/>
        <w:bottom w:val="none" w:sz="0" w:space="0" w:color="auto"/>
        <w:right w:val="none" w:sz="0" w:space="0" w:color="auto"/>
      </w:divBdr>
    </w:div>
    <w:div w:id="919019462">
      <w:bodyDiv w:val="1"/>
      <w:marLeft w:val="0"/>
      <w:marRight w:val="0"/>
      <w:marTop w:val="0"/>
      <w:marBottom w:val="0"/>
      <w:divBdr>
        <w:top w:val="none" w:sz="0" w:space="0" w:color="auto"/>
        <w:left w:val="none" w:sz="0" w:space="0" w:color="auto"/>
        <w:bottom w:val="none" w:sz="0" w:space="0" w:color="auto"/>
        <w:right w:val="none" w:sz="0" w:space="0" w:color="auto"/>
      </w:divBdr>
    </w:div>
    <w:div w:id="1006057757">
      <w:bodyDiv w:val="1"/>
      <w:marLeft w:val="0"/>
      <w:marRight w:val="0"/>
      <w:marTop w:val="0"/>
      <w:marBottom w:val="0"/>
      <w:divBdr>
        <w:top w:val="none" w:sz="0" w:space="0" w:color="auto"/>
        <w:left w:val="none" w:sz="0" w:space="0" w:color="auto"/>
        <w:bottom w:val="none" w:sz="0" w:space="0" w:color="auto"/>
        <w:right w:val="none" w:sz="0" w:space="0" w:color="auto"/>
      </w:divBdr>
    </w:div>
    <w:div w:id="1040395809">
      <w:bodyDiv w:val="1"/>
      <w:marLeft w:val="0"/>
      <w:marRight w:val="0"/>
      <w:marTop w:val="0"/>
      <w:marBottom w:val="0"/>
      <w:divBdr>
        <w:top w:val="none" w:sz="0" w:space="0" w:color="auto"/>
        <w:left w:val="none" w:sz="0" w:space="0" w:color="auto"/>
        <w:bottom w:val="none" w:sz="0" w:space="0" w:color="auto"/>
        <w:right w:val="none" w:sz="0" w:space="0" w:color="auto"/>
      </w:divBdr>
      <w:divsChild>
        <w:div w:id="1971013654">
          <w:marLeft w:val="0"/>
          <w:marRight w:val="0"/>
          <w:marTop w:val="0"/>
          <w:marBottom w:val="0"/>
          <w:divBdr>
            <w:top w:val="none" w:sz="0" w:space="0" w:color="auto"/>
            <w:left w:val="none" w:sz="0" w:space="0" w:color="auto"/>
            <w:bottom w:val="none" w:sz="0" w:space="0" w:color="auto"/>
            <w:right w:val="none" w:sz="0" w:space="0" w:color="auto"/>
          </w:divBdr>
        </w:div>
        <w:div w:id="1411657722">
          <w:marLeft w:val="0"/>
          <w:marRight w:val="0"/>
          <w:marTop w:val="0"/>
          <w:marBottom w:val="0"/>
          <w:divBdr>
            <w:top w:val="none" w:sz="0" w:space="0" w:color="auto"/>
            <w:left w:val="none" w:sz="0" w:space="0" w:color="auto"/>
            <w:bottom w:val="none" w:sz="0" w:space="0" w:color="auto"/>
            <w:right w:val="none" w:sz="0" w:space="0" w:color="auto"/>
          </w:divBdr>
        </w:div>
      </w:divsChild>
    </w:div>
    <w:div w:id="1179809655">
      <w:bodyDiv w:val="1"/>
      <w:marLeft w:val="0"/>
      <w:marRight w:val="0"/>
      <w:marTop w:val="0"/>
      <w:marBottom w:val="0"/>
      <w:divBdr>
        <w:top w:val="none" w:sz="0" w:space="0" w:color="auto"/>
        <w:left w:val="none" w:sz="0" w:space="0" w:color="auto"/>
        <w:bottom w:val="none" w:sz="0" w:space="0" w:color="auto"/>
        <w:right w:val="none" w:sz="0" w:space="0" w:color="auto"/>
      </w:divBdr>
      <w:divsChild>
        <w:div w:id="1737626384">
          <w:marLeft w:val="0"/>
          <w:marRight w:val="0"/>
          <w:marTop w:val="0"/>
          <w:marBottom w:val="0"/>
          <w:divBdr>
            <w:top w:val="none" w:sz="0" w:space="0" w:color="auto"/>
            <w:left w:val="none" w:sz="0" w:space="0" w:color="auto"/>
            <w:bottom w:val="none" w:sz="0" w:space="0" w:color="auto"/>
            <w:right w:val="none" w:sz="0" w:space="0" w:color="auto"/>
          </w:divBdr>
        </w:div>
      </w:divsChild>
    </w:div>
    <w:div w:id="1195189610">
      <w:bodyDiv w:val="1"/>
      <w:marLeft w:val="0"/>
      <w:marRight w:val="0"/>
      <w:marTop w:val="0"/>
      <w:marBottom w:val="0"/>
      <w:divBdr>
        <w:top w:val="none" w:sz="0" w:space="0" w:color="auto"/>
        <w:left w:val="none" w:sz="0" w:space="0" w:color="auto"/>
        <w:bottom w:val="none" w:sz="0" w:space="0" w:color="auto"/>
        <w:right w:val="none" w:sz="0" w:space="0" w:color="auto"/>
      </w:divBdr>
    </w:div>
    <w:div w:id="1207765318">
      <w:bodyDiv w:val="1"/>
      <w:marLeft w:val="0"/>
      <w:marRight w:val="0"/>
      <w:marTop w:val="0"/>
      <w:marBottom w:val="0"/>
      <w:divBdr>
        <w:top w:val="none" w:sz="0" w:space="0" w:color="auto"/>
        <w:left w:val="none" w:sz="0" w:space="0" w:color="auto"/>
        <w:bottom w:val="none" w:sz="0" w:space="0" w:color="auto"/>
        <w:right w:val="none" w:sz="0" w:space="0" w:color="auto"/>
      </w:divBdr>
      <w:divsChild>
        <w:div w:id="867569965">
          <w:marLeft w:val="0"/>
          <w:marRight w:val="0"/>
          <w:marTop w:val="0"/>
          <w:marBottom w:val="0"/>
          <w:divBdr>
            <w:top w:val="none" w:sz="0" w:space="0" w:color="auto"/>
            <w:left w:val="none" w:sz="0" w:space="0" w:color="auto"/>
            <w:bottom w:val="none" w:sz="0" w:space="0" w:color="auto"/>
            <w:right w:val="none" w:sz="0" w:space="0" w:color="auto"/>
          </w:divBdr>
        </w:div>
        <w:div w:id="1207985394">
          <w:marLeft w:val="0"/>
          <w:marRight w:val="0"/>
          <w:marTop w:val="0"/>
          <w:marBottom w:val="0"/>
          <w:divBdr>
            <w:top w:val="none" w:sz="0" w:space="0" w:color="auto"/>
            <w:left w:val="none" w:sz="0" w:space="0" w:color="auto"/>
            <w:bottom w:val="none" w:sz="0" w:space="0" w:color="auto"/>
            <w:right w:val="none" w:sz="0" w:space="0" w:color="auto"/>
          </w:divBdr>
        </w:div>
      </w:divsChild>
    </w:div>
    <w:div w:id="1210343502">
      <w:bodyDiv w:val="1"/>
      <w:marLeft w:val="0"/>
      <w:marRight w:val="0"/>
      <w:marTop w:val="0"/>
      <w:marBottom w:val="0"/>
      <w:divBdr>
        <w:top w:val="none" w:sz="0" w:space="0" w:color="auto"/>
        <w:left w:val="none" w:sz="0" w:space="0" w:color="auto"/>
        <w:bottom w:val="none" w:sz="0" w:space="0" w:color="auto"/>
        <w:right w:val="none" w:sz="0" w:space="0" w:color="auto"/>
      </w:divBdr>
    </w:div>
    <w:div w:id="1318387805">
      <w:bodyDiv w:val="1"/>
      <w:marLeft w:val="0"/>
      <w:marRight w:val="0"/>
      <w:marTop w:val="0"/>
      <w:marBottom w:val="0"/>
      <w:divBdr>
        <w:top w:val="none" w:sz="0" w:space="0" w:color="auto"/>
        <w:left w:val="none" w:sz="0" w:space="0" w:color="auto"/>
        <w:bottom w:val="none" w:sz="0" w:space="0" w:color="auto"/>
        <w:right w:val="none" w:sz="0" w:space="0" w:color="auto"/>
      </w:divBdr>
    </w:div>
    <w:div w:id="1347633468">
      <w:bodyDiv w:val="1"/>
      <w:marLeft w:val="0"/>
      <w:marRight w:val="0"/>
      <w:marTop w:val="0"/>
      <w:marBottom w:val="0"/>
      <w:divBdr>
        <w:top w:val="none" w:sz="0" w:space="0" w:color="auto"/>
        <w:left w:val="none" w:sz="0" w:space="0" w:color="auto"/>
        <w:bottom w:val="none" w:sz="0" w:space="0" w:color="auto"/>
        <w:right w:val="none" w:sz="0" w:space="0" w:color="auto"/>
      </w:divBdr>
      <w:divsChild>
        <w:div w:id="600066421">
          <w:marLeft w:val="0"/>
          <w:marRight w:val="0"/>
          <w:marTop w:val="0"/>
          <w:marBottom w:val="0"/>
          <w:divBdr>
            <w:top w:val="none" w:sz="0" w:space="0" w:color="auto"/>
            <w:left w:val="none" w:sz="0" w:space="0" w:color="auto"/>
            <w:bottom w:val="none" w:sz="0" w:space="0" w:color="auto"/>
            <w:right w:val="none" w:sz="0" w:space="0" w:color="auto"/>
          </w:divBdr>
        </w:div>
        <w:div w:id="1458255445">
          <w:marLeft w:val="0"/>
          <w:marRight w:val="0"/>
          <w:marTop w:val="0"/>
          <w:marBottom w:val="0"/>
          <w:divBdr>
            <w:top w:val="none" w:sz="0" w:space="0" w:color="auto"/>
            <w:left w:val="none" w:sz="0" w:space="0" w:color="auto"/>
            <w:bottom w:val="none" w:sz="0" w:space="0" w:color="auto"/>
            <w:right w:val="none" w:sz="0" w:space="0" w:color="auto"/>
          </w:divBdr>
        </w:div>
        <w:div w:id="1921986941">
          <w:marLeft w:val="0"/>
          <w:marRight w:val="0"/>
          <w:marTop w:val="0"/>
          <w:marBottom w:val="0"/>
          <w:divBdr>
            <w:top w:val="none" w:sz="0" w:space="0" w:color="auto"/>
            <w:left w:val="none" w:sz="0" w:space="0" w:color="auto"/>
            <w:bottom w:val="none" w:sz="0" w:space="0" w:color="auto"/>
            <w:right w:val="none" w:sz="0" w:space="0" w:color="auto"/>
          </w:divBdr>
        </w:div>
        <w:div w:id="1177575616">
          <w:marLeft w:val="0"/>
          <w:marRight w:val="0"/>
          <w:marTop w:val="0"/>
          <w:marBottom w:val="0"/>
          <w:divBdr>
            <w:top w:val="none" w:sz="0" w:space="0" w:color="auto"/>
            <w:left w:val="none" w:sz="0" w:space="0" w:color="auto"/>
            <w:bottom w:val="none" w:sz="0" w:space="0" w:color="auto"/>
            <w:right w:val="none" w:sz="0" w:space="0" w:color="auto"/>
          </w:divBdr>
        </w:div>
        <w:div w:id="1417093693">
          <w:marLeft w:val="0"/>
          <w:marRight w:val="0"/>
          <w:marTop w:val="0"/>
          <w:marBottom w:val="0"/>
          <w:divBdr>
            <w:top w:val="none" w:sz="0" w:space="0" w:color="auto"/>
            <w:left w:val="none" w:sz="0" w:space="0" w:color="auto"/>
            <w:bottom w:val="none" w:sz="0" w:space="0" w:color="auto"/>
            <w:right w:val="none" w:sz="0" w:space="0" w:color="auto"/>
          </w:divBdr>
        </w:div>
      </w:divsChild>
    </w:div>
    <w:div w:id="1375887251">
      <w:bodyDiv w:val="1"/>
      <w:marLeft w:val="0"/>
      <w:marRight w:val="0"/>
      <w:marTop w:val="0"/>
      <w:marBottom w:val="0"/>
      <w:divBdr>
        <w:top w:val="none" w:sz="0" w:space="0" w:color="auto"/>
        <w:left w:val="none" w:sz="0" w:space="0" w:color="auto"/>
        <w:bottom w:val="none" w:sz="0" w:space="0" w:color="auto"/>
        <w:right w:val="none" w:sz="0" w:space="0" w:color="auto"/>
      </w:divBdr>
    </w:div>
    <w:div w:id="1377201680">
      <w:bodyDiv w:val="1"/>
      <w:marLeft w:val="0"/>
      <w:marRight w:val="0"/>
      <w:marTop w:val="0"/>
      <w:marBottom w:val="0"/>
      <w:divBdr>
        <w:top w:val="none" w:sz="0" w:space="0" w:color="auto"/>
        <w:left w:val="none" w:sz="0" w:space="0" w:color="auto"/>
        <w:bottom w:val="none" w:sz="0" w:space="0" w:color="auto"/>
        <w:right w:val="none" w:sz="0" w:space="0" w:color="auto"/>
      </w:divBdr>
    </w:div>
    <w:div w:id="1485507964">
      <w:bodyDiv w:val="1"/>
      <w:marLeft w:val="0"/>
      <w:marRight w:val="0"/>
      <w:marTop w:val="0"/>
      <w:marBottom w:val="0"/>
      <w:divBdr>
        <w:top w:val="none" w:sz="0" w:space="0" w:color="auto"/>
        <w:left w:val="none" w:sz="0" w:space="0" w:color="auto"/>
        <w:bottom w:val="none" w:sz="0" w:space="0" w:color="auto"/>
        <w:right w:val="none" w:sz="0" w:space="0" w:color="auto"/>
      </w:divBdr>
      <w:divsChild>
        <w:div w:id="265575346">
          <w:marLeft w:val="0"/>
          <w:marRight w:val="0"/>
          <w:marTop w:val="0"/>
          <w:marBottom w:val="0"/>
          <w:divBdr>
            <w:top w:val="none" w:sz="0" w:space="0" w:color="auto"/>
            <w:left w:val="none" w:sz="0" w:space="0" w:color="auto"/>
            <w:bottom w:val="none" w:sz="0" w:space="0" w:color="auto"/>
            <w:right w:val="none" w:sz="0" w:space="0" w:color="auto"/>
          </w:divBdr>
        </w:div>
        <w:div w:id="429468445">
          <w:marLeft w:val="0"/>
          <w:marRight w:val="0"/>
          <w:marTop w:val="0"/>
          <w:marBottom w:val="0"/>
          <w:divBdr>
            <w:top w:val="none" w:sz="0" w:space="0" w:color="auto"/>
            <w:left w:val="none" w:sz="0" w:space="0" w:color="auto"/>
            <w:bottom w:val="none" w:sz="0" w:space="0" w:color="auto"/>
            <w:right w:val="none" w:sz="0" w:space="0" w:color="auto"/>
          </w:divBdr>
        </w:div>
      </w:divsChild>
    </w:div>
    <w:div w:id="1508204108">
      <w:bodyDiv w:val="1"/>
      <w:marLeft w:val="0"/>
      <w:marRight w:val="0"/>
      <w:marTop w:val="0"/>
      <w:marBottom w:val="0"/>
      <w:divBdr>
        <w:top w:val="none" w:sz="0" w:space="0" w:color="auto"/>
        <w:left w:val="none" w:sz="0" w:space="0" w:color="auto"/>
        <w:bottom w:val="none" w:sz="0" w:space="0" w:color="auto"/>
        <w:right w:val="none" w:sz="0" w:space="0" w:color="auto"/>
      </w:divBdr>
    </w:div>
    <w:div w:id="1585190811">
      <w:bodyDiv w:val="1"/>
      <w:marLeft w:val="0"/>
      <w:marRight w:val="0"/>
      <w:marTop w:val="0"/>
      <w:marBottom w:val="0"/>
      <w:divBdr>
        <w:top w:val="none" w:sz="0" w:space="0" w:color="auto"/>
        <w:left w:val="none" w:sz="0" w:space="0" w:color="auto"/>
        <w:bottom w:val="none" w:sz="0" w:space="0" w:color="auto"/>
        <w:right w:val="none" w:sz="0" w:space="0" w:color="auto"/>
      </w:divBdr>
      <w:divsChild>
        <w:div w:id="1159612132">
          <w:marLeft w:val="0"/>
          <w:marRight w:val="0"/>
          <w:marTop w:val="0"/>
          <w:marBottom w:val="0"/>
          <w:divBdr>
            <w:top w:val="none" w:sz="0" w:space="0" w:color="auto"/>
            <w:left w:val="none" w:sz="0" w:space="0" w:color="auto"/>
            <w:bottom w:val="none" w:sz="0" w:space="0" w:color="auto"/>
            <w:right w:val="none" w:sz="0" w:space="0" w:color="auto"/>
          </w:divBdr>
        </w:div>
        <w:div w:id="55400338">
          <w:marLeft w:val="0"/>
          <w:marRight w:val="0"/>
          <w:marTop w:val="0"/>
          <w:marBottom w:val="0"/>
          <w:divBdr>
            <w:top w:val="none" w:sz="0" w:space="0" w:color="auto"/>
            <w:left w:val="none" w:sz="0" w:space="0" w:color="auto"/>
            <w:bottom w:val="none" w:sz="0" w:space="0" w:color="auto"/>
            <w:right w:val="none" w:sz="0" w:space="0" w:color="auto"/>
          </w:divBdr>
        </w:div>
        <w:div w:id="664743289">
          <w:marLeft w:val="0"/>
          <w:marRight w:val="0"/>
          <w:marTop w:val="0"/>
          <w:marBottom w:val="0"/>
          <w:divBdr>
            <w:top w:val="none" w:sz="0" w:space="0" w:color="auto"/>
            <w:left w:val="none" w:sz="0" w:space="0" w:color="auto"/>
            <w:bottom w:val="none" w:sz="0" w:space="0" w:color="auto"/>
            <w:right w:val="none" w:sz="0" w:space="0" w:color="auto"/>
          </w:divBdr>
        </w:div>
        <w:div w:id="1000736014">
          <w:marLeft w:val="0"/>
          <w:marRight w:val="0"/>
          <w:marTop w:val="0"/>
          <w:marBottom w:val="0"/>
          <w:divBdr>
            <w:top w:val="none" w:sz="0" w:space="0" w:color="auto"/>
            <w:left w:val="none" w:sz="0" w:space="0" w:color="auto"/>
            <w:bottom w:val="none" w:sz="0" w:space="0" w:color="auto"/>
            <w:right w:val="none" w:sz="0" w:space="0" w:color="auto"/>
          </w:divBdr>
        </w:div>
      </w:divsChild>
    </w:div>
    <w:div w:id="1717460678">
      <w:bodyDiv w:val="1"/>
      <w:marLeft w:val="0"/>
      <w:marRight w:val="0"/>
      <w:marTop w:val="0"/>
      <w:marBottom w:val="0"/>
      <w:divBdr>
        <w:top w:val="none" w:sz="0" w:space="0" w:color="auto"/>
        <w:left w:val="none" w:sz="0" w:space="0" w:color="auto"/>
        <w:bottom w:val="none" w:sz="0" w:space="0" w:color="auto"/>
        <w:right w:val="none" w:sz="0" w:space="0" w:color="auto"/>
      </w:divBdr>
      <w:divsChild>
        <w:div w:id="611671452">
          <w:marLeft w:val="0"/>
          <w:marRight w:val="0"/>
          <w:marTop w:val="0"/>
          <w:marBottom w:val="0"/>
          <w:divBdr>
            <w:top w:val="none" w:sz="0" w:space="0" w:color="auto"/>
            <w:left w:val="none" w:sz="0" w:space="0" w:color="auto"/>
            <w:bottom w:val="none" w:sz="0" w:space="0" w:color="auto"/>
            <w:right w:val="none" w:sz="0" w:space="0" w:color="auto"/>
          </w:divBdr>
        </w:div>
        <w:div w:id="1628582533">
          <w:marLeft w:val="0"/>
          <w:marRight w:val="0"/>
          <w:marTop w:val="0"/>
          <w:marBottom w:val="0"/>
          <w:divBdr>
            <w:top w:val="none" w:sz="0" w:space="0" w:color="auto"/>
            <w:left w:val="none" w:sz="0" w:space="0" w:color="auto"/>
            <w:bottom w:val="none" w:sz="0" w:space="0" w:color="auto"/>
            <w:right w:val="none" w:sz="0" w:space="0" w:color="auto"/>
          </w:divBdr>
        </w:div>
        <w:div w:id="163593350">
          <w:marLeft w:val="0"/>
          <w:marRight w:val="0"/>
          <w:marTop w:val="0"/>
          <w:marBottom w:val="0"/>
          <w:divBdr>
            <w:top w:val="none" w:sz="0" w:space="0" w:color="auto"/>
            <w:left w:val="none" w:sz="0" w:space="0" w:color="auto"/>
            <w:bottom w:val="none" w:sz="0" w:space="0" w:color="auto"/>
            <w:right w:val="none" w:sz="0" w:space="0" w:color="auto"/>
          </w:divBdr>
        </w:div>
      </w:divsChild>
    </w:div>
    <w:div w:id="1721055110">
      <w:bodyDiv w:val="1"/>
      <w:marLeft w:val="0"/>
      <w:marRight w:val="0"/>
      <w:marTop w:val="0"/>
      <w:marBottom w:val="0"/>
      <w:divBdr>
        <w:top w:val="none" w:sz="0" w:space="0" w:color="auto"/>
        <w:left w:val="none" w:sz="0" w:space="0" w:color="auto"/>
        <w:bottom w:val="none" w:sz="0" w:space="0" w:color="auto"/>
        <w:right w:val="none" w:sz="0" w:space="0" w:color="auto"/>
      </w:divBdr>
      <w:divsChild>
        <w:div w:id="26491058">
          <w:marLeft w:val="0"/>
          <w:marRight w:val="0"/>
          <w:marTop w:val="0"/>
          <w:marBottom w:val="0"/>
          <w:divBdr>
            <w:top w:val="none" w:sz="0" w:space="0" w:color="auto"/>
            <w:left w:val="none" w:sz="0" w:space="0" w:color="auto"/>
            <w:bottom w:val="none" w:sz="0" w:space="0" w:color="auto"/>
            <w:right w:val="none" w:sz="0" w:space="0" w:color="auto"/>
          </w:divBdr>
        </w:div>
        <w:div w:id="1832526221">
          <w:marLeft w:val="0"/>
          <w:marRight w:val="0"/>
          <w:marTop w:val="0"/>
          <w:marBottom w:val="0"/>
          <w:divBdr>
            <w:top w:val="none" w:sz="0" w:space="0" w:color="auto"/>
            <w:left w:val="none" w:sz="0" w:space="0" w:color="auto"/>
            <w:bottom w:val="none" w:sz="0" w:space="0" w:color="auto"/>
            <w:right w:val="none" w:sz="0" w:space="0" w:color="auto"/>
          </w:divBdr>
        </w:div>
        <w:div w:id="241991367">
          <w:marLeft w:val="0"/>
          <w:marRight w:val="0"/>
          <w:marTop w:val="0"/>
          <w:marBottom w:val="0"/>
          <w:divBdr>
            <w:top w:val="none" w:sz="0" w:space="0" w:color="auto"/>
            <w:left w:val="none" w:sz="0" w:space="0" w:color="auto"/>
            <w:bottom w:val="none" w:sz="0" w:space="0" w:color="auto"/>
            <w:right w:val="none" w:sz="0" w:space="0" w:color="auto"/>
          </w:divBdr>
        </w:div>
        <w:div w:id="1889995381">
          <w:marLeft w:val="0"/>
          <w:marRight w:val="0"/>
          <w:marTop w:val="0"/>
          <w:marBottom w:val="0"/>
          <w:divBdr>
            <w:top w:val="none" w:sz="0" w:space="0" w:color="auto"/>
            <w:left w:val="none" w:sz="0" w:space="0" w:color="auto"/>
            <w:bottom w:val="none" w:sz="0" w:space="0" w:color="auto"/>
            <w:right w:val="none" w:sz="0" w:space="0" w:color="auto"/>
          </w:divBdr>
        </w:div>
      </w:divsChild>
    </w:div>
    <w:div w:id="1722679460">
      <w:bodyDiv w:val="1"/>
      <w:marLeft w:val="0"/>
      <w:marRight w:val="0"/>
      <w:marTop w:val="0"/>
      <w:marBottom w:val="0"/>
      <w:divBdr>
        <w:top w:val="none" w:sz="0" w:space="0" w:color="auto"/>
        <w:left w:val="none" w:sz="0" w:space="0" w:color="auto"/>
        <w:bottom w:val="none" w:sz="0" w:space="0" w:color="auto"/>
        <w:right w:val="none" w:sz="0" w:space="0" w:color="auto"/>
      </w:divBdr>
    </w:div>
    <w:div w:id="1760442168">
      <w:bodyDiv w:val="1"/>
      <w:marLeft w:val="0"/>
      <w:marRight w:val="0"/>
      <w:marTop w:val="0"/>
      <w:marBottom w:val="0"/>
      <w:divBdr>
        <w:top w:val="none" w:sz="0" w:space="0" w:color="auto"/>
        <w:left w:val="none" w:sz="0" w:space="0" w:color="auto"/>
        <w:bottom w:val="none" w:sz="0" w:space="0" w:color="auto"/>
        <w:right w:val="none" w:sz="0" w:space="0" w:color="auto"/>
      </w:divBdr>
      <w:divsChild>
        <w:div w:id="976180643">
          <w:marLeft w:val="0"/>
          <w:marRight w:val="0"/>
          <w:marTop w:val="0"/>
          <w:marBottom w:val="0"/>
          <w:divBdr>
            <w:top w:val="none" w:sz="0" w:space="0" w:color="auto"/>
            <w:left w:val="none" w:sz="0" w:space="0" w:color="auto"/>
            <w:bottom w:val="none" w:sz="0" w:space="0" w:color="auto"/>
            <w:right w:val="none" w:sz="0" w:space="0" w:color="auto"/>
          </w:divBdr>
        </w:div>
        <w:div w:id="482815381">
          <w:marLeft w:val="0"/>
          <w:marRight w:val="0"/>
          <w:marTop w:val="0"/>
          <w:marBottom w:val="0"/>
          <w:divBdr>
            <w:top w:val="none" w:sz="0" w:space="0" w:color="auto"/>
            <w:left w:val="none" w:sz="0" w:space="0" w:color="auto"/>
            <w:bottom w:val="none" w:sz="0" w:space="0" w:color="auto"/>
            <w:right w:val="none" w:sz="0" w:space="0" w:color="auto"/>
          </w:divBdr>
        </w:div>
      </w:divsChild>
    </w:div>
    <w:div w:id="213898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A7EEA59-8FBE-4D95-A4EE-07E90072FB24}"/>
      </w:docPartPr>
      <w:docPartBody>
        <w:p w:rsidR="00532036" w:rsidRDefault="00AC2B61">
          <w:r w:rsidRPr="00CE5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61"/>
    <w:rsid w:val="004341FD"/>
    <w:rsid w:val="004A1E99"/>
    <w:rsid w:val="00532036"/>
    <w:rsid w:val="00596E00"/>
    <w:rsid w:val="00906FF4"/>
    <w:rsid w:val="009126E0"/>
    <w:rsid w:val="00AC2B61"/>
    <w:rsid w:val="00CA3545"/>
    <w:rsid w:val="00DD1B02"/>
    <w:rsid w:val="00F05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1E99"/>
    <w:rPr>
      <w:color w:val="666666"/>
    </w:rPr>
  </w:style>
  <w:style w:type="paragraph" w:customStyle="1" w:styleId="E86622AF7B9540CEAC38D6ABF8F35545">
    <w:name w:val="E86622AF7B9540CEAC38D6ABF8F35545"/>
    <w:rsid w:val="004A1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5E7DB7-54E6-4E16-A712-59FF706B89D4}">
  <we:reference id="wa104382081" version="1.55.1.0" store="en-001" storeType="OMEX"/>
  <we:alternateReferences>
    <we:reference id="WA104382081" version="1.55.1.0" store="" storeType="OMEX"/>
  </we:alternateReferences>
  <we:properties>
    <we:property name="MENDELEY_CITATIONS" value="[{&quot;citationID&quot;:&quot;MENDELEY_CITATION_4b92a5bf-097e-4950-adfd-e17faf82b435&quot;,&quot;properties&quot;:{&quot;noteIndex&quot;:0,&quot;mode&quot;:&quot;composite&quot;},&quot;isEdited&quot;:false,&quot;manualOverride&quot;:{&quot;isManuallyOverridden&quot;:false,&quot;citeprocText&quot;:&quot;Liu et al. (no date)&quot;,&quot;manualOverrideText&quot;:&quot;&quot;},&quot;citationTag&quot;:&quot;MENDELEY_CITATION_v3_eyJjaXRhdGlvbklEIjoiTUVOREVMRVlfQ0lUQVRJT05fNGI5MmE1YmYtMDk3ZS00OTUwLWFkZmQtZTE3ZmFmODJiNDM1IiwicHJvcGVydGllcyI6eyJub3RlSW5kZXgiOjAsIm1vZGUiOiJjb21wb3NpdGUifSwiaXNFZGl0ZWQiOmZhbHNlLCJtYW51YWxPdmVycmlkZSI6eyJpc01hbnVhbGx5T3ZlcnJpZGRlbiI6ZmFsc2UsImNpdGVwcm9jVGV4dCI6IkxpdSBldCBhbC4gKG5vIGRhdGUpIiwibWFudWFsT3ZlcnJpZGVUZXh0IjoiIn0sImNpdGF0aW9uSXRlbXMiOlt7ImlkIjoiOWRiMDlhMDUtOThlZC0zOTJlLTkzZTItNzgzNGQzN2QyMzUwIiwiaXRlbURhdGEiOnsidHlwZSI6ImFydGljbGUtam91cm5hbCIsImlkIjoiOWRiMDlhMDUtOThlZC0zOTJlLTkzZTItNzgzNGQzN2QyMzUwIiwidGl0bGUiOiJBbiBFbXBpcmljYWwgU3R1ZHkgb24gTG93IENvZGUgUHJvZ3JhbW1pbmcgdXNpbmcgVHJhZGl0aW9uYWwgdnMgTGFyZ2UgTGFuZ3VhZ2UgTW9kZWwgU3VwcG9ydCIsImF1dGhvciI6W3siZmFtaWx5IjoiTGl1IiwiZ2l2ZW4iOiJZb25na3VuIiwicGFyc2UtbmFtZXMiOmZhbHNlLCJkcm9wcGluZy1wYXJ0aWNsZSI6IiIsIm5vbi1kcm9wcGluZy1wYXJ0aWNsZSI6IiJ9LHsiZmFtaWx5IjoiQ2hlbiIsImdpdmVuIjoiSmlhY2hpIiwicGFyc2UtbmFtZXMiOmZhbHNlLCJkcm9wcGluZy1wYXJ0aWNsZSI6IiIsIm5vbi1kcm9wcGluZy1wYXJ0aWNsZSI6IiJ9LHsiZmFtaWx5IjoiQmkiLCJnaXZlbiI6IlRpbmd0aW5nIiwicGFyc2UtbmFtZXMiOmZhbHNlLCJkcm9wcGluZy1wYXJ0aWNsZSI6IiIsIm5vbi1kcm9wcGluZy1wYXJ0aWNsZSI6IiJ9LHsiZmFtaWx5IjoiR3J1bmR5IiwiZ2l2ZW4iOiJKb2huIiwicGFyc2UtbmFtZXMiOmZhbHNlLCJkcm9wcGluZy1wYXJ0aWNsZSI6IiIsIm5vbi1kcm9wcGluZy1wYXJ0aWNsZSI6IiJ9LHsiZmFtaWx5IjoiV2FuZyIsImdpdmVuIjoiWWFubGluIiwicGFyc2UtbmFtZXMiOmZhbHNlLCJkcm9wcGluZy1wYXJ0aWNsZSI6IiIsIm5vbi1kcm9wcGluZy1wYXJ0aWNsZSI6IiJ9LHsiZmFtaWx5IjoiWXUiLCJnaXZlbiI6IkppYW54aW5nIiwicGFyc2UtbmFtZXMiOmZhbHNlLCJkcm9wcGluZy1wYXJ0aWNsZSI6IiIsIm5vbi1kcm9wcGluZy1wYXJ0aWNsZSI6IiJ9LHsiZmFtaWx5IjoiQ2hlbiIsImdpdmVuIjoiVGluZyIsInBhcnNlLW5hbWVzIjpmYWxzZSwiZHJvcHBpbmctcGFydGljbGUiOiIiLCJub24tZHJvcHBpbmctcGFydGljbGUiOiIifSx7ImZhbWlseSI6IlRhbmciLCJnaXZlbiI6Ill1dGlhbiIsInBhcnNlLW5hbWVzIjpmYWxzZSwiZHJvcHBpbmctcGFydGljbGUiOiIiLCJub24tZHJvcHBpbmctcGFydGljbGUiOiIifSx7ImZhbWlseSI6IlpoZW5nIiwiZ2l2ZW4iOiJaaWJpbiIsInBhcnNlLW5hbWVzIjpmYWxzZSwiZHJvcHBpbmctcGFydGljbGUiOiIiLCJub24tZHJvcHBpbmctcGFydGljbGUiOiIifV0sImNvbnRhaW5lci10aXRsZSI6IklFRUUgVFJBTlNBQ1RJT05TIE9OIFNPRlRXQVJFIEVOR0lORUVSSU5HIiwiYWNjZXNzZWQiOnsiZGF0ZS1wYXJ0cyI6W1syMDI1LDYsMTRdXX0sIlVSTCI6Imh0dHBzOi8vemVub2RvLm9yZy9yZWNvcmRzLzExMjMyODQyIiwicGFnZSI6IjEiLCJhYnN0cmFjdCI6Ikxvdy1jb2RlIHByb2dyYW1taW5nIChMQ1ApIHJlZmVycyB0byBwcm9ncmFtbWluZyB1c2luZyBtb2RlbHMgYXQgaGlnaGVyIGxldmVscyBvZiBhYnN0cmFjdGlvbiwgcmVzdWx0aW5nIGluIGxlc3MgbWFudWFsIGFuZCBtb3JlIGVmZmljaWVudCBwcm9ncmFtbWluZywgYW5kIHJlZHVjZWQgbGVhcm5pbmcgZWZmb3J0IGZvciBhbWF0ZXVyIGRldmVsb3BlcnMuIE1hbnkgTENQIHRvb2xzIGhhdmUgcmFwaWRseSBldm9sdmVkIGFuZCBoYXZlIGJlbmVmaXRlZCBmcm9tIHRoZSBjb25jZXB0cyBvZiB2aXN1YWwgcHJvZ3JhbW1pbmcgbGFuZ3VhZ2VzIChWUExzKSBhbmQgcHJvZ3JhbW1pbmcgYnkgZGVtb25zdHJhdGlvbiAoUEJEKS4gV2l0aCBodWdlIGluY3JlYXNlIGluIGludGVyZXN0IGluIHVzaW5nIGxhcmdlIGxhbmd1YWdlIG1vZGVscyAoTExNcykgaW4gc29mdHdhcmUgZW5naW5lZXJpbmcsIExMTS1iYXNlZCBMQ1AgaGFzIGJlZ2FuIHRvIGJlY29tZSBpbmNyZWFzaW5nbHkgaW1wb3J0YW50LiBIb3dldmVyLCB0aGUgdGVjaG5pY2FsIHByaW5jaXBsZXMgYW5kIGFwcGxpY2F0aW9uIHNjZW5hcmlvcyBvZiB0cmFkaXRpb25hbCBhcHByb2FjaGVzIHRvIExDUCBhbmQgTExNLWJhc2VkIExDUCBhcmUgc2lnbmlmaWNhbnRseSBkaWZmZXJlbnQuIFVuZGVyc3RhbmRpbmcgdGhlc2Uga2V5IGRpZmZlcmVuY2VzIGFuZCBjaGFyYWN0ZXJpc3RpY3MgaW4gdGhlIGFwcGxpY2F0aW9uIG9mIHRoZSB0d28gYXBwcm9hY2hlcyB0byBMQ1AgYnkgdXNlcnMgaXMgY3J1Y2lhbCBmb3IgTENQIHByb3ZpZGVycyBpbiBpbXByb3ZpbmcgZXhpc3RpbmcgYW5kIGRldmVsb3BpbmcgbmV3IExDUCB0b29scywgYW5kIGluIGJldHRlciBhc3Npc3RpbmcgdXNlcnMgaW4gY2hvb3NpbmcgdGhlIGFwcHJvcHJpYXRlIExDUCB0ZWNobm9sb2d5LiBXZSBjb25kdWN0ZWQgYW4gZW1waXJpY2FsIHN0dWR5IG9mIGJvdGggdHJhZGl0aW9uYWwgTENQIGFuZCBMTE0tYmFzZWQgTENQLiBXZSBhbmFseXplZCBkZXZlbG9wZXJzJyBkaXNjdXNzaW9ucyBvbiBTdGFjayBPdmVyZmxvdyAoU08pIG92ZXIgdGhlIHBhc3QgdGhyZWUgeWVhcnMgYW5kIHRoZW4gZXhwbG9yZWQgdGhlIHNpbWlsYXJpdGllcyBhbmQgZGlmZmVyZW5jZXMgYmV0d2VlbiB0cmFkaXRpb25hbCBMQ1AgYW5kIExMTS1iYXNlZCBMQ1AgZmVhdHVyZXMgYW5kIGRldmVsb3BlciBmZWVkYmFjay4gT3VyIGZpbmRpbmdzIHJldmVhbCB0aGF0IHdoaWxlIHRyYWRpdGlvbmFsIExDUCBhbmQgTExNLWJhc2VkIExDUCBzaGFyZSBjb21tb24gcHJpbWFyeSB1c2FnZSBzY2VuYXJpb3MsIHRoZXkgc2lnbmlmaWNhbnRseSBkaWZmZXIgaW4gc2NvcGUsIGxpbWl0YXRpb25zIGFuZCB1c2FnZSB0aHJvdWdob3V0IHRoZSBzb2Z0d2FyZSBkZXZlbG9wbWVudCBsaWZlY3ljbGUsIHBhcnRpY3VsYXJseSBkdXJpbmcgdGhlIGltcGxlbWVudGF0aW9uIHBoYXNlLiBXZSBhbHNvIGV4YW1pbmUgaG93IExMTXMgaW1wYWN0IGFuZCBpbnRlZ3JhdGUgd2l0aCBMQ1AsIGRpc2N1c3NpbmcgdGhlIGxhdGVzdCB0ZWNobm9sb2dpY2FsIGRldmVsb3BtZW50cyBpbiBMTE0tYmFzZWQgTENQLCBzdWNoIGFzIGl0cyBpbnRlZ3JhdGlvbiB3aXRoIFZQTHMgYW5kIHRoZSBhcHBsaWNhdGlvbiBvZiBMTE0gQWdlbnRzIGluIHNvZnR3YXJlIGVuZ2luZWVyaW5nLiIsImNvbnRhaW5lci10aXRsZS1zaG9ydCI6IiJ9LCJpc1RlbXBvcmFyeSI6ZmFsc2UsImRpc3BsYXlBcyI6ImNvbXBvc2l0ZSIsInN1cHByZXNzLWF1dGhvciI6ZmFsc2UsImNvbXBvc2l0ZSI6dHJ1ZSwiYXV0aG9yLW9ubHkiOmZhbHNlfV19&quot;,&quot;citationItems&quot;:[{&quot;id&quot;:&quot;9db09a05-98ed-392e-93e2-7834d37d2350&quot;,&quot;itemData&quot;:{&quot;type&quot;:&quot;article-journal&quot;,&quot;id&quot;:&quot;9db09a05-98ed-392e-93e2-7834d37d2350&quot;,&quot;title&quot;:&quot;An Empirical Study on Low Code Programming using Traditional vs Large Language Model Support&quot;,&quot;author&quot;:[{&quot;family&quot;:&quot;Liu&quot;,&quot;given&quot;:&quot;Yongkun&quot;,&quot;parse-names&quot;:false,&quot;dropping-particle&quot;:&quot;&quot;,&quot;non-dropping-particle&quot;:&quot;&quot;},{&quot;family&quot;:&quot;Chen&quot;,&quot;given&quot;:&quot;Jiachi&quot;,&quot;parse-names&quot;:false,&quot;dropping-particle&quot;:&quot;&quot;,&quot;non-dropping-particle&quot;:&quot;&quot;},{&quot;family&quot;:&quot;Bi&quot;,&quot;given&quot;:&quot;Tingting&quot;,&quot;parse-names&quot;:false,&quot;dropping-particle&quot;:&quot;&quot;,&quot;non-dropping-particle&quot;:&quot;&quot;},{&quot;family&quot;:&quot;Grundy&quot;,&quot;given&quot;:&quot;John&quot;,&quot;parse-names&quot;:false,&quot;dropping-particle&quot;:&quot;&quot;,&quot;non-dropping-particle&quot;:&quot;&quot;},{&quot;family&quot;:&quot;Wang&quot;,&quot;given&quot;:&quot;Yanlin&quot;,&quot;parse-names&quot;:false,&quot;dropping-particle&quot;:&quot;&quot;,&quot;non-dropping-particle&quot;:&quot;&quot;},{&quot;family&quot;:&quot;Yu&quot;,&quot;given&quot;:&quot;Jianxing&quot;,&quot;parse-names&quot;:false,&quot;dropping-particle&quot;:&quot;&quot;,&quot;non-dropping-particle&quot;:&quot;&quot;},{&quot;family&quot;:&quot;Chen&quot;,&quot;given&quot;:&quot;Ting&quot;,&quot;parse-names&quot;:false,&quot;dropping-particle&quot;:&quot;&quot;,&quot;non-dropping-particle&quot;:&quot;&quot;},{&quot;family&quot;:&quot;Tang&quot;,&quot;given&quot;:&quot;Yutian&quot;,&quot;parse-names&quot;:false,&quot;dropping-particle&quot;:&quot;&quot;,&quot;non-dropping-particle&quot;:&quot;&quot;},{&quot;family&quot;:&quot;Zheng&quot;,&quot;given&quot;:&quot;Zibin&quot;,&quot;parse-names&quot;:false,&quot;dropping-particle&quot;:&quot;&quot;,&quot;non-dropping-particle&quot;:&quot;&quot;}],&quot;container-title&quot;:&quot;IEEE TRANSACTIONS ON SOFTWARE ENGINEERING&quot;,&quot;accessed&quot;:{&quot;date-parts&quot;:[[2025,6,14]]},&quot;URL&quot;:&quot;https://zenodo.org/records/11232842&quot;,&quot;page&quot;:&quot;1&quot;,&quot;abstract&quot;:&quot;Low-code programming (LCP) refers to programming using models at higher levels of abstraction, resulting in less manual and more efficient programming, and reduced learning effort for amateur developers. Many LCP tools have rapidly evolved and have benefited from the concepts of visual programming languages (VPLs) and programming by demonstration (PBD). With huge increase in interest in using large language models (LLMs) in software engineering, LLM-based LCP has began to become increasingly important. However, the technical principles and application scenarios of traditional approaches to LCP and LLM-based LCP are significantly different. Understanding these key differences and characteristics in the application of the two approaches to LCP by users is crucial for LCP providers in improving existing and developing new LCP tools, and in better assisting users in choosing the appropriate LCP technology. We conducted an empirical study of both traditional LCP and LLM-based LCP. We analyzed developers' discussions on Stack Overflow (SO) over the past three years and then explored the similarities and differences between traditional LCP and LLM-based LCP features and developer feedback. Our findings reveal that while traditional LCP and LLM-based LCP share common primary usage scenarios, they significantly differ in scope, limitations and usage throughout the software development lifecycle, particularly during the implementation phase. We also examine how LLMs impact and integrate with LCP, discussing the latest technological developments in LLM-based LCP, such as its integration with VPLs and the application of LLM Agents in software engineering.&quot;,&quot;container-title-short&quot;:&quot;&quot;},&quot;isTemporary&quot;:false,&quot;displayAs&quot;:&quot;composite&quot;,&quot;suppress-author&quot;:false,&quot;composite&quot;:true,&quot;author-only&quot;:false}]},{&quot;citationID&quot;:&quot;MENDELEY_CITATION_20e880d2-c8ad-499b-a5d2-52460da8a77c&quot;,&quot;properties&quot;:{&quot;noteIndex&quot;:0,&quot;mode&quot;:&quot;composite&quot;},&quot;isEdited&quot;:false,&quot;manualOverride&quot;:{&quot;isManuallyOverridden&quot;:false,&quot;citeprocText&quot;:&quot;Shridhar (2021)&quot;,&quot;manualOverrideText&quot;:&quot;&quot;},&quot;citationTag&quot;:&quot;MENDELEY_CITATION_v3_eyJjaXRhdGlvbklEIjoiTUVOREVMRVlfQ0lUQVRJT05fMjBlODgwZDItYzhhZC00OTliLWE1ZDItNTI0NjBkYThhNzdjIiwicHJvcGVydGllcyI6eyJub3RlSW5kZXgiOjAsIm1vZGUiOiJjb21wb3NpdGUifSwiaXNFZGl0ZWQiOmZhbHNlLCJtYW51YWxPdmVycmlkZSI6eyJpc01hbnVhbGx5T3ZlcnJpZGRlbiI6ZmFsc2UsImNpdGVwcm9jVGV4dCI6IlNocmlkaGFyICgyMDIxKSIsIm1hbnVhbE92ZXJyaWRlVGV4dCI6IiJ9LCJjaXRhdGlvbkl0ZW1zIjpbeyJpZCI6IjA0N2UxNjI2LThiM2EtMzQ1OC04YmRlLTFlY2QxMGYzNDg3YiIsIml0ZW1EYXRhIjp7InR5cGUiOiJhcnRpY2xlLWpvdXJuYWwiLCJpZCI6IjA0N2UxNjI2LThiM2EtMzQ1OC04YmRlLTFlY2QxMGYzNDg3YiIsInRpdGxlIjoiQW5hbHlzaXMgb2YgTG93IENvZGUtTm8gQ29kZSBEZXZlbG9wbWVudCBQbGF0Zm9ybXMgaW4gY29tcGFyaXNvbiB3aXRoIFRyYWRpdGlvbmFsIERldmVsb3BtZW50IE1ldGhvZG9sb2dpZXMiLCJhdXRob3IiOlt7ImZhbWlseSI6IlNocmlkaGFyIiwiZ2l2ZW4iOiJTaHJleWFz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hY2Nlc3NlZCI6eyJkYXRlLXBhcnRzIjpbWzIwMjUsNiwxNF1dfSwiRE9JIjoiMTAuMjIyMTQvSUpSQVNFVC4yMDIxLjM5MzI4IiwiaXNzdWVkIjp7ImRhdGUtcGFydHMiOltbMjAyMSwxMiwzMV1dfSwicGFnZSI6IjUwOC01MTMiLCJhYnN0cmFjdCI6IkFic3RyYWN0OiBUaGlzIHBhcGVyIGV4YW1pbmVzIHRoZSBvdmVydmlldyBvZiBsb3ctY29kZS9uby1jb2RlIGRldmVsb3BtZW50IHBsYXRmb3JtcyBpbiBjb21wYXJpc29uIHdpdGggdHJhZGl0aW9uYWwgZGV2ZWxvcG1lbnQgbWV0aG9kb2xvZ2llcyBhbmQgZXhhbWluZXMgdGhlIGJlbmVmaXRzIGFuZCBsaW1pdGF0aW9ucyBvZiB0aGUgc2FtZS4gRm9yIHNldmVyYWwgZGVjYWRlcywgYnVzaW5lc3NlcyBoYXZlIGhhZCBtdWx0aXBsZSBvcHRpb25zIHdoZW4gdGhleSBkZW1hbmRlZCBuZXcgaW5mb3JtYXRpb24gc3lzdGVtcy4gVGhleSBjb3VsZCBkZXZlbG9wIGEgbmV3IHN5c3RlbSB1c2luZyBpbi1ob3VzZSBkZXZlbG9wZXJzLCBvciB0aGV5IGNvdWxkIG9yZGVyIGEgc3lzdGVtIGZyb20gYW4gZXh0ZXJuYWwgbWVyY2hhbnQuIFRoaXMgb2ZmZXJzIGEgY2xvc2UgZml0IHRvIGJ1c2luZXNzIG9ibGlnYXRpb25zLiBIb3dldmVyLCBub3dhZGF5cywgdGhlcmUgaXMgYSBuZXcgYWx0ZXJuYXRpdmUgdGhhdCBpcyBiZWNvbWluZyBpbmNyZWFzaW5nbHkgcHJldmFsZW50LiBMb3cgY29kZS9ubyBjb2RlIChMQy9OQykgYXBwbGljYXRpb25zIGNhbiBjYXRlciB0byBidXNpbmVzcyByZXF1aXJlbWVudHMgZWZmaWNpZW50bHksIGNhbiBiZSBpbXBsZW1lbnRlZCBpbnN0YW50bHksIGFuZCB0aGUgY29zdCBpcyBtdWNoIGxlc3MgdGhhbiBzeXN0ZW1zIGRldmVsb3BlZCBpbi1ob3VzZS4gRmV3LCBpZiBhbnksIHByb2dyYW1taW5nIHNraWxscyBhcmUgcmVxdWlyZWQuIEtleXdvcmRzOiBUcmFkaXRpb25hbCBkZXZlbG9wbWVudCwgTm8gY29kZSBkZXZlbG9wbWVudCwgbG93IGNvZGUgZGV2ZWxvcG1lbnQsIExvdyBjb2RlIE5vIGNvZGUgZGV2ZWxvcG1lbnQsIFNvZnR3YXJlIGRldmVsb3BtZW50IGxpZmUgY3ljbGUgKFNETEMpIiwicHVibGlzaGVyIjoiSW50ZXJuYXRpb25hbCBKb3VybmFsIGZvciBSZXNlYXJjaCBpbiBBcHBsaWVkIFNjaWVuY2UgYW5kIEVuZ2luZWVyaW5nIFRlY2hub2xvZ3kgKElKUkFTRVQpIiwiaXNzdWUiOiIxMiIsInZvbHVtZSI6IjkifSwiaXNUZW1wb3JhcnkiOmZhbHNlLCJkaXNwbGF5QXMiOiJjb21wb3NpdGUiLCJzdXBwcmVzcy1hdXRob3IiOmZhbHNlLCJjb21wb3NpdGUiOnRydWUsImF1dGhvci1vbmx5IjpmYWxzZX1dfQ==&quot;,&quot;citationItems&quot;:[{&quot;id&quot;:&quot;047e1626-8b3a-3458-8bde-1ecd10f3487b&quot;,&quot;itemData&quot;:{&quot;type&quot;:&quot;article-journal&quot;,&quot;id&quot;:&quot;047e1626-8b3a-3458-8bde-1ecd10f3487b&quot;,&quot;title&quot;:&quot;Analysis of Low Code-No Code Development Platforms in comparison with Traditional Development Methodologies&quot;,&quot;author&quot;:[{&quot;family&quot;:&quot;Shridhar&quot;,&quot;given&quot;:&quot;Shreyas&quot;,&quot;parse-names&quot;:false,&quot;dropping-particle&quot;:&quot;&quot;,&quot;non-dropping-particle&quot;:&quot;&quot;}],&quot;container-title&quot;:&quot;International Journal for Research in Applied Science and Engineering Technology&quot;,&quot;container-title-short&quot;:&quot;Int J Res Appl Sci Eng Technol&quot;,&quot;accessed&quot;:{&quot;date-parts&quot;:[[2025,6,14]]},&quot;DOI&quot;:&quot;10.22214/IJRASET.2021.39328&quot;,&quot;issued&quot;:{&quot;date-parts&quot;:[[2021,12,31]]},&quot;page&quot;:&quot;508-513&quot;,&quot;abstract&quot;:&quot;Abstract: This paper examines the overview of low-code/no-code development platforms in comparison with traditional development methodologies and examines the benefits and limitations of the same. For several decades, businesses have had multiple options when they demanded new information systems. They could develop a new system using in-house developers, or they could order a system from an external merchant. This offers a close fit to business obligations. However, nowadays, there is a new alternative that is becoming increasingly prevalent. Low code/no code (LC/NC) applications can cater to business requirements efficiently, can be implemented instantly, and the cost is much less than systems developed in-house. Few, if any, programming skills are required. Keywords: Traditional development, No code development, low code development, Low code No code development, Software development life cycle (SDLC)&quot;,&quot;publisher&quot;:&quot;International Journal for Research in Applied Science and Engineering Technology (IJRASET)&quot;,&quot;issue&quot;:&quot;12&quot;,&quot;volume&quot;:&quot;9&quot;},&quot;isTemporary&quot;:false,&quot;displayAs&quot;:&quot;composite&quot;,&quot;suppress-author&quot;:false,&quot;composite&quot;:true,&quot;author-only&quot;:false}]},{&quot;citationID&quot;:&quot;MENDELEY_CITATION_d47463db-64de-433f-8497-dc87530e6ed2&quot;,&quot;properties&quot;:{&quot;noteIndex&quot;:0,&quot;mode&quot;:&quot;composite&quot;},&quot;isEdited&quot;:false,&quot;manualOverride&quot;:{&quot;isManuallyOverridden&quot;:false,&quot;citeprocText&quot;:&quot;Upadhyaya (2023)&quot;,&quot;manualOverrideText&quot;:&quot;&quot;},&quot;citationItems&quot;:[{&quot;id&quot;:&quot;9aac9615-6be7-3448-8151-fa5f8bdb8591&quot;,&quot;itemData&quot;:{&quot;type&quot;:&quot;article-journal&quot;,&quot;id&quot;:&quot;9aac9615-6be7-3448-8151-fa5f8bdb8591&quot;,&quot;title&quot;:&quot;Low-Code/No-Code Platforms and Their Impact on Traditional Software Development: A Literature Review&quot;,&quot;author&quot;:[{&quot;family&quot;:&quot;Upadhyaya&quot;,&quot;given&quot;:&quot;Nitesh&quot;,&quot;parse-names&quot;:false,&quot;dropping-particle&quot;:&quot;&quot;,&quot;non-dropping-particle&quot;:&quot;&quot;}],&quot;accessed&quot;:{&quot;date-parts&quot;:[[2025,6,14]]},&quot;DOI&quot;:&quot;10.2139/SSRN.5020038&quot;,&quot;URL&quot;:&quot;https://papers.ssrn.com/abstract=5020038&quot;,&quot;issued&quot;:{&quot;date-parts&quot;:[[2023,3,21]]},&quot;container-title-short&quot;:&quot;&quot;},&quot;isTemporary&quot;:false,&quot;displayAs&quot;:&quot;composite&quot;,&quot;suppress-author&quot;:false,&quot;composite&quot;:true,&quot;author-only&quot;:false}],&quot;citationTag&quot;:&quot;MENDELEY_CITATION_v3_eyJjaXRhdGlvbklEIjoiTUVOREVMRVlfQ0lUQVRJT05fZDQ3NDYzZGItNjRkZS00MzNmLTg0OTctZGM4NzUzMGU2ZWQyIiwicHJvcGVydGllcyI6eyJub3RlSW5kZXgiOjAsIm1vZGUiOiJjb21wb3NpdGUifSwiaXNFZGl0ZWQiOmZhbHNlLCJtYW51YWxPdmVycmlkZSI6eyJpc01hbnVhbGx5T3ZlcnJpZGRlbiI6ZmFsc2UsImNpdGVwcm9jVGV4dCI6IlVwYWRoeWF5YSAoMjAyMykiLCJtYW51YWxPdmVycmlkZVRleHQiOiIifSwiY2l0YXRpb25JdGVtcyI6W3siaWQiOiI5YWFjOTYxNS02YmU3LTM0NDgtODE1MS1mYTVmOGJkYjg1OTEiLCJpdGVtRGF0YSI6eyJ0eXBlIjoiYXJ0aWNsZS1qb3VybmFsIiwiaWQiOiI5YWFjOTYxNS02YmU3LTM0NDgtODE1MS1mYTVmOGJkYjg1OTEiLCJ0aXRsZSI6Ikxvdy1Db2RlL05vLUNvZGUgUGxhdGZvcm1zIGFuZCBUaGVpciBJbXBhY3Qgb24gVHJhZGl0aW9uYWwgU29mdHdhcmUgRGV2ZWxvcG1lbnQ6IEEgTGl0ZXJhdHVyZSBSZXZpZXciLCJhdXRob3IiOlt7ImZhbWlseSI6IlVwYWRoeWF5YSIsImdpdmVuIjoiTml0ZXNoIiwicGFyc2UtbmFtZXMiOmZhbHNlLCJkcm9wcGluZy1wYXJ0aWNsZSI6IiIsIm5vbi1kcm9wcGluZy1wYXJ0aWNsZSI6IiJ9XSwiYWNjZXNzZWQiOnsiZGF0ZS1wYXJ0cyI6W1syMDI1LDYsMTRdXX0sIkRPSSI6IjEwLjIxMzkvU1NSTi41MDIwMDM4IiwiVVJMIjoiaHR0cHM6Ly9wYXBlcnMuc3Nybi5jb20vYWJzdHJhY3Q9NTAyMDAzOCIsImlzc3VlZCI6eyJkYXRlLXBhcnRzIjpbWzIwMjMsMywyMV1dfSwiY29udGFpbmVyLXRpdGxlLXNob3J0IjoiIn0sImlzVGVtcG9yYXJ5IjpmYWxzZSwiZGlzcGxheUFzIjoiY29tcG9zaXRlIiwic3VwcHJlc3MtYXV0aG9yIjpmYWxzZSwiY29tcG9zaXRlIjp0cnVlLCJhdXRob3Itb25seSI6ZmFsc2V9XX0=&quot;},{&quot;citationID&quot;:&quot;MENDELEY_CITATION_6192e2b0-fdb7-45f4-8622-10ad3ee38ddc&quot;,&quot;properties&quot;:{&quot;noteIndex&quot;:0},&quot;isEdited&quot;:false,&quot;manualOverride&quot;:{&quot;isManuallyOverridden&quot;:true,&quot;citeprocText&quot;:&quot;(TOI Tech Desk, 2025)&quot;,&quot;manualOverrideText&quot;:&quot;(TOI Tech Desk, 2025).&quot;},&quot;citationTag&quot;:&quot;MENDELEY_CITATION_v3_eyJjaXRhdGlvbklEIjoiTUVOREVMRVlfQ0lUQVRJT05fNjE5MmUyYjAtZmRiNy00NWY0LTg2MjItMTBhZDNlZTM4ZGRjIiwicHJvcGVydGllcyI6eyJub3RlSW5kZXgiOjB9LCJpc0VkaXRlZCI6ZmFsc2UsIm1hbnVhbE92ZXJyaWRlIjp7ImlzTWFudWFsbHlPdmVycmlkZGVuIjp0cnVlLCJjaXRlcHJvY1RleHQiOiIoVE9JIFRlY2ggRGVzaywgMjAyNSkiLCJtYW51YWxPdmVycmlkZVRleHQiOiIoVE9JIFRlY2ggRGVzaywgMjAyNSkuIn0sImNpdGF0aW9uSXRlbXMiOlt7ImlkIjoiZmYxNmUyYTAtYjExYS0zZDk2LWE2OWYtMWE5NzJiM2FhNWFhIiwiaXRlbURhdGEiOnsidHlwZSI6IndlYnBhZ2UiLCJpZCI6ImZmMTZlMmEwLWIxMWEtM2Q5Ni1hNjlmLTFhOTcyYjNhYTVhYSIsInRpdGxlIjoiV2hhdCBpcyDigJh2aWJlIGNvZGluZ+KAmT8gRm9ybWVyIFRlc2xhIEFJIGRpcmVjdG9yIEFuZHJlaiBLYXJwYXRoeSBkZWZpbmVzIGEgbmV3IGVyYSBpbiBBSS1kcml2ZW4gZGV2ZWxvcG1lbnQgfCAtIFRoZSBUaW1lcyBvZiBJbmRpYSIsImF1dGhvciI6W3siZmFtaWx5IjoiVE9JIFRlY2ggRGVzayIsImdpdmVuIjoiIiwicGFyc2UtbmFtZXMiOmZhbHNlLCJkcm9wcGluZy1wYXJ0aWNsZSI6IiIsIm5vbi1kcm9wcGluZy1wYXJ0aWNsZSI6IiJ9XSwiYWNjZXNzZWQiOnsiZGF0ZS1wYXJ0cyI6W1syMDI1LDYsMTRdXX0sIlVSTCI6Imh0dHBzOi8vdGltZXNvZmluZGlhLmluZGlhdGltZXMuY29tL3RlY2hub2xvZ3kvdGVjaC1uZXdzL3doYXQtaXMtdmliZS1jb2RpbmctZm9ybWVyLXRlc2xhLWFpLWRpcmVjdG9yLWFuZHJlai1rYXJwYXRoeS1kZWZpbmVzLWEtbmV3LWVyYS1pbi1haS1kcml2ZW4tZGV2ZWxvcG1lbnQvYXJ0aWNsZXNob3cvMTE4NjU5NzI0LmNtcyIsImlzc3VlZCI6eyJkYXRlLXBhcnRzIjpbWzIwMjUsMywyXV19LCJjb250YWluZXItdGl0bGUtc2hvcnQiOiIifSwiaXNUZW1wb3JhcnkiOmZhbHNlLCJzdXBwcmVzcy1hdXRob3IiOmZhbHNlLCJjb21wb3NpdGUiOmZhbHNlLCJhdXRob3Itb25seSI6ZmFsc2V9XX0=&quot;,&quot;citationItems&quot;:[{&quot;id&quot;:&quot;ff16e2a0-b11a-3d96-a69f-1a972b3aa5aa&quot;,&quot;itemData&quot;:{&quot;type&quot;:&quot;webpage&quot;,&quot;id&quot;:&quot;ff16e2a0-b11a-3d96-a69f-1a972b3aa5aa&quot;,&quot;title&quot;:&quot;What is ‘vibe coding’? Former Tesla AI director Andrej Karpathy defines a new era in AI-driven development | - The Times of India&quot;,&quot;author&quot;:[{&quot;family&quot;:&quot;TOI Tech Desk&quot;,&quot;given&quot;:&quot;&quot;,&quot;parse-names&quot;:false,&quot;dropping-particle&quot;:&quot;&quot;,&quot;non-dropping-particle&quot;:&quot;&quot;}],&quot;accessed&quot;:{&quot;date-parts&quot;:[[2025,6,14]]},&quot;URL&quot;:&quot;https://timesofindia.indiatimes.com/technology/tech-news/what-is-vibe-coding-former-tesla-ai-director-andrej-karpathy-defines-a-new-era-in-ai-driven-development/articleshow/118659724.cms&quot;,&quot;issued&quot;:{&quot;date-parts&quot;:[[2025,3,2]]},&quot;container-title-short&quot;:&quot;&quot;},&quot;isTemporary&quot;:false,&quot;suppress-author&quot;:false,&quot;composite&quot;:false,&quot;author-only&quot;:false}]},{&quot;citationID&quot;:&quot;MENDELEY_CITATION_8c9c26e2-5bfa-4cce-90f9-fcabaafe3f6a&quot;,&quot;properties&quot;:{&quot;noteIndex&quot;:0},&quot;isEdited&quot;:false,&quot;manualOverride&quot;:{&quot;isManuallyOverridden&quot;:false,&quot;citeprocText&quot;:&quot;(BCS, 2022)&quot;,&quot;manualOverrideText&quot;:&quot;&quot;},&quot;citationTag&quot;:&quot;MENDELEY_CITATION_v3_eyJjaXRhdGlvbklEIjoiTUVOREVMRVlfQ0lUQVRJT05fOGM5YzI2ZTItNWJmYS00Y2NlLTkwZjktZmNhYmFhZmUzZjZhIiwicHJvcGVydGllcyI6eyJub3RlSW5kZXgiOjB9LCJpc0VkaXRlZCI6ZmFsc2UsIm1hbnVhbE92ZXJyaWRlIjp7ImlzTWFudWFsbHlPdmVycmlkZGVuIjpmYWxzZSwiY2l0ZXByb2NUZXh0IjoiKEJDUywgMjAyMikiLCJtYW51YWxPdmVycmlkZVRleHQiOiIifSwiY2l0YXRpb25JdGVtcyI6W3siaWQiOiJlYjE3OTM0NS01MWU5LTMwM2UtYjg1OS1hYzQ0Nzg4YjE0ZTYiLCJpdGVtRGF0YSI6eyJ0eXBlIjoiYXJ0aWNsZS1qb3VybmFsIiwiaWQiOiJlYjE3OTM0NS01MWU5LTMwM2UtYjg1OS1hYzQ0Nzg4YjE0ZTYiLCJ0aXRsZSI6IlRydXN0ZWUgQm9hcmQgUmVndWxhdGlvbnMgU2NoZWR1bGUgMyB2OCBDb2RlIG9mIENvbmR1Y3QgZm9yIEJDUyBNZW1iZXJzIEJDUywgVGhlIENoYXJ0ZXJlZCBJbnN0aXR1dGUgZm9yIElUIENPREUgT0YgQ09ORFVDVCBGT1IgQkNTIE1FTUJFUlMiLCJhdXRob3IiOlt7ImZhbWlseSI6IkJDUyIsImdpdmVuIjoiIiwicGFyc2UtbmFtZXMiOmZhbHNlLCJkcm9wcGluZy1wYXJ0aWNsZSI6IiIsIm5vbi1kcm9wcGluZy1wYXJ0aWNsZSI6IiJ9XSwiYWNjZXNzZWQiOnsiZGF0ZS1wYXJ0cyI6W1syMDI1LDYsMThdXX0sImlzc3VlZCI6eyJkYXRlLXBhcnRzIjpbWzIwMjJdXX0sImNvbnRhaW5lci10aXRsZS1zaG9ydCI6IiJ9LCJpc1RlbXBvcmFyeSI6ZmFsc2UsInN1cHByZXNzLWF1dGhvciI6ZmFsc2UsImNvbXBvc2l0ZSI6ZmFsc2UsImF1dGhvci1vbmx5IjpmYWxzZX1dfQ==&quot;,&quot;citationItems&quot;:[{&quot;id&quot;:&quot;eb179345-51e9-303e-b859-ac44788b14e6&quot;,&quot;itemData&quot;:{&quot;type&quot;:&quot;article-journal&quot;,&quot;id&quot;:&quot;eb179345-51e9-303e-b859-ac44788b14e6&quot;,&quot;title&quot;:&quot;Trustee Board Regulations Schedule 3 v8 Code of Conduct for BCS Members BCS, The Chartered Institute for IT CODE OF CONDUCT FOR BCS MEMBERS&quot;,&quot;author&quot;:[{&quot;family&quot;:&quot;BCS&quot;,&quot;given&quot;:&quot;&quot;,&quot;parse-names&quot;:false,&quot;dropping-particle&quot;:&quot;&quot;,&quot;non-dropping-particle&quot;:&quot;&quot;}],&quot;accessed&quot;:{&quot;date-parts&quot;:[[2025,6,18]]},&quot;issued&quot;:{&quot;date-parts&quot;:[[2022]]},&quot;container-title-short&quot;:&quot;&quot;},&quot;isTemporary&quot;:false,&quot;suppress-author&quot;:false,&quot;composite&quot;:false,&quot;author-only&quot;:false}]},{&quot;citationID&quot;:&quot;MENDELEY_CITATION_83304df8-c115-40e6-8548-07c3dfc26d06&quot;,&quot;properties&quot;:{&quot;noteIndex&quot;:0},&quot;isEdited&quot;:false,&quot;manualOverride&quot;:{&quot;isManuallyOverridden&quot;:false,&quot;citeprocText&quot;:&quot;(BCS, 2022)&quot;,&quot;manualOverrideText&quot;:&quot;&quot;},&quot;citationTag&quot;:&quot;MENDELEY_CITATION_v3_eyJjaXRhdGlvbklEIjoiTUVOREVMRVlfQ0lUQVRJT05fODMzMDRkZjgtYzExNS00MGU2LTg1NDgtMDdjM2RmYzI2ZDA2IiwicHJvcGVydGllcyI6eyJub3RlSW5kZXgiOjB9LCJpc0VkaXRlZCI6ZmFsc2UsIm1hbnVhbE92ZXJyaWRlIjp7ImlzTWFudWFsbHlPdmVycmlkZGVuIjpmYWxzZSwiY2l0ZXByb2NUZXh0IjoiKEJDUywgMjAyMikiLCJtYW51YWxPdmVycmlkZVRleHQiOiIifSwiY2l0YXRpb25JdGVtcyI6W3siaWQiOiJlYjE3OTM0NS01MWU5LTMwM2UtYjg1OS1hYzQ0Nzg4YjE0ZTYiLCJpdGVtRGF0YSI6eyJ0eXBlIjoiYXJ0aWNsZS1qb3VybmFsIiwiaWQiOiJlYjE3OTM0NS01MWU5LTMwM2UtYjg1OS1hYzQ0Nzg4YjE0ZTYiLCJ0aXRsZSI6IlRydXN0ZWUgQm9hcmQgUmVndWxhdGlvbnMgU2NoZWR1bGUgMyB2OCBDb2RlIG9mIENvbmR1Y3QgZm9yIEJDUyBNZW1iZXJzIEJDUywgVGhlIENoYXJ0ZXJlZCBJbnN0aXR1dGUgZm9yIElUIENPREUgT0YgQ09ORFVDVCBGT1IgQkNTIE1FTUJFUlMiLCJhdXRob3IiOlt7ImZhbWlseSI6IkJDUyIsImdpdmVuIjoiIiwicGFyc2UtbmFtZXMiOmZhbHNlLCJkcm9wcGluZy1wYXJ0aWNsZSI6IiIsIm5vbi1kcm9wcGluZy1wYXJ0aWNsZSI6IiJ9XSwiYWNjZXNzZWQiOnsiZGF0ZS1wYXJ0cyI6W1syMDI1LDYsMThdXX0sImlzc3VlZCI6eyJkYXRlLXBhcnRzIjpbWzIwMjJdXX0sImNvbnRhaW5lci10aXRsZS1zaG9ydCI6IiJ9LCJpc1RlbXBvcmFyeSI6ZmFsc2UsInN1cHByZXNzLWF1dGhvciI6ZmFsc2UsImNvbXBvc2l0ZSI6ZmFsc2UsImF1dGhvci1vbmx5IjpmYWxzZX1dfQ==&quot;,&quot;citationItems&quot;:[{&quot;id&quot;:&quot;eb179345-51e9-303e-b859-ac44788b14e6&quot;,&quot;itemData&quot;:{&quot;type&quot;:&quot;article-journal&quot;,&quot;id&quot;:&quot;eb179345-51e9-303e-b859-ac44788b14e6&quot;,&quot;title&quot;:&quot;Trustee Board Regulations Schedule 3 v8 Code of Conduct for BCS Members BCS, The Chartered Institute for IT CODE OF CONDUCT FOR BCS MEMBERS&quot;,&quot;author&quot;:[{&quot;family&quot;:&quot;BCS&quot;,&quot;given&quot;:&quot;&quot;,&quot;parse-names&quot;:false,&quot;dropping-particle&quot;:&quot;&quot;,&quot;non-dropping-particle&quot;:&quot;&quot;}],&quot;accessed&quot;:{&quot;date-parts&quot;:[[2025,6,18]]},&quot;issued&quot;:{&quot;date-parts&quot;:[[2022]]},&quot;container-title-short&quot;:&quot;&quot;},&quot;isTemporary&quot;:false,&quot;suppress-author&quot;:false,&quot;composite&quot;:false,&quot;author-only&quot;:false}]},{&quot;citationID&quot;:&quot;MENDELEY_CITATION_f2ee77ea-cf9e-4e7c-af29-912517ac8ac4&quot;,&quot;properties&quot;:{&quot;noteIndex&quot;:0},&quot;isEdited&quot;:false,&quot;manualOverride&quot;:{&quot;isManuallyOverridden&quot;:false,&quot;citeprocText&quot;:&quot;(BCS, 2022)&quot;,&quot;manualOverrideText&quot;:&quot;&quot;},&quot;citationTag&quot;:&quot;MENDELEY_CITATION_v3_eyJjaXRhdGlvbklEIjoiTUVOREVMRVlfQ0lUQVRJT05fZjJlZTc3ZWEtY2Y5ZS00ZTdjLWFmMjktOTEyNTE3YWM4YWM0IiwicHJvcGVydGllcyI6eyJub3RlSW5kZXgiOjB9LCJpc0VkaXRlZCI6ZmFsc2UsIm1hbnVhbE92ZXJyaWRlIjp7ImlzTWFudWFsbHlPdmVycmlkZGVuIjpmYWxzZSwiY2l0ZXByb2NUZXh0IjoiKEJDUywgMjAyMikiLCJtYW51YWxPdmVycmlkZVRleHQiOiIifSwiY2l0YXRpb25JdGVtcyI6W3siaWQiOiJlYjE3OTM0NS01MWU5LTMwM2UtYjg1OS1hYzQ0Nzg4YjE0ZTYiLCJpdGVtRGF0YSI6eyJ0eXBlIjoiYXJ0aWNsZS1qb3VybmFsIiwiaWQiOiJlYjE3OTM0NS01MWU5LTMwM2UtYjg1OS1hYzQ0Nzg4YjE0ZTYiLCJ0aXRsZSI6IlRydXN0ZWUgQm9hcmQgUmVndWxhdGlvbnMgU2NoZWR1bGUgMyB2OCBDb2RlIG9mIENvbmR1Y3QgZm9yIEJDUyBNZW1iZXJzIEJDUywgVGhlIENoYXJ0ZXJlZCBJbnN0aXR1dGUgZm9yIElUIENPREUgT0YgQ09ORFVDVCBGT1IgQkNTIE1FTUJFUlMiLCJhdXRob3IiOlt7ImZhbWlseSI6IkJDUyIsImdpdmVuIjoiIiwicGFyc2UtbmFtZXMiOmZhbHNlLCJkcm9wcGluZy1wYXJ0aWNsZSI6IiIsIm5vbi1kcm9wcGluZy1wYXJ0aWNsZSI6IiJ9XSwiYWNjZXNzZWQiOnsiZGF0ZS1wYXJ0cyI6W1syMDI1LDYsMThdXX0sImlzc3VlZCI6eyJkYXRlLXBhcnRzIjpbWzIwMjJdXX0sImNvbnRhaW5lci10aXRsZS1zaG9ydCI6IiJ9LCJpc1RlbXBvcmFyeSI6ZmFsc2UsInN1cHByZXNzLWF1dGhvciI6ZmFsc2UsImNvbXBvc2l0ZSI6ZmFsc2UsImF1dGhvci1vbmx5IjpmYWxzZX1dfQ==&quot;,&quot;citationItems&quot;:[{&quot;id&quot;:&quot;eb179345-51e9-303e-b859-ac44788b14e6&quot;,&quot;itemData&quot;:{&quot;type&quot;:&quot;article-journal&quot;,&quot;id&quot;:&quot;eb179345-51e9-303e-b859-ac44788b14e6&quot;,&quot;title&quot;:&quot;Trustee Board Regulations Schedule 3 v8 Code of Conduct for BCS Members BCS, The Chartered Institute for IT CODE OF CONDUCT FOR BCS MEMBERS&quot;,&quot;author&quot;:[{&quot;family&quot;:&quot;BCS&quot;,&quot;given&quot;:&quot;&quot;,&quot;parse-names&quot;:false,&quot;dropping-particle&quot;:&quot;&quot;,&quot;non-dropping-particle&quot;:&quot;&quot;}],&quot;accessed&quot;:{&quot;date-parts&quot;:[[2025,6,18]]},&quot;issued&quot;:{&quot;date-parts&quot;:[[2022]]},&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E360BA9B2D8045BAE964C2FD71D144" ma:contentTypeVersion="13" ma:contentTypeDescription="Create a new document." ma:contentTypeScope="" ma:versionID="13bf1eb0865a772edacfcda6449a37ba">
  <xsd:schema xmlns:xsd="http://www.w3.org/2001/XMLSchema" xmlns:xs="http://www.w3.org/2001/XMLSchema" xmlns:p="http://schemas.microsoft.com/office/2006/metadata/properties" xmlns:ns3="d1f4269f-0545-4dbc-b6df-f35350ff34a7" xmlns:ns4="6f451d7b-dad8-49e9-b43e-bf8638c9e097" targetNamespace="http://schemas.microsoft.com/office/2006/metadata/properties" ma:root="true" ma:fieldsID="e15254fa8486184a33d4dfc2086be5a2" ns3:_="" ns4:_="">
    <xsd:import namespace="d1f4269f-0545-4dbc-b6df-f35350ff34a7"/>
    <xsd:import namespace="6f451d7b-dad8-49e9-b43e-bf8638c9e09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4269f-0545-4dbc-b6df-f35350ff34a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451d7b-dad8-49e9-b43e-bf8638c9e0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1f4269f-0545-4dbc-b6df-f35350ff34a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0EA6B-E50B-4D68-A4DE-1355D24DCE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4269f-0545-4dbc-b6df-f35350ff34a7"/>
    <ds:schemaRef ds:uri="6f451d7b-dad8-49e9-b43e-bf8638c9e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6CAD5F-E746-4364-A2DC-9654040713BB}">
  <ds:schemaRefs>
    <ds:schemaRef ds:uri="http://schemas.microsoft.com/office/2006/metadata/properties"/>
    <ds:schemaRef ds:uri="http://schemas.microsoft.com/office/infopath/2007/PartnerControls"/>
    <ds:schemaRef ds:uri="d1f4269f-0545-4dbc-b6df-f35350ff34a7"/>
  </ds:schemaRefs>
</ds:datastoreItem>
</file>

<file path=customXml/itemProps3.xml><?xml version="1.0" encoding="utf-8"?>
<ds:datastoreItem xmlns:ds="http://schemas.openxmlformats.org/officeDocument/2006/customXml" ds:itemID="{E0C71BC3-D38C-4BD7-8E15-2CDC07C7E7F5}">
  <ds:schemaRefs>
    <ds:schemaRef ds:uri="http://schemas.microsoft.com/sharepoint/v3/contenttype/forms"/>
  </ds:schemaRefs>
</ds:datastoreItem>
</file>

<file path=customXml/itemProps4.xml><?xml version="1.0" encoding="utf-8"?>
<ds:datastoreItem xmlns:ds="http://schemas.openxmlformats.org/officeDocument/2006/customXml" ds:itemID="{92A6907C-EFD9-446F-B197-BDADEA43810F}">
  <ds:schemaRefs>
    <ds:schemaRef ds:uri="http://schemas.openxmlformats.org/officeDocument/2006/bibliography"/>
  </ds:schemaRefs>
</ds:datastoreItem>
</file>

<file path=docMetadata/LabelInfo.xml><?xml version="1.0" encoding="utf-8"?>
<clbl:labelList xmlns:clbl="http://schemas.microsoft.com/office/2020/mipLabelMetadata">
  <clbl:label id="{93e6beba-c4aa-4731-af5d-d735b097eadb}" enabled="0" method="" siteId="{93e6beba-c4aa-4731-af5d-d735b097eadb}" removed="1"/>
</clbl:labelList>
</file>

<file path=docProps/app.xml><?xml version="1.0" encoding="utf-8"?>
<Properties xmlns="http://schemas.openxmlformats.org/officeDocument/2006/extended-properties" xmlns:vt="http://schemas.openxmlformats.org/officeDocument/2006/docPropsVTypes">
  <Template>Normal.dotm</Template>
  <TotalTime>17</TotalTime>
  <Pages>8</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Neve</dc:creator>
  <cp:keywords/>
  <dc:description/>
  <cp:lastModifiedBy>Dave Neve</cp:lastModifiedBy>
  <cp:revision>12</cp:revision>
  <dcterms:created xsi:type="dcterms:W3CDTF">2025-06-26T21:08:00Z</dcterms:created>
  <dcterms:modified xsi:type="dcterms:W3CDTF">2025-06-26T21:21:00Z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0x010100B9E360BA9B2D8045BAE964C2FD71D144</vt:lpwstr>
  </property>
  <property fmtid="{D5CDD505-2E9C-101B-9397-08002B2CF9AE}" pid="3" name="MSIP_Label_8e28611e-2819-430a-bdf7-3581be6cbbdd_Enabled">
    <vt:lpwstr>true</vt:lpwstr>
  </property>
  <property fmtid="{D5CDD505-2E9C-101B-9397-08002B2CF9AE}" pid="4" name="MSIP_Label_8e28611e-2819-430a-bdf7-3581be6cbbdd_SetDate">
    <vt:lpwstr>2025-06-19T13:35:07Z</vt:lpwstr>
  </property>
  <property fmtid="{D5CDD505-2E9C-101B-9397-08002B2CF9AE}" pid="5" name="MSIP_Label_8e28611e-2819-430a-bdf7-3581be6cbbdd_Method">
    <vt:lpwstr>Privileged</vt:lpwstr>
  </property>
  <property fmtid="{D5CDD505-2E9C-101B-9397-08002B2CF9AE}" pid="6" name="MSIP_Label_8e28611e-2819-430a-bdf7-3581be6cbbdd_Name">
    <vt:lpwstr>MOD-1-NWR-‘NON-WORK  RELATED’</vt:lpwstr>
  </property>
  <property fmtid="{D5CDD505-2E9C-101B-9397-08002B2CF9AE}" pid="7" name="MSIP_Label_8e28611e-2819-430a-bdf7-3581be6cbbdd_SiteId">
    <vt:lpwstr>be7760ed-5953-484b-ae95-d0a16dfa09e5</vt:lpwstr>
  </property>
  <property fmtid="{D5CDD505-2E9C-101B-9397-08002B2CF9AE}" pid="8" name="MSIP_Label_8e28611e-2819-430a-bdf7-3581be6cbbdd_ActionId">
    <vt:lpwstr>e44ba646-5f8f-441f-a243-3215fcc000d4</vt:lpwstr>
  </property>
  <property fmtid="{D5CDD505-2E9C-101B-9397-08002B2CF9AE}" pid="9" name="MSIP_Label_8e28611e-2819-430a-bdf7-3581be6cbbdd_ContentBits">
    <vt:lpwstr>0</vt:lpwstr>
  </property>
</Properties>
</file>