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5D3334" w14:textId="2C82464D" w:rsidR="00C23BE8" w:rsidRPr="00EE58D8" w:rsidRDefault="00C23BE8" w:rsidP="00C23BE8">
      <w:pPr>
        <w:pStyle w:val="NormalWeb"/>
        <w:rPr>
          <w:rFonts w:asciiTheme="minorHAnsi" w:hAnsiTheme="minorHAnsi"/>
        </w:rPr>
      </w:pPr>
      <w:r w:rsidRPr="00EE58D8">
        <w:rPr>
          <w:rStyle w:val="Gl"/>
          <w:rFonts w:asciiTheme="minorHAnsi" w:eastAsiaTheme="majorEastAsia" w:hAnsiTheme="minorHAnsi"/>
        </w:rPr>
        <w:t>EĞİTİM İSMİ:</w:t>
      </w:r>
      <w:r w:rsidRPr="00EE58D8">
        <w:rPr>
          <w:rFonts w:asciiTheme="minorHAnsi" w:hAnsiTheme="minorHAnsi"/>
        </w:rPr>
        <w:br/>
        <w:t>7 Kuşak Soy Şifası Eğitimi 2. MODÜL</w:t>
      </w:r>
    </w:p>
    <w:p w14:paraId="7D824FEB" w14:textId="4957B52A" w:rsidR="00C23BE8" w:rsidRPr="00EE58D8" w:rsidRDefault="00C23BE8" w:rsidP="00C23BE8">
      <w:pPr>
        <w:pStyle w:val="NormalWeb"/>
        <w:rPr>
          <w:rFonts w:asciiTheme="minorHAnsi" w:hAnsiTheme="minorHAnsi"/>
        </w:rPr>
      </w:pPr>
      <w:r w:rsidRPr="00EE58D8">
        <w:rPr>
          <w:rStyle w:val="Gl"/>
          <w:rFonts w:asciiTheme="minorHAnsi" w:eastAsiaTheme="majorEastAsia" w:hAnsiTheme="minorHAnsi"/>
        </w:rPr>
        <w:t>EĞİTMEN:</w:t>
      </w:r>
      <w:bookmarkStart w:id="0" w:name="_GoBack"/>
      <w:bookmarkEnd w:id="0"/>
      <w:r w:rsidRPr="00EE58D8">
        <w:rPr>
          <w:rFonts w:asciiTheme="minorHAnsi" w:hAnsiTheme="minorHAnsi"/>
        </w:rPr>
        <w:br/>
      </w:r>
      <w:proofErr w:type="spellStart"/>
      <w:r w:rsidRPr="00EE58D8">
        <w:rPr>
          <w:rFonts w:asciiTheme="minorHAnsi" w:hAnsiTheme="minorHAnsi"/>
        </w:rPr>
        <w:t>Natalia</w:t>
      </w:r>
      <w:proofErr w:type="spellEnd"/>
      <w:r w:rsidRPr="00EE58D8">
        <w:rPr>
          <w:rFonts w:asciiTheme="minorHAnsi" w:hAnsiTheme="minorHAnsi"/>
        </w:rPr>
        <w:t xml:space="preserve"> Ladini</w:t>
      </w:r>
      <w:r w:rsidR="005B6BE0">
        <w:rPr>
          <w:rFonts w:asciiTheme="minorHAnsi" w:hAnsiTheme="minorHAnsi"/>
        </w:rPr>
        <w:t xml:space="preserve"> </w:t>
      </w:r>
      <w:r w:rsidR="005B6BE0" w:rsidRPr="005B6BE0">
        <w:rPr>
          <w:rFonts w:asciiTheme="minorHAnsi" w:hAnsiTheme="minorHAnsi"/>
        </w:rPr>
        <w:t>(Sistemin kurucusu)</w:t>
      </w:r>
      <w:r w:rsidRPr="00EE58D8">
        <w:rPr>
          <w:rFonts w:asciiTheme="minorHAnsi" w:hAnsiTheme="minorHAnsi"/>
        </w:rPr>
        <w:br/>
        <w:t>Hazırlık Modülü: Emine Nevra Aya</w:t>
      </w:r>
    </w:p>
    <w:p w14:paraId="3B71925C" w14:textId="33F1AD7C" w:rsidR="00EE58D8" w:rsidRPr="00EE58D8" w:rsidRDefault="00EE58D8" w:rsidP="00C23BE8">
      <w:pPr>
        <w:pStyle w:val="NormalWeb"/>
        <w:rPr>
          <w:rStyle w:val="Gl"/>
          <w:rFonts w:asciiTheme="minorHAnsi" w:eastAsiaTheme="majorEastAsia" w:hAnsiTheme="minorHAnsi"/>
          <w:bCs w:val="0"/>
        </w:rPr>
      </w:pPr>
      <w:r w:rsidRPr="00EE58D8">
        <w:rPr>
          <w:rStyle w:val="Gl"/>
          <w:rFonts w:asciiTheme="minorHAnsi" w:eastAsiaTheme="majorEastAsia" w:hAnsiTheme="minorHAnsi"/>
        </w:rPr>
        <w:t>EĞİTMEN</w:t>
      </w:r>
      <w:r>
        <w:rPr>
          <w:rStyle w:val="Gl"/>
          <w:rFonts w:asciiTheme="minorHAnsi" w:eastAsiaTheme="majorEastAsia" w:hAnsiTheme="minorHAnsi"/>
        </w:rPr>
        <w:t xml:space="preserve"> </w:t>
      </w:r>
      <w:r w:rsidRPr="00EE58D8">
        <w:rPr>
          <w:rStyle w:val="Gl"/>
          <w:rFonts w:asciiTheme="minorHAnsi" w:eastAsiaTheme="majorEastAsia" w:hAnsiTheme="minorHAnsi"/>
          <w:bCs w:val="0"/>
        </w:rPr>
        <w:t>TANITIMI:</w:t>
      </w:r>
    </w:p>
    <w:p w14:paraId="0A2B99DC" w14:textId="01679ABF" w:rsidR="00E63197" w:rsidRPr="003653DE" w:rsidRDefault="00A9794D" w:rsidP="003C454D">
      <w:pPr>
        <w:pStyle w:val="NormalWeb"/>
        <w:rPr>
          <w:rFonts w:asciiTheme="minorHAnsi" w:hAnsiTheme="minorHAnsi"/>
        </w:rPr>
      </w:pPr>
      <w:proofErr w:type="spellStart"/>
      <w:r w:rsidRPr="00A9794D">
        <w:rPr>
          <w:rFonts w:asciiTheme="minorHAnsi" w:hAnsiTheme="minorHAnsi"/>
        </w:rPr>
        <w:t>Natalia</w:t>
      </w:r>
      <w:proofErr w:type="spellEnd"/>
      <w:r w:rsidRPr="00A9794D">
        <w:rPr>
          <w:rFonts w:asciiTheme="minorHAnsi" w:hAnsiTheme="minorHAnsi"/>
        </w:rPr>
        <w:t xml:space="preserve"> Ladini, Kader Matrisi Ladini Metodu sisteminin kurucusu ve yazarıdır.</w:t>
      </w:r>
      <w:r w:rsidRPr="003653DE">
        <w:t xml:space="preserve"> </w:t>
      </w:r>
      <w:r w:rsidR="00E63197" w:rsidRPr="003653DE">
        <w:rPr>
          <w:rFonts w:asciiTheme="minorHAnsi" w:hAnsiTheme="minorHAnsi"/>
        </w:rPr>
        <w:t xml:space="preserve"> Yirmi iki yılı aşkın süredir </w:t>
      </w:r>
      <w:proofErr w:type="spellStart"/>
      <w:r w:rsidR="00E63197" w:rsidRPr="003653DE">
        <w:rPr>
          <w:rFonts w:asciiTheme="minorHAnsi" w:hAnsiTheme="minorHAnsi"/>
        </w:rPr>
        <w:t>spiritüel</w:t>
      </w:r>
      <w:proofErr w:type="spellEnd"/>
      <w:r w:rsidR="00E63197" w:rsidRPr="003653DE">
        <w:rPr>
          <w:rFonts w:asciiTheme="minorHAnsi" w:hAnsiTheme="minorHAnsi"/>
        </w:rPr>
        <w:t xml:space="preserve"> disiplinler üzerine çalışmalar yürütmekte ve bu alanda eğitimler vermektedir. Çalışmaları birçok ülkede ilgi görmüş, resmi temsilcilikler aracılığıyla uluslararası düzeyde yaygınlaşmıştır. Yöntem, 2026 yılı itibarıyla Türkiye’de de uygulanmaya başlanmıştır.</w:t>
      </w:r>
    </w:p>
    <w:p w14:paraId="45BA37C8" w14:textId="77777777" w:rsidR="00E63197" w:rsidRDefault="00E63197" w:rsidP="00E63197">
      <w:pPr>
        <w:pStyle w:val="NormalWeb"/>
        <w:rPr>
          <w:rFonts w:asciiTheme="minorHAnsi" w:hAnsiTheme="minorHAnsi"/>
        </w:rPr>
      </w:pPr>
      <w:r w:rsidRPr="003653DE">
        <w:rPr>
          <w:rFonts w:asciiTheme="minorHAnsi" w:hAnsiTheme="minorHAnsi"/>
        </w:rPr>
        <w:t xml:space="preserve">Geliştirdiği bu yöntem, evrenin 22 kod enerjisine dayanır ve doğum tarihinden yola çıkarak kişinin yaşam potansiyelini analiz etmeyi amaçlar. Sistemimin, bireyin kaderini, </w:t>
      </w:r>
      <w:proofErr w:type="spellStart"/>
      <w:r w:rsidRPr="003653DE">
        <w:rPr>
          <w:rFonts w:asciiTheme="minorHAnsi" w:hAnsiTheme="minorHAnsi"/>
        </w:rPr>
        <w:t>karmik</w:t>
      </w:r>
      <w:proofErr w:type="spellEnd"/>
      <w:r w:rsidRPr="003653DE">
        <w:rPr>
          <w:rFonts w:asciiTheme="minorHAnsi" w:hAnsiTheme="minorHAnsi"/>
        </w:rPr>
        <w:t xml:space="preserve"> derslerini ve ruhsal gelişim yolculuğunu daha bilinçli bir şekilde anlamasına yardımcı olur. İnsanların kendi kaderlerinin bilinçli yaratıcısı olabileceklerini savunuyor ve çalışmalarını bu anlayış doğrultusunda sürdürüyor.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6251"/>
      </w:tblGrid>
      <w:tr w:rsidR="00EE58D8" w:rsidRPr="0075164E" w14:paraId="1B274BC9" w14:textId="77777777" w:rsidTr="002448F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8ED3466" w14:textId="77777777" w:rsidR="00EE58D8" w:rsidRPr="0075164E" w:rsidRDefault="00EE58D8" w:rsidP="003C454D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Başlık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FFECAB" w14:textId="77777777" w:rsidR="00EE58D8" w:rsidRPr="0075164E" w:rsidRDefault="00EE58D8" w:rsidP="003C454D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Detay</w:t>
            </w:r>
          </w:p>
        </w:tc>
      </w:tr>
      <w:tr w:rsidR="00EE58D8" w:rsidRPr="0075164E" w14:paraId="46DC1DFD" w14:textId="77777777" w:rsidTr="002448F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D93225B" w14:textId="77777777" w:rsidR="00EE58D8" w:rsidRPr="0075164E" w:rsidRDefault="00EE58D8" w:rsidP="003C454D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Süre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99C9B6" w14:textId="21DA2CED" w:rsidR="00EE58D8" w:rsidRPr="0054289F" w:rsidRDefault="00EE58D8" w:rsidP="00EE58D8">
            <w:pPr>
              <w:rPr>
                <w:bCs/>
                <w:highlight w:val="yellow"/>
              </w:rPr>
            </w:pPr>
            <w:r w:rsidRPr="002448F1">
              <w:rPr>
                <w:bCs/>
              </w:rPr>
              <w:t xml:space="preserve">2 gün – 10 saat yoğunlaştırılmış ONLINE/OFFLINE Eğitim </w:t>
            </w:r>
          </w:p>
        </w:tc>
      </w:tr>
      <w:tr w:rsidR="00EE58D8" w:rsidRPr="0075164E" w14:paraId="748F3986" w14:textId="77777777" w:rsidTr="002448F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57748B5" w14:textId="77777777" w:rsidR="00EE58D8" w:rsidRPr="0075164E" w:rsidRDefault="00EE58D8" w:rsidP="003C454D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Kayıt Süresi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2CFA68" w14:textId="77777777" w:rsidR="00EE58D8" w:rsidRPr="002448F1" w:rsidRDefault="00EE58D8" w:rsidP="003C454D">
            <w:pPr>
              <w:rPr>
                <w:bCs/>
              </w:rPr>
            </w:pPr>
            <w:r w:rsidRPr="002448F1">
              <w:rPr>
                <w:bCs/>
              </w:rPr>
              <w:t xml:space="preserve">Kayıtlar </w:t>
            </w:r>
            <w:proofErr w:type="spellStart"/>
            <w:r w:rsidRPr="002448F1">
              <w:rPr>
                <w:bCs/>
              </w:rPr>
              <w:t>Telegram</w:t>
            </w:r>
            <w:proofErr w:type="spellEnd"/>
            <w:r w:rsidRPr="002448F1">
              <w:rPr>
                <w:bCs/>
              </w:rPr>
              <w:t xml:space="preserve"> üzerinden 6 ay izlenebilir</w:t>
            </w:r>
          </w:p>
        </w:tc>
      </w:tr>
      <w:tr w:rsidR="00EE58D8" w:rsidRPr="0075164E" w14:paraId="2E1EA58D" w14:textId="77777777" w:rsidTr="002448F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59ED067" w14:textId="77777777" w:rsidR="00EE58D8" w:rsidRPr="0075164E" w:rsidRDefault="00EE58D8" w:rsidP="003C454D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PDF Paylaşımı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ADC9AC" w14:textId="77777777" w:rsidR="00EE58D8" w:rsidRPr="002448F1" w:rsidRDefault="00EE58D8" w:rsidP="003C454D">
            <w:pPr>
              <w:rPr>
                <w:bCs/>
              </w:rPr>
            </w:pPr>
            <w:r w:rsidRPr="002448F1">
              <w:rPr>
                <w:bCs/>
              </w:rPr>
              <w:t>PDF verilir</w:t>
            </w:r>
          </w:p>
        </w:tc>
      </w:tr>
    </w:tbl>
    <w:p w14:paraId="0895FD97" w14:textId="77777777" w:rsidR="00C23BE8" w:rsidRPr="002448F1" w:rsidRDefault="00C23BE8" w:rsidP="00C23BE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2448F1">
        <w:rPr>
          <w:rFonts w:asciiTheme="minorHAnsi" w:hAnsiTheme="minorHAnsi"/>
        </w:rPr>
        <w:t>Türkçe tercüme eşliğinde canlı eğitim</w:t>
      </w:r>
    </w:p>
    <w:p w14:paraId="7D2E3D67" w14:textId="77777777" w:rsidR="00C23BE8" w:rsidRPr="00EE58D8" w:rsidRDefault="00C23BE8" w:rsidP="00C23BE8">
      <w:pPr>
        <w:pStyle w:val="NormalWeb"/>
        <w:rPr>
          <w:rFonts w:asciiTheme="minorHAnsi" w:hAnsiTheme="minorHAnsi"/>
        </w:rPr>
      </w:pPr>
      <w:r w:rsidRPr="00EE58D8">
        <w:rPr>
          <w:rStyle w:val="Gl"/>
          <w:rFonts w:asciiTheme="minorHAnsi" w:eastAsiaTheme="majorEastAsia" w:hAnsiTheme="minorHAnsi"/>
        </w:rPr>
        <w:t>KONU BAŞLIKLARI:</w:t>
      </w:r>
    </w:p>
    <w:p w14:paraId="5B4D1D1A" w14:textId="77777777" w:rsidR="00C23BE8" w:rsidRPr="00EE58D8" w:rsidRDefault="00C23BE8" w:rsidP="00FD34E8">
      <w:pPr>
        <w:numPr>
          <w:ilvl w:val="0"/>
          <w:numId w:val="2"/>
        </w:numPr>
      </w:pPr>
      <w:r w:rsidRPr="00EE58D8">
        <w:t xml:space="preserve">Arketipler, hesaplamalar ve enerji merkezleri (hazırlık </w:t>
      </w:r>
      <w:proofErr w:type="gramStart"/>
      <w:r w:rsidRPr="00EE58D8">
        <w:t>modülü</w:t>
      </w:r>
      <w:proofErr w:type="gramEnd"/>
      <w:r w:rsidRPr="00EE58D8">
        <w:t>)</w:t>
      </w:r>
    </w:p>
    <w:p w14:paraId="71F6976B" w14:textId="77777777" w:rsidR="00C23BE8" w:rsidRPr="00EE58D8" w:rsidRDefault="00C23BE8" w:rsidP="00FD34E8">
      <w:pPr>
        <w:numPr>
          <w:ilvl w:val="0"/>
          <w:numId w:val="2"/>
        </w:numPr>
      </w:pPr>
      <w:r w:rsidRPr="00EE58D8">
        <w:t>7 kuşak soy hattı şifası ve analiz yöntemi</w:t>
      </w:r>
    </w:p>
    <w:p w14:paraId="1C1BDF95" w14:textId="77777777" w:rsidR="00C23BE8" w:rsidRPr="00EE58D8" w:rsidRDefault="00C23BE8" w:rsidP="00FD34E8">
      <w:pPr>
        <w:numPr>
          <w:ilvl w:val="0"/>
          <w:numId w:val="2"/>
        </w:numPr>
      </w:pPr>
      <w:r w:rsidRPr="00EE58D8">
        <w:t xml:space="preserve">Atasal </w:t>
      </w:r>
      <w:proofErr w:type="gramStart"/>
      <w:r w:rsidRPr="00EE58D8">
        <w:t>travma</w:t>
      </w:r>
      <w:proofErr w:type="gramEnd"/>
      <w:r w:rsidRPr="00EE58D8">
        <w:t xml:space="preserve"> ve güç potansiyellerinin açığa çıkarılması</w:t>
      </w:r>
    </w:p>
    <w:p w14:paraId="745D0668" w14:textId="77777777" w:rsidR="00C23BE8" w:rsidRPr="00EE58D8" w:rsidRDefault="00C23BE8" w:rsidP="00FD34E8">
      <w:pPr>
        <w:numPr>
          <w:ilvl w:val="0"/>
          <w:numId w:val="2"/>
        </w:numPr>
      </w:pPr>
      <w:r w:rsidRPr="00EE58D8">
        <w:t>Soy programları ve kuşak döngülerinin çözümü</w:t>
      </w:r>
    </w:p>
    <w:p w14:paraId="34F425D9" w14:textId="77777777" w:rsidR="00C23BE8" w:rsidRPr="00EE58D8" w:rsidRDefault="00C23BE8" w:rsidP="00FD34E8">
      <w:pPr>
        <w:numPr>
          <w:ilvl w:val="0"/>
          <w:numId w:val="2"/>
        </w:numPr>
      </w:pPr>
      <w:r w:rsidRPr="00EE58D8">
        <w:t>Soy hatları üzerinde uygulamalı şifa teknikleri</w:t>
      </w:r>
    </w:p>
    <w:p w14:paraId="155CBD04" w14:textId="77777777" w:rsidR="00C23BE8" w:rsidRPr="00EE58D8" w:rsidRDefault="00C23BE8" w:rsidP="00FD34E8">
      <w:pPr>
        <w:numPr>
          <w:ilvl w:val="0"/>
          <w:numId w:val="2"/>
        </w:numPr>
      </w:pPr>
      <w:r w:rsidRPr="00EE58D8">
        <w:t>Meditasyon, kod çalışmaları ve enerji aktivasyonları</w:t>
      </w:r>
    </w:p>
    <w:p w14:paraId="702B4472" w14:textId="17805749" w:rsidR="00C23BE8" w:rsidRPr="00EE58D8" w:rsidRDefault="00C23BE8" w:rsidP="00FD34E8">
      <w:pPr>
        <w:numPr>
          <w:ilvl w:val="0"/>
          <w:numId w:val="2"/>
        </w:numPr>
      </w:pPr>
      <w:r w:rsidRPr="00EE58D8">
        <w:t>Kişisel ve ailesel enerji alanını güçlendirme çalışmaları</w:t>
      </w:r>
    </w:p>
    <w:sectPr w:rsidR="00C23BE8" w:rsidRPr="00EE58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31DD7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E479F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B2676"/>
    <w:multiLevelType w:val="multilevel"/>
    <w:tmpl w:val="A61641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BE8"/>
    <w:rsid w:val="000B3A3D"/>
    <w:rsid w:val="002448F1"/>
    <w:rsid w:val="005B6BE0"/>
    <w:rsid w:val="00A9794D"/>
    <w:rsid w:val="00C23BE8"/>
    <w:rsid w:val="00E63197"/>
    <w:rsid w:val="00EE58D8"/>
    <w:rsid w:val="00F96BAE"/>
    <w:rsid w:val="00FD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5AC65"/>
  <w15:chartTrackingRefBased/>
  <w15:docId w15:val="{105508BD-B02D-48F6-B1D8-C60859E6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2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2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23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23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23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23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23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23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23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23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23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23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23BE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23BE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23BE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23BE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23BE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23BE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2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2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23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2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23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23BE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23B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23BE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23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23BE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23B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3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C23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3</cp:revision>
  <dcterms:created xsi:type="dcterms:W3CDTF">2026-05-13T10:22:00Z</dcterms:created>
  <dcterms:modified xsi:type="dcterms:W3CDTF">2026-05-13T10:29:00Z</dcterms:modified>
</cp:coreProperties>
</file>