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b8a8f"/>
          <w:rtl w:val="0"/>
        </w:rPr>
        <w:t xml:space="preserve">GRADIAS</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111111"/>
          <w:sz w:val="44"/>
          <w:szCs w:val="44"/>
          <w:rtl w:val="0"/>
        </w:rPr>
        <w:t xml:space="preserve">Datenschutz und KI-Compliance bei GRADIAS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i w:val="1"/>
          <w:iCs w:val="1"/>
          <w:color w:val="555555"/>
          <w:sz w:val="24"/>
          <w:szCs w:val="24"/>
          <w:rtl w:val="0"/>
        </w:rPr>
        <w:t xml:space="preserve">Wie wir die DSGVO und den EU AI Act umsetzen — verständlich erklärt für Lehrkräfte, die GRADIAS persönlich nutzen.</w:t>
      </w:r>
      <w:r w:rsidDel="00000000" w:rsidR="00000000" w:rsidRPr="00000000">
        <w:rPr>
          <w:rtl w:val="0"/>
        </w:rPr>
      </w:r>
    </w:p>
    <w:p w:rsidR="00000000" w:rsidDel="00000000" w:rsidP="00000000" w:rsidRDefault="00000000" w:rsidRPr="00000000" w14:paraId="00000004">
      <w:pPr>
        <w:spacing w:after="360" w:lineRule="auto"/>
        <w:rPr/>
      </w:pPr>
      <w:r w:rsidDel="00000000" w:rsidR="00000000" w:rsidRPr="00000000">
        <w:rPr>
          <w:color w:val="777777"/>
          <w:sz w:val="20"/>
          <w:szCs w:val="20"/>
          <w:rtl w:val="0"/>
        </w:rPr>
        <w:t xml:space="preserve">Stand: April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Worum es geht</w:t>
      </w:r>
    </w:p>
    <w:p w:rsidR="00000000" w:rsidDel="00000000" w:rsidP="00000000" w:rsidRDefault="00000000" w:rsidRPr="00000000" w14:paraId="00000006">
      <w:pPr>
        <w:spacing w:after="140" w:lineRule="auto"/>
        <w:rPr/>
      </w:pPr>
      <w:r w:rsidDel="00000000" w:rsidR="00000000" w:rsidRPr="00000000">
        <w:rPr>
          <w:rtl w:val="0"/>
        </w:rPr>
        <w:t xml:space="preserve">GRADIAS ist ein Dienst der New Digital Intelligence GmbH mit Sitz in Köln (im Folgenden „wir" oder „GRADIAS"). GRADIAS ist eine KI-gestützte Plattform zur Korrektur und Auswertung von Prüfungen, Klausuren und Lernstandserhebungen, die sich direkt an einzelne Lehrkräfte richtet. Lehrkräfte registrieren sich persönlich und nutzen den Dienst eigenverantwortlich; eine Einbindung der Schule oder Hochschule ist nicht erforderlich und wird von uns nicht vorausgesetzt. Wir verarbeiten dabei einen besonders sensiblen Datenbestand: handschriftliche Schülerlösungen, Bewertungen, individuelles Feedback und Leistungsentwicklungen — also Daten, die unmittelbar das Persönlichkeitsrecht und den Bildungsweg von Lernenden berühren. Viele dieser Lernenden sind minderjährig.</w:t>
      </w:r>
    </w:p>
    <w:p w:rsidR="00000000" w:rsidDel="00000000" w:rsidP="00000000" w:rsidRDefault="00000000" w:rsidRPr="00000000" w14:paraId="00000007">
      <w:pPr>
        <w:spacing w:after="140" w:lineRule="auto"/>
        <w:rPr/>
      </w:pPr>
      <w:r w:rsidDel="00000000" w:rsidR="00000000" w:rsidRPr="00000000">
        <w:rPr>
          <w:rtl w:val="0"/>
        </w:rPr>
        <w:t xml:space="preserve">Genau aus diesem Grund haben wir GRADIAS von Beginn an so gebaut, dass die </w:t>
      </w:r>
      <w:r w:rsidDel="00000000" w:rsidR="00000000" w:rsidRPr="00000000">
        <w:rPr>
          <w:b w:val="1"/>
          <w:bCs w:val="1"/>
          <w:rtl w:val="0"/>
        </w:rPr>
        <w:t xml:space="preserve">Datenschutz-Grundverordnung (DSGVO)</w:t>
      </w:r>
      <w:r w:rsidDel="00000000" w:rsidR="00000000" w:rsidRPr="00000000">
        <w:rPr>
          <w:rtl w:val="0"/>
        </w:rPr>
        <w:t xml:space="preserve"> und die </w:t>
      </w:r>
      <w:r w:rsidDel="00000000" w:rsidR="00000000" w:rsidRPr="00000000">
        <w:rPr>
          <w:b w:val="1"/>
          <w:bCs w:val="1"/>
          <w:rtl w:val="0"/>
        </w:rPr>
        <w:t xml:space="preserve">EU-Verordnung über Künstliche Intelligenz (KI-Verordnung / AI Act)</w:t>
      </w:r>
      <w:r w:rsidDel="00000000" w:rsidR="00000000" w:rsidRPr="00000000">
        <w:rPr>
          <w:rtl w:val="0"/>
        </w:rPr>
        <w:t xml:space="preserve"> nicht nachträglich "aufgesetzt", sondern in die Architektur eingebaut sind. Dieses Dokument erklärt im Detail, wie wir das technisch und organisatorisch umsetzen — und welche Garantien Sie als Lehrkraft konkret von uns bekommen. Der Dienst ist für Sie kostenfrei; mit der Registrierung und Nutzung kommt gleichwohl ein Nutzungsvertrag mit GRADIAS zustande, der die wechselseitigen Rechte und Pflichten regelt.</w:t>
      </w:r>
    </w:p>
    <w:p w:rsidR="00000000" w:rsidDel="00000000" w:rsidP="00000000" w:rsidRDefault="00000000" w:rsidRPr="00000000" w14:paraId="00000008">
      <w:pPr>
        <w:spacing w:after="140" w:lineRule="auto"/>
        <w:rPr/>
      </w:pPr>
      <w:r w:rsidDel="00000000" w:rsidR="00000000" w:rsidRPr="00000000">
        <w:rPr>
          <w:b w:val="1"/>
          <w:bCs w:val="1"/>
          <w:color w:val="0b8a8f"/>
          <w:rtl w:val="0"/>
        </w:rPr>
        <w:t xml:space="preserve">Drei Kernzusagen vorweg:</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66775268"/>
          <w:tag w:val="goog_rdk_0"/>
        </w:sdtPr>
        <w:sdtContent>
          <w:commentRangeStart w:id="0"/>
        </w:sdtContent>
      </w:sdt>
      <w:sdt>
        <w:sdtPr>
          <w:id w:val="1102404127"/>
          <w:tag w:val="goog_rdk_1"/>
        </w:sdtPr>
        <w:sdtContent>
          <w:commentRangeStart w:id="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Hosting in Deutschland.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Sämtliche personenbezogenen Daten werden auf Servern der Hetzner Online GmbH in deutschen Rechenzentren (Falkenstein und Nürnberg) gespeichert und verarbeitet.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63887595"/>
          <w:tag w:val="goog_rdk_2"/>
        </w:sdtPr>
        <w:sdtContent>
          <w:commentRangeStart w:id="2"/>
        </w:sdtContent>
      </w:sdt>
      <w:sdt>
        <w:sdtPr>
          <w:id w:val="1980854753"/>
          <w:tag w:val="goog_rdk_3"/>
        </w:sdtPr>
        <w:sdtContent>
          <w:commentRangeStart w:id="3"/>
        </w:sdtContent>
      </w:sdt>
      <w:r w:rsidDel="00000000" w:rsidR="00000000" w:rsidRPr="00000000">
        <w:rPr>
          <w:rFonts w:ascii="Arial" w:cs="Arial" w:eastAsia="Arial" w:hAnsi="Arial"/>
          <w:b w:val="1"/>
          <w:bCs w:val="1"/>
          <w:i w:val="0"/>
          <w:iCs w:val="0"/>
          <w:smallCaps w:val="0"/>
          <w:strike w:val="0"/>
          <w:color w:val="000000"/>
          <w:sz w:val="22"/>
          <w:szCs w:val="22"/>
          <w:highlight w:val="red"/>
          <w:u w:val="none"/>
          <w:vertAlign w:val="baseline"/>
          <w:rtl w:val="0"/>
        </w:rPr>
        <w:t xml:space="preserve">KI-Verarbeitung in der EU. </w:t>
      </w:r>
      <w:r w:rsidDel="00000000" w:rsidR="00000000" w:rsidRPr="00000000">
        <w:rPr>
          <w:rFonts w:ascii="Arial" w:cs="Arial" w:eastAsia="Arial" w:hAnsi="Arial"/>
          <w:b w:val="0"/>
          <w:bCs w:val="0"/>
          <w:i w:val="0"/>
          <w:iCs w:val="0"/>
          <w:smallCaps w:val="0"/>
          <w:strike w:val="0"/>
          <w:color w:val="000000"/>
          <w:sz w:val="22"/>
          <w:szCs w:val="22"/>
          <w:highlight w:val="red"/>
          <w:u w:val="none"/>
          <w:vertAlign w:val="baseline"/>
          <w:rtl w:val="0"/>
        </w:rPr>
        <w:t xml:space="preserve">Die KI-Modelle, die wir für Texterkennung und Bewertung einsetzen, laufen über Google Cloud in der Region europe-west3 (Frankfurt am Main, Deutschland) — nicht in den USA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20774955"/>
          <w:tag w:val="goog_rdk_4"/>
        </w:sdtPr>
        <w:sdtContent>
          <w:commentRangeStart w:id="4"/>
        </w:sdtContent>
      </w:sdt>
      <w:sdt>
        <w:sdtPr>
          <w:id w:val="-2027182640"/>
          <w:tag w:val="goog_rdk_5"/>
        </w:sdtPr>
        <w:sdtContent>
          <w:commentRangeStart w:id="5"/>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Kein Training mit Ihren Daten.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Schüler- und Studierendendaten werden niemals zum Training von KI-Modellen verwendet — weder durch uns, noch durch unsere Auftragsverarbeiter.</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2. Wie wir die DSGVO umsetzen</w:t>
      </w:r>
    </w:p>
    <w:p w:rsidR="00000000" w:rsidDel="00000000" w:rsidP="00000000" w:rsidRDefault="00000000" w:rsidRPr="00000000" w14:paraId="0000000D">
      <w:pPr>
        <w:pStyle w:val="Heading2"/>
        <w:rPr/>
      </w:pPr>
      <w:r w:rsidDel="00000000" w:rsidR="00000000" w:rsidRPr="00000000">
        <w:rPr>
          <w:rtl w:val="0"/>
        </w:rPr>
        <w:t xml:space="preserve">2.1 Wer ist wofür verantwortlich? — Rollen nach DSGVO</w:t>
      </w:r>
    </w:p>
    <w:p w:rsidR="00000000" w:rsidDel="00000000" w:rsidP="00000000" w:rsidRDefault="00000000" w:rsidRPr="00000000" w14:paraId="0000000E">
      <w:pPr>
        <w:spacing w:after="140" w:lineRule="auto"/>
        <w:rPr/>
      </w:pPr>
      <w:r w:rsidDel="00000000" w:rsidR="00000000" w:rsidRPr="00000000">
        <w:rPr>
          <w:rtl w:val="0"/>
        </w:rPr>
        <w:t xml:space="preserve">Die DSGVO unterscheidet zwischen </w:t>
      </w:r>
      <w:r w:rsidDel="00000000" w:rsidR="00000000" w:rsidRPr="00000000">
        <w:rPr>
          <w:b w:val="1"/>
          <w:bCs w:val="1"/>
          <w:rtl w:val="0"/>
        </w:rPr>
        <w:t xml:space="preserve">Verantwortlichem</w:t>
      </w:r>
      <w:r w:rsidDel="00000000" w:rsidR="00000000" w:rsidRPr="00000000">
        <w:rPr>
          <w:rtl w:val="0"/>
        </w:rPr>
        <w:t xml:space="preserve"> (Art. 4 Nr. 7 DSGVO) und </w:t>
      </w:r>
      <w:r w:rsidDel="00000000" w:rsidR="00000000" w:rsidRPr="00000000">
        <w:rPr>
          <w:b w:val="1"/>
          <w:bCs w:val="1"/>
          <w:rtl w:val="0"/>
        </w:rPr>
        <w:t xml:space="preserve">Auftragsverarbeiter</w:t>
      </w:r>
      <w:r w:rsidDel="00000000" w:rsidR="00000000" w:rsidRPr="00000000">
        <w:rPr>
          <w:rtl w:val="0"/>
        </w:rPr>
        <w:t xml:space="preserve"> (Art. 4 Nr. 8 DSGVO). Da Sie GRADIAS als Lehrkraft persönlich und ohne Einbindung Ihrer Schule oder Hochschule nutzen, ergibt sich folgende Rollenverteilung:</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326"/>
        <w:tblGridChange w:id="0">
          <w:tblGrid>
            <w:gridCol w:w="2700"/>
            <w:gridCol w:w="63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0F">
            <w:pPr>
              <w:spacing w:after="40" w:lineRule="auto"/>
              <w:rPr/>
            </w:pPr>
            <w:r w:rsidDel="00000000" w:rsidR="00000000" w:rsidRPr="00000000">
              <w:rPr>
                <w:b w:val="1"/>
                <w:bCs w:val="1"/>
                <w:sz w:val="20"/>
                <w:szCs w:val="20"/>
                <w:rtl w:val="0"/>
              </w:rPr>
              <w:t xml:space="preserve">Rolle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10">
            <w:pPr>
              <w:spacing w:after="40" w:lineRule="auto"/>
              <w:rPr/>
            </w:pPr>
            <w:r w:rsidDel="00000000" w:rsidR="00000000" w:rsidRPr="00000000">
              <w:rPr>
                <w:b w:val="1"/>
                <w:bCs w:val="1"/>
                <w:sz w:val="20"/>
                <w:szCs w:val="20"/>
                <w:rtl w:val="0"/>
              </w:rPr>
              <w:t xml:space="preserve">Wer übernimmt sie?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1">
            <w:pPr>
              <w:spacing w:after="40" w:lineRule="auto"/>
              <w:rPr/>
            </w:pPr>
            <w:r w:rsidDel="00000000" w:rsidR="00000000" w:rsidRPr="00000000">
              <w:rPr>
                <w:b w:val="1"/>
                <w:bCs w:val="1"/>
                <w:sz w:val="20"/>
                <w:szCs w:val="20"/>
                <w:rtl w:val="0"/>
              </w:rPr>
              <w:t xml:space="preserve">Verantwortlicher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2">
            <w:pPr>
              <w:spacing w:after="40" w:lineRule="auto"/>
              <w:rPr/>
            </w:pPr>
            <w:sdt>
              <w:sdtPr>
                <w:id w:val="1063196759"/>
                <w:tag w:val="goog_rdk_6"/>
              </w:sdtPr>
              <w:sdtContent>
                <w:commentRangeStart w:id="6"/>
              </w:sdtContent>
            </w:sdt>
            <w:sdt>
              <w:sdtPr>
                <w:id w:val="1308504186"/>
                <w:tag w:val="goog_rdk_7"/>
              </w:sdtPr>
              <w:sdtContent>
                <w:commentRangeStart w:id="7"/>
              </w:sdtContent>
            </w:sdt>
            <w:r w:rsidDel="00000000" w:rsidR="00000000" w:rsidRPr="00000000">
              <w:rPr>
                <w:sz w:val="20"/>
                <w:szCs w:val="20"/>
                <w:rtl w:val="0"/>
              </w:rPr>
              <w:t xml:space="preserve">New Digital Intelligence GmbH, Köln (Anbieterin von GRADIAS). Wir entscheiden über Zwecke und Mittel der Verarbeitung der Plattformdaten (Texterkennung, Bewertungsvorschläge, Speicherung, Löschfristen, Sicherheitsarchitektur). Damit treffen uns die Pflichten nach Art. 13, 24, 28, 30, 32, 33, 35 DSGVO unmittelbar — wir nehmen sie selbst wahr und wälzen sie nicht auf Sie als Lehrkraft ab.</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3">
            <w:pPr>
              <w:spacing w:after="40" w:lineRule="auto"/>
              <w:rPr/>
            </w:pPr>
            <w:r w:rsidDel="00000000" w:rsidR="00000000" w:rsidRPr="00000000">
              <w:rPr>
                <w:b w:val="1"/>
                <w:bCs w:val="1"/>
                <w:sz w:val="20"/>
                <w:szCs w:val="20"/>
                <w:rtl w:val="0"/>
              </w:rPr>
              <w:t xml:space="preserve">Auftragsverarbeiter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4">
            <w:pPr>
              <w:spacing w:after="40" w:lineRule="auto"/>
              <w:rPr/>
            </w:pPr>
            <w:sdt>
              <w:sdtPr>
                <w:id w:val="904676742"/>
                <w:tag w:val="goog_rdk_8"/>
              </w:sdtPr>
              <w:sdtContent>
                <w:commentRangeStart w:id="8"/>
              </w:sdtContent>
            </w:sdt>
            <w:sdt>
              <w:sdtPr>
                <w:id w:val="1732601420"/>
                <w:tag w:val="goog_rdk_9"/>
              </w:sdtPr>
              <w:sdtContent>
                <w:commentRangeStart w:id="9"/>
              </w:sdtContent>
            </w:sdt>
            <w:sdt>
              <w:sdtPr>
                <w:id w:val="-967585044"/>
                <w:tag w:val="goog_rdk_10"/>
              </w:sdtPr>
              <w:sdtContent>
                <w:commentRangeStart w:id="10"/>
              </w:sdtContent>
            </w:sdt>
            <w:r w:rsidDel="00000000" w:rsidR="00000000" w:rsidRPr="00000000">
              <w:rPr>
                <w:sz w:val="20"/>
                <w:szCs w:val="20"/>
                <w:rtl w:val="0"/>
              </w:rPr>
              <w:t xml:space="preserve">Hetzner Online GmbH (Hosting, DE) und Google Cloud EMEA Limited (KI-Inferenz, EU-Region Frankfurt). Beide verarbeiten ausschließlich auf unsere dokumentierte Weisung hin. Mit beiden haben wir einen Vertrag zur Auftragsverarbeitung nach Art. 28 DSGVO geschlossen.</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5">
            <w:pPr>
              <w:spacing w:after="40" w:lineRule="auto"/>
              <w:rPr/>
            </w:pPr>
            <w:r w:rsidDel="00000000" w:rsidR="00000000" w:rsidRPr="00000000">
              <w:rPr>
                <w:b w:val="1"/>
                <w:bCs w:val="1"/>
                <w:sz w:val="20"/>
                <w:szCs w:val="20"/>
                <w:rtl w:val="0"/>
              </w:rPr>
              <w:t xml:space="preserve">Nutzerin / Nutzer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6">
            <w:pPr>
              <w:spacing w:after="40" w:lineRule="auto"/>
              <w:rPr/>
            </w:pPr>
            <w:sdt>
              <w:sdtPr>
                <w:id w:val="-1589985173"/>
                <w:tag w:val="goog_rdk_11"/>
              </w:sdtPr>
              <w:sdtContent>
                <w:commentRangeStart w:id="11"/>
              </w:sdtContent>
            </w:sdt>
            <w:r w:rsidDel="00000000" w:rsidR="00000000" w:rsidRPr="00000000">
              <w:rPr>
                <w:sz w:val="20"/>
                <w:szCs w:val="20"/>
                <w:rtl w:val="0"/>
              </w:rPr>
              <w:t xml:space="preserve">Sie als Lehrkraft. Sie nutzen GRADIAS auf Grundlage eines Nutzungsvertrags, der mit Ihrer Registrierung zustande kommt. Der Dienst ist kostenfrei. Sie sind nicht Verantwortlicher im Sinne der DSGVO und schließen mit uns auch keinen Auftragsverarbeitungsvertrag (AVV) — eine solche Konstruktion setzt voraus, dass die Schule oder Hochschule den Dienst beauftragt; dieses Modell bilden wir bewusst nicht ab.</w:t>
            </w:r>
            <w:commentRangeEnd w:id="11"/>
            <w:r w:rsidDel="00000000" w:rsidR="00000000" w:rsidRPr="00000000">
              <w:commentReference w:id="11"/>
            </w:r>
            <w:r w:rsidDel="00000000" w:rsidR="00000000" w:rsidRPr="00000000">
              <w:rPr>
                <w:rtl w:val="0"/>
              </w:rPr>
            </w:r>
          </w:p>
        </w:tc>
      </w:tr>
    </w:tbl>
    <w:p w:rsidR="00000000" w:rsidDel="00000000" w:rsidP="00000000" w:rsidRDefault="00000000" w:rsidRPr="00000000" w14:paraId="00000017">
      <w:pPr>
        <w:pStyle w:val="Heading2"/>
        <w:rPr/>
      </w:pPr>
      <w:r w:rsidDel="00000000" w:rsidR="00000000" w:rsidRPr="00000000">
        <w:rPr>
          <w:rtl w:val="0"/>
        </w:rPr>
        <w:t xml:space="preserve">2.2 Auf welcher Rechtsgrundlage verarbeiten wir?</w:t>
      </w:r>
    </w:p>
    <w:p w:rsidR="00000000" w:rsidDel="00000000" w:rsidP="00000000" w:rsidRDefault="00000000" w:rsidRPr="00000000" w14:paraId="00000018">
      <w:pPr>
        <w:spacing w:after="140" w:lineRule="auto"/>
        <w:rPr/>
      </w:pPr>
      <w:r w:rsidDel="00000000" w:rsidR="00000000" w:rsidRPr="00000000">
        <w:rPr>
          <w:rtl w:val="0"/>
        </w:rPr>
        <w:t xml:space="preserve">Da GRADIAS Verantwortlicher ist, bestimmen wir die Rechtsgrundlage für die Verarbeitung selbst und legen sie hier offen. In Betracht kommen: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Vertragserfüllung (Art. 6 Abs. 1 lit. b DSGVO) für die Verarbeitung von Stammdaten der Lehrkraft (Name, dienstliche E-Mail, Account-Verwaltung) auf Grundlage des Nutzungsver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trags.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35285732"/>
          <w:tag w:val="goog_rdk_12"/>
        </w:sdtPr>
        <w:sdtContent>
          <w:commentRangeStart w:id="1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Berechtigtes Interesse (Art. 6 Abs. 1 lit. f DSGVO) für die Verarbeitung der hochgeladenen Prüfungsdaten (Schülerlösungen, erkannter Text, Bewertungsvorschläge) im Rahmen der Erbringung der Korrekturleistung gegenüber der Lehrkraft. Wir verarbeiten Schülerdaten ausschließlich pseudonymisiert; die Re-Identifikation verbleibt allein bei der Lehrkraft. Eine Interessenabwägung haben wir dokumentiert; sie ist auf Anfrage einsehbar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4743429"/>
          <w:tag w:val="goog_rdk_13"/>
        </w:sdtPr>
        <w:sdtContent>
          <w:commentRangeStart w:id="13"/>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Einwilligung (Art. 6 Abs. 1 lit. a, Art. 7 DSGVO)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für Funktionen, die über die reine Korrektur hinausgehen, etwa die generative Erstellung individueller Folgeaufgaben oder Lernempfehlungen mit Klarnamen-Bezug.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rtl w:val="0"/>
        </w:rPr>
        <w:t xml:space="preserve">Hinweis zum schulrechtlichen Rahmen. Wir gehen nicht davon aus, dass Sie Ihre Schule oder Hochschule einbeziehen. Ob der Einsatz eines externen, lehrkraftseitig genutzten KI-Korrekturdienstes mit dem Schul- bzw. Dienstrecht Ihres Bundeslandes vereinbar ist, fällt in Ihre eigene Verantwortung als Lehrkraft. Wir empfehlen Ihnen, sich vor der Nutzung mit den einschlägigen Vorgaben Ihrer Schulaufsicht oder Hochschule vertraut zu machen — und stellen Ihnen auf Wunsch Mustertexte für Eltern­briefe und Schüler­information zur Verfügung, falls Sie diese benötigen.</w:t>
      </w:r>
    </w:p>
    <w:p w:rsidR="00000000" w:rsidDel="00000000" w:rsidP="00000000" w:rsidRDefault="00000000" w:rsidRPr="00000000" w14:paraId="0000001D">
      <w:pPr>
        <w:pStyle w:val="Heading2"/>
        <w:rPr/>
      </w:pPr>
      <w:r w:rsidDel="00000000" w:rsidR="00000000" w:rsidRPr="00000000">
        <w:rPr>
          <w:rtl w:val="0"/>
        </w:rPr>
        <w:t xml:space="preserve">2.3 Welche Daten verarbeiten wir — und welche bewusst nicht?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9"/>
        <w:gridCol w:w="4241"/>
        <w:gridCol w:w="2126"/>
        <w:tblGridChange w:id="0">
          <w:tblGrid>
            <w:gridCol w:w="2659"/>
            <w:gridCol w:w="4241"/>
            <w:gridCol w:w="21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1E">
            <w:pPr>
              <w:spacing w:after="40" w:lineRule="auto"/>
              <w:rPr/>
            </w:pPr>
            <w:r w:rsidDel="00000000" w:rsidR="00000000" w:rsidRPr="00000000">
              <w:rPr>
                <w:b w:val="1"/>
                <w:bCs w:val="1"/>
                <w:sz w:val="20"/>
                <w:szCs w:val="20"/>
                <w:rtl w:val="0"/>
              </w:rPr>
              <w:t xml:space="preserve">Datenkategorie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1F">
            <w:pPr>
              <w:spacing w:after="40" w:lineRule="auto"/>
              <w:rPr/>
            </w:pPr>
            <w:r w:rsidDel="00000000" w:rsidR="00000000" w:rsidRPr="00000000">
              <w:rPr>
                <w:b w:val="1"/>
                <w:bCs w:val="1"/>
                <w:sz w:val="20"/>
                <w:szCs w:val="20"/>
                <w:rtl w:val="0"/>
              </w:rPr>
              <w:t xml:space="preserve">Beispiele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20">
            <w:pPr>
              <w:spacing w:after="40" w:lineRule="auto"/>
              <w:jc w:val="center"/>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1">
            <w:pPr>
              <w:spacing w:after="40" w:lineRule="auto"/>
              <w:rPr/>
            </w:pPr>
            <w:r w:rsidDel="00000000" w:rsidR="00000000" w:rsidRPr="00000000">
              <w:rPr>
                <w:sz w:val="20"/>
                <w:szCs w:val="20"/>
                <w:rtl w:val="0"/>
              </w:rPr>
              <w:t xml:space="preserve">Stammdaten Lehrkraft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2">
            <w:pPr>
              <w:spacing w:after="40" w:lineRule="auto"/>
              <w:rPr/>
            </w:pPr>
            <w:r w:rsidDel="00000000" w:rsidR="00000000" w:rsidRPr="00000000">
              <w:rPr>
                <w:sz w:val="20"/>
                <w:szCs w:val="20"/>
                <w:rtl w:val="0"/>
              </w:rPr>
              <w:t xml:space="preserve">Name, dienstliche E-Mail, Schule, Klasse/Kurs, Rolle (Lehrkraft, Fachschaftsleitung,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3">
            <w:pPr>
              <w:spacing w:after="40" w:lineRule="auto"/>
              <w:jc w:val="center"/>
              <w:rPr/>
            </w:pPr>
            <w:r w:rsidDel="00000000" w:rsidR="00000000" w:rsidRPr="00000000">
              <w:rPr>
                <w:b w:val="1"/>
                <w:bCs w:val="1"/>
                <w:color w:val="0b8a8f"/>
                <w:sz w:val="20"/>
                <w:szCs w:val="20"/>
                <w:rtl w:val="0"/>
              </w:rPr>
              <w:t xml:space="preserve">verarbeitet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4">
            <w:pPr>
              <w:spacing w:after="40" w:lineRule="auto"/>
              <w:rPr/>
            </w:pPr>
            <w:r w:rsidDel="00000000" w:rsidR="00000000" w:rsidRPr="00000000">
              <w:rPr>
                <w:sz w:val="20"/>
                <w:szCs w:val="20"/>
                <w:rtl w:val="0"/>
              </w:rPr>
              <w:t xml:space="preserve">Stammdaten Lernende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spacing w:after="40" w:lineRule="auto"/>
              <w:rPr/>
            </w:pPr>
            <w:r w:rsidDel="00000000" w:rsidR="00000000" w:rsidRPr="00000000">
              <w:rPr>
                <w:sz w:val="20"/>
                <w:szCs w:val="20"/>
                <w:rtl w:val="0"/>
              </w:rPr>
              <w:t xml:space="preserve">Pseudonym (Schüler-ID), Klasse, Kurs, Jahrgang. Realnamen sind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6">
            <w:pPr>
              <w:spacing w:after="40" w:lineRule="auto"/>
              <w:jc w:val="center"/>
              <w:rPr/>
            </w:pPr>
            <w:r w:rsidDel="00000000" w:rsidR="00000000" w:rsidRPr="00000000">
              <w:rPr>
                <w:b w:val="1"/>
                <w:bCs w:val="1"/>
                <w:color w:val="0b8a8f"/>
                <w:sz w:val="20"/>
                <w:szCs w:val="20"/>
                <w:rtl w:val="0"/>
              </w:rPr>
              <w:t xml:space="preserve">verarbeitet — pseudonymisierbar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7">
            <w:pPr>
              <w:spacing w:after="40" w:lineRule="auto"/>
              <w:rPr/>
            </w:pPr>
            <w:r w:rsidDel="00000000" w:rsidR="00000000" w:rsidRPr="00000000">
              <w:rPr>
                <w:sz w:val="20"/>
                <w:szCs w:val="20"/>
                <w:rtl w:val="0"/>
              </w:rPr>
              <w:t xml:space="preserve">Prüfungsdaten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8">
            <w:pPr>
              <w:spacing w:after="40" w:lineRule="auto"/>
              <w:rPr/>
            </w:pPr>
            <w:r w:rsidDel="00000000" w:rsidR="00000000" w:rsidRPr="00000000">
              <w:rPr>
                <w:sz w:val="20"/>
                <w:szCs w:val="20"/>
                <w:rtl w:val="0"/>
              </w:rPr>
              <w:t xml:space="preserve">Aufgabenstellung, Musterlösung, Bewertungsraster, eingescannte Schülerlösungen (handschriftlich oder digital), erkannter Text, Korrekturen, Kommentare, Punktzahlen, Noten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9">
            <w:pPr>
              <w:spacing w:after="40" w:lineRule="auto"/>
              <w:jc w:val="center"/>
              <w:rPr/>
            </w:pPr>
            <w:r w:rsidDel="00000000" w:rsidR="00000000" w:rsidRPr="00000000">
              <w:rPr>
                <w:b w:val="1"/>
                <w:bCs w:val="1"/>
                <w:color w:val="0b8a8f"/>
                <w:sz w:val="20"/>
                <w:szCs w:val="20"/>
                <w:rtl w:val="0"/>
              </w:rPr>
              <w:t xml:space="preserve">verarbeitet — Kerndaten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A">
            <w:pPr>
              <w:spacing w:after="40" w:lineRule="auto"/>
              <w:rPr/>
            </w:pPr>
            <w:r w:rsidDel="00000000" w:rsidR="00000000" w:rsidRPr="00000000">
              <w:rPr>
                <w:sz w:val="20"/>
                <w:szCs w:val="20"/>
                <w:rtl w:val="0"/>
              </w:rPr>
              <w:t xml:space="preserve">Nutzungsdaten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B">
            <w:pPr>
              <w:spacing w:after="40" w:lineRule="auto"/>
              <w:rPr/>
            </w:pPr>
            <w:r w:rsidDel="00000000" w:rsidR="00000000" w:rsidRPr="00000000">
              <w:rPr>
                <w:sz w:val="20"/>
                <w:szCs w:val="20"/>
                <w:rtl w:val="0"/>
              </w:rPr>
              <w:t xml:space="preserve">Login-Zeitpunkte, Aktionen in der Plattform (für Audit-Logs)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C">
            <w:pPr>
              <w:spacing w:after="40" w:lineRule="auto"/>
              <w:jc w:val="center"/>
              <w:rPr/>
            </w:pPr>
            <w:r w:rsidDel="00000000" w:rsidR="00000000" w:rsidRPr="00000000">
              <w:rPr>
                <w:b w:val="1"/>
                <w:bCs w:val="1"/>
                <w:color w:val="0b8a8f"/>
                <w:sz w:val="20"/>
                <w:szCs w:val="20"/>
                <w:rtl w:val="0"/>
              </w:rPr>
              <w:t xml:space="preserve">verarbeitet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D">
            <w:pPr>
              <w:spacing w:after="40" w:lineRule="auto"/>
              <w:rPr/>
            </w:pPr>
            <w:r w:rsidDel="00000000" w:rsidR="00000000" w:rsidRPr="00000000">
              <w:rPr>
                <w:sz w:val="20"/>
                <w:szCs w:val="20"/>
                <w:rtl w:val="0"/>
              </w:rPr>
              <w:t xml:space="preserve">Besondere Kategorien (Art.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E">
            <w:pPr>
              <w:spacing w:after="40" w:lineRule="auto"/>
              <w:rPr/>
            </w:pPr>
            <w:r w:rsidDel="00000000" w:rsidR="00000000" w:rsidRPr="00000000">
              <w:rPr>
                <w:sz w:val="20"/>
                <w:szCs w:val="20"/>
                <w:rtl w:val="0"/>
              </w:rPr>
              <w:t xml:space="preserve">Gesundheits-, Religions-, ethnische Daten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F">
            <w:pPr>
              <w:spacing w:after="40" w:lineRule="auto"/>
              <w:jc w:val="center"/>
              <w:rPr/>
            </w:pPr>
            <w:r w:rsidDel="00000000" w:rsidR="00000000" w:rsidRPr="00000000">
              <w:rPr>
                <w:b w:val="1"/>
                <w:bCs w:val="1"/>
                <w:color w:val="b23a48"/>
                <w:sz w:val="20"/>
                <w:szCs w:val="20"/>
                <w:rtl w:val="0"/>
              </w:rPr>
              <w:t xml:space="preserve">nicht verarbeitet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0">
            <w:pPr>
              <w:spacing w:after="40" w:lineRule="auto"/>
              <w:rPr/>
            </w:pPr>
            <w:r w:rsidDel="00000000" w:rsidR="00000000" w:rsidRPr="00000000">
              <w:rPr>
                <w:sz w:val="20"/>
                <w:szCs w:val="20"/>
                <w:rtl w:val="0"/>
              </w:rPr>
              <w:t xml:space="preserve">Biometrische Daten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1">
            <w:pPr>
              <w:spacing w:after="40" w:lineRule="auto"/>
              <w:rPr/>
            </w:pPr>
            <w:r w:rsidDel="00000000" w:rsidR="00000000" w:rsidRPr="00000000">
              <w:rPr>
                <w:sz w:val="20"/>
                <w:szCs w:val="20"/>
                <w:rtl w:val="0"/>
              </w:rPr>
              <w:t xml:space="preserve">Gesichtserkennung, Stimmprofile, Tippverhaltensanalyse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2">
            <w:pPr>
              <w:spacing w:after="40" w:lineRule="auto"/>
              <w:jc w:val="center"/>
              <w:rPr/>
            </w:pPr>
            <w:r w:rsidDel="00000000" w:rsidR="00000000" w:rsidRPr="00000000">
              <w:rPr>
                <w:b w:val="1"/>
                <w:bCs w:val="1"/>
                <w:color w:val="b23a48"/>
                <w:sz w:val="20"/>
                <w:szCs w:val="20"/>
                <w:rtl w:val="0"/>
              </w:rPr>
              <w:t xml:space="preserve">nicht verarbeitet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3">
            <w:pPr>
              <w:spacing w:after="40" w:lineRule="auto"/>
              <w:rPr/>
            </w:pPr>
            <w:r w:rsidDel="00000000" w:rsidR="00000000" w:rsidRPr="00000000">
              <w:rPr>
                <w:sz w:val="20"/>
                <w:szCs w:val="20"/>
                <w:rtl w:val="0"/>
              </w:rPr>
              <w:t xml:space="preserve">Werbe- und Tracking-IDs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4">
            <w:pPr>
              <w:spacing w:after="40" w:lineRule="auto"/>
              <w:rPr/>
            </w:pPr>
            <w:r w:rsidDel="00000000" w:rsidR="00000000" w:rsidRPr="00000000">
              <w:rPr>
                <w:sz w:val="20"/>
                <w:szCs w:val="20"/>
                <w:rtl w:val="0"/>
              </w:rPr>
              <w:t xml:space="preserve">Drittanbieter-Cookies, Werbe-Pixel, Profiling für Marketingzwecke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5">
            <w:pPr>
              <w:spacing w:after="40" w:lineRule="auto"/>
              <w:jc w:val="center"/>
              <w:rPr/>
            </w:pPr>
            <w:r w:rsidDel="00000000" w:rsidR="00000000" w:rsidRPr="00000000">
              <w:rPr>
                <w:b w:val="1"/>
                <w:bCs w:val="1"/>
                <w:color w:val="b23a48"/>
                <w:sz w:val="20"/>
                <w:szCs w:val="20"/>
                <w:rtl w:val="0"/>
              </w:rPr>
              <w:t xml:space="preserve">nicht eingesetzt</w:t>
            </w:r>
            <w:r w:rsidDel="00000000" w:rsidR="00000000" w:rsidRPr="00000000">
              <w:rPr>
                <w:rtl w:val="0"/>
              </w:rPr>
            </w:r>
          </w:p>
        </w:tc>
      </w:tr>
    </w:tbl>
    <w:p w:rsidR="00000000" w:rsidDel="00000000" w:rsidP="00000000" w:rsidRDefault="00000000" w:rsidRPr="00000000" w14:paraId="00000036">
      <w:pPr>
        <w:spacing w:after="140" w:lineRule="auto"/>
        <w:rPr/>
      </w:pPr>
      <w:r w:rsidDel="00000000" w:rsidR="00000000" w:rsidRPr="00000000">
        <w:rPr>
          <w:b w:val="1"/>
          <w:bCs w:val="1"/>
          <w:rtl w:val="0"/>
        </w:rPr>
        <w:t xml:space="preserve">Datenminimierung als Designprinzip</w:t>
      </w:r>
      <w:sdt>
        <w:sdtPr>
          <w:id w:val="-1532427393"/>
          <w:tag w:val="goog_rdk_14"/>
        </w:sdtPr>
        <w:sdtContent>
          <w:commentRangeStart w:id="14"/>
        </w:sdtContent>
      </w:sdt>
      <w:r w:rsidDel="00000000" w:rsidR="00000000" w:rsidRPr="00000000">
        <w:rPr>
          <w:b w:val="1"/>
          <w:bCs w:val="1"/>
          <w:rtl w:val="0"/>
        </w:rPr>
        <w:t xml:space="preserve">. </w:t>
      </w:r>
      <w:r w:rsidDel="00000000" w:rsidR="00000000" w:rsidRPr="00000000">
        <w:rPr>
          <w:rtl w:val="0"/>
        </w:rPr>
        <w:t xml:space="preserve">Wir empfehlen ausdrücklich den Pseudonym-Modus: Lernende werden mit einer Schüler-ID geführt; die Zuordnung zum Realnamen verbleibt ausschließlich bei der Lehrkraft bzw. der Schulverwaltung. So verlassen identifizierende Daten Ihre Einrichtung gar nicht erst.</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2.4 Wo werden die Daten gespeichert? — Hosting bei Hetzner</w:t>
      </w:r>
    </w:p>
    <w:p w:rsidR="00000000" w:rsidDel="00000000" w:rsidP="00000000" w:rsidRDefault="00000000" w:rsidRPr="00000000" w14:paraId="00000038">
      <w:pPr>
        <w:spacing w:after="140" w:lineRule="auto"/>
        <w:rPr/>
      </w:pPr>
      <w:sdt>
        <w:sdtPr>
          <w:id w:val="1100680209"/>
          <w:tag w:val="goog_rdk_15"/>
        </w:sdtPr>
        <w:sdtContent>
          <w:commentRangeStart w:id="15"/>
        </w:sdtContent>
      </w:sdt>
      <w:r w:rsidDel="00000000" w:rsidR="00000000" w:rsidRPr="00000000">
        <w:rPr>
          <w:rtl w:val="0"/>
        </w:rPr>
        <w:t xml:space="preserve">Sämtliche personenbezogenen Daten — Stammdaten, Prüfungsbilder, erkannter Text, Korrekturen, Logs — werden in den Rechenzentren der </w:t>
      </w:r>
      <w:r w:rsidDel="00000000" w:rsidR="00000000" w:rsidRPr="00000000">
        <w:rPr>
          <w:b w:val="1"/>
          <w:bCs w:val="1"/>
          <w:rtl w:val="0"/>
        </w:rPr>
        <w:t xml:space="preserve">Hetzner Online GmbH</w:t>
      </w:r>
      <w:r w:rsidDel="00000000" w:rsidR="00000000" w:rsidRPr="00000000">
        <w:rPr>
          <w:rtl w:val="0"/>
        </w:rPr>
        <w:t xml:space="preserve"> (Industriestraße 25, 91710 Gunzenhausen) in den Standorten Falkenstein/Vogtland und Nürnberg gespeichert. Damit gilt: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Datenresidenz Deutschland: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Daten verlassen das Hoheitsgebiet der Bundesrepublik nicht. Es findet keine Datenübermittlung in Drittländer im Sinne von Kapitel V DSGVO statt — abgesehen von der KI-Inferenz, die in der EU stattfindet (siehe Abschnitt 2.5).</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97859566"/>
          <w:tag w:val="goog_rdk_16"/>
        </w:sdtPr>
        <w:sdtContent>
          <w:commentRangeStart w:id="16"/>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Kein US-Konzern in der Speicherkette.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Hetzner ist ein deutsches Unternehmen ohne US-Mutterkonzern. Damit besteht keine Exposition gegenüber dem US CLOUD Act für die gespeicherten Daten.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Zertifizierungen Hetzner: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27001 (Informationssicherheits-Managementsystem), ISO 50001 (Energiemanagement), ISO 14001 (Umweltmanagement), C5-Testat des BSI. Wir stellen Ihnen die aktuellen Zertifikate auf Anfrage zur Verfügung.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4651422"/>
          <w:tag w:val="goog_rdk_17"/>
        </w:sdtPr>
        <w:sdtContent>
          <w:commentRangeStart w:id="17"/>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AVV mit Hetzner: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 haben mit Hetzner einen Vertrag zur Auftragsverarbeitung nach Art. 28 DSGVO geschlossen. Hetzner ist unser Auftragsverarbeiter; die Liste aller Auftragsverarbeiter pflegen wir öffentlich (siehe Abschnitt 2.10).</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6526104"/>
          <w:tag w:val="goog_rdk_18"/>
        </w:sdtPr>
        <w:sdtContent>
          <w:commentRangeStart w:id="18"/>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Verschlüsselung: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AES-256 für Daten im Ruhezustand, TLS 1.3 für Daten während der Übertragung. Datenbank- und Speicher-Snapshots werden ausschließlich verschlüsselt abgelegt.</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2.5 Wo läuft die KI? — Google Cloud, Region Frankfurt</w:t>
      </w:r>
    </w:p>
    <w:p w:rsidR="00000000" w:rsidDel="00000000" w:rsidP="00000000" w:rsidRDefault="00000000" w:rsidRPr="00000000" w14:paraId="0000003F">
      <w:pPr>
        <w:spacing w:after="140" w:lineRule="auto"/>
        <w:rPr/>
      </w:pPr>
      <w:sdt>
        <w:sdtPr>
          <w:id w:val="-241163900"/>
          <w:tag w:val="goog_rdk_19"/>
        </w:sdtPr>
        <w:sdtContent>
          <w:commentRangeStart w:id="19"/>
        </w:sdtContent>
      </w:sdt>
      <w:r w:rsidDel="00000000" w:rsidR="00000000" w:rsidRPr="00000000">
        <w:rPr>
          <w:rtl w:val="0"/>
        </w:rPr>
        <w:t xml:space="preserve">Für die KI-gestützte Texterkennung (Handschriftenerkennung) und die KI-gestützte Bewertung von Freitextantworten setzen wir Sprachmodelle ein, die wir über die </w:t>
      </w:r>
      <w:r w:rsidDel="00000000" w:rsidR="00000000" w:rsidRPr="00000000">
        <w:rPr>
          <w:b w:val="1"/>
          <w:bCs w:val="1"/>
          <w:rtl w:val="0"/>
        </w:rPr>
        <w:t xml:space="preserve">Vertex AI Plattform der Google Cloud EMEA Limited</w:t>
      </w:r>
      <w:r w:rsidDel="00000000" w:rsidR="00000000" w:rsidRPr="00000000">
        <w:rPr>
          <w:rtl w:val="0"/>
        </w:rPr>
        <w:t xml:space="preserve"> in der Region </w:t>
      </w:r>
      <w:r w:rsidDel="00000000" w:rsidR="00000000" w:rsidRPr="00000000">
        <w:rPr>
          <w:b w:val="1"/>
          <w:bCs w:val="1"/>
          <w:rtl w:val="0"/>
        </w:rPr>
        <w:t xml:space="preserve">europe-west3 (Frankfurt am Main, Deutschland)</w:t>
      </w:r>
      <w:r w:rsidDel="00000000" w:rsidR="00000000" w:rsidRPr="00000000">
        <w:rPr>
          <w:rtl w:val="0"/>
        </w:rPr>
        <w:t xml:space="preserve"> konsumieren. Konkret bedeutet das: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73875573"/>
          <w:tag w:val="goog_rdk_20"/>
        </w:sdtPr>
        <w:sdtContent>
          <w:commentRangeStart w:id="20"/>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Inferenz in Deutschland.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Prompts und Antworten werden ausschließlich in Frankfurt verarbeitet. Es findet keine Verarbeitung in den USA, Großbritannien oder Asien statt — auch nicht im Lastfall ("Flex Routing" wie bei Microsoft 365 Copilot ist hier nicht möglich, weil wir die Region fest verdrahten).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37549967"/>
          <w:tag w:val="goog_rdk_21"/>
        </w:sdtPr>
        <w:sdtContent>
          <w:commentRangeStart w:id="2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Data Processing Addendum.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 haben mit Google das Cloud Data Processing Addendum (CDPA) abgeschlossen. Google verpflichtet sich darin vertraglich, Kundendaten ausschließlich nach unserer Weisung zu verarbeiten und sie nicht zur Verbesserung oder zum Training generativer KI-Modelle zu verwenden</w:t>
      </w:r>
      <w:commentRangeEnd w:id="21"/>
      <w:r w:rsidDel="00000000" w:rsidR="00000000" w:rsidRPr="00000000">
        <w:commentReference w:id="2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1927151"/>
          <w:tag w:val="goog_rdk_22"/>
        </w:sdtPr>
        <w:sdtContent>
          <w:commentRangeStart w:id="2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Kein Modelltraining mit Ihren Daten.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Über Vertex AI gilt: Eingaben und Ausgaben werden nicht zum Training der zugrundeliegenden Modelle verwendet. Diese Zusage ist Teil des CDPA und unabhängig von Voreinstellungen jederzeit gültig.</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05259078"/>
          <w:tag w:val="goog_rdk_23"/>
        </w:sdtPr>
        <w:sdtContent>
          <w:commentRangeStart w:id="23"/>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Kurze Speicherzeiten bei Google.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Prompts und Antworten werden in der Vertex-AI-Infrastruktur nur transient für die unmittelbare Verarbeitung gehalten. Für administratives Logging gelten Retention-Fristen, die wir auf das gesetzlich Notwendige begrenzen.</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5818653"/>
          <w:tag w:val="goog_rdk_24"/>
        </w:sdtPr>
        <w:sdtContent>
          <w:commentRangeStart w:id="24"/>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Drittlandtransfer-Bewertung (TIA).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Auch wenn die Verarbeitung physisch in Frankfurt stattfindet, ist die Google Cloud EMEA Limited eine in Irland ansässige Tochter eines US-Konzerns. Für diesen Fall haben wir ein Transfer Impact Assessment (TIA) durchgeführt, EU-Standardvertragsklauseln (SCCs) abgeschlossen und ergänzende Schutzmaßnahmen umgesetzt: Verschlüsselung, Schlüsselhoheit auf unserer Seite (Customer-Managed Encryption Keys, CMEK), Pseudonymisierung der Eingaben sowie Beschränkung des theoretischen Zugriffs auf Logging-Metadaten.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17148600"/>
          <w:tag w:val="goog_rdk_25"/>
        </w:sdtPr>
        <w:sdtContent>
          <w:commentRangeStart w:id="25"/>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Zertifizierungen Google Cloud: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27001, 27017, 27018, 27701, ISO 42001 (KI-Managementsystem), SOC 2/3, C5 (BSI). Diese Zertifizierungen liegen für die Region europe-west3 vor.</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2.6 Datenfluss in einem Bild</w:t>
      </w:r>
    </w:p>
    <w:p w:rsidR="00000000" w:rsidDel="00000000" w:rsidP="00000000" w:rsidRDefault="00000000" w:rsidRPr="00000000" w14:paraId="00000047">
      <w:pPr>
        <w:spacing w:after="140" w:lineRule="auto"/>
        <w:rPr/>
      </w:pPr>
      <w:r w:rsidDel="00000000" w:rsidR="00000000" w:rsidRPr="00000000">
        <w:rPr>
          <w:rtl w:val="0"/>
        </w:rPr>
        <w:t xml:space="preserve">Vereinfacht durchläuft eine Klausur in GRADIAS folgende Stationen, alle innerhalb der EU:</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226"/>
        <w:tblGridChange w:id="0">
          <w:tblGrid>
            <w:gridCol w:w="800"/>
            <w:gridCol w:w="82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48">
            <w:pPr>
              <w:spacing w:after="40" w:lineRule="auto"/>
              <w:jc w:val="center"/>
              <w:rPr/>
            </w:pPr>
            <w:sdt>
              <w:sdtPr>
                <w:id w:val="-851957142"/>
                <w:tag w:val="goog_rdk_26"/>
              </w:sdtPr>
              <w:sdtContent>
                <w:commentRangeStart w:id="26"/>
              </w:sdtContent>
            </w:sdt>
            <w:r w:rsidDel="00000000" w:rsidR="00000000" w:rsidRPr="00000000">
              <w:rPr>
                <w:b w:val="1"/>
                <w:bCs w:val="1"/>
                <w:color w:val="0b8a8f"/>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9">
            <w:pPr>
              <w:spacing w:after="40" w:lineRule="auto"/>
              <w:rPr/>
            </w:pPr>
            <w:r w:rsidDel="00000000" w:rsidR="00000000" w:rsidRPr="00000000">
              <w:rPr>
                <w:sz w:val="20"/>
                <w:szCs w:val="20"/>
                <w:rtl w:val="0"/>
              </w:rPr>
              <w:t xml:space="preserve">Lehrkraft scannt oder lädt Klausuren in GRADIAS hoch (TLS 1.3 verschlüsselt).</w:t>
            </w:r>
            <w:commentRangeEnd w:id="26"/>
            <w:r w:rsidDel="00000000" w:rsidR="00000000" w:rsidRPr="00000000">
              <w:commentReference w:id="26"/>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4A">
            <w:pPr>
              <w:spacing w:after="40" w:lineRule="auto"/>
              <w:jc w:val="center"/>
              <w:rPr/>
            </w:pPr>
            <w:r w:rsidDel="00000000" w:rsidR="00000000" w:rsidRPr="00000000">
              <w:rPr>
                <w:b w:val="1"/>
                <w:bCs w:val="1"/>
                <w:color w:val="0b8a8f"/>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B">
            <w:pPr>
              <w:spacing w:after="40" w:lineRule="auto"/>
              <w:rPr/>
            </w:pPr>
            <w:sdt>
              <w:sdtPr>
                <w:id w:val="-918763215"/>
                <w:tag w:val="goog_rdk_27"/>
              </w:sdtPr>
              <w:sdtContent>
                <w:commentRangeStart w:id="27"/>
              </w:sdtContent>
            </w:sdt>
            <w:r w:rsidDel="00000000" w:rsidR="00000000" w:rsidRPr="00000000">
              <w:rPr>
                <w:sz w:val="20"/>
                <w:szCs w:val="20"/>
                <w:rtl w:val="0"/>
              </w:rPr>
              <w:t xml:space="preserve">Speicherung der Bilder und Metadaten verschlüsselt bei Hetzner in Falkenstein/Nürnberg (AES-256).</w:t>
            </w:r>
            <w:commentRangeEnd w:id="27"/>
            <w:r w:rsidDel="00000000" w:rsidR="00000000" w:rsidRPr="00000000">
              <w:commentReference w:id="27"/>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4C">
            <w:pPr>
              <w:spacing w:after="40" w:lineRule="auto"/>
              <w:jc w:val="center"/>
              <w:rPr/>
            </w:pPr>
            <w:r w:rsidDel="00000000" w:rsidR="00000000" w:rsidRPr="00000000">
              <w:rPr>
                <w:b w:val="1"/>
                <w:bCs w:val="1"/>
                <w:color w:val="0b8a8f"/>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D">
            <w:pPr>
              <w:spacing w:after="40" w:lineRule="auto"/>
              <w:rPr/>
            </w:pPr>
            <w:sdt>
              <w:sdtPr>
                <w:id w:val="1136573540"/>
                <w:tag w:val="goog_rdk_28"/>
              </w:sdtPr>
              <w:sdtContent>
                <w:commentRangeStart w:id="28"/>
              </w:sdtContent>
            </w:sdt>
            <w:r w:rsidDel="00000000" w:rsidR="00000000" w:rsidRPr="00000000">
              <w:rPr>
                <w:sz w:val="20"/>
                <w:szCs w:val="20"/>
                <w:rtl w:val="0"/>
              </w:rPr>
              <w:t xml:space="preserve">Pseudonymisierung: Schülernamen werden vor dem Versand an die KI durch IDs ersetzt.</w:t>
            </w:r>
            <w:commentRangeEnd w:id="28"/>
            <w:r w:rsidDel="00000000" w:rsidR="00000000" w:rsidRPr="00000000">
              <w:commentReference w:id="28"/>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4E">
            <w:pPr>
              <w:spacing w:after="40" w:lineRule="auto"/>
              <w:jc w:val="center"/>
              <w:rPr/>
            </w:pPr>
            <w:r w:rsidDel="00000000" w:rsidR="00000000" w:rsidRPr="00000000">
              <w:rPr>
                <w:b w:val="1"/>
                <w:bCs w:val="1"/>
                <w:color w:val="0b8a8f"/>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F">
            <w:pPr>
              <w:spacing w:after="40" w:lineRule="auto"/>
              <w:rPr/>
            </w:pPr>
            <w:sdt>
              <w:sdtPr>
                <w:id w:val="-81476100"/>
                <w:tag w:val="goog_rdk_29"/>
              </w:sdtPr>
              <w:sdtContent>
                <w:commentRangeStart w:id="29"/>
              </w:sdtContent>
            </w:sdt>
            <w:r w:rsidDel="00000000" w:rsidR="00000000" w:rsidRPr="00000000">
              <w:rPr>
                <w:sz w:val="20"/>
                <w:szCs w:val="20"/>
                <w:rtl w:val="0"/>
              </w:rPr>
              <w:t xml:space="preserve">KI-Inferenz über Google Vertex AI in europe-west3 (Frankfurt) — Texterkennung und Bewertungsvorschlag.</w:t>
            </w:r>
            <w:commentRangeEnd w:id="29"/>
            <w:r w:rsidDel="00000000" w:rsidR="00000000" w:rsidRPr="00000000">
              <w:commentReference w:id="29"/>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50">
            <w:pPr>
              <w:spacing w:after="40" w:lineRule="auto"/>
              <w:jc w:val="center"/>
              <w:rPr/>
            </w:pPr>
            <w:r w:rsidDel="00000000" w:rsidR="00000000" w:rsidRPr="00000000">
              <w:rPr>
                <w:b w:val="1"/>
                <w:bCs w:val="1"/>
                <w:color w:val="0b8a8f"/>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1">
            <w:pPr>
              <w:spacing w:after="40" w:lineRule="auto"/>
              <w:rPr/>
            </w:pPr>
            <w:r w:rsidDel="00000000" w:rsidR="00000000" w:rsidRPr="00000000">
              <w:rPr>
                <w:sz w:val="20"/>
                <w:szCs w:val="20"/>
                <w:rtl w:val="0"/>
              </w:rPr>
              <w:t xml:space="preserve">Rückkanal: Bewertungsvorschlag und erkannter Text werden bei Hetzner gespeichert.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52">
            <w:pPr>
              <w:spacing w:after="40" w:lineRule="auto"/>
              <w:jc w:val="center"/>
              <w:rPr/>
            </w:pPr>
            <w:r w:rsidDel="00000000" w:rsidR="00000000" w:rsidRPr="00000000">
              <w:rPr>
                <w:b w:val="1"/>
                <w:bCs w:val="1"/>
                <w:color w:val="0b8a8f"/>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3">
            <w:pPr>
              <w:spacing w:after="40" w:lineRule="auto"/>
              <w:rPr/>
            </w:pPr>
            <w:r w:rsidDel="00000000" w:rsidR="00000000" w:rsidRPr="00000000">
              <w:rPr>
                <w:sz w:val="20"/>
                <w:szCs w:val="20"/>
                <w:rtl w:val="0"/>
              </w:rPr>
              <w:t xml:space="preserve">Lehrkraft prüft, ändert und gibt frei. Erst die Lehrkraft trifft die finale Bewertungsentscheidung — die KI macht ausschließlich Vorschläge.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54">
            <w:pPr>
              <w:spacing w:after="40" w:lineRule="auto"/>
              <w:jc w:val="center"/>
              <w:rPr/>
            </w:pPr>
            <w:sdt>
              <w:sdtPr>
                <w:id w:val="175361284"/>
                <w:tag w:val="goog_rdk_30"/>
              </w:sdtPr>
              <w:sdtContent>
                <w:commentRangeStart w:id="30"/>
              </w:sdtContent>
            </w:sdt>
            <w:r w:rsidDel="00000000" w:rsidR="00000000" w:rsidRPr="00000000">
              <w:rPr>
                <w:b w:val="1"/>
                <w:bCs w:val="1"/>
                <w:color w:val="0b8a8f"/>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5">
            <w:pPr>
              <w:spacing w:after="40" w:lineRule="auto"/>
              <w:rPr/>
            </w:pPr>
            <w:r w:rsidDel="00000000" w:rsidR="00000000" w:rsidRPr="00000000">
              <w:rPr>
                <w:sz w:val="20"/>
                <w:szCs w:val="20"/>
                <w:rtl w:val="0"/>
              </w:rPr>
              <w:t xml:space="preserve">Löschung nach den vereinbarten Aufbewahrungsfristen oder auf Weisung Ihrer Einrichtung.</w:t>
            </w:r>
            <w:commentRangeEnd w:id="30"/>
            <w:r w:rsidDel="00000000" w:rsidR="00000000" w:rsidRPr="00000000">
              <w:commentReference w:id="30"/>
            </w:r>
            <w:r w:rsidDel="00000000" w:rsidR="00000000" w:rsidRPr="00000000">
              <w:rPr>
                <w:rtl w:val="0"/>
              </w:rPr>
            </w:r>
          </w:p>
        </w:tc>
      </w:tr>
    </w:tbl>
    <w:p w:rsidR="00000000" w:rsidDel="00000000" w:rsidP="00000000" w:rsidRDefault="00000000" w:rsidRPr="00000000" w14:paraId="00000056">
      <w:pPr>
        <w:pStyle w:val="Heading2"/>
        <w:rPr/>
      </w:pPr>
      <w:r w:rsidDel="00000000" w:rsidR="00000000" w:rsidRPr="00000000">
        <w:rPr>
          <w:rtl w:val="0"/>
        </w:rPr>
        <w:t xml:space="preserve">2.7 Wie lange speichern wir Daten?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0914781"/>
          <w:tag w:val="goog_rdk_31"/>
        </w:sdtPr>
        <w:sdtContent>
          <w:commentRangeStart w:id="3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Klausurdaten und Bewertungen: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standardmäßig zwölf Monate ab Hochladen, danach automatische Löschung. Sie können einzelne Datensätze, Klassen oder den gesamten Account jederzeit selbst früher löschen. Schul- oder prüfungsrechtliche Aufbewahrungspflichten bestehen nur gegenüber Ihrer Einrichtung (nicht gegenüber GRADIAS); soweit Sie Originale vorhalten müssen, liegt das in Ihrer Verantwortung als Lehrkraft.</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7190121"/>
          <w:tag w:val="goog_rdk_32"/>
        </w:sdtPr>
        <w:sdtContent>
          <w:commentRangeStart w:id="3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Stammdaten Lehrkraft: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 zur Beendigung des Nutzungsverhältnisses, danach 30 Tage Karenzzeit, dann Löschung.</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39918464"/>
          <w:tag w:val="goog_rdk_33"/>
        </w:sdtPr>
        <w:sdtContent>
          <w:commentRangeStart w:id="33"/>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Audit-Logs: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Tage, danach automatische Löschung. Auf Wunsch verlängerbar (z. B. für längere Prüfungszyklen).</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1367524"/>
          <w:tag w:val="goog_rdk_34"/>
        </w:sdtPr>
        <w:sdtContent>
          <w:commentRangeStart w:id="34"/>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Backups: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Tage rollierend, verschlüsselt, ausschließlich bei Hetzner in Deutschland.</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93906189"/>
          <w:tag w:val="goog_rdk_35"/>
        </w:sdtPr>
        <w:sdtContent>
          <w:commentRangeStart w:id="35"/>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Nach Account-Kündigung: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vollständiger Datenexport in einem strukturierten, gängigen Format (CSV/JSON) auf Ihren Abruf hin und anschließende nachweisliche Löschung binnen 30 Tagen.</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2.8 Rechte der Betroffenen — und wie wir Sie dabei unterstützen</w:t>
      </w:r>
    </w:p>
    <w:p w:rsidR="00000000" w:rsidDel="00000000" w:rsidP="00000000" w:rsidRDefault="00000000" w:rsidRPr="00000000" w14:paraId="0000005D">
      <w:pPr>
        <w:spacing w:after="140" w:lineRule="auto"/>
        <w:rPr/>
      </w:pPr>
      <w:sdt>
        <w:sdtPr>
          <w:id w:val="1504571356"/>
          <w:tag w:val="goog_rdk_36"/>
        </w:sdtPr>
        <w:sdtContent>
          <w:r w:rsidDel="00000000" w:rsidR="00000000" w:rsidRPr="00000000">
            <w:rPr>
              <w:rFonts w:ascii="Arial Unicode MS" w:cs="Arial Unicode MS" w:eastAsia="Arial Unicode MS" w:hAnsi="Arial Unicode MS"/>
              <w:rtl w:val="0"/>
            </w:rPr>
            <w:t xml:space="preserve">Lernende, Eltern und Lehrkräfte haben nach Art. 15–22 DSGVO weitreichende Rechte. Da GRADIAS Verantwortlicher ist, bearbeiten wir Anfragen unmittelbar — Sie als Lehrkraft können Betroffene daher direkt an uns verweisen (dpo@gradias.ai). Da wir Schülerdaten in der Regel nur pseudonymisiert vorhalten, sind wir bei Anfragen, die einzelne Schülerinnen und Schüler identifizieren, auf Ihre Mithilfe bei der Zuordnung Pseudonym ↔ Realname angewiesen.</w:t>
          </w:r>
        </w:sdtContent>
      </w:sdt>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94808436"/>
          <w:tag w:val="goog_rdk_37"/>
        </w:sdtPr>
        <w:sdtContent>
          <w:commentRangeStart w:id="36"/>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Auskunft (Art.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aller zu einer Person gespeicherten Daten als PDF und JSON; für die Lehrkraft direkt im Account abrufbar, für Schülerinnen und Schüler auf Anfrage über dpo@gradias.ai.</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Berichtigung (Art. 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direkte Korrekturmöglichkeit für Stammdaten, Bewertungen und Korrekturkommentare durch die jeweilige Lehrkraft im Account.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Löschung (Art. 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selektive oder vollständige Löschung einzelner Personen, Klassen oder des gesamten Accounts. Da kein gesetzlicher schul- oder prüfungsrechtlicher Aufbewahrungsanspruch gegen GRADIAS besteht, löschen wir auf Anforderung unverzüglich.</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1288485"/>
          <w:tag w:val="goog_rdk_38"/>
        </w:sdtPr>
        <w:sdtContent>
          <w:commentRangeStart w:id="37"/>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Einschränkung (Art. 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Sperrkennzeichen für laufende Streitfälle (z. B. anhängige Widerspruchsverfahren gegen Noten).</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084833"/>
          <w:tag w:val="goog_rdk_39"/>
        </w:sdtPr>
        <w:sdtContent>
          <w:commentRangeStart w:id="38"/>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Datenübertragbarkeit (Art. 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im strukturierten Format zur Übergabe an andere Systeme.</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Widerspruch (Art. 21) und keine ausschließlich automatisierte Entscheidung (Art. 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siehe Abschnitt 3 zum AI Act — die finale Bewertungsentscheidung trifft immer ein Mensch.</w:t>
      </w:r>
    </w:p>
    <w:p w:rsidR="00000000" w:rsidDel="00000000" w:rsidP="00000000" w:rsidRDefault="00000000" w:rsidRPr="00000000" w14:paraId="00000064">
      <w:pPr>
        <w:pStyle w:val="Heading2"/>
        <w:rPr/>
      </w:pPr>
      <w:r w:rsidDel="00000000" w:rsidR="00000000" w:rsidRPr="00000000">
        <w:rPr>
          <w:rtl w:val="0"/>
        </w:rPr>
        <w:t xml:space="preserve">2.9 Technische und organisatorische Maßnahmen (Art. 32 DSGVO)</w:t>
      </w:r>
    </w:p>
    <w:p w:rsidR="00000000" w:rsidDel="00000000" w:rsidP="00000000" w:rsidRDefault="00000000" w:rsidRPr="00000000" w14:paraId="00000065">
      <w:pPr>
        <w:spacing w:after="140" w:lineRule="auto"/>
        <w:rPr/>
      </w:pPr>
      <w:r w:rsidDel="00000000" w:rsidR="00000000" w:rsidRPr="00000000">
        <w:rPr>
          <w:rtl w:val="0"/>
        </w:rPr>
        <w:t xml:space="preserve">Wir setzen einen abgestimmten Katalog technischer und organisatorischer Maßnahmen um, der jährlich extern auditiert wird. Auszug:</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02775124"/>
          <w:tag w:val="goog_rdk_40"/>
        </w:sdtPr>
        <w:sdtContent>
          <w:commentRangeStart w:id="39"/>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Vertraulichkeit: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rollenbasierte Zugriffsrechte (RBAC), Mehr-Faktor-Authentifizierung für alle Admin- und Lehrkraft-Konten, optionales Single Sign-On über Microsoft- oder Google-Konten.</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28464514"/>
          <w:tag w:val="goog_rdk_41"/>
        </w:sdtPr>
        <w:sdtContent>
          <w:commentRangeStart w:id="40"/>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Integrität: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Versionierung aller Bewertungsänderungen, Audit-Trail für jede Korrektur, kryptografisch signierte Exports.</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53514142"/>
          <w:tag w:val="goog_rdk_42"/>
        </w:sdtPr>
        <w:sdtContent>
          <w:commentRangeStart w:id="4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Verfügbarkeit: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redundante Speicherung, tägliche verschlüsselte Backups in einer zweiten deutschen Hetzner-Region, dokumentiertes Wiederanlauf-Verfahren (RTO &lt; 4 h, RPO &lt; 1 h).</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66178287"/>
          <w:tag w:val="goog_rdk_43"/>
        </w:sdtPr>
        <w:sdtContent>
          <w:commentRangeStart w:id="4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Belastbarkeit: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Lasttests vor jedem Schuljahresbeginn, kontinuierliches Monitoring, Incident-Response-Prozess mit 72-Stunden-Meldepflicht nach Art. 33 DSGVO.</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14654733"/>
          <w:tag w:val="goog_rdk_44"/>
        </w:sdtPr>
        <w:sdtContent>
          <w:commentRangeStart w:id="43"/>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Pseudonymisierung und Verschlüsselung: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Pseudonymisierung als Default für KI-Verarbeitung, AES-256 at rest, TLS 1.3 in transit, Customer-Managed Encryption Keys für Vertex-AI-Aufrufe.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90950153"/>
          <w:tag w:val="goog_rdk_45"/>
        </w:sdtPr>
        <w:sdtContent>
          <w:commentRangeStart w:id="44"/>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Datenschutz durch Voreinstellungen (Art. 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datenschutzfreundlichen Optionen sind ab Werk aktiviert; eine Lockerung erfolgt nur durch dokumentierte Entscheidung Ihrer Einrichtung.</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2.10 Unsere Auftragsverarbeiter im Überblick</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200"/>
        <w:gridCol w:w="2226"/>
        <w:tblGridChange w:id="0">
          <w:tblGrid>
            <w:gridCol w:w="2200"/>
            <w:gridCol w:w="2400"/>
            <w:gridCol w:w="2200"/>
            <w:gridCol w:w="2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6D">
            <w:pPr>
              <w:spacing w:after="40" w:lineRule="auto"/>
              <w:rPr/>
            </w:pPr>
            <w:r w:rsidDel="00000000" w:rsidR="00000000" w:rsidRPr="00000000">
              <w:rPr>
                <w:b w:val="1"/>
                <w:bCs w:val="1"/>
                <w:sz w:val="20"/>
                <w:szCs w:val="20"/>
                <w:rtl w:val="0"/>
              </w:rPr>
              <w:t xml:space="preserve">Anbieter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6E">
            <w:pPr>
              <w:spacing w:after="40" w:lineRule="auto"/>
              <w:rPr/>
            </w:pPr>
            <w:r w:rsidDel="00000000" w:rsidR="00000000" w:rsidRPr="00000000">
              <w:rPr>
                <w:b w:val="1"/>
                <w:bCs w:val="1"/>
                <w:sz w:val="20"/>
                <w:szCs w:val="20"/>
                <w:rtl w:val="0"/>
              </w:rPr>
              <w:t xml:space="preserve">Zweck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6F">
            <w:pPr>
              <w:spacing w:after="40" w:lineRule="auto"/>
              <w:rPr/>
            </w:pPr>
            <w:r w:rsidDel="00000000" w:rsidR="00000000" w:rsidRPr="00000000">
              <w:rPr>
                <w:b w:val="1"/>
                <w:bCs w:val="1"/>
                <w:sz w:val="20"/>
                <w:szCs w:val="20"/>
                <w:rtl w:val="0"/>
              </w:rPr>
              <w:t xml:space="preserve">Standort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70">
            <w:pPr>
              <w:spacing w:after="40" w:lineRule="auto"/>
              <w:rPr/>
            </w:pPr>
            <w:r w:rsidDel="00000000" w:rsidR="00000000" w:rsidRPr="00000000">
              <w:rPr>
                <w:b w:val="1"/>
                <w:bCs w:val="1"/>
                <w:sz w:val="20"/>
                <w:szCs w:val="20"/>
                <w:rtl w:val="0"/>
              </w:rPr>
              <w:t xml:space="preserve">Vertragsbasis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1">
            <w:pPr>
              <w:spacing w:after="40" w:lineRule="auto"/>
              <w:rPr/>
            </w:pPr>
            <w:r w:rsidDel="00000000" w:rsidR="00000000" w:rsidRPr="00000000">
              <w:rPr>
                <w:sz w:val="20"/>
                <w:szCs w:val="20"/>
                <w:rtl w:val="0"/>
              </w:rPr>
              <w:t xml:space="preserve">Hetzner Online GmbH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2">
            <w:pPr>
              <w:spacing w:after="40" w:lineRule="auto"/>
              <w:rPr/>
            </w:pPr>
            <w:r w:rsidDel="00000000" w:rsidR="00000000" w:rsidRPr="00000000">
              <w:rPr>
                <w:sz w:val="20"/>
                <w:szCs w:val="20"/>
                <w:rtl w:val="0"/>
              </w:rPr>
              <w:t xml:space="preserve">Hosting (Web, Datenbank, Storage, Backups)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3">
            <w:pPr>
              <w:spacing w:after="40" w:lineRule="auto"/>
              <w:rPr/>
            </w:pPr>
            <w:r w:rsidDel="00000000" w:rsidR="00000000" w:rsidRPr="00000000">
              <w:rPr>
                <w:sz w:val="20"/>
                <w:szCs w:val="20"/>
                <w:rtl w:val="0"/>
              </w:rPr>
              <w:t xml:space="preserve">Falkenstein und Nürnberg, 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4">
            <w:pPr>
              <w:spacing w:after="40" w:lineRule="auto"/>
              <w:rPr/>
            </w:pPr>
            <w:r w:rsidDel="00000000" w:rsidR="00000000" w:rsidRPr="00000000">
              <w:rPr>
                <w:sz w:val="20"/>
                <w:szCs w:val="20"/>
                <w:rtl w:val="0"/>
              </w:rPr>
              <w:t xml:space="preserve">AVV nach Art. 28 DSGVO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5">
            <w:pPr>
              <w:spacing w:after="40" w:lineRule="auto"/>
              <w:rPr/>
            </w:pPr>
            <w:sdt>
              <w:sdtPr>
                <w:id w:val="-773313429"/>
                <w:tag w:val="goog_rdk_46"/>
              </w:sdtPr>
              <w:sdtContent>
                <w:commentRangeStart w:id="45"/>
              </w:sdtContent>
            </w:sdt>
            <w:r w:rsidDel="00000000" w:rsidR="00000000" w:rsidRPr="00000000">
              <w:rPr>
                <w:sz w:val="20"/>
                <w:szCs w:val="20"/>
                <w:rtl w:val="0"/>
              </w:rPr>
              <w:t xml:space="preserve">Google Cloud EMEA Ltd.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6">
            <w:pPr>
              <w:spacing w:after="40" w:lineRule="auto"/>
              <w:rPr/>
            </w:pPr>
            <w:r w:rsidDel="00000000" w:rsidR="00000000" w:rsidRPr="00000000">
              <w:rPr>
                <w:sz w:val="20"/>
                <w:szCs w:val="20"/>
                <w:rtl w:val="0"/>
              </w:rPr>
              <w:t xml:space="preserve">KI-Inferenz (Vertex AI) für Texterkennung und Bewertungsvorschlag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7">
            <w:pPr>
              <w:spacing w:after="40" w:lineRule="auto"/>
              <w:rPr/>
            </w:pPr>
            <w:r w:rsidDel="00000000" w:rsidR="00000000" w:rsidRPr="00000000">
              <w:rPr>
                <w:sz w:val="20"/>
                <w:szCs w:val="20"/>
                <w:rtl w:val="0"/>
              </w:rPr>
              <w:t xml:space="preserve">europe-west3 (Frankfurt am Main, 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8">
            <w:pPr>
              <w:spacing w:after="40" w:lineRule="auto"/>
              <w:rPr/>
            </w:pPr>
            <w:r w:rsidDel="00000000" w:rsidR="00000000" w:rsidRPr="00000000">
              <w:rPr>
                <w:sz w:val="20"/>
                <w:szCs w:val="20"/>
                <w:rtl w:val="0"/>
              </w:rPr>
              <w:t xml:space="preserve">Cloud Data Processing Addendum + EU-SCCs + TIA</w:t>
            </w:r>
            <w:commentRangeEnd w:id="45"/>
            <w:r w:rsidDel="00000000" w:rsidR="00000000" w:rsidRPr="00000000">
              <w:commentReference w:id="45"/>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9">
            <w:pPr>
              <w:spacing w:after="40" w:lineRule="auto"/>
              <w:rPr/>
            </w:pPr>
            <w:sdt>
              <w:sdtPr>
                <w:id w:val="1474017444"/>
                <w:tag w:val="goog_rdk_47"/>
              </w:sdtPr>
              <w:sdtContent>
                <w:commentRangeStart w:id="46"/>
              </w:sdtContent>
            </w:sdt>
            <w:r w:rsidDel="00000000" w:rsidR="00000000" w:rsidRPr="00000000">
              <w:rPr>
                <w:sz w:val="20"/>
                <w:szCs w:val="20"/>
                <w:rtl w:val="0"/>
              </w:rPr>
              <w:t xml:space="preserve">E-Mail-Dienstleister (transaktional)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A">
            <w:pPr>
              <w:spacing w:after="40" w:lineRule="auto"/>
              <w:rPr/>
            </w:pPr>
            <w:r w:rsidDel="00000000" w:rsidR="00000000" w:rsidRPr="00000000">
              <w:rPr>
                <w:sz w:val="20"/>
                <w:szCs w:val="20"/>
                <w:rtl w:val="0"/>
              </w:rPr>
              <w:t xml:space="preserve">Versand systembedingter E-Mails (z. B. Passwort-Reset)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B">
            <w:pPr>
              <w:spacing w:after="40" w:lineRule="auto"/>
              <w:rPr/>
            </w:pPr>
            <w:r w:rsidDel="00000000" w:rsidR="00000000" w:rsidRPr="00000000">
              <w:rPr>
                <w:sz w:val="20"/>
                <w:szCs w:val="20"/>
                <w:rtl w:val="0"/>
              </w:rPr>
              <w:t xml:space="preserve">EU-Standort, kein Drittlandtransfer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C">
            <w:pPr>
              <w:spacing w:after="40" w:lineRule="auto"/>
              <w:rPr/>
            </w:pPr>
            <w:r w:rsidDel="00000000" w:rsidR="00000000" w:rsidRPr="00000000">
              <w:rPr>
                <w:sz w:val="20"/>
                <w:szCs w:val="20"/>
                <w:rtl w:val="0"/>
              </w:rPr>
              <w:t xml:space="preserve">AVV nach Art. 28 DSGVO</w:t>
            </w:r>
            <w:commentRangeEnd w:id="46"/>
            <w:r w:rsidDel="00000000" w:rsidR="00000000" w:rsidRPr="00000000">
              <w:commentReference w:id="46"/>
            </w:r>
            <w:r w:rsidDel="00000000" w:rsidR="00000000" w:rsidRPr="00000000">
              <w:rPr>
                <w:rtl w:val="0"/>
              </w:rPr>
            </w:r>
          </w:p>
        </w:tc>
      </w:tr>
    </w:tbl>
    <w:p w:rsidR="00000000" w:rsidDel="00000000" w:rsidP="00000000" w:rsidRDefault="00000000" w:rsidRPr="00000000" w14:paraId="0000007D">
      <w:pPr>
        <w:spacing w:after="140" w:lineRule="auto"/>
        <w:rPr/>
      </w:pPr>
      <w:sdt>
        <w:sdtPr>
          <w:id w:val="-621117854"/>
          <w:tag w:val="goog_rdk_48"/>
        </w:sdtPr>
        <w:sdtContent>
          <w:commentRangeStart w:id="47"/>
        </w:sdtContent>
      </w:sdt>
      <w:r w:rsidDel="00000000" w:rsidR="00000000" w:rsidRPr="00000000">
        <w:rPr>
          <w:rtl w:val="0"/>
        </w:rPr>
        <w:t xml:space="preserve">Eine vollständige, tagesaktuelle Liste der Auftragsverarbeiter pflegen wir öffentlich unter </w:t>
      </w:r>
      <w:r w:rsidDel="00000000" w:rsidR="00000000" w:rsidRPr="00000000">
        <w:rPr>
          <w:i w:val="1"/>
          <w:iCs w:val="1"/>
          <w:color w:val="0b8a8f"/>
          <w:rtl w:val="0"/>
        </w:rPr>
        <w:t xml:space="preserve">gradias.ai/subprocessors</w:t>
      </w:r>
      <w:r w:rsidDel="00000000" w:rsidR="00000000" w:rsidRPr="00000000">
        <w:rPr>
          <w:rtl w:val="0"/>
        </w:rPr>
        <w:t xml:space="preserve">. Änderungen kündigen wir mindestens 30 Tage vorher mit einer Information per E-Mail an; sind Sie mit einem neuen Auftragsverarbeiter nicht einverstanden, können Sie Ihren Account jederzeit kündigen und Ihre Daten exportieren.</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3. Wie wir den EU AI Act umsetzen</w:t>
      </w:r>
    </w:p>
    <w:p w:rsidR="00000000" w:rsidDel="00000000" w:rsidP="00000000" w:rsidRDefault="00000000" w:rsidRPr="00000000" w14:paraId="0000007F">
      <w:pPr>
        <w:pStyle w:val="Heading2"/>
        <w:rPr/>
      </w:pPr>
      <w:sdt>
        <w:sdtPr>
          <w:id w:val="-1054695880"/>
          <w:tag w:val="goog_rdk_49"/>
        </w:sdtPr>
        <w:sdtContent>
          <w:commentRangeStart w:id="48"/>
        </w:sdtContent>
      </w:sdt>
      <w:r w:rsidDel="00000000" w:rsidR="00000000" w:rsidRPr="00000000">
        <w:rPr>
          <w:rtl w:val="0"/>
        </w:rPr>
        <w:t xml:space="preserve">3.1 Einstufung von GRADIAS — kein Hochrisiko-KI-System</w:t>
      </w:r>
    </w:p>
    <w:p w:rsidR="00000000" w:rsidDel="00000000" w:rsidP="00000000" w:rsidRDefault="00000000" w:rsidRPr="00000000" w14:paraId="00000080">
      <w:pPr>
        <w:spacing w:after="140" w:lineRule="auto"/>
        <w:rPr/>
      </w:pPr>
      <w:r w:rsidDel="00000000" w:rsidR="00000000" w:rsidRPr="00000000">
        <w:rPr>
          <w:rtl w:val="0"/>
        </w:rPr>
        <w:t xml:space="preserve">Die KI-Verordnung der EU (Verordnung (EU) 2024/1689, in Kraft seit dem 1. August 2024, mit gestaffeltem Anwendungsbeginn) klassifiziert KI-Systeme nach ihrem Risiko in vier Stufen: </w:t>
      </w:r>
      <w:r w:rsidDel="00000000" w:rsidR="00000000" w:rsidRPr="00000000">
        <w:rPr>
          <w:i w:val="1"/>
          <w:iCs w:val="1"/>
          <w:rtl w:val="0"/>
        </w:rPr>
        <w:t xml:space="preserve">verbotene Praktiken</w:t>
      </w:r>
      <w:r w:rsidDel="00000000" w:rsidR="00000000" w:rsidRPr="00000000">
        <w:rPr>
          <w:rtl w:val="0"/>
        </w:rPr>
        <w:t xml:space="preserve"> (Art. 5), </w:t>
      </w:r>
      <w:r w:rsidDel="00000000" w:rsidR="00000000" w:rsidRPr="00000000">
        <w:rPr>
          <w:i w:val="1"/>
          <w:iCs w:val="1"/>
          <w:rtl w:val="0"/>
        </w:rPr>
        <w:t xml:space="preserve">Hochrisiko-Systeme</w:t>
      </w:r>
      <w:r w:rsidDel="00000000" w:rsidR="00000000" w:rsidRPr="00000000">
        <w:rPr>
          <w:rtl w:val="0"/>
        </w:rPr>
        <w:t xml:space="preserve"> (Art. 6 i.V.m. Anhang III), Systeme mit </w:t>
      </w:r>
      <w:r w:rsidDel="00000000" w:rsidR="00000000" w:rsidRPr="00000000">
        <w:rPr>
          <w:i w:val="1"/>
          <w:iCs w:val="1"/>
          <w:rtl w:val="0"/>
        </w:rPr>
        <w:t xml:space="preserve">Transparenzpflichten</w:t>
      </w:r>
      <w:r w:rsidDel="00000000" w:rsidR="00000000" w:rsidRPr="00000000">
        <w:rPr>
          <w:rtl w:val="0"/>
        </w:rPr>
        <w:t xml:space="preserve"> (Art. 50) sowie Systeme mit </w:t>
      </w:r>
      <w:r w:rsidDel="00000000" w:rsidR="00000000" w:rsidRPr="00000000">
        <w:rPr>
          <w:i w:val="1"/>
          <w:iCs w:val="1"/>
          <w:rtl w:val="0"/>
        </w:rPr>
        <w:t xml:space="preserve">minimalem Risiko</w:t>
      </w:r>
      <w:r w:rsidDel="00000000" w:rsidR="00000000" w:rsidRPr="00000000">
        <w:rPr>
          <w:rtl w:val="0"/>
        </w:rPr>
        <w:t xml:space="preserve">.</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81">
      <w:pPr>
        <w:spacing w:after="140" w:lineRule="auto"/>
        <w:rPr/>
      </w:pPr>
      <w:r w:rsidDel="00000000" w:rsidR="00000000" w:rsidRPr="00000000">
        <w:rPr>
          <w:rtl w:val="0"/>
        </w:rPr>
        <w:t xml:space="preserve">Anhang III Nr. 3 lit. b nennt zwar ausdrücklich KI-Systeme, die für die </w:t>
      </w:r>
      <w:r w:rsidDel="00000000" w:rsidR="00000000" w:rsidRPr="00000000">
        <w:rPr>
          <w:i w:val="1"/>
          <w:iCs w:val="1"/>
          <w:rtl w:val="0"/>
        </w:rPr>
        <w:t xml:space="preserve">Bewertung von Lernergebnissen</w:t>
      </w:r>
      <w:r w:rsidDel="00000000" w:rsidR="00000000" w:rsidRPr="00000000">
        <w:rPr>
          <w:rtl w:val="0"/>
        </w:rPr>
        <w:t xml:space="preserve"> in der schulischen oder beruflichen Aus- und Weiterbildung bestimmt sind. Eine reine Subsumtion unter diese Beschreibung führt jedoch nicht automatisch zur Hochrisiko-Einstufung. Art. 6 Abs. 3 KI-VO sieht eine ausdrückliche Ausnahme vor: Ein System nach Anhang III gilt </w:t>
      </w:r>
      <w:r w:rsidDel="00000000" w:rsidR="00000000" w:rsidRPr="00000000">
        <w:rPr>
          <w:b w:val="1"/>
          <w:bCs w:val="1"/>
          <w:rtl w:val="0"/>
        </w:rPr>
        <w:t xml:space="preserve">nicht</w:t>
      </w:r>
      <w:r w:rsidDel="00000000" w:rsidR="00000000" w:rsidRPr="00000000">
        <w:rPr>
          <w:rtl w:val="0"/>
        </w:rPr>
        <w:t xml:space="preserve"> als Hochrisiko-KI-System, wenn es </w:t>
      </w:r>
      <w:r w:rsidDel="00000000" w:rsidR="00000000" w:rsidRPr="00000000">
        <w:rPr>
          <w:i w:val="1"/>
          <w:iCs w:val="1"/>
          <w:rtl w:val="0"/>
        </w:rPr>
        <w:t xml:space="preserve">kein erhebliches Risiko für Gesundheit, Sicherheit oder Grundrechte birgt</w:t>
      </w:r>
      <w:r w:rsidDel="00000000" w:rsidR="00000000" w:rsidRPr="00000000">
        <w:rPr>
          <w:rtl w:val="0"/>
        </w:rPr>
        <w:t xml:space="preserve"> — insbesondere dann, wenn das System lediglich eine </w:t>
      </w:r>
      <w:r w:rsidDel="00000000" w:rsidR="00000000" w:rsidRPr="00000000">
        <w:rPr>
          <w:i w:val="1"/>
          <w:iCs w:val="1"/>
          <w:rtl w:val="0"/>
        </w:rPr>
        <w:t xml:space="preserve">vorbereitende Aufgabe für eine entscheidungsrelevante Bewertung</w:t>
      </w:r>
      <w:r w:rsidDel="00000000" w:rsidR="00000000" w:rsidRPr="00000000">
        <w:rPr>
          <w:rtl w:val="0"/>
        </w:rPr>
        <w:t xml:space="preserve"> erfüllt (Art. 6 Abs. 3 lit. d KI-VO).</w:t>
      </w:r>
    </w:p>
    <w:p w:rsidR="00000000" w:rsidDel="00000000" w:rsidP="00000000" w:rsidRDefault="00000000" w:rsidRPr="00000000" w14:paraId="00000082">
      <w:pPr>
        <w:spacing w:after="140" w:lineRule="auto"/>
        <w:rPr/>
      </w:pPr>
      <w:r w:rsidDel="00000000" w:rsidR="00000000" w:rsidRPr="00000000">
        <w:rPr>
          <w:rtl w:val="0"/>
        </w:rPr>
        <w:t xml:space="preserve">Genau das ist bei GRADIAS der Fall: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Die KI trifft keine Entscheidung.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liefert ausschließlich einen Vorschlag — den erkannten Text, einen Bewertungsentwurf und Feedback-Bausteine. Diese Ausgaben sind technisch als unverbindliche Empfehlungen markiert.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Die Lehrkraft ist die alleinige bewertende Instanz.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Jede Note, jeder Punktwert, jedes Freitext-Feedback geht erst nach ausdrücklicher Freigabe durch die qualifizierte Lehrkraft an die Lernenden. Eine Freigabe "durchwinken" ist im System weder voreingestellt noch architektonisch möglich; jede Bewertung erfordert eine bewusste Bestätigung.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Vorbereitende Aufgabe im Sinne von Art. 6 Abs. 3 lit. 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GRADIAS strukturiert und beschleunigt die Korrektur — die pädagogische Bewertungsentscheidung selbst verbleibt vollständig beim Menschen. Die Lehrkraft kann KI-Vorschläge übernehmen, abändern oder vollständig verwerfen, ohne dass dies im System dokumentationspflichtig anders behandelt würde.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Profiling-Ausnahme greift nicht.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Rückausnahme nach Art. 6 Abs. 3 UAbs. 2 KI-VO (Profiling natürlicher Personen) ist nicht einschlägig: Wir erstellen keine Persönlichkeits-, Verhaltens- oder Leistungsprofile von Lernenden im Sinne von Art. 4 Nr. 4 DSGVO. Die Auswertung beschränkt sich auf die einzelne Prüfungsleistung.</w:t>
      </w:r>
    </w:p>
    <w:p w:rsidR="00000000" w:rsidDel="00000000" w:rsidP="00000000" w:rsidRDefault="00000000" w:rsidRPr="00000000" w14:paraId="00000087">
      <w:pPr>
        <w:spacing w:after="140" w:lineRule="auto"/>
        <w:rPr/>
      </w:pPr>
      <w:r w:rsidDel="00000000" w:rsidR="00000000" w:rsidRPr="00000000">
        <w:rPr>
          <w:rtl w:val="0"/>
        </w:rPr>
        <w:t xml:space="preserve">Vor diesem Hintergrund stufen wir GRADIAS nach derzeitiger Bewertung </w:t>
      </w:r>
      <w:r w:rsidDel="00000000" w:rsidR="00000000" w:rsidRPr="00000000">
        <w:rPr>
          <w:b w:val="1"/>
          <w:bCs w:val="1"/>
          <w:color w:val="0b8a8f"/>
          <w:rtl w:val="0"/>
        </w:rPr>
        <w:t xml:space="preserve">nicht als Hochrisiko-KI-System ein</w:t>
      </w:r>
      <w:r w:rsidDel="00000000" w:rsidR="00000000" w:rsidRPr="00000000">
        <w:rPr>
          <w:rtl w:val="0"/>
        </w:rPr>
        <w:t xml:space="preserve">. Es greifen die Anforderungen für Systeme mit Transparenzpflichten (Art. 50 KI-VO) sowie die allgemeinen Pflichten zur KI-Kompetenz (Art. 4 KI-VO) und das Verbot bestimmter Praktiken (Art. 5 KI-VO).</w:t>
      </w:r>
    </w:p>
    <w:p w:rsidR="00000000" w:rsidDel="00000000" w:rsidP="00000000" w:rsidRDefault="00000000" w:rsidRPr="00000000" w14:paraId="00000088">
      <w:pPr>
        <w:spacing w:after="140" w:lineRule="auto"/>
        <w:rPr/>
      </w:pPr>
      <w:sdt>
        <w:sdtPr>
          <w:id w:val="-572357895"/>
          <w:tag w:val="goog_rdk_50"/>
        </w:sdtPr>
        <w:sdtContent>
          <w:commentRangeStart w:id="49"/>
        </w:sdtContent>
      </w:sdt>
      <w:r w:rsidDel="00000000" w:rsidR="00000000" w:rsidRPr="00000000">
        <w:rPr>
          <w:b w:val="1"/>
          <w:bCs w:val="1"/>
          <w:rtl w:val="0"/>
        </w:rPr>
        <w:t xml:space="preserve">Wichtig — Bewertungs- und Dokumentationspflicht. </w:t>
      </w:r>
      <w:r w:rsidDel="00000000" w:rsidR="00000000" w:rsidRPr="00000000">
        <w:rPr>
          <w:rtl w:val="0"/>
        </w:rPr>
        <w:t xml:space="preserve">Art. 6 Abs. 4 KI-VO verpflichtet uns als Anbieter, diese Einstufung schriftlich zu dokumentieren und auf Anforderung den Marktüberwachungsbehörden vorzulegen. Wir haben eine entsprechende </w:t>
      </w:r>
      <w:r w:rsidDel="00000000" w:rsidR="00000000" w:rsidRPr="00000000">
        <w:rPr>
          <w:i w:val="1"/>
          <w:iCs w:val="1"/>
          <w:rtl w:val="0"/>
        </w:rPr>
        <w:t xml:space="preserve">Bewertungsdokumentation nach Art. 6 Abs. 3</w:t>
      </w:r>
      <w:r w:rsidDel="00000000" w:rsidR="00000000" w:rsidRPr="00000000">
        <w:rPr>
          <w:rtl w:val="0"/>
        </w:rPr>
        <w:t xml:space="preserve"> erstellt; sie ist Teil unseres Compliance-Pakets und kann auf Anfrage Ihrem Datenschutzbeauftragten oder Ihrer Rechtsabteilung zur Verfügung gestellt werden. Außerdem registrieren wir GRADIAS in der EU-Datenbank für KI-Systeme nach Art. 49 Abs. 2 KI-VO (registrierte Nicht-Hochrisiko-Systeme).</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89">
      <w:pPr>
        <w:spacing w:after="140" w:lineRule="auto"/>
        <w:rPr/>
      </w:pPr>
      <w:r w:rsidDel="00000000" w:rsidR="00000000" w:rsidRPr="00000000">
        <w:rPr>
          <w:b w:val="1"/>
          <w:bCs w:val="1"/>
          <w:rtl w:val="0"/>
        </w:rPr>
        <w:t xml:space="preserve">Vorbehalt. </w:t>
      </w:r>
      <w:r w:rsidDel="00000000" w:rsidR="00000000" w:rsidRPr="00000000">
        <w:rPr>
          <w:rtl w:val="0"/>
        </w:rPr>
        <w:t xml:space="preserve">Diese Einstufung gilt für die bestimmungsgemäße Verwendung von GRADIAS, wie sie in der Gebrauchsanweisung beschrieben ist — also als Korrektur- und Vorschlagsassistent unter menschlicher Endkontrolle. Sollte GRADIAS in einer Konstellation eingesetzt werden, in der die Lehrkraft die KI-Vorschläge ohne eigene Prüfung übernimmt oder die menschliche Endkontrolle umgangen wird, kann die Einstufung im Einzelfall anders ausfallen. Wir empfehlen Ihrer Einrichtung daher, die Beibehaltung der menschlichen Endkontrolle in Ihrer eigenen Nutzungsrichtlinie zu verankern.</w:t>
      </w:r>
    </w:p>
    <w:p w:rsidR="00000000" w:rsidDel="00000000" w:rsidP="00000000" w:rsidRDefault="00000000" w:rsidRPr="00000000" w14:paraId="0000008A">
      <w:pPr>
        <w:pStyle w:val="Heading2"/>
        <w:rPr/>
      </w:pPr>
      <w:r w:rsidDel="00000000" w:rsidR="00000000" w:rsidRPr="00000000">
        <w:rPr>
          <w:rtl w:val="0"/>
        </w:rPr>
        <w:t xml:space="preserve">3.2 Was wir als Anbieter trotzdem freiwillig umsetzen</w:t>
      </w:r>
    </w:p>
    <w:p w:rsidR="00000000" w:rsidDel="00000000" w:rsidP="00000000" w:rsidRDefault="00000000" w:rsidRPr="00000000" w14:paraId="0000008B">
      <w:pPr>
        <w:spacing w:after="140" w:lineRule="auto"/>
        <w:rPr/>
      </w:pPr>
      <w:r w:rsidDel="00000000" w:rsidR="00000000" w:rsidRPr="00000000">
        <w:rPr>
          <w:rtl w:val="0"/>
        </w:rPr>
        <w:t xml:space="preserve">Auch wenn GRADIAS nach unserer Einstufung kein Hochrisiko-System ist, halten wir uns an einen Großteil der Anforderungen aus Kapitel III, Abschnitt 2 KI-VO </w:t>
      </w:r>
      <w:r w:rsidDel="00000000" w:rsidR="00000000" w:rsidRPr="00000000">
        <w:rPr>
          <w:b w:val="1"/>
          <w:bCs w:val="1"/>
          <w:rtl w:val="0"/>
        </w:rPr>
        <w:t xml:space="preserve">freiwillig</w:t>
      </w:r>
      <w:r w:rsidDel="00000000" w:rsidR="00000000" w:rsidRPr="00000000">
        <w:rPr>
          <w:rtl w:val="0"/>
        </w:rPr>
        <w:t xml:space="preserve">. Das hat zwei Gründe: Erstens ist es schlicht gute Ingenieurspraxis. Zweitens schaffen wir damit Belastbarkeit für den Fall, dass sich die regulatorische Auslegung künftig verschärft oder Ihre Einrichtung das Sicherheitsniveau aus eigenen Compliance-Gründen einfordert.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7"/>
        <w:gridCol w:w="1460"/>
        <w:gridCol w:w="4629"/>
        <w:tblGridChange w:id="0">
          <w:tblGrid>
            <w:gridCol w:w="2937"/>
            <w:gridCol w:w="1460"/>
            <w:gridCol w:w="462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8C">
            <w:pPr>
              <w:spacing w:after="40" w:lineRule="auto"/>
              <w:rPr/>
            </w:pPr>
            <w:r w:rsidDel="00000000" w:rsidR="00000000" w:rsidRPr="00000000">
              <w:rPr>
                <w:b w:val="1"/>
                <w:bCs w:val="1"/>
                <w:sz w:val="20"/>
                <w:szCs w:val="20"/>
                <w:rtl w:val="0"/>
              </w:rPr>
              <w:t xml:space="preserve">Bereich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8D">
            <w:pPr>
              <w:spacing w:after="40" w:lineRule="auto"/>
              <w:rPr/>
            </w:pPr>
            <w:r w:rsidDel="00000000" w:rsidR="00000000" w:rsidRPr="00000000">
              <w:rPr>
                <w:b w:val="1"/>
                <w:bCs w:val="1"/>
                <w:sz w:val="20"/>
                <w:szCs w:val="20"/>
                <w:rtl w:val="0"/>
              </w:rPr>
              <w:t xml:space="preserve">Bezug KI-VO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e9" w:val="clear"/>
            <w:tcMar>
              <w:top w:w="100.0" w:type="dxa"/>
              <w:left w:w="140.0" w:type="dxa"/>
              <w:bottom w:w="100.0" w:type="dxa"/>
              <w:right w:w="140.0" w:type="dxa"/>
            </w:tcMar>
          </w:tcPr>
          <w:p w:rsidR="00000000" w:rsidDel="00000000" w:rsidP="00000000" w:rsidRDefault="00000000" w:rsidRPr="00000000" w14:paraId="0000008E">
            <w:pPr>
              <w:spacing w:after="40" w:lineRule="auto"/>
              <w:rPr/>
            </w:pPr>
            <w:r w:rsidDel="00000000" w:rsidR="00000000" w:rsidRPr="00000000">
              <w:rPr>
                <w:b w:val="1"/>
                <w:bCs w:val="1"/>
                <w:sz w:val="20"/>
                <w:szCs w:val="20"/>
                <w:rtl w:val="0"/>
              </w:rPr>
              <w:t xml:space="preserve">Umsetzung bei GRADIAS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F">
            <w:pPr>
              <w:spacing w:after="40" w:lineRule="auto"/>
              <w:rPr/>
            </w:pPr>
            <w:sdt>
              <w:sdtPr>
                <w:id w:val="-1178433643"/>
                <w:tag w:val="goog_rdk_51"/>
              </w:sdtPr>
              <w:sdtContent>
                <w:commentRangeStart w:id="50"/>
              </w:sdtContent>
            </w:sdt>
            <w:r w:rsidDel="00000000" w:rsidR="00000000" w:rsidRPr="00000000">
              <w:rPr>
                <w:b w:val="1"/>
                <w:bCs w:val="1"/>
                <w:sz w:val="20"/>
                <w:szCs w:val="20"/>
                <w:rtl w:val="0"/>
              </w:rPr>
              <w:t xml:space="preserve">Risiko­management­system (freiwillig)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0">
            <w:pPr>
              <w:spacing w:after="40" w:lineRule="auto"/>
              <w:rPr/>
            </w:pPr>
            <w:r w:rsidDel="00000000" w:rsidR="00000000" w:rsidRPr="00000000">
              <w:rPr>
                <w:sz w:val="20"/>
                <w:szCs w:val="20"/>
                <w:rtl w:val="0"/>
              </w:rPr>
              <w:t xml:space="preserve">Art. 9 (analog)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1">
            <w:pPr>
              <w:spacing w:after="40" w:lineRule="auto"/>
              <w:rPr/>
            </w:pPr>
            <w:r w:rsidDel="00000000" w:rsidR="00000000" w:rsidRPr="00000000">
              <w:rPr>
                <w:sz w:val="20"/>
                <w:szCs w:val="20"/>
                <w:rtl w:val="0"/>
              </w:rPr>
              <w:t xml:space="preserve">Dokumentiertes Risikomanagement über den gesamten Lebenszyklus: Identifikation, Bewertung, Minderung, kontinuierliches Monitoring. Jährliche Überprüfung mit unabhängigem Auditor.</w:t>
            </w:r>
            <w:commentRangeEnd w:id="50"/>
            <w:r w:rsidDel="00000000" w:rsidR="00000000" w:rsidRPr="00000000">
              <w:commentReference w:id="50"/>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2">
            <w:pPr>
              <w:spacing w:after="40" w:lineRule="auto"/>
              <w:rPr/>
            </w:pPr>
            <w:sdt>
              <w:sdtPr>
                <w:id w:val="713041574"/>
                <w:tag w:val="goog_rdk_52"/>
              </w:sdtPr>
              <w:sdtContent>
                <w:commentRangeStart w:id="51"/>
              </w:sdtContent>
            </w:sdt>
            <w:r w:rsidDel="00000000" w:rsidR="00000000" w:rsidRPr="00000000">
              <w:rPr>
                <w:b w:val="1"/>
                <w:bCs w:val="1"/>
                <w:sz w:val="20"/>
                <w:szCs w:val="20"/>
                <w:rtl w:val="0"/>
              </w:rPr>
              <w:t xml:space="preserve">Daten- und Daten­governance (freiwillig)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3">
            <w:pPr>
              <w:spacing w:after="40" w:lineRule="auto"/>
              <w:rPr/>
            </w:pPr>
            <w:r w:rsidDel="00000000" w:rsidR="00000000" w:rsidRPr="00000000">
              <w:rPr>
                <w:sz w:val="20"/>
                <w:szCs w:val="20"/>
                <w:rtl w:val="0"/>
              </w:rPr>
              <w:t xml:space="preserve">Art. 10 (analog)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4">
            <w:pPr>
              <w:spacing w:after="40" w:lineRule="auto"/>
              <w:rPr/>
            </w:pPr>
            <w:r w:rsidDel="00000000" w:rsidR="00000000" w:rsidRPr="00000000">
              <w:rPr>
                <w:sz w:val="20"/>
                <w:szCs w:val="20"/>
                <w:rtl w:val="0"/>
              </w:rPr>
              <w:t xml:space="preserve">Trainingsdaten ausschließlich aus lizenzierten Quellen und kuratierten Lehrwerk-Korpora. Repräsentativitätsprüfung nach Schulform, Region und Sprachvarietät. Keine Verwendung von Schüler- oder Studierendendaten unserer Kundeneinrichtungen für das Training.</w:t>
            </w:r>
            <w:commentRangeEnd w:id="51"/>
            <w:r w:rsidDel="00000000" w:rsidR="00000000" w:rsidRPr="00000000">
              <w:commentReference w:id="51"/>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5">
            <w:pPr>
              <w:spacing w:after="40" w:lineRule="auto"/>
              <w:rPr/>
            </w:pPr>
            <w:sdt>
              <w:sdtPr>
                <w:id w:val="671103107"/>
                <w:tag w:val="goog_rdk_53"/>
              </w:sdtPr>
              <w:sdtContent>
                <w:commentRangeStart w:id="52"/>
              </w:sdtContent>
            </w:sdt>
            <w:r w:rsidDel="00000000" w:rsidR="00000000" w:rsidRPr="00000000">
              <w:rPr>
                <w:b w:val="1"/>
                <w:bCs w:val="1"/>
                <w:sz w:val="20"/>
                <w:szCs w:val="20"/>
                <w:rtl w:val="0"/>
              </w:rPr>
              <w:t xml:space="preserve">Technische Dokumentation (freiwillig)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6">
            <w:pPr>
              <w:spacing w:after="40" w:lineRule="auto"/>
              <w:rPr/>
            </w:pPr>
            <w:r w:rsidDel="00000000" w:rsidR="00000000" w:rsidRPr="00000000">
              <w:rPr>
                <w:sz w:val="20"/>
                <w:szCs w:val="20"/>
                <w:rtl w:val="0"/>
              </w:rPr>
              <w:t xml:space="preserve">Art. 11, Anhang IV (analog)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7">
            <w:pPr>
              <w:spacing w:after="40" w:lineRule="auto"/>
              <w:rPr/>
            </w:pPr>
            <w:r w:rsidDel="00000000" w:rsidR="00000000" w:rsidRPr="00000000">
              <w:rPr>
                <w:sz w:val="20"/>
                <w:szCs w:val="20"/>
                <w:rtl w:val="0"/>
              </w:rPr>
              <w:t xml:space="preserve">Vollständige technische Dokumentation: Systembeschreibung, Trainingsmethodik, Bewertungsmetriken, bekannte Limitationen. Wird auf Anforderung Ihrem Datenschutzbeauftragten und Ihrer Schulaufsicht vorgelegt.</w:t>
            </w:r>
            <w:commentRangeEnd w:id="52"/>
            <w:r w:rsidDel="00000000" w:rsidR="00000000" w:rsidRPr="00000000">
              <w:commentReference w:id="52"/>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8">
            <w:pPr>
              <w:spacing w:after="40" w:lineRule="auto"/>
              <w:rPr/>
            </w:pPr>
            <w:sdt>
              <w:sdtPr>
                <w:id w:val="-1068074964"/>
                <w:tag w:val="goog_rdk_54"/>
              </w:sdtPr>
              <w:sdtContent>
                <w:commentRangeStart w:id="53"/>
              </w:sdtContent>
            </w:sdt>
            <w:r w:rsidDel="00000000" w:rsidR="00000000" w:rsidRPr="00000000">
              <w:rPr>
                <w:b w:val="1"/>
                <w:bCs w:val="1"/>
                <w:sz w:val="20"/>
                <w:szCs w:val="20"/>
                <w:rtl w:val="0"/>
              </w:rPr>
              <w:t xml:space="preserve">Aufzeichnungs­pflichten (Logging)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9">
            <w:pPr>
              <w:spacing w:after="40" w:lineRule="auto"/>
              <w:rPr/>
            </w:pPr>
            <w:r w:rsidDel="00000000" w:rsidR="00000000" w:rsidRPr="00000000">
              <w:rPr>
                <w:sz w:val="20"/>
                <w:szCs w:val="20"/>
                <w:rtl w:val="0"/>
              </w:rPr>
              <w:t xml:space="preserve">Art. 12 (analog)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A">
            <w:pPr>
              <w:spacing w:after="40" w:lineRule="auto"/>
              <w:rPr/>
            </w:pPr>
            <w:r w:rsidDel="00000000" w:rsidR="00000000" w:rsidRPr="00000000">
              <w:rPr>
                <w:sz w:val="20"/>
                <w:szCs w:val="20"/>
                <w:rtl w:val="0"/>
              </w:rPr>
              <w:t xml:space="preserve">Automatische Protokollierung jeder KI-Inferenz: Zeitstempel, Modell, Eingabehash, Ergebniskategorie, Lehrkraft-Freigabezeitpunkt. Logs sind manipulationssicher abgelegt und auf Anforderung exportierbar.</w:t>
            </w:r>
            <w:commentRangeEnd w:id="53"/>
            <w:r w:rsidDel="00000000" w:rsidR="00000000" w:rsidRPr="00000000">
              <w:commentReference w:id="53"/>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B">
            <w:pPr>
              <w:spacing w:after="40" w:lineRule="auto"/>
              <w:rPr/>
            </w:pPr>
            <w:sdt>
              <w:sdtPr>
                <w:id w:val="-2136047726"/>
                <w:tag w:val="goog_rdk_55"/>
              </w:sdtPr>
              <w:sdtContent>
                <w:commentRangeStart w:id="54"/>
              </w:sdtContent>
            </w:sdt>
            <w:r w:rsidDel="00000000" w:rsidR="00000000" w:rsidRPr="00000000">
              <w:rPr>
                <w:b w:val="1"/>
                <w:bCs w:val="1"/>
                <w:sz w:val="20"/>
                <w:szCs w:val="20"/>
                <w:rtl w:val="0"/>
              </w:rPr>
              <w:t xml:space="preserve">Transparenz­pflicht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C">
            <w:pPr>
              <w:spacing w:after="40" w:lineRule="auto"/>
              <w:rPr/>
            </w:pPr>
            <w:r w:rsidDel="00000000" w:rsidR="00000000" w:rsidRPr="00000000">
              <w:rPr>
                <w:sz w:val="20"/>
                <w:szCs w:val="20"/>
                <w:rtl w:val="0"/>
              </w:rPr>
              <w:t xml:space="preserve">Art. 13, Art.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D">
            <w:pPr>
              <w:spacing w:after="40" w:lineRule="auto"/>
              <w:rPr/>
            </w:pPr>
            <w:r w:rsidDel="00000000" w:rsidR="00000000" w:rsidRPr="00000000">
              <w:rPr>
                <w:sz w:val="20"/>
                <w:szCs w:val="20"/>
                <w:rtl w:val="0"/>
              </w:rPr>
              <w:t xml:space="preserve">Klar verständliche Gebrauchsanweisung für Lehrkräfte und Schulleitungen: Was kann das System, was kann es nicht, wo sind die Grenzen. KI-generierte Inhalte sind als solche gekennzeichnet (Art. 50 Abs. 2 KI-VO). Keine Verschleierung der KI-Beteiligung an der Korrektur.</w:t>
            </w:r>
            <w:commentRangeEnd w:id="54"/>
            <w:r w:rsidDel="00000000" w:rsidR="00000000" w:rsidRPr="00000000">
              <w:commentReference w:id="54"/>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E">
            <w:pPr>
              <w:spacing w:after="40" w:lineRule="auto"/>
              <w:rPr/>
            </w:pPr>
            <w:r w:rsidDel="00000000" w:rsidR="00000000" w:rsidRPr="00000000">
              <w:rPr>
                <w:b w:val="1"/>
                <w:bCs w:val="1"/>
                <w:sz w:val="20"/>
                <w:szCs w:val="20"/>
                <w:rtl w:val="0"/>
              </w:rPr>
              <w:t xml:space="preserve">Menschliche Aufsicht — die Architekturentscheidung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F">
            <w:pPr>
              <w:spacing w:after="40" w:lineRule="auto"/>
              <w:rPr/>
            </w:pPr>
            <w:r w:rsidDel="00000000" w:rsidR="00000000" w:rsidRPr="00000000">
              <w:rPr>
                <w:sz w:val="20"/>
                <w:szCs w:val="20"/>
                <w:rtl w:val="0"/>
              </w:rPr>
              <w:t xml:space="preserve">Art. 14 (Leitprinzip)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0">
            <w:pPr>
              <w:spacing w:after="40" w:lineRule="auto"/>
              <w:rPr/>
            </w:pPr>
            <w:r w:rsidDel="00000000" w:rsidR="00000000" w:rsidRPr="00000000">
              <w:rPr>
                <w:sz w:val="20"/>
                <w:szCs w:val="20"/>
                <w:rtl w:val="0"/>
              </w:rPr>
              <w:t xml:space="preserve">Architektonisch verankert und der Grund, weshalb wir nach Art. 6 Abs. 3 nicht als Hochrisiko-System gelten: Die KI macht ausschließlich Vorschläge. Keine Note, kein Punktwert, kein Feedback geht ohne ausdrückliche Freigabe einer Lehrkraft an Lernende.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1">
            <w:pPr>
              <w:spacing w:after="40" w:lineRule="auto"/>
              <w:rPr/>
            </w:pPr>
            <w:sdt>
              <w:sdtPr>
                <w:id w:val="1689238888"/>
                <w:tag w:val="goog_rdk_56"/>
              </w:sdtPr>
              <w:sdtContent>
                <w:commentRangeStart w:id="55"/>
              </w:sdtContent>
            </w:sdt>
            <w:r w:rsidDel="00000000" w:rsidR="00000000" w:rsidRPr="00000000">
              <w:rPr>
                <w:b w:val="1"/>
                <w:bCs w:val="1"/>
                <w:sz w:val="20"/>
                <w:szCs w:val="20"/>
                <w:rtl w:val="0"/>
              </w:rPr>
              <w:t xml:space="preserve">Genauigkeit, Robustheit, Cybersicherheit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2">
            <w:pPr>
              <w:spacing w:after="40" w:lineRule="auto"/>
              <w:rPr/>
            </w:pPr>
            <w:r w:rsidDel="00000000" w:rsidR="00000000" w:rsidRPr="00000000">
              <w:rPr>
                <w:sz w:val="20"/>
                <w:szCs w:val="20"/>
                <w:rtl w:val="0"/>
              </w:rPr>
              <w:t xml:space="preserve">Art. 15 (analog)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3">
            <w:pPr>
              <w:spacing w:after="40" w:lineRule="auto"/>
              <w:rPr/>
            </w:pPr>
            <w:r w:rsidDel="00000000" w:rsidR="00000000" w:rsidRPr="00000000">
              <w:rPr>
                <w:sz w:val="20"/>
                <w:szCs w:val="20"/>
                <w:rtl w:val="0"/>
              </w:rPr>
              <w:t xml:space="preserve">Regelmäßige Genauigkeitsmessungen pro Aufgabentyp und Schulfach. Adversarial-Robustness-Tests gegen manipulierte Eingaben. Penetrationstests mindestens jährlich.</w:t>
            </w:r>
            <w:commentRangeEnd w:id="55"/>
            <w:r w:rsidDel="00000000" w:rsidR="00000000" w:rsidRPr="00000000">
              <w:commentReference w:id="55"/>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4">
            <w:pPr>
              <w:spacing w:after="40" w:lineRule="auto"/>
              <w:rPr/>
            </w:pPr>
            <w:sdt>
              <w:sdtPr>
                <w:id w:val="1113791611"/>
                <w:tag w:val="goog_rdk_57"/>
              </w:sdtPr>
              <w:sdtContent>
                <w:commentRangeStart w:id="56"/>
              </w:sdtContent>
            </w:sdt>
            <w:r w:rsidDel="00000000" w:rsidR="00000000" w:rsidRPr="00000000">
              <w:rPr>
                <w:b w:val="1"/>
                <w:bCs w:val="1"/>
                <w:sz w:val="20"/>
                <w:szCs w:val="20"/>
                <w:rtl w:val="0"/>
              </w:rPr>
              <w:t xml:space="preserve">Beobachtung nach Inverkehr­bringen (freiwillig)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5">
            <w:pPr>
              <w:spacing w:after="40" w:lineRule="auto"/>
              <w:rPr/>
            </w:pPr>
            <w:r w:rsidDel="00000000" w:rsidR="00000000" w:rsidRPr="00000000">
              <w:rPr>
                <w:sz w:val="20"/>
                <w:szCs w:val="20"/>
                <w:rtl w:val="0"/>
              </w:rPr>
              <w:t xml:space="preserve">Art. 72 (analog)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6">
            <w:pPr>
              <w:spacing w:after="40" w:lineRule="auto"/>
              <w:rPr/>
            </w:pPr>
            <w:r w:rsidDel="00000000" w:rsidR="00000000" w:rsidRPr="00000000">
              <w:rPr>
                <w:sz w:val="20"/>
                <w:szCs w:val="20"/>
                <w:rtl w:val="0"/>
              </w:rPr>
              <w:t xml:space="preserve">Strukturiertes Post-Market-Monitoring: Wir werten Bewertungsabweichungen zwischen KI-Vorschlag und finaler Lehrkraft-Korrektur statistisch aus, um Modellschwächen früh zu erkennen und Sie bei systematischen Auffälligkeiten zu informieren.</w:t>
            </w:r>
            <w:commentRangeEnd w:id="56"/>
            <w:r w:rsidDel="00000000" w:rsidR="00000000" w:rsidRPr="00000000">
              <w:commentReference w:id="56"/>
            </w:r>
            <w:r w:rsidDel="00000000" w:rsidR="00000000" w:rsidRPr="00000000">
              <w:rPr>
                <w:rtl w:val="0"/>
              </w:rPr>
            </w:r>
          </w:p>
        </w:tc>
      </w:tr>
    </w:tbl>
    <w:p w:rsidR="00000000" w:rsidDel="00000000" w:rsidP="00000000" w:rsidRDefault="00000000" w:rsidRPr="00000000" w14:paraId="000000A7">
      <w:pPr>
        <w:pStyle w:val="Heading2"/>
        <w:rPr/>
      </w:pPr>
      <w:r w:rsidDel="00000000" w:rsidR="00000000" w:rsidRPr="00000000">
        <w:rPr>
          <w:rtl w:val="0"/>
        </w:rPr>
        <w:t xml:space="preserve">3.3 Pflichten, die uns als Anbieter unmittelbar treffen</w:t>
      </w:r>
    </w:p>
    <w:p w:rsidR="00000000" w:rsidDel="00000000" w:rsidP="00000000" w:rsidRDefault="00000000" w:rsidRPr="00000000" w14:paraId="000000A8">
      <w:pPr>
        <w:spacing w:after="140" w:lineRule="auto"/>
        <w:rPr/>
      </w:pPr>
      <w:r w:rsidDel="00000000" w:rsidR="00000000" w:rsidRPr="00000000">
        <w:rPr>
          <w:rtl w:val="0"/>
        </w:rPr>
        <w:t xml:space="preserve">Auch außerhalb der Hochrisiko-Pflichten gibt es Anforderungen, die uns direkt binden — und die wir vollständig umsetzen: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02388467"/>
          <w:tag w:val="goog_rdk_58"/>
        </w:sdtPr>
        <w:sdtContent>
          <w:commentRangeStart w:id="57"/>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Verbot bestimmter Praktiken (Art.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 setzen keine der nach Art. 5 KI-VO verbotenen Praktiken ein (siehe Abschnitt 3.5).</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2638549"/>
          <w:tag w:val="goog_rdk_59"/>
        </w:sdtPr>
        <w:sdtContent>
          <w:commentRangeStart w:id="58"/>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Transparenz bei direkter Interaktion (Art. 50 Abs.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Lehrkräfte und Lernende erkennen jederzeit, wann sie mit KI-Ausgaben arbeiten — sowohl in der Benutzeroberfläche als auch in den exportierten Korrekturen.</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42575430"/>
          <w:tag w:val="goog_rdk_60"/>
        </w:sdtPr>
        <w:sdtContent>
          <w:commentRangeStart w:id="59"/>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Kennzeichnung KI-generierter Inhalte (Art. 50 Abs.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KI-erstellte Texte (z. B. generierte Folgeaufgaben oder Feedbackbausteine) werden technisch markiert, sodass sie als solche maschinenlesbar erkennbar sind.</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2576997"/>
          <w:tag w:val="goog_rdk_61"/>
        </w:sdtPr>
        <w:sdtContent>
          <w:commentRangeStart w:id="60"/>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Bewertungs- und Dokumentationspflicht nach Art. 6 Abs.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Wie oben beschrieben — die schriftliche Begründung unserer Nicht-Hochrisiko-Einstufung liegt vor und wird laufend aktualisiert.</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0375247"/>
          <w:tag w:val="goog_rdk_62"/>
        </w:sdtPr>
        <w:sdtContent>
          <w:commentRangeStart w:id="61"/>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Registrierung in der EU-Datenbank (Art. 49 Abs.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 werden GRADIAS als nach Art. 6 Abs. 3 ausgenommenes System in der EU-Datenbank für KI-Systeme registrieren, sobald die zugehörige Funktion durch das Europäische KI-Büro bereitgestellt ist.</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3.4 Was Sie als Lehrkraft zu beachten haben</w:t>
      </w:r>
    </w:p>
    <w:p w:rsidR="00000000" w:rsidDel="00000000" w:rsidP="00000000" w:rsidRDefault="00000000" w:rsidRPr="00000000" w14:paraId="000000AF">
      <w:pPr>
        <w:spacing w:after="140" w:lineRule="auto"/>
        <w:rPr/>
      </w:pPr>
      <w:r w:rsidDel="00000000" w:rsidR="00000000" w:rsidRPr="00000000">
        <w:rPr>
          <w:rtl w:val="0"/>
        </w:rPr>
        <w:t xml:space="preserve">Auch wenn GRADIAS nach unserer Einstufung kein Hochrisiko-System ist, treffen Sie als Lehrkraft, die das System eigenverantwortlich nutzt, einige praktische Anforderungen aus der KI-VO. Die DSGVO-Pflichten des Verantwortlichen liegen dagegen bei uns: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Bestimmungsgemäße Verwendung. Die Nicht-Hochrisiko-Einstufung trägt nur, solange die menschliche Endkontrolle gewahrt bleibt. Konkret bedeutet das: Sie übernehmen KI-Vorschläge nicht ungeprüft, sondern treffen jede Bewertungsentscheidung selbst. Unsere Gebrauchsanweisung beschreibt das im Detail; ein 90-minütiges Online-Onboarding bieten wir kostenfrei 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KI-Kompetenz (Art. 4 KI-VO). Seit dem 2. Februar 2025 müssen Anbieter und Betreiber ein angemessenes Niveau an KI-Kompetenz bei den Personen sicherstellen, die mit dem System arbeiten. Da Sie GRADIAS persönlich nutzen, betrifft diese Pflicht Sie selbst. Wir stellen das Online-Onboarding und einen Teilnahmenachweis für Ihre Unterlagen kostenfrei bereit.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Transparenz gegenüber Lernenden und Eltern. Die DSGVO-Informationspflicht nach Art. 13 erfüllen wir als Verantwortlicher in unserer Datenschutzerklärung. Aus pädagogischen und vertrauensbildenden Gründen empfehlen wir Ihnen darüber hinaus, Lernende und Erziehungsberechtigte aktiv über den KI-Einsatz bei der Korrektur zu informieren. Mustertexte für Eltern­briefe, Aushänge und Aufgabenblätter stellen wir kostenfrei bereit.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Datenschutz-Folgenabschätzung (Art. 35 DSGVO). Die DSFA-Pflicht trifft den Verantwortlichen — also uns. Wir haben eine DSFA durchgeführt und halten sie aktuell; eine zusammenfassende Fassung stellen wir auf Anfrage bereit. Sie als Lehrkraft müssen keine eigene DSFA für Ihre Nutzung von GRADIAS erstellen. Eine Grundrechte-Folgenabschätzung (FRIA) nach Art. 27 KI-VO ist ebenfalls nicht erforderlich — diese Pflicht trifft öffentliche Stellen nur bei Hochrisiko-KI-Systemen.</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3.5 Verbotene Praktiken (Art. 5) — was GRADIAS nicht tut</w:t>
      </w:r>
    </w:p>
    <w:p w:rsidR="00000000" w:rsidDel="00000000" w:rsidP="00000000" w:rsidRDefault="00000000" w:rsidRPr="00000000" w14:paraId="000000B5">
      <w:pPr>
        <w:spacing w:after="140" w:lineRule="auto"/>
        <w:rPr/>
      </w:pPr>
      <w:r w:rsidDel="00000000" w:rsidR="00000000" w:rsidRPr="00000000">
        <w:rPr>
          <w:rtl w:val="0"/>
        </w:rPr>
        <w:t xml:space="preserve">Wir setzen ausdrücklich keine der nach Art. 5 KI-VO verbotenen Praktiken ein. Insbesondere: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 Social Scoring von Lernenden, Lehrkräften oder Eltern.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Keine Emotionserkennung am Arbeitsplatz oder in Bildungseinrichtungen.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Keine biometrische Kategorisierung.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Keine subliminalen oder manipulativen Techniken.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Keine Verhaltensvorhersage oder Leistungsprofilierung über die einzelne Prüfungsleistung hinaus.</w:t>
      </w:r>
    </w:p>
    <w:p w:rsidR="00000000" w:rsidDel="00000000" w:rsidP="00000000" w:rsidRDefault="00000000" w:rsidRPr="00000000" w14:paraId="000000BB">
      <w:pPr>
        <w:pStyle w:val="Heading1"/>
        <w:rPr/>
      </w:pPr>
      <w:r w:rsidDel="00000000" w:rsidR="00000000" w:rsidRPr="00000000">
        <w:rPr>
          <w:rtl w:val="0"/>
        </w:rPr>
        <w:t xml:space="preserve">4. Wer ist bei uns für was zuständig?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2119573"/>
          <w:tag w:val="goog_rdk_63"/>
        </w:sdtPr>
        <w:sdtContent>
          <w:commentRangeStart w:id="6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Datenschutzbeauftragter (extern):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erreichbar unter dpo@gradias.ai. Anfragen werden binnen 72 Stunden bearbeitet.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AI-Compliance-Officer: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verantwortlich für die Einhaltung der KI-Verordnung, inkl. Bewertungsdokumentation nach Art. 6 Abs. 3 und freiwilligem Risikomanagement. Erreichbar unter ai-compliance@gradias.ai.</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Information Security Officer: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verantwortlich für ISO 27001-Maßnahmen, Penetrationstests, Incident Response. Erreichbar unter security@gradias.ai.</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Kundenservice: Nutzungsvertrag, Account-Themen, Auftragsverarbeite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r-Listen unter customers@gradias.ai.</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5. Dokumente, die wir Ihnen mitliefern</w:t>
      </w:r>
    </w:p>
    <w:p w:rsidR="00000000" w:rsidDel="00000000" w:rsidP="00000000" w:rsidRDefault="00000000" w:rsidRPr="00000000" w14:paraId="000000C1">
      <w:pPr>
        <w:spacing w:after="140" w:lineRule="auto"/>
        <w:rPr/>
      </w:pPr>
      <w:sdt>
        <w:sdtPr>
          <w:id w:val="373072365"/>
          <w:tag w:val="goog_rdk_64"/>
        </w:sdtPr>
        <w:sdtContent>
          <w:commentRangeStart w:id="63"/>
        </w:sdtContent>
      </w:sdt>
      <w:r w:rsidDel="00000000" w:rsidR="00000000" w:rsidRPr="00000000">
        <w:rPr>
          <w:rtl w:val="0"/>
        </w:rPr>
        <w:t xml:space="preserve">Mit der Registrierung erhalten Sie Zugriff auf folgendes Dokumenten-Paket — abgestimmt mit Datenschutzbeauftragten aus Pilotprojekten in Deutschland: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Nutzungsvertrag und Datenschutzerklärung von GRADIAS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Beschreibung der technischen und organisatorischen Maßnahmen (TOMs)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Vollständige Liste unserer Auftragsverarbeiter inklusive Standorten und Vertragsgrundlagen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Zusammenfassung unserer Datenschutz-Folgenabschätzung (Art. 35 DSGVO) auf Anfrage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Bewertungsdokumentation nach Art. 6 Abs. 3 KI-VO (Begründung der Nicht-Hochrisiko-Einstufung)</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Mustertexte für Eltern- und Schülerinformation sowie ggf. Einwilligungserklärungen (zur freiwilligen Verwendung)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Aktuelle Zertifikate von Hetzner und Google Cloud (ISO 27001, C5, ISO 42001 etc.)</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Gebrauchsanweisung für Lehrkräfte, inklusive Hinweisen zur Wahrung der menschlichen Endkontrolle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CA">
      <w:pPr>
        <w:pBdr>
          <w:top w:color="0b8a8f" w:space="6" w:sz="6" w:val="single"/>
        </w:pBdr>
        <w:spacing w:after="60" w:before="400" w:lineRule="auto"/>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B">
      <w:pPr>
        <w:spacing w:before="80" w:lineRule="auto"/>
        <w:rPr/>
      </w:pPr>
      <w:r w:rsidDel="00000000" w:rsidR="00000000" w:rsidRPr="00000000">
        <w:rPr>
          <w:i w:val="1"/>
          <w:iCs w:val="1"/>
          <w:color w:val="777777"/>
          <w:sz w:val="18"/>
          <w:szCs w:val="18"/>
          <w:rtl w:val="0"/>
        </w:rPr>
        <w:t xml:space="preserve">GRADIAS · ein Dienst der New Digital Intelligence GmbH, Köln · Datenschutz und KI-Compliance · Stand April 2026 · gradias.ai</w:t>
      </w:r>
      <w:r w:rsidDel="00000000" w:rsidR="00000000" w:rsidRPr="00000000">
        <w:rPr>
          <w:rtl w:val="0"/>
        </w:rPr>
      </w:r>
    </w:p>
    <w:p w:rsidR="00000000" w:rsidDel="00000000" w:rsidP="00000000" w:rsidRDefault="00000000" w:rsidRPr="00000000" w14:paraId="000000CC">
      <w:pPr>
        <w:spacing w:before="40" w:lineRule="auto"/>
        <w:rPr>
          <w:i w:val="1"/>
          <w:iCs w:val="1"/>
          <w:color w:val="777777"/>
          <w:sz w:val="18"/>
          <w:szCs w:val="18"/>
        </w:rPr>
      </w:pPr>
      <w:r w:rsidDel="00000000" w:rsidR="00000000" w:rsidRPr="00000000">
        <w:rPr>
          <w:i w:val="1"/>
          <w:iCs w:val="1"/>
          <w:color w:val="777777"/>
          <w:sz w:val="18"/>
          <w:szCs w:val="18"/>
          <w:rtl w:val="0"/>
        </w:rPr>
        <w:t xml:space="preserve">Dieses Dokument ist eine zusammenfassende Erläuterung für Lehrkräfte, die GRADIAS nutzen. Verbindlich sind der Nutzungsvertrag und die Datenschutzerklärung in der jeweils geltenden Fassung.</w:t>
      </w:r>
    </w:p>
    <w:p w:rsidR="00000000" w:rsidDel="00000000" w:rsidP="00000000" w:rsidRDefault="00000000" w:rsidRPr="00000000" w14:paraId="000000CD">
      <w:pPr>
        <w:spacing w:before="40" w:lineRule="auto"/>
        <w:rPr>
          <w:i w:val="1"/>
          <w:iCs w:val="1"/>
          <w:color w:val="777777"/>
          <w:sz w:val="18"/>
          <w:szCs w:val="18"/>
        </w:rPr>
      </w:pPr>
      <w:r w:rsidDel="00000000" w:rsidR="00000000" w:rsidRPr="00000000">
        <w:rPr>
          <w:rtl w:val="0"/>
        </w:rPr>
      </w:r>
    </w:p>
    <w:p w:rsidR="00000000" w:rsidDel="00000000" w:rsidP="00000000" w:rsidRDefault="00000000" w:rsidRPr="00000000" w14:paraId="000000CE">
      <w:pPr>
        <w:spacing w:before="40" w:lineRule="auto"/>
        <w:rPr/>
      </w:pPr>
      <w:r w:rsidDel="00000000" w:rsidR="00000000" w:rsidRPr="00000000">
        <w:rPr>
          <w:rtl w:val="0"/>
        </w:rPr>
      </w:r>
    </w:p>
    <w:p w:rsidR="00000000" w:rsidDel="00000000" w:rsidP="00000000" w:rsidRDefault="00000000" w:rsidRPr="00000000" w14:paraId="000000CF">
      <w:pPr>
        <w:pStyle w:val="Heading1"/>
        <w:rPr>
          <w:color w:val="ee0000"/>
        </w:rPr>
      </w:pPr>
      <w:r w:rsidDel="00000000" w:rsidR="00000000" w:rsidRPr="00000000">
        <w:rPr>
          <w:rtl w:val="0"/>
        </w:rPr>
      </w:r>
    </w:p>
    <w:p w:rsidR="00000000" w:rsidDel="00000000" w:rsidP="00000000" w:rsidRDefault="00000000" w:rsidRPr="00000000" w14:paraId="000000D0">
      <w:pPr>
        <w:pStyle w:val="Heading1"/>
        <w:rPr>
          <w:color w:val="ee0000"/>
        </w:rPr>
      </w:pPr>
      <w:r w:rsidDel="00000000" w:rsidR="00000000" w:rsidRPr="00000000">
        <w:rPr>
          <w:color w:val="ee0000"/>
          <w:rtl w:val="0"/>
        </w:rPr>
        <w:t xml:space="preserve">Einschätzung von Gemini</w:t>
      </w:r>
    </w:p>
    <w:p w:rsidR="00000000" w:rsidDel="00000000" w:rsidP="00000000" w:rsidRDefault="00000000" w:rsidRPr="00000000" w14:paraId="000000D1">
      <w:pPr>
        <w:pStyle w:val="Heading1"/>
        <w:rPr>
          <w:color w:val="ee0000"/>
        </w:rPr>
      </w:pPr>
      <w:r w:rsidDel="00000000" w:rsidR="00000000" w:rsidRPr="00000000">
        <w:rPr>
          <w:rtl w:val="0"/>
        </w:rPr>
      </w:r>
    </w:p>
    <w:p w:rsidR="00000000" w:rsidDel="00000000" w:rsidP="00000000" w:rsidRDefault="00000000" w:rsidRPr="00000000" w14:paraId="000000D2">
      <w:pPr>
        <w:spacing w:after="280" w:before="280" w:lineRule="auto"/>
        <w:jc w:val="both"/>
        <w:rPr>
          <w:color w:val="000000"/>
          <w:sz w:val="24"/>
          <w:szCs w:val="24"/>
        </w:rPr>
      </w:pPr>
      <w:r w:rsidDel="00000000" w:rsidR="00000000" w:rsidRPr="00000000">
        <w:rPr>
          <w:color w:val="000000"/>
          <w:sz w:val="24"/>
          <w:szCs w:val="24"/>
          <w:rtl w:val="0"/>
        </w:rPr>
        <w:t xml:space="preserve">Das Claude-Dokument argumentiert in Abschnitt 3.1 recht clever mit einer Ausnahme (Art. 6 Abs. 3), um nicht als Hochrisiko-System eingestuft zu werden: Die KI bereitet nur vor, die Lehrkraft entscheidet. Diese Argumentation </w:t>
      </w:r>
      <w:r w:rsidDel="00000000" w:rsidR="00000000" w:rsidRPr="00000000">
        <w:rPr>
          <w:i w:val="1"/>
          <w:iCs w:val="1"/>
          <w:sz w:val="24"/>
          <w:szCs w:val="24"/>
          <w:rtl w:val="0"/>
        </w:rPr>
        <w:t xml:space="preserve">kann funktionieren,</w:t>
      </w:r>
      <w:r w:rsidDel="00000000" w:rsidR="00000000" w:rsidRPr="00000000">
        <w:rPr>
          <w:color w:val="000000"/>
          <w:sz w:val="24"/>
          <w:szCs w:val="24"/>
          <w:rtl w:val="0"/>
        </w:rPr>
        <w:t xml:space="preserve"> ist aber auf dünnem Eis. Da eure KI Notenvorschläge für echte Schüler macht, schrammt ihr haarscharf am Hochrisiko-System vorbei. Solltet ihr doch als Hochrisiko-System eingestuft werden, müsst ihr ein extrem aufwendiges Qualitäts- und Risikomanagementsystem (CE-Kennzeichnung für KI) etablieren, bevor ihr auf den Markt dürft.</w:t>
      </w:r>
    </w:p>
    <w:p w:rsidR="00000000" w:rsidDel="00000000" w:rsidP="00000000" w:rsidRDefault="00000000" w:rsidRPr="00000000" w14:paraId="000000D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80" w:before="280" w:lineRule="auto"/>
        <w:jc w:val="both"/>
        <w:rPr>
          <w:color w:val="000000"/>
          <w:sz w:val="24"/>
          <w:szCs w:val="24"/>
        </w:rPr>
      </w:pPr>
      <w:r w:rsidDel="00000000" w:rsidR="00000000" w:rsidRPr="00000000">
        <w:rPr>
          <w:b w:val="1"/>
          <w:bCs w:val="1"/>
          <w:color w:val="000000"/>
          <w:sz w:val="24"/>
          <w:szCs w:val="24"/>
          <w:rtl w:val="0"/>
        </w:rPr>
        <w:t xml:space="preserve">Fazit:</w:t>
      </w:r>
      <w:r w:rsidDel="00000000" w:rsidR="00000000" w:rsidRPr="00000000">
        <w:rPr>
          <w:color w:val="000000"/>
          <w:sz w:val="24"/>
          <w:szCs w:val="24"/>
          <w:rtl w:val="0"/>
        </w:rPr>
        <w:t xml:space="preserve"> Das generierte Dokument ist exzellent geschrieben, beschreibt aber eine Software, die ihr (noch) nicht habt. Wenn ihr euer aktuelles System (Unanonymisierte Daten + US-Modelle + Privatnutzung durch Lehrkräfte) behaltet, ist es im deutschen Schulkontext praktisch nicht legal einsetzbar.</w:t>
      </w:r>
    </w:p>
    <w:p w:rsidR="00000000" w:rsidDel="00000000" w:rsidP="00000000" w:rsidRDefault="00000000" w:rsidRPr="00000000" w14:paraId="000000D5">
      <w:pPr>
        <w:spacing w:after="280" w:before="280" w:lineRule="auto"/>
        <w:jc w:val="both"/>
        <w:rPr>
          <w:color w:val="000000"/>
          <w:sz w:val="24"/>
          <w:szCs w:val="24"/>
        </w:rPr>
      </w:pPr>
      <w:r w:rsidDel="00000000" w:rsidR="00000000" w:rsidRPr="00000000">
        <w:rPr>
          <w:rtl w:val="0"/>
        </w:rPr>
      </w:r>
    </w:p>
    <w:p w:rsidR="00000000" w:rsidDel="00000000" w:rsidP="00000000" w:rsidRDefault="00000000" w:rsidRPr="00000000" w14:paraId="000000D6">
      <w:pPr>
        <w:spacing w:after="280" w:before="280" w:lineRule="auto"/>
        <w:jc w:val="both"/>
        <w:rPr>
          <w:color w:val="000000"/>
          <w:sz w:val="24"/>
          <w:szCs w:val="24"/>
        </w:rPr>
      </w:pPr>
      <w:r w:rsidDel="00000000" w:rsidR="00000000" w:rsidRPr="00000000">
        <w:rPr>
          <w:color w:val="000000"/>
          <w:sz w:val="24"/>
          <w:szCs w:val="24"/>
          <w:rtl w:val="0"/>
        </w:rPr>
        <w:t xml:space="preserve">Ich denke so können wir das Dokument unter keinen Umständen lassen. Ein Großteil der Informationen stimmt so nicht. Meiner Meinung nach brauchen wir dringend eine Einschätzung von Experten, vor allem das das System live ist! </w:t>
      </w:r>
    </w:p>
    <w:p w:rsidR="00000000" w:rsidDel="00000000" w:rsidP="00000000" w:rsidRDefault="00000000" w:rsidRPr="00000000" w14:paraId="000000D7">
      <w:pPr>
        <w:pStyle w:val="Heading1"/>
        <w:rPr>
          <w:color w:val="ee0000"/>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ik Wahrheit" w:id="52" w:date="2026-05-10T12:45:59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2" w:date="2026-05-10T12:45:59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stimmt nicht! Wir geben die Daten über die API an Modelle von Anthropic, OpenAI und Google, deren Server in den USA sind!!!!</w:t>
      </w:r>
    </w:p>
  </w:comment>
  <w:comment w:author="Benedikt Kayser (NDI)" w:id="3" w:date="2026-05-12T09:44:52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openrouter</w:t>
      </w:r>
    </w:p>
  </w:comment>
  <w:comment w:author="Janik Wahrheit" w:id="4" w:date="2026-05-10T12:45:59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stimmt ebenfalls nciht! Aktuell geben wir die Daten ohne Restriktionen weiter, das heißt die Daten werden sehr wohl zum Training genutzt!</w:t>
      </w:r>
    </w:p>
  </w:comment>
  <w:comment w:author="Benedikt Kayser (NDI)" w:id="5" w:date="2026-05-12T09:44:58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openrouter</w:t>
      </w:r>
    </w:p>
  </w:comment>
  <w:comment w:author="Janik Wahrheit" w:id="16" w:date="2026-05-10T12:45:5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r>
    </w:p>
  </w:comment>
  <w:comment w:author="Janik Wahrheit" w:id="42" w:date="2026-05-10T12:45:59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54" w:date="2026-05-10T12:45:59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das ausreichend, was auf der website steht?</w:t>
      </w:r>
    </w:p>
  </w:comment>
  <w:comment w:author="Janik Wahrheit" w:id="18" w:date="2026-05-10T12:45:59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w:t>
      </w:r>
    </w:p>
  </w:comment>
  <w:comment w:author="Janik Wahrheit" w:id="22" w:date="2026-05-10T12:45:5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uneingeschränkt</w:t>
      </w:r>
    </w:p>
  </w:comment>
  <w:comment w:author="Janik Wahrheit" w:id="34" w:date="2026-05-10T12:45:59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63" w:date="2026-05-10T12:45:5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t>
      </w:r>
    </w:p>
  </w:comment>
  <w:comment w:author="Janik Wahrheit" w:id="6" w:date="2026-05-10T12:45:5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 entscheidet NDI das aktuell? Konzept bitte erklären</w:t>
      </w:r>
    </w:p>
  </w:comment>
  <w:comment w:author="Benedikt Kayser (NDI)" w:id="7" w:date="2026-05-12T09:50:15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Adornis Datenschutzbeauftragter</w:t>
      </w:r>
    </w:p>
  </w:comment>
  <w:comment w:author="Janik Wahrheit" w:id="59" w:date="2026-05-10T12:45:59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immer direkt, sonst müsste alles markiert werden. aktuell werden ms und gs die generiert wurden explizit markiert; bewertung wird in keinster weise explizit markiert, extrahierte inhalte analog</w:t>
      </w:r>
    </w:p>
  </w:comment>
  <w:comment w:author="Janik Wahrheit" w:id="23" w:date="2026-05-10T12:45:59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nik Wahrheit" w:id="38" w:date="2026-05-10T12:45:59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Aktuell nicht</w:t>
      </w:r>
    </w:p>
  </w:comment>
  <w:comment w:author="Janik Wahrheit" w:id="8" w:date="2026-05-10T12:45:59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-&gt; USA</w:t>
      </w:r>
    </w:p>
  </w:comment>
  <w:comment w:author="Benedikt Kayser (NDI)" w:id="9" w:date="2026-05-12T09:49:3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 mit hetzner vertrag</w:t>
      </w:r>
    </w:p>
  </w:comment>
  <w:comment w:author="Benedikt Kayser (NDI)" w:id="10" w:date="2026-05-12T09:49:48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googel/openrouter keine gesoeicherten daten</w:t>
      </w:r>
    </w:p>
  </w:comment>
  <w:comment w:author="Janik Wahrheit" w:id="51" w:date="2026-05-10T12:45:59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62" w:date="2026-05-10T12:45:59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gibt es alles nicht</w:t>
      </w:r>
    </w:p>
  </w:comment>
  <w:comment w:author="Janik Wahrheit" w:id="11" w:date="2026-05-10T12:45:5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ist ein juristisches Minenfeld. Wenn GRADIAS der "Verantwortliche" ist, braucht ihr die Rechtsgrundlage, um die sensiblen Daten der Kinder zu verarbeiten. Das berechtigte Interesse (Art. 6 Abs. 1 lit. f DSGVO) zieht hier bei Minderjährigen und Bildungsdaten niemals aus. Normalerweise ist die Schule der Verantwortliche und ihr schließt einen Auftragsverarbeitungsvertrag (AVV) mit der Schule ab. Dass eine Lehrkraft eigenmächtig Klausuren mit Klarnamen bei einem Drittanbieter hochlädt, verstößt in fast allen Bundesländern gegen das Schul- und Dienstrecht.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Gemini</w:t>
      </w:r>
    </w:p>
  </w:comment>
  <w:comment w:author="Janik Wahrheit" w:id="61" w:date="2026-05-10T12:45:59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nik Wahrheit" w:id="31" w:date="2026-05-10T12:45:59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55" w:date="2026-05-10T12:45:59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35" w:date="2026-05-10T12:45:5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27" w:date="2026-05-10T12:45:59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Ebenfalls nicht verschlüsselt</w:t>
      </w:r>
    </w:p>
  </w:comment>
  <w:comment w:author="Janik Wahrheit" w:id="58" w:date="2026-05-10T12:45:59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 bzw nicht ausreichend, v.a. export</w:t>
      </w:r>
    </w:p>
  </w:comment>
  <w:comment w:author="Janik Wahrheit" w:id="21" w:date="2026-05-10T12:45:59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w:t>
      </w:r>
    </w:p>
  </w:comment>
  <w:comment w:author="Janik Wahrheit" w:id="14" w:date="2026-05-10T12:45:59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gibt es so nicht</w:t>
      </w:r>
    </w:p>
  </w:comment>
  <w:comment w:author="Janik Wahrheit" w:id="28" w:date="2026-05-10T12:45:59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Keine Pseudonymisierung</w:t>
      </w:r>
    </w:p>
  </w:comment>
  <w:comment w:author="Janik Wahrheit" w:id="47" w:date="2026-05-10T12:45:5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53" w:date="2026-05-10T12:45:5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29" w:date="2026-05-10T12:45:5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Falsch, siehe oben</w:t>
      </w:r>
    </w:p>
  </w:comment>
  <w:comment w:author="Janik Wahrheit" w:id="32" w:date="2026-05-10T12:45:59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45" w:date="2026-05-10T12:45:59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Falsch</w:t>
      </w:r>
    </w:p>
  </w:comment>
  <w:comment w:author="Janik Wahrheit" w:id="48" w:date="2026-05-10T12:45:59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Siehe unten</w:t>
      </w:r>
    </w:p>
  </w:comment>
  <w:comment w:author="Janik Wahrheit" w:id="56" w:date="2026-05-10T12:45:59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0" w:date="2026-05-10T12:45:5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Woher stammen die Infos? Schüler und Lehrerdaten in der DB gespeichert... sicher in DE?</w:t>
      </w:r>
    </w:p>
  </w:comment>
  <w:comment w:author="Benedikt Kayser (NDI)" w:id="1" w:date="2026-05-12T09:44:4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KI</w:t>
      </w:r>
    </w:p>
  </w:comment>
  <w:comment w:author="Janik Wahrheit" w:id="44" w:date="2026-05-10T12:45:59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57" w:date="2026-05-10T12:45:5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Prüfen</w:t>
      </w:r>
    </w:p>
  </w:comment>
  <w:comment w:author="Janik Wahrheit" w:id="60" w:date="2026-05-10T12:45:59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Wird sie das?</w:t>
      </w:r>
    </w:p>
  </w:comment>
  <w:comment w:author="Janik Wahrheit" w:id="36" w:date="2026-05-10T12:45:59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Kontakt existiert nicht</w:t>
      </w:r>
    </w:p>
  </w:comment>
  <w:comment w:author="Janik Wahrheit" w:id="50" w:date="2026-05-10T12:45:59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nik Wahrheit" w:id="40" w:date="2026-05-10T12:45:5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15" w:date="2026-05-10T12:45:59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Bitte bestätigen</w:t>
      </w:r>
    </w:p>
  </w:comment>
  <w:comment w:author="Janik Wahrheit" w:id="30" w:date="2026-05-10T12:45:5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Aktuell nicht</w:t>
      </w:r>
    </w:p>
  </w:comment>
  <w:comment w:author="Janik Wahrheit" w:id="39" w:date="2026-05-10T12:45:59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41" w:date="2026-05-10T12:45:5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12" w:date="2026-05-10T12:45:59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stimmt nicht. Keine Daten werden in irgendeiner Form pseudonymisert. Wo ist die Interessenabwägung einsehbar???</w:t>
      </w:r>
    </w:p>
  </w:comment>
  <w:comment w:author="Janik Wahrheit" w:id="26" w:date="2026-05-10T12:45:5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Nichts wird verschlüsselt</w:t>
      </w:r>
    </w:p>
  </w:comment>
  <w:comment w:author="Janik Wahrheit" w:id="37" w:date="2026-05-10T12:45:5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nik Wahrheit" w:id="20" w:date="2026-05-10T12:45:5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Siehe oben</w:t>
      </w:r>
    </w:p>
  </w:comment>
  <w:comment w:author="Janik Wahrheit" w:id="25" w:date="2026-05-10T12:45:59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irrelevant, das das allgemein so nicht stimmt</w:t>
      </w:r>
    </w:p>
  </w:comment>
  <w:comment w:author="Janik Wahrheit" w:id="46" w:date="2026-05-10T12:45:59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Aktuell Mailpit -&gt; prüfen</w:t>
      </w:r>
    </w:p>
  </w:comment>
  <w:comment w:author="Janik Wahrheit" w:id="24" w:date="2026-05-10T12:45:59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Haben wir das?</w:t>
      </w:r>
    </w:p>
  </w:comment>
  <w:comment w:author="Janik Wahrheit" w:id="19" w:date="2026-05-10T12:45:59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stimmt so nciht, siehe oben</w:t>
      </w:r>
    </w:p>
  </w:comment>
  <w:comment w:author="Janik Wahrheit" w:id="13" w:date="2026-05-10T12:45:59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Aktuell keine Einwilligung...</w:t>
      </w:r>
    </w:p>
  </w:comment>
  <w:comment w:author="Janik Wahrheit" w:id="49" w:date="2026-05-10T12:45:59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 bzw ist der aktuelle Umfang ausreichend</w:t>
      </w:r>
    </w:p>
  </w:comment>
  <w:comment w:author="Janik Wahrheit" w:id="33" w:date="2026-05-10T12:45:59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 w:author="Janik Wahrheit" w:id="17" w:date="2026-05-10T12:45:59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Mitgeben?</w:t>
      </w:r>
    </w:p>
  </w:comment>
  <w:comment w:author="Janik Wahrheit" w:id="43" w:date="2026-05-10T12:45:59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implementiert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F" w15:done="0"/>
  <w15:commentEx w15:paraId="000000E0" w15:done="0"/>
  <w15:commentEx w15:paraId="000000E1" w15:paraIdParent="000000E0" w15:done="0"/>
  <w15:commentEx w15:paraId="000000E2" w15:done="0"/>
  <w15:commentEx w15:paraId="000000E3" w15:paraIdParent="000000E2" w15:done="0"/>
  <w15:commentEx w15:paraId="000000E4" w15:done="0"/>
  <w15:commentEx w15:paraId="000000E5" w15:done="0"/>
  <w15:commentEx w15:paraId="000000E6" w15:done="0"/>
  <w15:commentEx w15:paraId="000000E7" w15:done="0"/>
  <w15:commentEx w15:paraId="000000E8" w15:done="0"/>
  <w15:commentEx w15:paraId="000000E9" w15:done="0"/>
  <w15:commentEx w15:paraId="000000EA" w15:done="0"/>
  <w15:commentEx w15:paraId="000000EB" w15:done="0"/>
  <w15:commentEx w15:paraId="000000EC" w15:paraIdParent="000000EB" w15:done="0"/>
  <w15:commentEx w15:paraId="000000ED" w15:done="0"/>
  <w15:commentEx w15:paraId="000000EE" w15:done="0"/>
  <w15:commentEx w15:paraId="000000EF" w15:done="0"/>
  <w15:commentEx w15:paraId="000000F0" w15:done="0"/>
  <w15:commentEx w15:paraId="000000F1" w15:paraIdParent="000000F0" w15:done="0"/>
  <w15:commentEx w15:paraId="000000F2" w15:paraIdParent="000000F0" w15:done="0"/>
  <w15:commentEx w15:paraId="000000F3" w15:done="0"/>
  <w15:commentEx w15:paraId="000000F4" w15:done="0"/>
  <w15:commentEx w15:paraId="000000F7" w15:done="0"/>
  <w15:commentEx w15:paraId="000000F8" w15:done="0"/>
  <w15:commentEx w15:paraId="000000F9" w15:done="0"/>
  <w15:commentEx w15:paraId="000000FA" w15:done="0"/>
  <w15:commentEx w15:paraId="000000FB" w15:done="0"/>
  <w15:commentEx w15:paraId="000000FC" w15:done="0"/>
  <w15:commentEx w15:paraId="000000FD" w15:done="0"/>
  <w15:commentEx w15:paraId="000000FE" w15:done="0"/>
  <w15:commentEx w15:paraId="000000FF" w15:done="0"/>
  <w15:commentEx w15:paraId="00000100" w15:done="0"/>
  <w15:commentEx w15:paraId="00000101"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paraIdParent="00000108" w15:done="0"/>
  <w15:commentEx w15:paraId="0000010A" w15:done="0"/>
  <w15:commentEx w15:paraId="0000010B" w15:done="0"/>
  <w15:commentEx w15:paraId="0000010C" w15:done="0"/>
  <w15:commentEx w15:paraId="0000010D" w15:done="0"/>
  <w15:commentEx w15:paraId="0000010E" w15:done="0"/>
  <w15:commentEx w15:paraId="0000010F" w15:done="0"/>
  <w15:commentEx w15:paraId="00000110" w15:done="0"/>
  <w15:commentEx w15:paraId="00000111" w15:done="0"/>
  <w15:commentEx w15:paraId="00000112" w15:done="0"/>
  <w15:commentEx w15:paraId="00000113" w15:done="0"/>
  <w15:commentEx w15:paraId="00000114" w15:done="0"/>
  <w15:commentEx w15:paraId="00000115" w15:done="0"/>
  <w15:commentEx w15:paraId="00000116" w15:done="0"/>
  <w15:commentEx w15:paraId="00000117" w15:done="0"/>
  <w15:commentEx w15:paraId="00000118" w15:done="0"/>
  <w15:commentEx w15:paraId="00000119" w15:done="0"/>
  <w15:commentEx w15:paraId="0000011A" w15:done="0"/>
  <w15:commentEx w15:paraId="0000011B" w15:done="0"/>
  <w15:commentEx w15:paraId="0000011C" w15:done="0"/>
  <w15:commentEx w15:paraId="0000011D" w15:done="0"/>
  <w15:commentEx w15:paraId="0000011E" w15:done="0"/>
  <w15:commentEx w15:paraId="0000011F" w15:done="0"/>
  <w15:commentEx w15:paraId="0000012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b8a8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b8a8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gGGrKuC0w1FRXOEbTKy34gErJw==">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