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3BC205F" w14:textId="7BCC780F" w:rsidR="00206C20" w:rsidRPr="00BF1CF3" w:rsidRDefault="00BB69FE" w:rsidP="00E85846">
      <w:pPr>
        <w:pStyle w:val="Titel"/>
        <w:jc w:val="center"/>
        <w:rPr>
          <w:rFonts w:ascii="Poppins" w:eastAsia="Bree Serif" w:hAnsi="Poppins" w:cs="Poppins"/>
          <w:b/>
          <w:iCs/>
          <w:sz w:val="118"/>
          <w:szCs w:val="118"/>
        </w:rPr>
      </w:pPr>
      <w:bookmarkStart w:id="0" w:name="_g6p6j3e8og74" w:colFirst="0" w:colLast="0"/>
      <w:bookmarkEnd w:id="0"/>
      <w:r w:rsidRPr="00BF1CF3">
        <w:rPr>
          <w:rFonts w:ascii="Poppins" w:eastAsia="Bree Serif" w:hAnsi="Poppins" w:cs="Poppins"/>
          <w:b/>
          <w:iCs/>
          <w:sz w:val="118"/>
          <w:szCs w:val="118"/>
        </w:rPr>
        <w:t>Code of criminal procedur</w:t>
      </w:r>
      <w:bookmarkStart w:id="1" w:name="_k0lg8c7sqryq" w:colFirst="0" w:colLast="0"/>
      <w:bookmarkStart w:id="2" w:name="_xjpqo0sniqt6" w:colFirst="0" w:colLast="0"/>
      <w:bookmarkStart w:id="3" w:name="_90aac4lq1nqi" w:colFirst="0" w:colLast="0"/>
      <w:bookmarkStart w:id="4" w:name="_ph4ha9gl10wo" w:colFirst="0" w:colLast="0"/>
      <w:bookmarkStart w:id="5" w:name="_fjm4szkq1k7u" w:colFirst="0" w:colLast="0"/>
      <w:bookmarkEnd w:id="1"/>
      <w:bookmarkEnd w:id="2"/>
      <w:bookmarkEnd w:id="3"/>
      <w:bookmarkEnd w:id="4"/>
      <w:bookmarkEnd w:id="5"/>
      <w:r w:rsidR="00E85846" w:rsidRPr="00BF1CF3">
        <w:rPr>
          <w:rFonts w:ascii="Poppins" w:eastAsia="Bree Serif" w:hAnsi="Poppins" w:cs="Poppins"/>
          <w:b/>
          <w:iCs/>
          <w:sz w:val="118"/>
          <w:szCs w:val="118"/>
        </w:rPr>
        <w:t>e</w:t>
      </w:r>
    </w:p>
    <w:p w14:paraId="629959EF" w14:textId="77777777" w:rsidR="00E85846" w:rsidRDefault="00E85846">
      <w:pPr>
        <w:pStyle w:val="berschrift1"/>
        <w:jc w:val="center"/>
        <w:rPr>
          <w:rFonts w:asciiTheme="majorHAnsi" w:hAnsiTheme="majorHAnsi" w:cstheme="majorHAnsi"/>
          <w:b/>
          <w:lang w:val="de-DE"/>
        </w:rPr>
      </w:pPr>
      <w:bookmarkStart w:id="6" w:name="_kojg4memm372" w:colFirst="0" w:colLast="0"/>
      <w:bookmarkStart w:id="7" w:name="_pvkf5gc6dqa" w:colFirst="0" w:colLast="0"/>
      <w:bookmarkEnd w:id="6"/>
      <w:bookmarkEnd w:id="7"/>
    </w:p>
    <w:p w14:paraId="3FDDCF64" w14:textId="77777777" w:rsidR="00E85846" w:rsidRDefault="00E85846">
      <w:pPr>
        <w:pStyle w:val="berschrift1"/>
        <w:jc w:val="center"/>
        <w:rPr>
          <w:rFonts w:asciiTheme="majorHAnsi" w:hAnsiTheme="majorHAnsi" w:cstheme="majorHAnsi"/>
          <w:b/>
          <w:lang w:val="de-DE"/>
        </w:rPr>
      </w:pPr>
    </w:p>
    <w:p w14:paraId="6F1F3A95" w14:textId="77777777" w:rsidR="00E85846" w:rsidRDefault="00E85846">
      <w:pPr>
        <w:pStyle w:val="berschrift1"/>
        <w:jc w:val="center"/>
        <w:rPr>
          <w:rFonts w:asciiTheme="majorHAnsi" w:hAnsiTheme="majorHAnsi" w:cstheme="majorHAnsi"/>
          <w:b/>
          <w:lang w:val="de-DE"/>
        </w:rPr>
      </w:pPr>
    </w:p>
    <w:p w14:paraId="46733702" w14:textId="77777777" w:rsidR="00E85846" w:rsidRDefault="00E85846">
      <w:pPr>
        <w:pStyle w:val="berschrift1"/>
        <w:jc w:val="center"/>
        <w:rPr>
          <w:rFonts w:asciiTheme="majorHAnsi" w:hAnsiTheme="majorHAnsi" w:cstheme="majorHAnsi"/>
          <w:b/>
          <w:lang w:val="de-DE"/>
        </w:rPr>
      </w:pPr>
    </w:p>
    <w:p w14:paraId="4C1A23C9" w14:textId="77777777" w:rsidR="00E85846" w:rsidRDefault="00E85846">
      <w:pPr>
        <w:pStyle w:val="berschrift1"/>
        <w:jc w:val="center"/>
        <w:rPr>
          <w:rFonts w:asciiTheme="majorHAnsi" w:hAnsiTheme="majorHAnsi" w:cstheme="majorHAnsi"/>
          <w:b/>
          <w:lang w:val="de-DE"/>
        </w:rPr>
      </w:pPr>
    </w:p>
    <w:p w14:paraId="0615A428" w14:textId="77777777" w:rsidR="00E85846" w:rsidRDefault="00E85846">
      <w:pPr>
        <w:pStyle w:val="berschrift1"/>
        <w:jc w:val="center"/>
        <w:rPr>
          <w:rFonts w:asciiTheme="majorHAnsi" w:hAnsiTheme="majorHAnsi" w:cstheme="majorHAnsi"/>
          <w:b/>
          <w:lang w:val="de-DE"/>
        </w:rPr>
      </w:pPr>
    </w:p>
    <w:p w14:paraId="5286C138" w14:textId="77777777" w:rsidR="00E85846" w:rsidRDefault="00E85846">
      <w:pPr>
        <w:pStyle w:val="berschrift1"/>
        <w:jc w:val="center"/>
        <w:rPr>
          <w:rFonts w:asciiTheme="majorHAnsi" w:hAnsiTheme="majorHAnsi" w:cstheme="majorHAnsi"/>
          <w:b/>
          <w:lang w:val="de-DE"/>
        </w:rPr>
      </w:pPr>
    </w:p>
    <w:p w14:paraId="61EAB8FE" w14:textId="77777777" w:rsidR="00E85846" w:rsidRDefault="00E85846">
      <w:pPr>
        <w:pStyle w:val="berschrift1"/>
        <w:jc w:val="center"/>
        <w:rPr>
          <w:rFonts w:asciiTheme="majorHAnsi" w:hAnsiTheme="majorHAnsi" w:cstheme="majorHAnsi"/>
          <w:b/>
          <w:lang w:val="de-DE"/>
        </w:rPr>
      </w:pPr>
    </w:p>
    <w:p w14:paraId="1897D0BB" w14:textId="16AF660D" w:rsidR="00206C20" w:rsidRPr="00E85846" w:rsidRDefault="00BB69FE">
      <w:pPr>
        <w:pStyle w:val="berschrift1"/>
        <w:jc w:val="center"/>
        <w:rPr>
          <w:rFonts w:asciiTheme="majorHAnsi" w:hAnsiTheme="majorHAnsi" w:cstheme="majorHAnsi"/>
          <w:b/>
          <w:lang w:val="de-DE"/>
        </w:rPr>
      </w:pPr>
      <w:r w:rsidRPr="00E85846">
        <w:rPr>
          <w:rFonts w:asciiTheme="majorHAnsi" w:hAnsiTheme="majorHAnsi" w:cstheme="majorHAnsi"/>
          <w:b/>
          <w:lang w:val="de-DE"/>
        </w:rPr>
        <w:lastRenderedPageBreak/>
        <w:t>Inhaltsverzeichnis</w:t>
      </w:r>
    </w:p>
    <w:p w14:paraId="132F63D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Allgemeiner Teil………………………………………………………………………………………………………………</w:t>
      </w:r>
    </w:p>
    <w:p w14:paraId="1C16C52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I……………………</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.….…….Allgemeine Vorschriften ……….…………………….….………</w:t>
      </w:r>
    </w:p>
    <w:p w14:paraId="3096B8B8" w14:textId="77777777" w:rsidR="00206C20" w:rsidRPr="00E85846" w:rsidRDefault="00BB69FE">
      <w:pPr>
        <w:ind w:firstLine="720"/>
        <w:rPr>
          <w:rFonts w:asciiTheme="majorHAnsi" w:eastAsia="Bree Serif" w:hAnsiTheme="majorHAnsi" w:cstheme="majorHAnsi"/>
          <w:b/>
          <w:lang w:val="de-DE"/>
        </w:rPr>
      </w:pPr>
      <w:r w:rsidRPr="00E85846">
        <w:rPr>
          <w:rFonts w:asciiTheme="majorHAnsi" w:eastAsia="Bree Serif" w:hAnsiTheme="majorHAnsi" w:cstheme="majorHAnsi"/>
          <w:b/>
          <w:lang w:val="de-DE"/>
        </w:rPr>
        <w:t>§ 1: [Verbindung und Trennung von Strafsachen]</w:t>
      </w:r>
    </w:p>
    <w:p w14:paraId="21394A3B"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2: [Verbindung und Trennung rechtshängiger Strafsachen]</w:t>
      </w:r>
    </w:p>
    <w:p w14:paraId="2DE175AD" w14:textId="77777777" w:rsidR="00206C20" w:rsidRPr="00E85846" w:rsidRDefault="00BB69FE">
      <w:pPr>
        <w:ind w:left="72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 3: [Ausschließung von der Ausübung des Richteramtes kraft Gesetzes]</w:t>
      </w:r>
    </w:p>
    <w:p w14:paraId="3D6C4930"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4: [Able</w:t>
      </w:r>
      <w:r w:rsidRPr="00E85846">
        <w:rPr>
          <w:rFonts w:asciiTheme="majorHAnsi" w:eastAsia="Bree Serif" w:hAnsiTheme="majorHAnsi" w:cstheme="majorHAnsi"/>
          <w:b/>
          <w:lang w:val="de-DE"/>
        </w:rPr>
        <w:t xml:space="preserve">hnung </w:t>
      </w:r>
      <w:proofErr w:type="gramStart"/>
      <w:r w:rsidRPr="00E85846">
        <w:rPr>
          <w:rFonts w:asciiTheme="majorHAnsi" w:eastAsia="Bree Serif" w:hAnsiTheme="majorHAnsi" w:cstheme="majorHAnsi"/>
          <w:b/>
          <w:lang w:val="de-DE"/>
        </w:rPr>
        <w:t>des Richter</w:t>
      </w:r>
      <w:proofErr w:type="gramEnd"/>
      <w:r w:rsidRPr="00E85846">
        <w:rPr>
          <w:rFonts w:asciiTheme="majorHAnsi" w:eastAsia="Bree Serif" w:hAnsiTheme="majorHAnsi" w:cstheme="majorHAnsi"/>
          <w:b/>
          <w:lang w:val="de-DE"/>
        </w:rPr>
        <w:t>; Besorgnis der Befangenheit]</w:t>
      </w:r>
    </w:p>
    <w:p w14:paraId="7E407A05"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5: [Ablehnungsfrist]</w:t>
      </w:r>
    </w:p>
    <w:p w14:paraId="0A960BE1"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6: [Ablehnungsform]</w:t>
      </w:r>
    </w:p>
    <w:p w14:paraId="3952662B"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7: [Verfahren des Ablehnungsantrages]</w:t>
      </w:r>
    </w:p>
    <w:p w14:paraId="292658A3"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8: [Akteneinsicht]</w:t>
      </w:r>
    </w:p>
    <w:p w14:paraId="3F2336F6" w14:textId="77777777" w:rsidR="00206C20" w:rsidRPr="00E85846" w:rsidRDefault="00BB69FE">
      <w:pPr>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 9: [Gewährung rechtliches Gehör]</w:t>
      </w:r>
    </w:p>
    <w:p w14:paraId="45005BB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 [Gründe bei Entscheidungen]</w:t>
      </w:r>
    </w:p>
    <w:p w14:paraId="39CBB8A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 [Bekanntmachungen]</w:t>
      </w:r>
    </w:p>
    <w:p w14:paraId="577890F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12: [Rechtsmittelbelehrung]</w:t>
      </w:r>
    </w:p>
    <w:p w14:paraId="475E8F4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 [Zustellung und Vollstreckung]</w:t>
      </w:r>
    </w:p>
    <w:p w14:paraId="11AB631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 [Zustellungsverfahren]</w:t>
      </w:r>
    </w:p>
    <w:p w14:paraId="77047FEE" w14:textId="77777777" w:rsidR="00206C20" w:rsidRPr="00E85846" w:rsidRDefault="00BB69FE">
      <w:pPr>
        <w:ind w:firstLine="720"/>
        <w:rPr>
          <w:rFonts w:asciiTheme="majorHAnsi" w:eastAsia="Bree Serif" w:hAnsiTheme="majorHAnsi" w:cstheme="majorHAnsi"/>
          <w:b/>
          <w:lang w:val="de-DE"/>
        </w:rPr>
      </w:pPr>
      <w:r w:rsidRPr="00E85846">
        <w:rPr>
          <w:rFonts w:asciiTheme="majorHAnsi" w:eastAsia="Bree Serif" w:hAnsiTheme="majorHAnsi" w:cstheme="majorHAnsi"/>
          <w:b/>
          <w:lang w:val="de-DE"/>
        </w:rPr>
        <w:t>§ 15: [Öffentliche Zustellung]</w:t>
      </w:r>
    </w:p>
    <w:p w14:paraId="02ACB7DD" w14:textId="77777777" w:rsidR="00206C20" w:rsidRPr="00E85846" w:rsidRDefault="00BB69FE">
      <w:pPr>
        <w:ind w:firstLine="720"/>
        <w:rPr>
          <w:rFonts w:asciiTheme="majorHAnsi" w:eastAsia="Bree Serif" w:hAnsiTheme="majorHAnsi" w:cstheme="majorHAnsi"/>
          <w:b/>
          <w:lang w:val="de-DE"/>
        </w:rPr>
      </w:pPr>
      <w:r w:rsidRPr="00E85846">
        <w:rPr>
          <w:rFonts w:asciiTheme="majorHAnsi" w:eastAsia="Bree Serif" w:hAnsiTheme="majorHAnsi" w:cstheme="majorHAnsi"/>
          <w:b/>
          <w:lang w:val="de-DE"/>
        </w:rPr>
        <w:t>§ 16: [Berechnung von Wochen- und Monatsfristen]</w:t>
      </w:r>
    </w:p>
    <w:p w14:paraId="37164A1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17: [Wiedereinsetzung in den vorigen Stand; Fristversäumnis]</w:t>
      </w:r>
    </w:p>
    <w:p w14:paraId="6D242B2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18: [Zeugen</w:t>
      </w:r>
      <w:r w:rsidRPr="00E85846">
        <w:rPr>
          <w:rFonts w:asciiTheme="majorHAnsi" w:eastAsia="Bree Serif" w:hAnsiTheme="majorHAnsi" w:cstheme="majorHAnsi"/>
          <w:b/>
          <w:lang w:val="de-DE"/>
        </w:rPr>
        <w:t>pflichten; Ladung]</w:t>
      </w:r>
    </w:p>
    <w:p w14:paraId="1F98FBE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19: [Folgen des Ausbleibens eines Zeugen]</w:t>
      </w:r>
    </w:p>
    <w:p w14:paraId="4B05446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20: [Zeugnisverweigerungsrecht]</w:t>
      </w:r>
    </w:p>
    <w:p w14:paraId="241E220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xml:space="preserve">§ 21: [Aussagegenehmigung für Angehörige </w:t>
      </w:r>
      <w:proofErr w:type="gramStart"/>
      <w:r w:rsidRPr="00E85846">
        <w:rPr>
          <w:rFonts w:asciiTheme="majorHAnsi" w:eastAsia="Bree Serif" w:hAnsiTheme="majorHAnsi" w:cstheme="majorHAnsi"/>
          <w:b/>
          <w:lang w:val="de-DE"/>
        </w:rPr>
        <w:t>des öffentliches Dienstes</w:t>
      </w:r>
      <w:proofErr w:type="gramEnd"/>
      <w:r w:rsidRPr="00E85846">
        <w:rPr>
          <w:rFonts w:asciiTheme="majorHAnsi" w:eastAsia="Bree Serif" w:hAnsiTheme="majorHAnsi" w:cstheme="majorHAnsi"/>
          <w:b/>
          <w:lang w:val="de-DE"/>
        </w:rPr>
        <w:t>]</w:t>
      </w:r>
    </w:p>
    <w:p w14:paraId="330CFF2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22: [Auskunftsverweigerungsrecht]</w:t>
      </w:r>
    </w:p>
    <w:p w14:paraId="14A5380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23: [Belehrung]</w:t>
      </w:r>
    </w:p>
    <w:p w14:paraId="2162917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24: [Vernehmung]</w:t>
      </w:r>
    </w:p>
    <w:p w14:paraId="5D72B1C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25: [Vereidigung]</w:t>
      </w:r>
    </w:p>
    <w:p w14:paraId="141A362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26: [Eidesformel]</w:t>
      </w:r>
    </w:p>
    <w:p w14:paraId="4C9CEF8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27: [Anwendung der Vorschriften für Zeugen auf Sachverständige]</w:t>
      </w:r>
    </w:p>
    <w:p w14:paraId="3B9DFB1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28: [Auswahl des Sachverständigen]</w:t>
      </w:r>
    </w:p>
    <w:p w14:paraId="36B579A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29: [Körperliche Untersuchungen des Beschuldigten]</w:t>
      </w:r>
    </w:p>
    <w:p w14:paraId="6B095B5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30: [Erkennungsdienstliche Maßnah</w:t>
      </w:r>
      <w:r w:rsidRPr="00E85846">
        <w:rPr>
          <w:rFonts w:asciiTheme="majorHAnsi" w:eastAsia="Bree Serif" w:hAnsiTheme="majorHAnsi" w:cstheme="majorHAnsi"/>
          <w:b/>
          <w:lang w:val="de-DE"/>
        </w:rPr>
        <w:t>men bei dem Beschuldigten]</w:t>
      </w:r>
    </w:p>
    <w:p w14:paraId="610186E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II……………………………</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.Ermittlungsmaßnahmen……………………………………….</w:t>
      </w:r>
    </w:p>
    <w:p w14:paraId="12A1EAA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31: [Sicherstellung und Beschlagnahme von Gegenständen zu Beweiszwecken]</w:t>
      </w:r>
    </w:p>
    <w:p w14:paraId="68B4814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32: [Herausgabepflicht]</w:t>
      </w:r>
    </w:p>
    <w:p w14:paraId="6FD074D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33: [Zurückstellung der Benachrichtigung des Beschuldigten]</w:t>
      </w:r>
    </w:p>
    <w:p w14:paraId="2B1FDD4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34: [Maßnahmen außerhalb von Wohnraum]</w:t>
      </w:r>
    </w:p>
    <w:p w14:paraId="007815C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35: [Durchsuchung bei Beschuldigten]</w:t>
      </w:r>
    </w:p>
    <w:p w14:paraId="19E937B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36: [Verfahren bei der Durchsuchung]</w:t>
      </w:r>
    </w:p>
    <w:p w14:paraId="230BEE1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37: [Einrichtung von Kontrollstellen]</w:t>
      </w:r>
    </w:p>
    <w:p w14:paraId="1BBA59B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38: [Vorläufige Entziehung der Fahrerlaubnis]</w:t>
      </w:r>
    </w:p>
    <w:p w14:paraId="5711744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39: [Herausgabe beweglicher Sachen]</w:t>
      </w:r>
    </w:p>
    <w:p w14:paraId="53A683F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40: [Verfahren bei der Herausgabe]</w:t>
      </w:r>
    </w:p>
    <w:p w14:paraId="3622B8A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b/>
        <w:t>§ 41: [Voraussetzung der Untersuchungshaft; Haftgründe]</w:t>
      </w:r>
    </w:p>
    <w:p w14:paraId="6D12076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42: [Haftbefehl]</w:t>
      </w:r>
    </w:p>
    <w:p w14:paraId="67B1D69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43: [Aushändigung des Haftbefehls]</w:t>
      </w:r>
    </w:p>
    <w:p w14:paraId="2C838F9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44: [Belehrung des verhafteten Beschuldigten]</w:t>
      </w:r>
    </w:p>
    <w:p w14:paraId="4E27868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45: [Vorführu</w:t>
      </w:r>
      <w:r w:rsidRPr="00E85846">
        <w:rPr>
          <w:rFonts w:asciiTheme="majorHAnsi" w:eastAsia="Bree Serif" w:hAnsiTheme="majorHAnsi" w:cstheme="majorHAnsi"/>
          <w:b/>
          <w:lang w:val="de-DE"/>
        </w:rPr>
        <w:t>ng vor den zuständigen Richter]</w:t>
      </w:r>
    </w:p>
    <w:p w14:paraId="5D61464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46: [Aufhebung des Haftbefehls]</w:t>
      </w:r>
    </w:p>
    <w:p w14:paraId="77D306E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47: [Fortdauer der Untersuchungshaft über drei Monate]</w:t>
      </w:r>
    </w:p>
    <w:p w14:paraId="75BDEE8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48: [Vorläufige Festnahme]</w:t>
      </w:r>
    </w:p>
    <w:p w14:paraId="12751DB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49: [Vorführung bei vorläufiger Festnahme]</w:t>
      </w:r>
    </w:p>
    <w:p w14:paraId="3202D45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50: [Ausschreibung zur Festnahme]</w:t>
      </w:r>
    </w:p>
    <w:p w14:paraId="319A0BE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51: [Vorläufige</w:t>
      </w:r>
      <w:r w:rsidRPr="00E85846">
        <w:rPr>
          <w:rFonts w:asciiTheme="majorHAnsi" w:eastAsia="Bree Serif" w:hAnsiTheme="majorHAnsi" w:cstheme="majorHAnsi"/>
          <w:b/>
          <w:lang w:val="de-DE"/>
        </w:rPr>
        <w:t>s Berufsverbot]</w:t>
      </w:r>
    </w:p>
    <w:p w14:paraId="7DC6F95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III………………</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……..….……………Vernehmung……….………………………………………</w:t>
      </w:r>
    </w:p>
    <w:p w14:paraId="5557DAA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52: [Ladung]</w:t>
      </w:r>
    </w:p>
    <w:p w14:paraId="266B983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53: [Vorführung]</w:t>
      </w:r>
    </w:p>
    <w:p w14:paraId="08BBA9F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54: [Sofortige Vernehmung]</w:t>
      </w:r>
    </w:p>
    <w:p w14:paraId="2274016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55: [Vernehmung]</w:t>
      </w:r>
    </w:p>
    <w:p w14:paraId="5765DD3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IV………………………………………</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Verteidigung……………….……………………………….</w:t>
      </w:r>
    </w:p>
    <w:p w14:paraId="79E4BEA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56: [Recht des Beschuldig</w:t>
      </w:r>
      <w:r w:rsidRPr="00E85846">
        <w:rPr>
          <w:rFonts w:asciiTheme="majorHAnsi" w:eastAsia="Bree Serif" w:hAnsiTheme="majorHAnsi" w:cstheme="majorHAnsi"/>
          <w:b/>
          <w:lang w:val="de-DE"/>
        </w:rPr>
        <w:t>ten auf Hinzuziehung eines Verteidigers]</w:t>
      </w:r>
    </w:p>
    <w:p w14:paraId="5772080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57: [Wahlverteidiger]</w:t>
      </w:r>
    </w:p>
    <w:p w14:paraId="4CAB7B0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58: [Ausschließung des Verteidigers]</w:t>
      </w:r>
    </w:p>
    <w:p w14:paraId="699B2D4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59: [Notwendige Verteidigung]</w:t>
      </w:r>
    </w:p>
    <w:p w14:paraId="0125F5E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60: [Bestellung eines Pflichtverteidigers]</w:t>
      </w:r>
    </w:p>
    <w:p w14:paraId="2857A6B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61: [Akteneinsichtsrecht]</w:t>
      </w:r>
    </w:p>
    <w:p w14:paraId="45A28CD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62: [Kommunikation des Beschuldigten mi</w:t>
      </w:r>
      <w:r w:rsidRPr="00E85846">
        <w:rPr>
          <w:rFonts w:asciiTheme="majorHAnsi" w:eastAsia="Bree Serif" w:hAnsiTheme="majorHAnsi" w:cstheme="majorHAnsi"/>
          <w:b/>
          <w:lang w:val="de-DE"/>
        </w:rPr>
        <w:t>t dem Verteidiger]</w:t>
      </w:r>
    </w:p>
    <w:p w14:paraId="080331A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V…………………</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………Verfahren im ersten Rechtszug…………………….…………..</w:t>
      </w:r>
    </w:p>
    <w:p w14:paraId="7D956FC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63: [Anklagegrundsatz]</w:t>
      </w:r>
    </w:p>
    <w:p w14:paraId="68EEB68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64: [Anklagebehörde; Legalitätsgrundsatz]</w:t>
      </w:r>
    </w:p>
    <w:p w14:paraId="28DE508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65: [Absehen von der Verfolgung bei Geringfügigkeit]</w:t>
      </w:r>
    </w:p>
    <w:p w14:paraId="73C36CC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66: [Absehen von der Verfolgung unter Auflagen und Weisungen]</w:t>
      </w:r>
    </w:p>
    <w:p w14:paraId="2B31218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67: [Täter-Opfer-Ausgleich]</w:t>
      </w:r>
    </w:p>
    <w:p w14:paraId="16E00F0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68: [Anklagerücknahme]</w:t>
      </w:r>
    </w:p>
    <w:p w14:paraId="2CADA1B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69: [Bezeichnung als Angeschuldigter und Angeklagter]</w:t>
      </w:r>
    </w:p>
    <w:p w14:paraId="1C20B97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70: [Strafanzeige]</w:t>
      </w:r>
    </w:p>
    <w:p w14:paraId="2E783D4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71: [Ermittlungsbefugnis der Staatsanwaltschaft]</w:t>
      </w:r>
    </w:p>
    <w:p w14:paraId="55D4DE2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72: [Vernehmung von Zeugen und Sachverständigen]</w:t>
      </w:r>
    </w:p>
    <w:p w14:paraId="625C8CC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73: [Vernehmung des Beschuldigten]</w:t>
      </w:r>
    </w:p>
    <w:p w14:paraId="1391E17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74: [Identitätsfeststellung]</w:t>
      </w:r>
    </w:p>
    <w:p w14:paraId="5E82B7D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75: [Festnahme von Störern]</w:t>
      </w:r>
    </w:p>
    <w:p w14:paraId="57D4973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76: [Vermerk über Abschluss der Ermittlungen]</w:t>
      </w:r>
    </w:p>
    <w:p w14:paraId="11BAE5F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w:t>
      </w:r>
      <w:r w:rsidRPr="00E85846">
        <w:rPr>
          <w:rFonts w:asciiTheme="majorHAnsi" w:eastAsia="Bree Serif" w:hAnsiTheme="majorHAnsi" w:cstheme="majorHAnsi"/>
          <w:b/>
          <w:lang w:val="de-DE"/>
        </w:rPr>
        <w:t xml:space="preserve"> 77: [Entscheidung über eine Anklageerhebung]</w:t>
      </w:r>
    </w:p>
    <w:p w14:paraId="4A14F04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78: [Entscheidung über Eröffnung des Hauptverfahrens]</w:t>
      </w:r>
    </w:p>
    <w:p w14:paraId="20537CF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79: [Inhalt der Anklageschrift]</w:t>
      </w:r>
    </w:p>
    <w:p w14:paraId="3DEDABA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80: [Übermittlung der Anklageschrift]</w:t>
      </w:r>
    </w:p>
    <w:p w14:paraId="61E0028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81: [Eröffnungsbeschluss]</w:t>
      </w:r>
    </w:p>
    <w:p w14:paraId="69CE10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82: [Nichteröffnungsbeschluss]</w:t>
      </w:r>
    </w:p>
    <w:p w14:paraId="216813F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b/>
        <w:t>§ 83: [Einste</w:t>
      </w:r>
      <w:r w:rsidRPr="00E85846">
        <w:rPr>
          <w:rFonts w:asciiTheme="majorHAnsi" w:eastAsia="Bree Serif" w:hAnsiTheme="majorHAnsi" w:cstheme="majorHAnsi"/>
          <w:b/>
          <w:lang w:val="de-DE"/>
        </w:rPr>
        <w:t>llung bei vorübergehenden Hindernissen]</w:t>
      </w:r>
    </w:p>
    <w:p w14:paraId="30D2D61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84: [Keine Bindung an Anträge]</w:t>
      </w:r>
    </w:p>
    <w:p w14:paraId="236C887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85: [Inhalt des Eröffnungsbeschlusses]</w:t>
      </w:r>
    </w:p>
    <w:p w14:paraId="15BB77E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86: [Bestimmung eines Termins zur Hauptverhandlung]</w:t>
      </w:r>
    </w:p>
    <w:p w14:paraId="53F471E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87: [Ladung durch den Vorsitzenden]</w:t>
      </w:r>
    </w:p>
    <w:p w14:paraId="63C2643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88: [Ladung des Angeklagten]</w:t>
      </w:r>
    </w:p>
    <w:p w14:paraId="338C504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89: [Ladung</w:t>
      </w:r>
      <w:r w:rsidRPr="00E85846">
        <w:rPr>
          <w:rFonts w:asciiTheme="majorHAnsi" w:eastAsia="Bree Serif" w:hAnsiTheme="majorHAnsi" w:cstheme="majorHAnsi"/>
          <w:b/>
          <w:lang w:val="de-DE"/>
        </w:rPr>
        <w:t>sfrist]</w:t>
      </w:r>
    </w:p>
    <w:p w14:paraId="28F07EA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90: [Herbeischaffung von Beweismitteln]</w:t>
      </w:r>
    </w:p>
    <w:p w14:paraId="2D376B6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VI………………………………………Hauptverhandlung………………………………………</w:t>
      </w:r>
    </w:p>
    <w:p w14:paraId="421FA0F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91: [Ununterbrochene Gegenwart]</w:t>
      </w:r>
    </w:p>
    <w:p w14:paraId="526DE73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92: [Aussetzung und Unterbrechung]</w:t>
      </w:r>
    </w:p>
    <w:p w14:paraId="5D4BDC2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93: [Höchstdauer einer Unterbrechung]</w:t>
      </w:r>
    </w:p>
    <w:p w14:paraId="4249C6B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94: [Ausbleiben des Angeklagten]</w:t>
      </w:r>
    </w:p>
    <w:p w14:paraId="23585E2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95: [Anwesenheitspflicht des Angeklagten]</w:t>
      </w:r>
    </w:p>
    <w:p w14:paraId="1021B11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96: [Fortsetzung nach Entfernen des Angeklagten]</w:t>
      </w:r>
    </w:p>
    <w:p w14:paraId="7792FFB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97: [Verbindung mehrerer Strafsachen]</w:t>
      </w:r>
    </w:p>
    <w:p w14:paraId="5D69EDB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98: [Verhandlungsleitung]</w:t>
      </w:r>
    </w:p>
    <w:p w14:paraId="43D09F3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99: [Kreuz</w:t>
      </w:r>
      <w:r w:rsidRPr="00E85846">
        <w:rPr>
          <w:rFonts w:asciiTheme="majorHAnsi" w:eastAsia="Bree Serif" w:hAnsiTheme="majorHAnsi" w:cstheme="majorHAnsi"/>
          <w:b/>
          <w:lang w:val="de-DE"/>
        </w:rPr>
        <w:t>verhör]</w:t>
      </w:r>
    </w:p>
    <w:p w14:paraId="35786A0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100: [Zweifel über die Zulässigkeit von Fragen]</w:t>
      </w:r>
    </w:p>
    <w:p w14:paraId="67895E9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101: [Gang der Hauptverhandlung]</w:t>
      </w:r>
    </w:p>
    <w:p w14:paraId="1BFEE05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102</w:t>
      </w:r>
      <w:proofErr w:type="gramStart"/>
      <w:r w:rsidRPr="00E85846">
        <w:rPr>
          <w:rFonts w:asciiTheme="majorHAnsi" w:eastAsia="Bree Serif" w:hAnsiTheme="majorHAnsi" w:cstheme="majorHAnsi"/>
          <w:b/>
          <w:lang w:val="de-DE"/>
        </w:rPr>
        <w:t>:  [</w:t>
      </w:r>
      <w:proofErr w:type="gramEnd"/>
      <w:r w:rsidRPr="00E85846">
        <w:rPr>
          <w:rFonts w:asciiTheme="majorHAnsi" w:eastAsia="Bree Serif" w:hAnsiTheme="majorHAnsi" w:cstheme="majorHAnsi"/>
          <w:b/>
          <w:lang w:val="de-DE"/>
        </w:rPr>
        <w:t>Beweisaufnahme]</w:t>
      </w:r>
    </w:p>
    <w:p w14:paraId="1BF0108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103: [Entlassung der Zeugen und Sachverständigen]</w:t>
      </w:r>
    </w:p>
    <w:p w14:paraId="63B74FC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104: [Grundsatz der persönlichen Vernehmung]</w:t>
      </w:r>
    </w:p>
    <w:p w14:paraId="0A7D6B3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105: [Schlussvorträge; Recht de</w:t>
      </w:r>
      <w:r w:rsidRPr="00E85846">
        <w:rPr>
          <w:rFonts w:asciiTheme="majorHAnsi" w:eastAsia="Bree Serif" w:hAnsiTheme="majorHAnsi" w:cstheme="majorHAnsi"/>
          <w:b/>
          <w:lang w:val="de-DE"/>
        </w:rPr>
        <w:t>s letzten Wortes]</w:t>
      </w:r>
    </w:p>
    <w:p w14:paraId="08875E4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106: [Urteil]</w:t>
      </w:r>
    </w:p>
    <w:p w14:paraId="4C39555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107: [Urteilsgründe]</w:t>
      </w:r>
    </w:p>
    <w:p w14:paraId="4E8C9CC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108: [Urteilsverkündung]</w:t>
      </w:r>
    </w:p>
    <w:p w14:paraId="0366C5B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109: [Hauptverhandlungsprotokoll]</w:t>
      </w:r>
    </w:p>
    <w:p w14:paraId="18BC1EB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110: [Inhalt des Hauptverhandlungsprotokolls]</w:t>
      </w:r>
    </w:p>
    <w:p w14:paraId="03F39B3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111: [Absetzungsfrist und Form des Urteils]</w:t>
      </w:r>
    </w:p>
    <w:p w14:paraId="3396580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VII………………</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.………………….Rechtsmittel…………………..…………………….</w:t>
      </w:r>
    </w:p>
    <w:p w14:paraId="29BD117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112: [Rechtsmittelberechtigte]</w:t>
      </w:r>
    </w:p>
    <w:p w14:paraId="5552D54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113: [Einlegung durch den Verteidiger]</w:t>
      </w:r>
    </w:p>
    <w:p w14:paraId="65CD95C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114: [Falschbezeichnung eines zulässigen Rechtsmittels]</w:t>
      </w:r>
    </w:p>
    <w:p w14:paraId="1AF7027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115: [Zurü</w:t>
      </w:r>
      <w:r w:rsidRPr="00E85846">
        <w:rPr>
          <w:rFonts w:asciiTheme="majorHAnsi" w:eastAsia="Bree Serif" w:hAnsiTheme="majorHAnsi" w:cstheme="majorHAnsi"/>
          <w:b/>
          <w:lang w:val="de-DE"/>
        </w:rPr>
        <w:t>cknahme und Verzicht]</w:t>
      </w:r>
    </w:p>
    <w:p w14:paraId="1125E0D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116: [Zulässigkeit der Beschwerde]</w:t>
      </w:r>
    </w:p>
    <w:p w14:paraId="752FD45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117: [Einlegung der Beschwerde]</w:t>
      </w:r>
    </w:p>
    <w:p w14:paraId="46F158C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118: [Keine Vollzugshemmung]</w:t>
      </w:r>
    </w:p>
    <w:p w14:paraId="33E7C86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119: [Sofortige Beschwerde]</w:t>
      </w:r>
    </w:p>
    <w:p w14:paraId="5DFFBF6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120: [Zulässigkeit der Berufung]</w:t>
      </w:r>
    </w:p>
    <w:p w14:paraId="375FB8A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121: [Form und Frist]</w:t>
      </w:r>
    </w:p>
    <w:p w14:paraId="6E3BA26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122: [Hemmung der Rechtskraft]</w:t>
      </w:r>
    </w:p>
    <w:p w14:paraId="00D22B0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123: [Berufungsbegründung]</w:t>
      </w:r>
    </w:p>
    <w:p w14:paraId="19CA5F4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124: [Berufungsbeschränkung]</w:t>
      </w:r>
    </w:p>
    <w:p w14:paraId="03B5DA3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125: [Verspätete Einlegung]</w:t>
      </w:r>
    </w:p>
    <w:p w14:paraId="7280865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b/>
        <w:t>§ 126: [Anzuwendende Vorschriften]</w:t>
      </w:r>
    </w:p>
    <w:p w14:paraId="47AFB04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127: [Verbot der Verschlechterung]</w:t>
      </w:r>
    </w:p>
    <w:p w14:paraId="3A0B950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128: [Zulässigkeit der Revision]</w:t>
      </w:r>
    </w:p>
    <w:p w14:paraId="695FF3B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129: [Revisionsgr</w:t>
      </w:r>
      <w:r w:rsidRPr="00E85846">
        <w:rPr>
          <w:rFonts w:asciiTheme="majorHAnsi" w:eastAsia="Bree Serif" w:hAnsiTheme="majorHAnsi" w:cstheme="majorHAnsi"/>
          <w:b/>
          <w:lang w:val="de-DE"/>
        </w:rPr>
        <w:t>ünde]</w:t>
      </w:r>
    </w:p>
    <w:p w14:paraId="2115C81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130: [Form und Frist]</w:t>
      </w:r>
    </w:p>
    <w:p w14:paraId="5BA8EF1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131: [Hemmung der Rechtskraft]</w:t>
      </w:r>
    </w:p>
    <w:p w14:paraId="7AE8568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132: [Revisionsbegründung]</w:t>
      </w:r>
    </w:p>
    <w:p w14:paraId="3E4CAD2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133: [Revisionsbegründungsfrist]</w:t>
      </w:r>
    </w:p>
    <w:p w14:paraId="1E9C3DF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134: [Verspätete oder formwidrige Einlegung]</w:t>
      </w:r>
    </w:p>
    <w:p w14:paraId="6B00E89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135: [Entscheidung ohne Hauptverhandlung durch Beschluss]</w:t>
      </w:r>
    </w:p>
    <w:p w14:paraId="1CE6EE5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136: [Revisio</w:t>
      </w:r>
      <w:r w:rsidRPr="00E85846">
        <w:rPr>
          <w:rFonts w:asciiTheme="majorHAnsi" w:eastAsia="Bree Serif" w:hAnsiTheme="majorHAnsi" w:cstheme="majorHAnsi"/>
          <w:b/>
          <w:lang w:val="de-DE"/>
        </w:rPr>
        <w:t>nshauptverhandlung]</w:t>
      </w:r>
    </w:p>
    <w:p w14:paraId="6252A6E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137: [Umfang der Urteilsprüfung]</w:t>
      </w:r>
    </w:p>
    <w:p w14:paraId="17DA765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138: [Aufhebung des Urteils und der Feststellung]</w:t>
      </w:r>
    </w:p>
    <w:p w14:paraId="32FBA45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139: [Urteilsverkündung]</w:t>
      </w:r>
    </w:p>
    <w:p w14:paraId="7ADBFC7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VIII…………………………</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.Verfahren durch Strafbefehl……………………………………</w:t>
      </w:r>
    </w:p>
    <w:p w14:paraId="6472164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140: [Zulässigkeit]</w:t>
      </w:r>
    </w:p>
    <w:p w14:paraId="07CEB8E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141: [Richterliche Ents</w:t>
      </w:r>
      <w:r w:rsidRPr="00E85846">
        <w:rPr>
          <w:rFonts w:asciiTheme="majorHAnsi" w:eastAsia="Bree Serif" w:hAnsiTheme="majorHAnsi" w:cstheme="majorHAnsi"/>
          <w:b/>
          <w:lang w:val="de-DE"/>
        </w:rPr>
        <w:t>cheidung über einen Strafbefehlsantrag]</w:t>
      </w:r>
    </w:p>
    <w:p w14:paraId="209763F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142: [Strafbefehlsantrag nach Eröffnung der Hauptverhandlung]</w:t>
      </w:r>
    </w:p>
    <w:p w14:paraId="6AE28E2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143: [Inhalt des Strafbefehls]</w:t>
      </w:r>
    </w:p>
    <w:p w14:paraId="1073B04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144: [Einspruch; Form und Frist des Einspruchs; Rechtskraft]</w:t>
      </w:r>
    </w:p>
    <w:p w14:paraId="413E6C6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xml:space="preserve">§ 145: [Verwerfung wegen Unzulässigkeit; Termin zur </w:t>
      </w:r>
      <w:r w:rsidRPr="00E85846">
        <w:rPr>
          <w:rFonts w:asciiTheme="majorHAnsi" w:eastAsia="Bree Serif" w:hAnsiTheme="majorHAnsi" w:cstheme="majorHAnsi"/>
          <w:b/>
          <w:lang w:val="de-DE"/>
        </w:rPr>
        <w:t>Hauptverhandlung]</w:t>
      </w:r>
    </w:p>
    <w:p w14:paraId="12D2B39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146: [Ausbleiben des Angeklagten; Verwerfung des Einspruchs]</w:t>
      </w:r>
    </w:p>
    <w:p w14:paraId="38409CD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Abschnitt IX………………</w:t>
      </w:r>
      <w:proofErr w:type="gramStart"/>
      <w:r w:rsidRPr="00E85846">
        <w:rPr>
          <w:rFonts w:asciiTheme="majorHAnsi" w:eastAsia="Bree Serif" w:hAnsiTheme="majorHAnsi" w:cstheme="majorHAnsi"/>
          <w:b/>
          <w:lang w:val="de-DE"/>
        </w:rPr>
        <w:t>…….</w:t>
      </w:r>
      <w:proofErr w:type="gramEnd"/>
      <w:r w:rsidRPr="00E85846">
        <w:rPr>
          <w:rFonts w:asciiTheme="majorHAnsi" w:eastAsia="Bree Serif" w:hAnsiTheme="majorHAnsi" w:cstheme="majorHAnsi"/>
          <w:b/>
          <w:lang w:val="de-DE"/>
        </w:rPr>
        <w:t>.Strafvollstreckung und Kosten des Verfahrens…………………...</w:t>
      </w:r>
    </w:p>
    <w:p w14:paraId="21CCEC8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147: [Vollstreckbarkeit]</w:t>
      </w:r>
    </w:p>
    <w:p w14:paraId="4D9A880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148: [Anrechnung von Untersuchungshaft und Führerscheinentzug]</w:t>
      </w:r>
    </w:p>
    <w:p w14:paraId="3C623D7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149: [Vollstreckungsbehörde]</w:t>
      </w:r>
    </w:p>
    <w:p w14:paraId="1FDD5A9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150: [Vorführungsbefehl; Vollstreckungshaftbefehl]</w:t>
      </w:r>
    </w:p>
    <w:p w14:paraId="09E95AE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151: [Vollstreckung der Ersatzfreiheitsstrafe]</w:t>
      </w:r>
    </w:p>
    <w:p w14:paraId="58520A8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 152: [Beschlagnahme von Führerscheinen]</w:t>
      </w:r>
    </w:p>
    <w:p w14:paraId="5E6B452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153: [Kosten- und Auslagenentscheidung; sofortige Beschwerde]</w:t>
      </w:r>
    </w:p>
    <w:p w14:paraId="5449782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154: [Kostentragungspflicht des Verurteilten]</w:t>
      </w:r>
    </w:p>
    <w:p w14:paraId="21947CB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xml:space="preserve">§ 155: [Haftung </w:t>
      </w:r>
      <w:proofErr w:type="spellStart"/>
      <w:r w:rsidRPr="00E85846">
        <w:rPr>
          <w:rFonts w:asciiTheme="majorHAnsi" w:eastAsia="Bree Serif" w:hAnsiTheme="majorHAnsi" w:cstheme="majorHAnsi"/>
          <w:b/>
          <w:lang w:val="de-DE"/>
        </w:rPr>
        <w:t>Mitverurteiler</w:t>
      </w:r>
      <w:proofErr w:type="spellEnd"/>
      <w:r w:rsidRPr="00E85846">
        <w:rPr>
          <w:rFonts w:asciiTheme="majorHAnsi" w:eastAsia="Bree Serif" w:hAnsiTheme="majorHAnsi" w:cstheme="majorHAnsi"/>
          <w:b/>
          <w:lang w:val="de-DE"/>
        </w:rPr>
        <w:t xml:space="preserve"> für Auslagen als Gesamtschuldner]</w:t>
      </w:r>
    </w:p>
    <w:p w14:paraId="58804F1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b/>
        <w:t>§ 156: [Kosten und Auslagen bei F</w:t>
      </w:r>
      <w:r w:rsidRPr="00E85846">
        <w:rPr>
          <w:rFonts w:asciiTheme="majorHAnsi" w:eastAsia="Bree Serif" w:hAnsiTheme="majorHAnsi" w:cstheme="majorHAnsi"/>
          <w:b/>
          <w:lang w:val="de-DE"/>
        </w:rPr>
        <w:t>reispruch; Einstellung]</w:t>
      </w:r>
    </w:p>
    <w:p w14:paraId="4D6624EE" w14:textId="77777777" w:rsidR="00206C20" w:rsidRPr="00E85846" w:rsidRDefault="00206C20">
      <w:pPr>
        <w:rPr>
          <w:rFonts w:asciiTheme="majorHAnsi" w:hAnsiTheme="majorHAnsi" w:cstheme="majorHAnsi"/>
          <w:lang w:val="de-DE"/>
        </w:rPr>
      </w:pPr>
    </w:p>
    <w:p w14:paraId="778EE752" w14:textId="404D36F1" w:rsidR="00E85846" w:rsidRDefault="00E85846" w:rsidP="00E85846">
      <w:pPr>
        <w:rPr>
          <w:rFonts w:asciiTheme="majorHAnsi" w:hAnsiTheme="majorHAnsi" w:cstheme="majorHAnsi"/>
          <w:lang w:val="de-DE"/>
        </w:rPr>
      </w:pPr>
      <w:bookmarkStart w:id="8" w:name="_ojcbktezljo5" w:colFirst="0" w:colLast="0"/>
      <w:bookmarkEnd w:id="8"/>
    </w:p>
    <w:p w14:paraId="6D4182A8" w14:textId="053E4F56" w:rsidR="00E85846" w:rsidRDefault="00E85846" w:rsidP="00E85846">
      <w:pPr>
        <w:rPr>
          <w:rFonts w:asciiTheme="majorHAnsi" w:hAnsiTheme="majorHAnsi" w:cstheme="majorHAnsi"/>
          <w:lang w:val="de-DE"/>
        </w:rPr>
      </w:pPr>
    </w:p>
    <w:p w14:paraId="427643B9" w14:textId="4E10F3DC" w:rsidR="00E85846" w:rsidRDefault="00E85846" w:rsidP="00E85846">
      <w:pPr>
        <w:rPr>
          <w:rFonts w:asciiTheme="majorHAnsi" w:hAnsiTheme="majorHAnsi" w:cstheme="majorHAnsi"/>
          <w:lang w:val="de-DE"/>
        </w:rPr>
      </w:pPr>
    </w:p>
    <w:p w14:paraId="7B682F16" w14:textId="66E35BF8" w:rsidR="00E85846" w:rsidRDefault="00E85846" w:rsidP="00E85846">
      <w:pPr>
        <w:rPr>
          <w:rFonts w:asciiTheme="majorHAnsi" w:hAnsiTheme="majorHAnsi" w:cstheme="majorHAnsi"/>
          <w:lang w:val="de-DE"/>
        </w:rPr>
      </w:pPr>
    </w:p>
    <w:p w14:paraId="3B4C3866" w14:textId="761C6BD5" w:rsidR="00E85846" w:rsidRDefault="00E85846" w:rsidP="00E85846">
      <w:pPr>
        <w:rPr>
          <w:rFonts w:asciiTheme="majorHAnsi" w:hAnsiTheme="majorHAnsi" w:cstheme="majorHAnsi"/>
          <w:lang w:val="de-DE"/>
        </w:rPr>
      </w:pPr>
    </w:p>
    <w:p w14:paraId="3B61AEDC" w14:textId="2D7DF7BA" w:rsidR="00E85846" w:rsidRDefault="00E85846" w:rsidP="00E85846">
      <w:pPr>
        <w:rPr>
          <w:rFonts w:asciiTheme="majorHAnsi" w:hAnsiTheme="majorHAnsi" w:cstheme="majorHAnsi"/>
          <w:lang w:val="de-DE"/>
        </w:rPr>
      </w:pPr>
    </w:p>
    <w:p w14:paraId="54957130" w14:textId="04241762" w:rsidR="00E85846" w:rsidRDefault="00E85846" w:rsidP="00E85846">
      <w:pPr>
        <w:rPr>
          <w:rFonts w:asciiTheme="majorHAnsi" w:hAnsiTheme="majorHAnsi" w:cstheme="majorHAnsi"/>
          <w:lang w:val="de-DE"/>
        </w:rPr>
      </w:pPr>
    </w:p>
    <w:p w14:paraId="77A1AF03" w14:textId="77777777" w:rsidR="00E85846" w:rsidRPr="00E85846" w:rsidRDefault="00E85846" w:rsidP="00E85846">
      <w:pPr>
        <w:rPr>
          <w:lang w:val="de-DE"/>
        </w:rPr>
      </w:pPr>
    </w:p>
    <w:p w14:paraId="501BD1F0" w14:textId="59A7A592" w:rsidR="00206C20" w:rsidRPr="00E85846" w:rsidRDefault="00BB69FE">
      <w:pPr>
        <w:pStyle w:val="berschrift1"/>
        <w:spacing w:before="0" w:after="0"/>
        <w:jc w:val="cente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Allgemeiner Teil</w:t>
      </w:r>
    </w:p>
    <w:p w14:paraId="5651B170" w14:textId="77777777" w:rsidR="00206C20" w:rsidRPr="00E85846" w:rsidRDefault="00BB69FE">
      <w:pPr>
        <w:jc w:val="center"/>
        <w:rPr>
          <w:rFonts w:asciiTheme="majorHAnsi" w:eastAsia="Bree Serif" w:hAnsiTheme="majorHAnsi" w:cstheme="majorHAnsi"/>
          <w:b/>
          <w:sz w:val="40"/>
          <w:szCs w:val="40"/>
          <w:lang w:val="de-DE"/>
        </w:rPr>
      </w:pPr>
      <w:r w:rsidRPr="00E85846">
        <w:rPr>
          <w:rFonts w:asciiTheme="majorHAnsi" w:eastAsia="Bree Serif" w:hAnsiTheme="majorHAnsi" w:cstheme="majorHAnsi"/>
          <w:b/>
          <w:sz w:val="40"/>
          <w:szCs w:val="40"/>
          <w:lang w:val="de-DE"/>
        </w:rPr>
        <w:t>Abschnitt I</w:t>
      </w:r>
    </w:p>
    <w:p w14:paraId="1710F9F2" w14:textId="77777777" w:rsidR="00206C20" w:rsidRPr="00E85846" w:rsidRDefault="00BB69FE">
      <w:pPr>
        <w:pStyle w:val="berschrift1"/>
        <w:spacing w:before="0" w:after="0"/>
        <w:ind w:left="1440" w:firstLine="720"/>
        <w:rPr>
          <w:rFonts w:asciiTheme="majorHAnsi" w:hAnsiTheme="majorHAnsi" w:cstheme="majorHAnsi"/>
          <w:lang w:val="de-DE"/>
        </w:rPr>
      </w:pPr>
      <w:bookmarkStart w:id="9" w:name="_eb2diglhun1r" w:colFirst="0" w:colLast="0"/>
      <w:bookmarkEnd w:id="9"/>
      <w:r w:rsidRPr="00E85846">
        <w:rPr>
          <w:rFonts w:asciiTheme="majorHAnsi" w:eastAsia="Bree Serif" w:hAnsiTheme="majorHAnsi" w:cstheme="majorHAnsi"/>
          <w:b/>
          <w:lang w:val="de-DE"/>
        </w:rPr>
        <w:t xml:space="preserve"> Allgemeine Vorschriften</w:t>
      </w:r>
    </w:p>
    <w:p w14:paraId="01516DBE" w14:textId="77777777" w:rsidR="00206C20" w:rsidRPr="00E85846" w:rsidRDefault="00BB69FE">
      <w:pPr>
        <w:pStyle w:val="berschrift1"/>
        <w:jc w:val="center"/>
        <w:rPr>
          <w:rFonts w:asciiTheme="majorHAnsi" w:eastAsia="Bree Serif" w:hAnsiTheme="majorHAnsi" w:cstheme="majorHAnsi"/>
          <w:b/>
          <w:lang w:val="de-DE"/>
        </w:rPr>
      </w:pPr>
      <w:bookmarkStart w:id="10" w:name="_g1zj1xos8nky" w:colFirst="0" w:colLast="0"/>
      <w:bookmarkEnd w:id="10"/>
      <w:r w:rsidRPr="00E85846">
        <w:rPr>
          <w:rFonts w:asciiTheme="majorHAnsi" w:eastAsia="Bree Serif" w:hAnsiTheme="majorHAnsi" w:cstheme="majorHAnsi"/>
          <w:b/>
          <w:lang w:val="de-DE"/>
        </w:rPr>
        <w:t>§ 1</w:t>
      </w:r>
    </w:p>
    <w:p w14:paraId="2BEBC7A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[Verbindung und Trennung von Strafsachen]</w:t>
      </w:r>
    </w:p>
    <w:p w14:paraId="0F57ED6D" w14:textId="77777777" w:rsidR="00206C20" w:rsidRPr="00E85846" w:rsidRDefault="00206C20">
      <w:pPr>
        <w:jc w:val="center"/>
        <w:rPr>
          <w:rFonts w:asciiTheme="majorHAnsi" w:eastAsia="Bree Serif" w:hAnsiTheme="majorHAnsi" w:cstheme="majorHAnsi"/>
          <w:b/>
          <w:sz w:val="20"/>
          <w:szCs w:val="20"/>
          <w:lang w:val="de-DE"/>
        </w:rPr>
      </w:pPr>
    </w:p>
    <w:p w14:paraId="3B3C28B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Zusammenhängende Strafsachen, können verbunden bei dem Gericht anhängig gemacht werden.</w:t>
      </w:r>
    </w:p>
    <w:p w14:paraId="0DF26922" w14:textId="77777777" w:rsidR="00206C20" w:rsidRPr="00E85846" w:rsidRDefault="00206C20">
      <w:pPr>
        <w:rPr>
          <w:rFonts w:asciiTheme="majorHAnsi" w:eastAsia="Bree Serif" w:hAnsiTheme="majorHAnsi" w:cstheme="majorHAnsi"/>
          <w:b/>
          <w:lang w:val="de-DE"/>
        </w:rPr>
      </w:pPr>
    </w:p>
    <w:p w14:paraId="27B7F028"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(2) Aus Gründen der Zweckmäßigke</w:t>
      </w:r>
      <w:r w:rsidRPr="00E85846">
        <w:rPr>
          <w:rFonts w:asciiTheme="majorHAnsi" w:eastAsia="Bree Serif" w:hAnsiTheme="majorHAnsi" w:cstheme="majorHAnsi"/>
          <w:b/>
          <w:lang w:val="de-DE"/>
        </w:rPr>
        <w:t>it kann durch Beschluss des Gerichts die Trennung der verbundenen Strafsachen angeordnet werden.</w:t>
      </w:r>
    </w:p>
    <w:p w14:paraId="5684E7DA" w14:textId="77777777" w:rsidR="00206C20" w:rsidRPr="00E85846" w:rsidRDefault="00BB69FE">
      <w:pPr>
        <w:pStyle w:val="berschrift1"/>
        <w:jc w:val="center"/>
        <w:rPr>
          <w:rFonts w:asciiTheme="majorHAnsi" w:eastAsia="Bree Serif" w:hAnsiTheme="majorHAnsi" w:cstheme="majorHAnsi"/>
          <w:b/>
          <w:lang w:val="de-DE"/>
        </w:rPr>
      </w:pPr>
      <w:bookmarkStart w:id="11" w:name="_lvsr90l4yd2d" w:colFirst="0" w:colLast="0"/>
      <w:bookmarkEnd w:id="11"/>
      <w:r w:rsidRPr="00E85846">
        <w:rPr>
          <w:rFonts w:asciiTheme="majorHAnsi" w:eastAsia="Bree Serif" w:hAnsiTheme="majorHAnsi" w:cstheme="majorHAnsi"/>
          <w:b/>
          <w:lang w:val="de-DE"/>
        </w:rPr>
        <w:t>§ 2</w:t>
      </w:r>
    </w:p>
    <w:p w14:paraId="43BF6E5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[Verbindung und Trennung rechtshängiger Strafsachen]</w:t>
      </w:r>
    </w:p>
    <w:p w14:paraId="21F7BDEB" w14:textId="77777777" w:rsidR="00206C20" w:rsidRPr="00E85846" w:rsidRDefault="00206C20">
      <w:pPr>
        <w:rPr>
          <w:rFonts w:asciiTheme="majorHAnsi" w:eastAsia="Bree Serif" w:hAnsiTheme="majorHAnsi" w:cstheme="majorHAnsi"/>
          <w:lang w:val="de-DE"/>
        </w:rPr>
      </w:pPr>
    </w:p>
    <w:p w14:paraId="383DA57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Eine Verbindung zusammenhängender oder eine Trennung verbundener Strafsachen kann auch nach Eröffnung des Hauptverfahrens auf Antrag der Staatsanwaltschaft oder des Angeklagten oder von Amts wegen durch gerichtlichen Beschluss angeordnet werden.</w:t>
      </w:r>
    </w:p>
    <w:p w14:paraId="30013F1D" w14:textId="77777777" w:rsidR="00206C20" w:rsidRPr="00E85846" w:rsidRDefault="00BB69FE">
      <w:pPr>
        <w:pStyle w:val="berschrift1"/>
        <w:jc w:val="center"/>
        <w:rPr>
          <w:rFonts w:asciiTheme="majorHAnsi" w:eastAsia="Bree Serif" w:hAnsiTheme="majorHAnsi" w:cstheme="majorHAnsi"/>
          <w:b/>
          <w:lang w:val="de-DE"/>
        </w:rPr>
      </w:pPr>
      <w:bookmarkStart w:id="12" w:name="_n5kvtfqwzipn" w:colFirst="0" w:colLast="0"/>
      <w:bookmarkEnd w:id="12"/>
      <w:r w:rsidRPr="00E85846">
        <w:rPr>
          <w:rFonts w:asciiTheme="majorHAnsi" w:eastAsia="Bree Serif" w:hAnsiTheme="majorHAnsi" w:cstheme="majorHAnsi"/>
          <w:b/>
          <w:lang w:val="de-DE"/>
        </w:rPr>
        <w:t>§ 3</w:t>
      </w:r>
    </w:p>
    <w:p w14:paraId="3ADF0B8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[Aussc</w:t>
      </w:r>
      <w:r w:rsidRPr="00E85846">
        <w:rPr>
          <w:rFonts w:asciiTheme="majorHAnsi" w:eastAsia="Bree Serif" w:hAnsiTheme="majorHAnsi" w:cstheme="majorHAnsi"/>
          <w:b/>
          <w:sz w:val="26"/>
          <w:szCs w:val="26"/>
          <w:lang w:val="de-DE"/>
        </w:rPr>
        <w:t>hließung von der Ausübung des Richteramtes kraft Gesetzes]</w:t>
      </w:r>
    </w:p>
    <w:p w14:paraId="19CB467E" w14:textId="77777777" w:rsidR="00206C20" w:rsidRPr="00E85846" w:rsidRDefault="00206C20">
      <w:pPr>
        <w:jc w:val="center"/>
        <w:rPr>
          <w:rFonts w:asciiTheme="majorHAnsi" w:eastAsia="Bree Serif" w:hAnsiTheme="majorHAnsi" w:cstheme="majorHAnsi"/>
          <w:b/>
          <w:lang w:val="de-DE"/>
        </w:rPr>
      </w:pPr>
    </w:p>
    <w:p w14:paraId="265C059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Ein Richter ist von der Ausübung des Richteramtes kraft Gesetzes ausgeschlossen,</w:t>
      </w:r>
    </w:p>
    <w:p w14:paraId="334E9BEA" w14:textId="77777777" w:rsidR="00206C20" w:rsidRPr="00E85846" w:rsidRDefault="00BB69FE">
      <w:pPr>
        <w:spacing w:before="180"/>
        <w:rPr>
          <w:rFonts w:asciiTheme="majorHAnsi" w:eastAsia="Bree Serif" w:hAnsiTheme="majorHAnsi" w:cstheme="majorHAnsi"/>
          <w:b/>
          <w:lang w:val="de-DE"/>
        </w:rPr>
      </w:pPr>
      <w:proofErr w:type="gramStart"/>
      <w:r w:rsidRPr="00E85846">
        <w:rPr>
          <w:rFonts w:asciiTheme="majorHAnsi" w:eastAsia="Bree Serif" w:hAnsiTheme="majorHAnsi" w:cstheme="majorHAnsi"/>
          <w:b/>
          <w:lang w:val="de-DE"/>
        </w:rPr>
        <w:t>1.</w:t>
      </w:r>
      <w:proofErr w:type="gramEnd"/>
      <w:r w:rsidRPr="00E85846">
        <w:rPr>
          <w:rFonts w:asciiTheme="majorHAnsi" w:eastAsia="Bree Serif" w:hAnsiTheme="majorHAnsi" w:cstheme="majorHAnsi"/>
          <w:b/>
          <w:lang w:val="de-DE"/>
        </w:rPr>
        <w:tab/>
        <w:t>wenn er selbst durch die Straftat verletzt ist;</w:t>
      </w:r>
    </w:p>
    <w:p w14:paraId="69C02CBB" w14:textId="77777777" w:rsidR="00206C20" w:rsidRPr="00E85846" w:rsidRDefault="00BB69FE">
      <w:pPr>
        <w:spacing w:before="180"/>
        <w:rPr>
          <w:rFonts w:asciiTheme="majorHAnsi" w:eastAsia="Bree Serif" w:hAnsiTheme="majorHAnsi" w:cstheme="majorHAnsi"/>
          <w:b/>
          <w:lang w:val="de-DE"/>
        </w:rPr>
      </w:pPr>
      <w:proofErr w:type="gramStart"/>
      <w:r w:rsidRPr="00E85846">
        <w:rPr>
          <w:rFonts w:asciiTheme="majorHAnsi" w:eastAsia="Bree Serif" w:hAnsiTheme="majorHAnsi" w:cstheme="majorHAnsi"/>
          <w:b/>
          <w:lang w:val="de-DE"/>
        </w:rPr>
        <w:t>2.</w:t>
      </w:r>
      <w:proofErr w:type="gramEnd"/>
      <w:r w:rsidRPr="00E85846">
        <w:rPr>
          <w:rFonts w:asciiTheme="majorHAnsi" w:eastAsia="Bree Serif" w:hAnsiTheme="majorHAnsi" w:cstheme="majorHAnsi"/>
          <w:b/>
          <w:lang w:val="de-DE"/>
        </w:rPr>
        <w:tab/>
        <w:t>wenn er Ehegatte, Lebenspartner, Vormund oder Betreuer des Be</w:t>
      </w:r>
      <w:r w:rsidRPr="00E85846">
        <w:rPr>
          <w:rFonts w:asciiTheme="majorHAnsi" w:eastAsia="Bree Serif" w:hAnsiTheme="majorHAnsi" w:cstheme="majorHAnsi"/>
          <w:b/>
          <w:lang w:val="de-DE"/>
        </w:rPr>
        <w:t>schuldigten oder</w:t>
      </w:r>
      <w:r w:rsidRPr="00E85846">
        <w:rPr>
          <w:rFonts w:asciiTheme="majorHAnsi" w:eastAsia="Bree Serif" w:hAnsiTheme="majorHAnsi" w:cstheme="majorHAnsi"/>
          <w:b/>
          <w:lang w:val="de-DE"/>
        </w:rPr>
        <w:tab/>
        <w:t>des Verletzten ist oder gewesen ist;</w:t>
      </w:r>
    </w:p>
    <w:p w14:paraId="0C810224" w14:textId="77777777" w:rsidR="00206C20" w:rsidRPr="00E85846" w:rsidRDefault="00BB69FE">
      <w:pPr>
        <w:spacing w:before="180"/>
        <w:rPr>
          <w:rFonts w:asciiTheme="majorHAnsi" w:eastAsia="Bree Serif" w:hAnsiTheme="majorHAnsi" w:cstheme="majorHAnsi"/>
          <w:b/>
          <w:lang w:val="de-DE"/>
        </w:rPr>
      </w:pPr>
      <w:proofErr w:type="gramStart"/>
      <w:r w:rsidRPr="00E85846">
        <w:rPr>
          <w:rFonts w:asciiTheme="majorHAnsi" w:eastAsia="Bree Serif" w:hAnsiTheme="majorHAnsi" w:cstheme="majorHAnsi"/>
          <w:b/>
          <w:lang w:val="de-DE"/>
        </w:rPr>
        <w:t>3.</w:t>
      </w:r>
      <w:proofErr w:type="gramEnd"/>
      <w:r w:rsidRPr="00E85846">
        <w:rPr>
          <w:rFonts w:asciiTheme="majorHAnsi" w:eastAsia="Bree Serif" w:hAnsiTheme="majorHAnsi" w:cstheme="majorHAnsi"/>
          <w:b/>
          <w:lang w:val="de-DE"/>
        </w:rPr>
        <w:tab/>
        <w:t>wenn er mit dem Beschuldigten oder mit dem Verletzten in gerader Linie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verwandt oder verschwägert, in der Seitenlinie bis zum dritten Grad verwandt</w:t>
      </w:r>
      <w:r w:rsidRPr="00E85846">
        <w:rPr>
          <w:rFonts w:asciiTheme="majorHAnsi" w:eastAsia="Bree Serif" w:hAnsiTheme="majorHAnsi" w:cstheme="majorHAnsi"/>
          <w:b/>
          <w:lang w:val="de-DE"/>
        </w:rPr>
        <w:tab/>
        <w:t>oder bis zum zweiten Grad verschwägert ist oder wa</w:t>
      </w:r>
      <w:r w:rsidRPr="00E85846">
        <w:rPr>
          <w:rFonts w:asciiTheme="majorHAnsi" w:eastAsia="Bree Serif" w:hAnsiTheme="majorHAnsi" w:cstheme="majorHAnsi"/>
          <w:b/>
          <w:lang w:val="de-DE"/>
        </w:rPr>
        <w:t>r;</w:t>
      </w:r>
    </w:p>
    <w:p w14:paraId="4C3BCA63" w14:textId="77777777" w:rsidR="00206C20" w:rsidRPr="00E85846" w:rsidRDefault="00BB69FE">
      <w:pPr>
        <w:spacing w:before="180"/>
        <w:rPr>
          <w:rFonts w:asciiTheme="majorHAnsi" w:eastAsia="Bree Serif" w:hAnsiTheme="majorHAnsi" w:cstheme="majorHAnsi"/>
          <w:b/>
          <w:lang w:val="de-DE"/>
        </w:rPr>
      </w:pPr>
      <w:proofErr w:type="gramStart"/>
      <w:r w:rsidRPr="00E85846">
        <w:rPr>
          <w:rFonts w:asciiTheme="majorHAnsi" w:eastAsia="Bree Serif" w:hAnsiTheme="majorHAnsi" w:cstheme="majorHAnsi"/>
          <w:b/>
          <w:lang w:val="de-DE"/>
        </w:rPr>
        <w:t>4.</w:t>
      </w:r>
      <w:proofErr w:type="gramEnd"/>
      <w:r w:rsidRPr="00E85846">
        <w:rPr>
          <w:rFonts w:asciiTheme="majorHAnsi" w:eastAsia="Bree Serif" w:hAnsiTheme="majorHAnsi" w:cstheme="majorHAnsi"/>
          <w:b/>
          <w:lang w:val="de-DE"/>
        </w:rPr>
        <w:tab/>
        <w:t>wenn er in der Sache als Beamter der Staatsanwaltschaft, als Anwalt des</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Verletzten oder als Verteidiger tätig gewesen ist;</w:t>
      </w:r>
    </w:p>
    <w:p w14:paraId="2CD0115B" w14:textId="77777777" w:rsidR="00206C20" w:rsidRPr="00E85846" w:rsidRDefault="00BB69FE">
      <w:pPr>
        <w:spacing w:before="180"/>
        <w:rPr>
          <w:rFonts w:asciiTheme="majorHAnsi" w:eastAsia="Bree Serif" w:hAnsiTheme="majorHAnsi" w:cstheme="majorHAnsi"/>
          <w:b/>
          <w:lang w:val="de-DE"/>
        </w:rPr>
      </w:pPr>
      <w:proofErr w:type="gramStart"/>
      <w:r w:rsidRPr="00E85846">
        <w:rPr>
          <w:rFonts w:asciiTheme="majorHAnsi" w:eastAsia="Bree Serif" w:hAnsiTheme="majorHAnsi" w:cstheme="majorHAnsi"/>
          <w:b/>
          <w:lang w:val="de-DE"/>
        </w:rPr>
        <w:t>5.</w:t>
      </w:r>
      <w:proofErr w:type="gramEnd"/>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wenn er in der Sache als Zeuge oder Sachverständiger vernommen ist.</w:t>
      </w:r>
    </w:p>
    <w:p w14:paraId="45369E49" w14:textId="77777777" w:rsidR="00206C20" w:rsidRPr="00E85846" w:rsidRDefault="00206C20">
      <w:pPr>
        <w:rPr>
          <w:rFonts w:asciiTheme="majorHAnsi" w:hAnsiTheme="majorHAnsi" w:cstheme="majorHAnsi"/>
          <w:lang w:val="de-DE"/>
        </w:rPr>
      </w:pPr>
    </w:p>
    <w:p w14:paraId="5B632245" w14:textId="77777777" w:rsidR="00206C20" w:rsidRPr="00E85846" w:rsidRDefault="00BB69FE">
      <w:pPr>
        <w:pStyle w:val="berschrift1"/>
        <w:jc w:val="center"/>
        <w:rPr>
          <w:rFonts w:asciiTheme="majorHAnsi" w:eastAsia="Bree Serif" w:hAnsiTheme="majorHAnsi" w:cstheme="majorHAnsi"/>
          <w:b/>
          <w:lang w:val="de-DE"/>
        </w:rPr>
      </w:pPr>
      <w:bookmarkStart w:id="13" w:name="_5tkfzip29ca4" w:colFirst="0" w:colLast="0"/>
      <w:bookmarkEnd w:id="13"/>
      <w:r w:rsidRPr="00E85846">
        <w:rPr>
          <w:rFonts w:asciiTheme="majorHAnsi" w:eastAsia="Bree Serif" w:hAnsiTheme="majorHAnsi" w:cstheme="majorHAnsi"/>
          <w:b/>
          <w:lang w:val="de-DE"/>
        </w:rPr>
        <w:lastRenderedPageBreak/>
        <w:t xml:space="preserve"> § 4</w:t>
      </w:r>
    </w:p>
    <w:p w14:paraId="0526A36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[Ablehnung eines Richters; Besorgnis der Befangenheit]</w:t>
      </w:r>
    </w:p>
    <w:p w14:paraId="3657ADAA" w14:textId="77777777" w:rsidR="00206C20" w:rsidRPr="00E85846" w:rsidRDefault="00206C20">
      <w:pPr>
        <w:rPr>
          <w:rFonts w:asciiTheme="majorHAnsi" w:eastAsia="Bree Serif" w:hAnsiTheme="majorHAnsi" w:cstheme="majorHAnsi"/>
          <w:b/>
          <w:lang w:val="de-DE"/>
        </w:rPr>
      </w:pPr>
    </w:p>
    <w:p w14:paraId="5CAE2747" w14:textId="77777777" w:rsidR="00206C20" w:rsidRPr="00E85846" w:rsidRDefault="00BB69FE">
      <w:pPr>
        <w:spacing w:before="380" w:after="180"/>
        <w:rPr>
          <w:rFonts w:asciiTheme="majorHAnsi" w:eastAsia="Bree Serif" w:hAnsiTheme="majorHAnsi" w:cstheme="majorHAnsi"/>
          <w:b/>
          <w:lang w:val="de-DE"/>
        </w:rPr>
      </w:pPr>
      <w:r w:rsidRPr="00E85846">
        <w:rPr>
          <w:rFonts w:asciiTheme="majorHAnsi" w:eastAsia="Bree Serif" w:hAnsiTheme="majorHAnsi" w:cstheme="majorHAnsi"/>
          <w:b/>
          <w:lang w:val="de-DE"/>
        </w:rPr>
        <w:t>(1) Ein Richter kann sowohl in den Fällen, in denen er von der Ausübung des Richteramtes kraft Gesetzes ausgeschlossen ist, al</w:t>
      </w:r>
      <w:r w:rsidRPr="00E85846">
        <w:rPr>
          <w:rFonts w:asciiTheme="majorHAnsi" w:eastAsia="Bree Serif" w:hAnsiTheme="majorHAnsi" w:cstheme="majorHAnsi"/>
          <w:b/>
          <w:lang w:val="de-DE"/>
        </w:rPr>
        <w:t>s auch wegen Besorgnis der Befangenheit abgelehnt werden.</w:t>
      </w:r>
    </w:p>
    <w:p w14:paraId="2025A470" w14:textId="77777777" w:rsidR="00206C20" w:rsidRPr="00E85846" w:rsidRDefault="00BB69FE">
      <w:pPr>
        <w:spacing w:before="380" w:after="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Wegen Besorgnis der Befangenheit findet die Ablehnung statt, wenn ein Grund vorliegt, der geeignet ist, </w:t>
      </w:r>
      <w:proofErr w:type="spellStart"/>
      <w:r w:rsidRPr="00E85846">
        <w:rPr>
          <w:rFonts w:asciiTheme="majorHAnsi" w:eastAsia="Bree Serif" w:hAnsiTheme="majorHAnsi" w:cstheme="majorHAnsi"/>
          <w:b/>
          <w:lang w:val="de-DE"/>
        </w:rPr>
        <w:t>Mißtrauen</w:t>
      </w:r>
      <w:proofErr w:type="spellEnd"/>
      <w:r w:rsidRPr="00E85846">
        <w:rPr>
          <w:rFonts w:asciiTheme="majorHAnsi" w:eastAsia="Bree Serif" w:hAnsiTheme="majorHAnsi" w:cstheme="majorHAnsi"/>
          <w:b/>
          <w:lang w:val="de-DE"/>
        </w:rPr>
        <w:t xml:space="preserve"> gegen die Unparteilichkeit eines Richters zu rechtfertigen.</w:t>
      </w:r>
    </w:p>
    <w:p w14:paraId="5F2227C4" w14:textId="77777777" w:rsidR="00206C20" w:rsidRPr="00E85846" w:rsidRDefault="00BB69FE">
      <w:pPr>
        <w:spacing w:before="380" w:after="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Das Ablehnungsr</w:t>
      </w:r>
      <w:r w:rsidRPr="00E85846">
        <w:rPr>
          <w:rFonts w:asciiTheme="majorHAnsi" w:eastAsia="Bree Serif" w:hAnsiTheme="majorHAnsi" w:cstheme="majorHAnsi"/>
          <w:b/>
          <w:lang w:val="de-DE"/>
        </w:rPr>
        <w:t xml:space="preserve">echt steht der Staatsanwaltschaft und dem Beschuldigten zu.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Den zur Ablehnung Berechtigten sind auf Verlangen die zur Mitwirkung bei der Entscheidung berufenen Gerichtspersonen namhaft zu machen.</w:t>
      </w:r>
    </w:p>
    <w:p w14:paraId="3C5C6431" w14:textId="77777777" w:rsidR="00206C20" w:rsidRPr="00E85846" w:rsidRDefault="00BB69FE">
      <w:pPr>
        <w:spacing w:before="380" w:after="180"/>
        <w:rPr>
          <w:rFonts w:asciiTheme="majorHAnsi" w:eastAsia="Bree Serif" w:hAnsiTheme="majorHAnsi" w:cstheme="majorHAnsi"/>
          <w:b/>
          <w:lang w:val="de-DE"/>
        </w:rPr>
      </w:pPr>
      <w:r w:rsidRPr="00E85846">
        <w:rPr>
          <w:rFonts w:asciiTheme="majorHAnsi" w:eastAsia="Bree Serif" w:hAnsiTheme="majorHAnsi" w:cstheme="majorHAnsi"/>
          <w:b/>
          <w:lang w:val="de-DE"/>
        </w:rPr>
        <w:t>(4) Der Chief Justice als höchstes Rechtsprechungsorgan kan</w:t>
      </w:r>
      <w:r w:rsidRPr="00E85846">
        <w:rPr>
          <w:rFonts w:asciiTheme="majorHAnsi" w:eastAsia="Bree Serif" w:hAnsiTheme="majorHAnsi" w:cstheme="majorHAnsi"/>
          <w:b/>
          <w:lang w:val="de-DE"/>
        </w:rPr>
        <w:t xml:space="preserve">n als Teils des Supreme </w:t>
      </w:r>
      <w:proofErr w:type="spellStart"/>
      <w:r w:rsidRPr="00E85846">
        <w:rPr>
          <w:rFonts w:asciiTheme="majorHAnsi" w:eastAsia="Bree Serif" w:hAnsiTheme="majorHAnsi" w:cstheme="majorHAnsi"/>
          <w:b/>
          <w:lang w:val="de-DE"/>
        </w:rPr>
        <w:t>courts</w:t>
      </w:r>
      <w:proofErr w:type="spellEnd"/>
      <w:r w:rsidRPr="00E85846">
        <w:rPr>
          <w:rFonts w:asciiTheme="majorHAnsi" w:eastAsia="Bree Serif" w:hAnsiTheme="majorHAnsi" w:cstheme="majorHAnsi"/>
          <w:b/>
          <w:lang w:val="de-DE"/>
        </w:rPr>
        <w:t xml:space="preserve"> nicht abgelehnt werden.</w:t>
      </w:r>
    </w:p>
    <w:p w14:paraId="3F7C8B69" w14:textId="77777777" w:rsidR="00206C20" w:rsidRPr="00E85846" w:rsidRDefault="00BB69FE">
      <w:pPr>
        <w:pStyle w:val="berschrift1"/>
        <w:spacing w:before="380" w:after="180"/>
        <w:jc w:val="center"/>
        <w:rPr>
          <w:rFonts w:asciiTheme="majorHAnsi" w:eastAsia="Bree Serif" w:hAnsiTheme="majorHAnsi" w:cstheme="majorHAnsi"/>
          <w:b/>
          <w:lang w:val="de-DE"/>
        </w:rPr>
      </w:pPr>
      <w:bookmarkStart w:id="14" w:name="_g6o428for37j" w:colFirst="0" w:colLast="0"/>
      <w:bookmarkEnd w:id="14"/>
      <w:r w:rsidRPr="00E85846">
        <w:rPr>
          <w:rFonts w:asciiTheme="majorHAnsi" w:eastAsia="Bree Serif" w:hAnsiTheme="majorHAnsi" w:cstheme="majorHAnsi"/>
          <w:b/>
          <w:lang w:val="de-DE"/>
        </w:rPr>
        <w:t>§ 5</w:t>
      </w:r>
    </w:p>
    <w:p w14:paraId="27FD0C4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[Ablehnungsfrist]</w:t>
      </w:r>
    </w:p>
    <w:p w14:paraId="31CD6839" w14:textId="77777777" w:rsidR="00206C20" w:rsidRPr="00E85846" w:rsidRDefault="00206C20">
      <w:pPr>
        <w:jc w:val="center"/>
        <w:rPr>
          <w:rFonts w:asciiTheme="majorHAnsi" w:eastAsia="Bree Serif" w:hAnsiTheme="majorHAnsi" w:cstheme="majorHAnsi"/>
          <w:b/>
          <w:sz w:val="26"/>
          <w:szCs w:val="26"/>
          <w:lang w:val="de-DE"/>
        </w:rPr>
      </w:pPr>
    </w:p>
    <w:p w14:paraId="3024176B"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Die Ablehnungsfrist beginnt mit dem Ablauf des Tages, wenn die Gerichtsbesetzung namentlich bekannt gegeben wurde und ist binnen einer Woche einzulegen.</w:t>
      </w:r>
    </w:p>
    <w:p w14:paraId="73A32D00" w14:textId="77777777" w:rsidR="00206C20" w:rsidRPr="00E85846" w:rsidRDefault="00BB69FE">
      <w:pPr>
        <w:pStyle w:val="berschrift1"/>
        <w:jc w:val="center"/>
        <w:rPr>
          <w:rFonts w:asciiTheme="majorHAnsi" w:eastAsia="Bree Serif" w:hAnsiTheme="majorHAnsi" w:cstheme="majorHAnsi"/>
          <w:b/>
          <w:lang w:val="de-DE"/>
        </w:rPr>
      </w:pPr>
      <w:bookmarkStart w:id="15" w:name="_iin1k4p7me9t" w:colFirst="0" w:colLast="0"/>
      <w:bookmarkEnd w:id="15"/>
      <w:r w:rsidRPr="00E85846">
        <w:rPr>
          <w:rFonts w:asciiTheme="majorHAnsi" w:eastAsia="Bree Serif" w:hAnsiTheme="majorHAnsi" w:cstheme="majorHAnsi"/>
          <w:b/>
          <w:lang w:val="de-DE"/>
        </w:rPr>
        <w:t>§ 6</w:t>
      </w:r>
    </w:p>
    <w:p w14:paraId="56023DA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[Ablehnungsform]</w:t>
      </w:r>
    </w:p>
    <w:p w14:paraId="2F03213B" w14:textId="77777777" w:rsidR="00206C20" w:rsidRPr="00E85846" w:rsidRDefault="00206C20">
      <w:pPr>
        <w:jc w:val="center"/>
        <w:rPr>
          <w:rFonts w:asciiTheme="majorHAnsi" w:eastAsia="Bree Serif" w:hAnsiTheme="majorHAnsi" w:cstheme="majorHAnsi"/>
          <w:b/>
          <w:sz w:val="26"/>
          <w:szCs w:val="26"/>
          <w:lang w:val="de-DE"/>
        </w:rPr>
      </w:pPr>
    </w:p>
    <w:p w14:paraId="261EA2C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Das Ablehnungsgesuch ist bei dem Gericht, dem der Richter angehört, anzubringen; es kann vor der Geschäftsstelle zu Protokoll erklärt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Das Gericht kann dem Antragsteller aufgeben, ein in der Hauptverhandlung angebrachtes Ablehnungsgesuch inner</w:t>
      </w:r>
      <w:r w:rsidRPr="00E85846">
        <w:rPr>
          <w:rFonts w:asciiTheme="majorHAnsi" w:eastAsia="Bree Serif" w:hAnsiTheme="majorHAnsi" w:cstheme="majorHAnsi"/>
          <w:b/>
          <w:lang w:val="de-DE"/>
        </w:rPr>
        <w:t>halb einer angemessenen Frist schriftlich zu begründen.</w:t>
      </w:r>
    </w:p>
    <w:p w14:paraId="0058B8E5" w14:textId="77777777" w:rsidR="00206C20" w:rsidRPr="00E85846" w:rsidRDefault="00206C20">
      <w:pPr>
        <w:rPr>
          <w:rFonts w:asciiTheme="majorHAnsi" w:eastAsia="Bree Serif" w:hAnsiTheme="majorHAnsi" w:cstheme="majorHAnsi"/>
          <w:b/>
          <w:lang w:val="de-DE"/>
        </w:rPr>
      </w:pPr>
    </w:p>
    <w:p w14:paraId="66B9C69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Der abgelehnte Richter hat sich über den Ablehnungsgrund dienstlich zu äußern.</w:t>
      </w:r>
    </w:p>
    <w:p w14:paraId="000363F3" w14:textId="77777777" w:rsidR="00206C20" w:rsidRPr="00E85846" w:rsidRDefault="00206C20">
      <w:pPr>
        <w:rPr>
          <w:rFonts w:asciiTheme="majorHAnsi" w:eastAsia="Bree Serif" w:hAnsiTheme="majorHAnsi" w:cstheme="majorHAnsi"/>
          <w:b/>
          <w:lang w:val="de-DE"/>
        </w:rPr>
      </w:pPr>
    </w:p>
    <w:p w14:paraId="1D1E16C7" w14:textId="77777777" w:rsidR="00206C20" w:rsidRPr="00E85846" w:rsidRDefault="00206C20">
      <w:pPr>
        <w:rPr>
          <w:rFonts w:asciiTheme="majorHAnsi" w:hAnsiTheme="majorHAnsi" w:cstheme="majorHAnsi"/>
          <w:b/>
          <w:lang w:val="de-DE"/>
        </w:rPr>
      </w:pPr>
    </w:p>
    <w:p w14:paraId="265C9E4C" w14:textId="77777777" w:rsidR="00206C20" w:rsidRPr="00E85846" w:rsidRDefault="00206C20">
      <w:pPr>
        <w:rPr>
          <w:rFonts w:asciiTheme="majorHAnsi" w:hAnsiTheme="majorHAnsi" w:cstheme="majorHAnsi"/>
          <w:b/>
          <w:lang w:val="de-DE"/>
        </w:rPr>
      </w:pPr>
    </w:p>
    <w:p w14:paraId="4A318E48" w14:textId="77777777" w:rsidR="00206C20" w:rsidRPr="00E85846" w:rsidRDefault="00206C20">
      <w:pPr>
        <w:rPr>
          <w:rFonts w:asciiTheme="majorHAnsi" w:hAnsiTheme="majorHAnsi" w:cstheme="majorHAnsi"/>
          <w:b/>
          <w:lang w:val="de-DE"/>
        </w:rPr>
      </w:pPr>
    </w:p>
    <w:p w14:paraId="6A2C38FB" w14:textId="77777777" w:rsidR="00206C20" w:rsidRPr="00E85846" w:rsidRDefault="00BB69FE">
      <w:pPr>
        <w:pStyle w:val="berschrift1"/>
        <w:jc w:val="center"/>
        <w:rPr>
          <w:rFonts w:asciiTheme="majorHAnsi" w:eastAsia="Bree Serif" w:hAnsiTheme="majorHAnsi" w:cstheme="majorHAnsi"/>
          <w:b/>
          <w:lang w:val="de-DE"/>
        </w:rPr>
      </w:pPr>
      <w:bookmarkStart w:id="16" w:name="_nhoipyqxehdr" w:colFirst="0" w:colLast="0"/>
      <w:bookmarkEnd w:id="16"/>
      <w:r w:rsidRPr="00E85846">
        <w:rPr>
          <w:rFonts w:asciiTheme="majorHAnsi" w:eastAsia="Bree Serif" w:hAnsiTheme="majorHAnsi" w:cstheme="majorHAnsi"/>
          <w:b/>
          <w:lang w:val="de-DE"/>
        </w:rPr>
        <w:lastRenderedPageBreak/>
        <w:t>§ 7</w:t>
      </w:r>
    </w:p>
    <w:p w14:paraId="3D92EF0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[Verfahren des Ablehnungsantrages]</w:t>
      </w:r>
    </w:p>
    <w:p w14:paraId="48E853A1" w14:textId="77777777" w:rsidR="00206C20" w:rsidRPr="00E85846" w:rsidRDefault="00206C20">
      <w:pPr>
        <w:jc w:val="center"/>
        <w:rPr>
          <w:rFonts w:asciiTheme="majorHAnsi" w:eastAsia="Bree Serif" w:hAnsiTheme="majorHAnsi" w:cstheme="majorHAnsi"/>
          <w:b/>
          <w:sz w:val="26"/>
          <w:szCs w:val="26"/>
          <w:lang w:val="de-DE"/>
        </w:rPr>
      </w:pPr>
    </w:p>
    <w:p w14:paraId="13DD25E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Das Gericht verwirft die Ablehnung eines Richters als unzulässig, we</w:t>
      </w:r>
      <w:r w:rsidRPr="00E85846">
        <w:rPr>
          <w:rFonts w:asciiTheme="majorHAnsi" w:eastAsia="Bree Serif" w:hAnsiTheme="majorHAnsi" w:cstheme="majorHAnsi"/>
          <w:b/>
          <w:lang w:val="de-DE"/>
        </w:rPr>
        <w:t>nn</w:t>
      </w:r>
    </w:p>
    <w:p w14:paraId="2603BD4D" w14:textId="77777777" w:rsidR="00206C20" w:rsidRPr="00E85846" w:rsidRDefault="00BB69FE">
      <w:pPr>
        <w:spacing w:before="180"/>
        <w:ind w:firstLine="72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die Ablehnung verspätet ist,</w:t>
      </w:r>
    </w:p>
    <w:p w14:paraId="7881F727" w14:textId="77777777" w:rsidR="00206C20" w:rsidRPr="00E85846" w:rsidRDefault="00BB69FE">
      <w:pPr>
        <w:spacing w:before="180"/>
        <w:ind w:firstLine="72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durch die Ablehnung offensichtlich das Verfahren nur verschleppt oder nur</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verfahrensfremde Zwecke verfolgt werden sollen.</w:t>
      </w:r>
    </w:p>
    <w:p w14:paraId="2CF39E9C"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Wird die Ablehnung nicht als unzulässig verworfen, so entscheidet über das Ablehnungsgesuch</w:t>
      </w:r>
      <w:r w:rsidRPr="00E85846">
        <w:rPr>
          <w:rFonts w:asciiTheme="majorHAnsi" w:eastAsia="Bree Serif" w:hAnsiTheme="majorHAnsi" w:cstheme="majorHAnsi"/>
          <w:b/>
          <w:lang w:val="de-DE"/>
        </w:rPr>
        <w:t xml:space="preserve"> das Supreme Court.</w:t>
      </w:r>
    </w:p>
    <w:p w14:paraId="1918A1DD" w14:textId="77777777" w:rsidR="00206C20" w:rsidRPr="00E85846" w:rsidRDefault="00206C20">
      <w:pPr>
        <w:rPr>
          <w:rFonts w:asciiTheme="majorHAnsi" w:eastAsia="Bree Serif" w:hAnsiTheme="majorHAnsi" w:cstheme="majorHAnsi"/>
          <w:b/>
          <w:sz w:val="20"/>
          <w:szCs w:val="20"/>
          <w:lang w:val="de-DE"/>
        </w:rPr>
      </w:pPr>
    </w:p>
    <w:p w14:paraId="610650E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Der Beschluss, durch den die Ablehnung für zugelassen oder abgelehnt erklärt wird, ist nicht anfechtbar.</w:t>
      </w:r>
    </w:p>
    <w:p w14:paraId="4A5BBCC3" w14:textId="77777777" w:rsidR="00206C20" w:rsidRPr="00E85846" w:rsidRDefault="00BB69FE">
      <w:pPr>
        <w:pStyle w:val="berschrift1"/>
        <w:jc w:val="center"/>
        <w:rPr>
          <w:rFonts w:asciiTheme="majorHAnsi" w:eastAsia="Bree Serif" w:hAnsiTheme="majorHAnsi" w:cstheme="majorHAnsi"/>
          <w:b/>
          <w:lang w:val="de-DE"/>
        </w:rPr>
      </w:pPr>
      <w:bookmarkStart w:id="17" w:name="_vmssve6lhf7" w:colFirst="0" w:colLast="0"/>
      <w:bookmarkEnd w:id="17"/>
      <w:r w:rsidRPr="00E85846">
        <w:rPr>
          <w:rFonts w:asciiTheme="majorHAnsi" w:eastAsia="Bree Serif" w:hAnsiTheme="majorHAnsi" w:cstheme="majorHAnsi"/>
          <w:b/>
          <w:lang w:val="de-DE"/>
        </w:rPr>
        <w:t>§ 8</w:t>
      </w:r>
    </w:p>
    <w:p w14:paraId="3C6559C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[Akteneinsicht]</w:t>
      </w:r>
    </w:p>
    <w:p w14:paraId="1733334B" w14:textId="77777777" w:rsidR="00206C20" w:rsidRPr="00E85846" w:rsidRDefault="00206C20">
      <w:pPr>
        <w:jc w:val="center"/>
        <w:rPr>
          <w:rFonts w:asciiTheme="majorHAnsi" w:eastAsia="Bree Serif" w:hAnsiTheme="majorHAnsi" w:cstheme="majorHAnsi"/>
          <w:b/>
          <w:sz w:val="26"/>
          <w:szCs w:val="26"/>
          <w:lang w:val="de-DE"/>
        </w:rPr>
      </w:pPr>
    </w:p>
    <w:p w14:paraId="2243769A"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Einsicht in elektronische Akten wird durch Bereitstellen des Inhalts der Akte zum Abruf oder durch Übermittlung des Inhalts der Akte auf einem sicheren Übermittlungsweg gewährt.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Auf besonderen Antrag wird Akteneinsicht durch Einsichtnahme in die elektroni</w:t>
      </w:r>
      <w:r w:rsidRPr="00E85846">
        <w:rPr>
          <w:rFonts w:asciiTheme="majorHAnsi" w:eastAsia="Bree Serif" w:hAnsiTheme="majorHAnsi" w:cstheme="majorHAnsi"/>
          <w:b/>
          <w:lang w:val="de-DE"/>
        </w:rPr>
        <w:t>schen Akten in Diensträumen gewährt.</w:t>
      </w:r>
    </w:p>
    <w:p w14:paraId="1129A7D2"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Einsicht in Akten, die in Papierform vorliegen, wird durch Einsichtnahme in die Akten in Diensträumen gewährt.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Akteneinsicht kann, soweit nicht wichtige Gründe entgegenstehen, auch durch Bereitstellen des Inha</w:t>
      </w:r>
      <w:r w:rsidRPr="00E85846">
        <w:rPr>
          <w:rFonts w:asciiTheme="majorHAnsi" w:eastAsia="Bree Serif" w:hAnsiTheme="majorHAnsi" w:cstheme="majorHAnsi"/>
          <w:b/>
          <w:lang w:val="de-DE"/>
        </w:rPr>
        <w:t xml:space="preserve">lts der Akten zum Abruf, durch Übermittlung des Inhalts der Akte auf einem sicheren Übermittlungsweg oder durch Bereitstellen einer Aktenkopie zur Mitnahme gewährt werden.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Auf besonderen Antrag werden einem Verteidiger oder Rechtsanwalt, soweit nicht wich</w:t>
      </w:r>
      <w:r w:rsidRPr="00E85846">
        <w:rPr>
          <w:rFonts w:asciiTheme="majorHAnsi" w:eastAsia="Bree Serif" w:hAnsiTheme="majorHAnsi" w:cstheme="majorHAnsi"/>
          <w:b/>
          <w:lang w:val="de-DE"/>
        </w:rPr>
        <w:t>tige Gründe entgegenstehen, die Akten zur Einsichtnahme in seine Geschäftsräume mitgegeben.</w:t>
      </w:r>
    </w:p>
    <w:p w14:paraId="0617EDC6" w14:textId="77777777" w:rsidR="00206C20" w:rsidRPr="00E85846" w:rsidRDefault="00BB69FE">
      <w:pPr>
        <w:spacing w:before="180"/>
        <w:rPr>
          <w:rFonts w:asciiTheme="majorHAnsi" w:eastAsia="Bree Serif" w:hAnsiTheme="majorHAnsi" w:cstheme="majorHAnsi"/>
          <w:b/>
          <w:sz w:val="14"/>
          <w:szCs w:val="14"/>
          <w:lang w:val="de-DE"/>
        </w:rPr>
      </w:pPr>
      <w:r w:rsidRPr="00E85846">
        <w:rPr>
          <w:rFonts w:asciiTheme="majorHAnsi" w:eastAsia="Bree Serif" w:hAnsiTheme="majorHAnsi" w:cstheme="majorHAnsi"/>
          <w:b/>
          <w:lang w:val="de-DE"/>
        </w:rPr>
        <w:t>(3) Entscheidungen über die Form der Gewährung von Akteneinsicht nach den Absätzen 1 und 2 sind nicht anfechtbar.</w:t>
      </w:r>
      <w:r w:rsidRPr="00E85846">
        <w:rPr>
          <w:rFonts w:asciiTheme="majorHAnsi" w:eastAsia="Bree Serif" w:hAnsiTheme="majorHAnsi" w:cstheme="majorHAnsi"/>
          <w:b/>
          <w:sz w:val="18"/>
          <w:szCs w:val="18"/>
          <w:lang w:val="de-DE"/>
        </w:rPr>
        <w:t xml:space="preserve"> </w:t>
      </w:r>
    </w:p>
    <w:p w14:paraId="5F09672C" w14:textId="77777777" w:rsidR="00206C20" w:rsidRPr="00E85846" w:rsidRDefault="00206C20">
      <w:pPr>
        <w:rPr>
          <w:rFonts w:asciiTheme="majorHAnsi" w:eastAsia="Bree Serif" w:hAnsiTheme="majorHAnsi" w:cstheme="majorHAnsi"/>
          <w:b/>
          <w:lang w:val="de-DE"/>
        </w:rPr>
      </w:pPr>
    </w:p>
    <w:p w14:paraId="3C7DBBAE" w14:textId="44C8D9A8"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(4)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Personen, denen Akteneinsicht gewährt wird,</w:t>
      </w:r>
      <w:r w:rsidRPr="00E85846">
        <w:rPr>
          <w:rFonts w:asciiTheme="majorHAnsi" w:eastAsia="Bree Serif" w:hAnsiTheme="majorHAnsi" w:cstheme="majorHAnsi"/>
          <w:b/>
          <w:lang w:val="de-DE"/>
        </w:rPr>
        <w:t xml:space="preserve"> dürfen Akten, Dokumente, Ausdrucke oder Abschriften, die ihnen nach Absatz 1 oder 2 überlassen worden sind, weder ganz noch teilweise öffentlich verbreiten oder sie Dritten zu verfahrensfremden Zwecken übermitteln oder zugänglich machen.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Nach Absatz 1 od</w:t>
      </w:r>
      <w:r w:rsidRPr="00E85846">
        <w:rPr>
          <w:rFonts w:asciiTheme="majorHAnsi" w:eastAsia="Bree Serif" w:hAnsiTheme="majorHAnsi" w:cstheme="majorHAnsi"/>
          <w:b/>
          <w:lang w:val="de-DE"/>
        </w:rPr>
        <w:t xml:space="preserve">er 2 erlangte personenbezogene Daten dürfen sie nur zu dem Zweck verwenden, für den die Akteneinsicht gewährt wurde.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Für andere Zwecke dürfen sie diese Daten nur verwenden, wenn dafür Auskunft oder Akteneinsicht gewährt werden dürfte.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Personen, denen Akt</w:t>
      </w:r>
      <w:r w:rsidRPr="00E85846">
        <w:rPr>
          <w:rFonts w:asciiTheme="majorHAnsi" w:eastAsia="Bree Serif" w:hAnsiTheme="majorHAnsi" w:cstheme="majorHAnsi"/>
          <w:b/>
          <w:lang w:val="de-DE"/>
        </w:rPr>
        <w:t>eneinsicht gewährt wird, sind auf die Zweckbindung hinzuweisen.</w:t>
      </w:r>
    </w:p>
    <w:p w14:paraId="3E95C6FF" w14:textId="77777777" w:rsidR="00206C20" w:rsidRPr="00E85846" w:rsidRDefault="00BB69FE">
      <w:pPr>
        <w:pStyle w:val="berschrift1"/>
        <w:jc w:val="center"/>
        <w:rPr>
          <w:rFonts w:asciiTheme="majorHAnsi" w:eastAsia="Bree Serif" w:hAnsiTheme="majorHAnsi" w:cstheme="majorHAnsi"/>
          <w:b/>
          <w:lang w:val="de-DE"/>
        </w:rPr>
      </w:pPr>
      <w:bookmarkStart w:id="18" w:name="_zvg63yz7qe1" w:colFirst="0" w:colLast="0"/>
      <w:bookmarkEnd w:id="18"/>
      <w:r w:rsidRPr="00E85846">
        <w:rPr>
          <w:rFonts w:asciiTheme="majorHAnsi" w:eastAsia="Bree Serif" w:hAnsiTheme="majorHAnsi" w:cstheme="majorHAnsi"/>
          <w:b/>
          <w:lang w:val="de-DE"/>
        </w:rPr>
        <w:lastRenderedPageBreak/>
        <w:t>§ 9</w:t>
      </w:r>
    </w:p>
    <w:p w14:paraId="12FFF4B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[Gewährung rechtliches Gehör]</w:t>
      </w:r>
    </w:p>
    <w:p w14:paraId="005CB0CF" w14:textId="77777777" w:rsidR="00206C20" w:rsidRPr="00E85846" w:rsidRDefault="00206C20">
      <w:pPr>
        <w:jc w:val="center"/>
        <w:rPr>
          <w:rFonts w:asciiTheme="majorHAnsi" w:eastAsia="Bree Serif" w:hAnsiTheme="majorHAnsi" w:cstheme="majorHAnsi"/>
          <w:b/>
          <w:color w:val="333333"/>
          <w:sz w:val="24"/>
          <w:szCs w:val="24"/>
          <w:highlight w:val="white"/>
          <w:lang w:val="de-DE"/>
        </w:rPr>
      </w:pPr>
    </w:p>
    <w:p w14:paraId="7EF7A6E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Eine Entscheidung des Gerichts, die im Laufe einer Hauptverhandlung ergeht, wird nach Anhörung der Beteiligten erlassen.</w:t>
      </w:r>
    </w:p>
    <w:p w14:paraId="7DC9C99F" w14:textId="77777777" w:rsidR="00206C20" w:rsidRPr="00E85846" w:rsidRDefault="00206C20">
      <w:pPr>
        <w:rPr>
          <w:rFonts w:asciiTheme="majorHAnsi" w:eastAsia="Bree Serif" w:hAnsiTheme="majorHAnsi" w:cstheme="majorHAnsi"/>
          <w:b/>
          <w:sz w:val="24"/>
          <w:szCs w:val="24"/>
          <w:lang w:val="de-DE"/>
        </w:rPr>
      </w:pPr>
    </w:p>
    <w:p w14:paraId="4148D6B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Eine Entscheidung des Gerichts, die außerhalb einer Hauptverhandlung ergeht, wird nach schriftlicher oder mündlicher Erklärung der Staatsanwaltschaft erlassen.</w:t>
      </w:r>
    </w:p>
    <w:p w14:paraId="2262115C" w14:textId="77777777" w:rsidR="00206C20" w:rsidRPr="00E85846" w:rsidRDefault="00206C20">
      <w:pPr>
        <w:rPr>
          <w:rFonts w:asciiTheme="majorHAnsi" w:eastAsia="Bree Serif" w:hAnsiTheme="majorHAnsi" w:cstheme="majorHAnsi"/>
          <w:b/>
          <w:lang w:val="de-DE"/>
        </w:rPr>
      </w:pPr>
    </w:p>
    <w:p w14:paraId="2740B8F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Bei einer in Absatz 2 bezeichneten Entscheidung ist ein anderer Beteiligter zu hören, b</w:t>
      </w:r>
      <w:r w:rsidRPr="00E85846">
        <w:rPr>
          <w:rFonts w:asciiTheme="majorHAnsi" w:eastAsia="Bree Serif" w:hAnsiTheme="majorHAnsi" w:cstheme="majorHAnsi"/>
          <w:b/>
          <w:lang w:val="de-DE"/>
        </w:rPr>
        <w:t>evor zu seinem Nachteil Tatsachen oder Beweisergebnisse, zu denen er noch nicht gehört worden ist, verwertet werden.</w:t>
      </w:r>
    </w:p>
    <w:p w14:paraId="7904743B" w14:textId="77777777" w:rsidR="00206C20" w:rsidRPr="00E85846" w:rsidRDefault="00206C20">
      <w:pPr>
        <w:rPr>
          <w:rFonts w:asciiTheme="majorHAnsi" w:eastAsia="Bree Serif" w:hAnsiTheme="majorHAnsi" w:cstheme="majorHAnsi"/>
          <w:b/>
          <w:lang w:val="de-DE"/>
        </w:rPr>
      </w:pPr>
    </w:p>
    <w:p w14:paraId="3AEBE47C"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(4)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Bei Anordnung der Untersuchungshaft, der Beschlagnahme oder anderer Maßnahmen ist Absatz 3 nicht anzuwenden, wenn die vorherige Anhör</w:t>
      </w:r>
      <w:r w:rsidRPr="00E85846">
        <w:rPr>
          <w:rFonts w:asciiTheme="majorHAnsi" w:eastAsia="Bree Serif" w:hAnsiTheme="majorHAnsi" w:cstheme="majorHAnsi"/>
          <w:b/>
          <w:lang w:val="de-DE"/>
        </w:rPr>
        <w:t xml:space="preserve">ung den Zweck der Anordnung gefährden würde.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Vorschriften, welche die Anhörung der Beteiligten besonders regeln, werden durch Absatz 3 nicht berührt.</w:t>
      </w:r>
    </w:p>
    <w:p w14:paraId="06A93601" w14:textId="77777777" w:rsidR="00206C20" w:rsidRPr="00E85846" w:rsidRDefault="00BB69FE">
      <w:pPr>
        <w:pStyle w:val="berschrift1"/>
        <w:jc w:val="center"/>
        <w:rPr>
          <w:rFonts w:asciiTheme="majorHAnsi" w:eastAsia="Bree Serif" w:hAnsiTheme="majorHAnsi" w:cstheme="majorHAnsi"/>
          <w:b/>
          <w:lang w:val="de-DE"/>
        </w:rPr>
      </w:pPr>
      <w:bookmarkStart w:id="19" w:name="_w8uargvlad4w" w:colFirst="0" w:colLast="0"/>
      <w:bookmarkEnd w:id="19"/>
      <w:r w:rsidRPr="00E85846">
        <w:rPr>
          <w:rFonts w:asciiTheme="majorHAnsi" w:eastAsia="Bree Serif" w:hAnsiTheme="majorHAnsi" w:cstheme="majorHAnsi"/>
          <w:b/>
          <w:lang w:val="de-DE"/>
        </w:rPr>
        <w:t>§ 10</w:t>
      </w:r>
    </w:p>
    <w:p w14:paraId="2489666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[Gründe bei Entscheidungen]</w:t>
      </w:r>
    </w:p>
    <w:p w14:paraId="462982E9" w14:textId="77777777" w:rsidR="00206C20" w:rsidRPr="00E85846" w:rsidRDefault="00206C20">
      <w:pPr>
        <w:jc w:val="center"/>
        <w:rPr>
          <w:rFonts w:asciiTheme="majorHAnsi" w:eastAsia="Bree Serif" w:hAnsiTheme="majorHAnsi" w:cstheme="majorHAnsi"/>
          <w:b/>
          <w:sz w:val="24"/>
          <w:szCs w:val="24"/>
          <w:lang w:val="de-DE"/>
        </w:rPr>
      </w:pPr>
    </w:p>
    <w:p w14:paraId="418FFF28"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Die durch ein Rechtsmittel anfechtbaren Entscheidungen sowie die, durch</w:t>
      </w:r>
      <w:r w:rsidRPr="00E85846">
        <w:rPr>
          <w:rFonts w:asciiTheme="majorHAnsi" w:eastAsia="Bree Serif" w:hAnsiTheme="majorHAnsi" w:cstheme="majorHAnsi"/>
          <w:b/>
          <w:lang w:val="de-DE"/>
        </w:rPr>
        <w:t xml:space="preserve"> welche ein Antrag abgelehnt wird, sind mit Gründen zu versehen.</w:t>
      </w:r>
    </w:p>
    <w:p w14:paraId="4C3C8B8E" w14:textId="77777777" w:rsidR="00206C20" w:rsidRPr="00E85846" w:rsidRDefault="00BB69FE">
      <w:pPr>
        <w:pStyle w:val="berschrift1"/>
        <w:jc w:val="center"/>
        <w:rPr>
          <w:rFonts w:asciiTheme="majorHAnsi" w:eastAsia="Bree Serif" w:hAnsiTheme="majorHAnsi" w:cstheme="majorHAnsi"/>
          <w:b/>
          <w:lang w:val="de-DE"/>
        </w:rPr>
      </w:pPr>
      <w:bookmarkStart w:id="20" w:name="_lkw263jjmnhi" w:colFirst="0" w:colLast="0"/>
      <w:bookmarkEnd w:id="20"/>
      <w:r w:rsidRPr="00E85846">
        <w:rPr>
          <w:rFonts w:asciiTheme="majorHAnsi" w:eastAsia="Bree Serif" w:hAnsiTheme="majorHAnsi" w:cstheme="majorHAnsi"/>
          <w:b/>
          <w:lang w:val="de-DE"/>
        </w:rPr>
        <w:t>§ 11</w:t>
      </w:r>
    </w:p>
    <w:p w14:paraId="49C2A14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[Bekanntmachungen]</w:t>
      </w:r>
    </w:p>
    <w:p w14:paraId="4AB0E5D9" w14:textId="77777777" w:rsidR="00206C20" w:rsidRPr="00E85846" w:rsidRDefault="00206C20">
      <w:pPr>
        <w:jc w:val="center"/>
        <w:rPr>
          <w:rFonts w:asciiTheme="majorHAnsi" w:eastAsia="Bree Serif" w:hAnsiTheme="majorHAnsi" w:cstheme="majorHAnsi"/>
          <w:b/>
          <w:sz w:val="24"/>
          <w:szCs w:val="24"/>
          <w:lang w:val="de-DE"/>
        </w:rPr>
      </w:pPr>
    </w:p>
    <w:p w14:paraId="7F6E8840" w14:textId="77777777" w:rsidR="00206C20" w:rsidRPr="00E85846" w:rsidRDefault="00BB69FE">
      <w:pPr>
        <w:rPr>
          <w:rFonts w:asciiTheme="majorHAnsi" w:eastAsia="Bree Serif" w:hAnsiTheme="majorHAnsi" w:cstheme="majorHAnsi"/>
          <w:b/>
          <w:sz w:val="18"/>
          <w:szCs w:val="18"/>
          <w:lang w:val="de-DE"/>
        </w:rPr>
      </w:pPr>
      <w:r w:rsidRPr="00E85846">
        <w:rPr>
          <w:rFonts w:asciiTheme="majorHAnsi" w:eastAsia="Bree Serif" w:hAnsiTheme="majorHAnsi" w:cstheme="majorHAnsi"/>
          <w:b/>
          <w:lang w:val="de-DE"/>
        </w:rPr>
        <w:t>(1) Entscheidungen, die in Anwesenheit der davon betroffenen Person ergehen, werden ihr durch Verkündung bekanntgemacht.</w:t>
      </w:r>
    </w:p>
    <w:p w14:paraId="4E6DF7F5" w14:textId="77777777" w:rsidR="00206C20" w:rsidRPr="00E85846" w:rsidRDefault="00206C20">
      <w:pPr>
        <w:rPr>
          <w:rFonts w:asciiTheme="majorHAnsi" w:eastAsia="Bree Serif" w:hAnsiTheme="majorHAnsi" w:cstheme="majorHAnsi"/>
          <w:b/>
          <w:lang w:val="de-DE"/>
        </w:rPr>
      </w:pPr>
    </w:p>
    <w:p w14:paraId="6BCE63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Andere Entscheidungen werden durch Zust</w:t>
      </w:r>
      <w:r w:rsidRPr="00E85846">
        <w:rPr>
          <w:rFonts w:asciiTheme="majorHAnsi" w:eastAsia="Bree Serif" w:hAnsiTheme="majorHAnsi" w:cstheme="majorHAnsi"/>
          <w:b/>
          <w:lang w:val="de-DE"/>
        </w:rPr>
        <w:t xml:space="preserve">ellung bekanntgemacht.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Wird durch die Bekanntmachung der Entscheidung keine Frist in Lauf gesetzt, so genügt formlose Mitteilung.</w:t>
      </w:r>
    </w:p>
    <w:p w14:paraId="67D845C1" w14:textId="77777777" w:rsidR="00206C20" w:rsidRPr="00E85846" w:rsidRDefault="00206C20">
      <w:pPr>
        <w:rPr>
          <w:rFonts w:asciiTheme="majorHAnsi" w:eastAsia="Bree Serif" w:hAnsiTheme="majorHAnsi" w:cstheme="majorHAnsi"/>
          <w:b/>
          <w:sz w:val="40"/>
          <w:szCs w:val="40"/>
          <w:lang w:val="de-DE"/>
        </w:rPr>
      </w:pPr>
    </w:p>
    <w:p w14:paraId="6EF8EEA1" w14:textId="77777777" w:rsidR="00206C20" w:rsidRPr="00E85846" w:rsidRDefault="00BB69FE">
      <w:pPr>
        <w:pStyle w:val="berschrift1"/>
        <w:jc w:val="center"/>
        <w:rPr>
          <w:rFonts w:asciiTheme="majorHAnsi" w:eastAsia="Bree Serif" w:hAnsiTheme="majorHAnsi" w:cstheme="majorHAnsi"/>
          <w:b/>
          <w:lang w:val="de-DE"/>
        </w:rPr>
      </w:pPr>
      <w:bookmarkStart w:id="21" w:name="_48x4jvre80q3" w:colFirst="0" w:colLast="0"/>
      <w:bookmarkEnd w:id="21"/>
      <w:r w:rsidRPr="00E85846">
        <w:rPr>
          <w:rFonts w:asciiTheme="majorHAnsi" w:eastAsia="Bree Serif" w:hAnsiTheme="majorHAnsi" w:cstheme="majorHAnsi"/>
          <w:b/>
          <w:lang w:val="de-DE"/>
        </w:rPr>
        <w:t>§ 12</w:t>
      </w:r>
    </w:p>
    <w:p w14:paraId="5EE7777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[Rechtsmittelbelehrung]</w:t>
      </w:r>
    </w:p>
    <w:p w14:paraId="70DE2C0C" w14:textId="77777777" w:rsidR="00206C20" w:rsidRPr="00E85846" w:rsidRDefault="00206C20">
      <w:pPr>
        <w:jc w:val="center"/>
        <w:rPr>
          <w:rFonts w:asciiTheme="majorHAnsi" w:eastAsia="Bree Serif" w:hAnsiTheme="majorHAnsi" w:cstheme="majorHAnsi"/>
          <w:b/>
          <w:sz w:val="24"/>
          <w:szCs w:val="24"/>
          <w:lang w:val="de-DE"/>
        </w:rPr>
      </w:pPr>
    </w:p>
    <w:p w14:paraId="164CCE2F"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i/>
          <w:sz w:val="24"/>
          <w:szCs w:val="24"/>
          <w:vertAlign w:val="superscript"/>
          <w:lang w:val="de-DE"/>
        </w:rPr>
        <w:lastRenderedPageBreak/>
        <w:t>1</w:t>
      </w:r>
      <w:r w:rsidRPr="00E85846">
        <w:rPr>
          <w:rFonts w:asciiTheme="majorHAnsi" w:eastAsia="Bree Serif" w:hAnsiTheme="majorHAnsi" w:cstheme="majorHAnsi"/>
          <w:b/>
          <w:lang w:val="de-DE"/>
        </w:rPr>
        <w:t>Bei der Bekanntmachung einer Entscheidung, die durch ein befristetes Rechtsmittel angefochten</w:t>
      </w:r>
      <w:r w:rsidRPr="00E85846">
        <w:rPr>
          <w:rFonts w:asciiTheme="majorHAnsi" w:eastAsia="Bree Serif" w:hAnsiTheme="majorHAnsi" w:cstheme="majorHAnsi"/>
          <w:b/>
          <w:lang w:val="de-DE"/>
        </w:rPr>
        <w:t xml:space="preserve"> werden kann, ist der Betroffene über die Möglichkeiten der Anfechtung und die dafür vorgeschriebenen Fristen und Formen zu belehren.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Bei der Bekanntmachung eines Urteils ist der Angeklagte über die Rechtsfolgen zu belehren, wenn gegen das Urteil Berufung</w:t>
      </w:r>
      <w:r w:rsidRPr="00E85846">
        <w:rPr>
          <w:rFonts w:asciiTheme="majorHAnsi" w:eastAsia="Bree Serif" w:hAnsiTheme="majorHAnsi" w:cstheme="majorHAnsi"/>
          <w:b/>
          <w:lang w:val="de-DE"/>
        </w:rPr>
        <w:t xml:space="preserve"> zulässig ist.</w:t>
      </w:r>
    </w:p>
    <w:p w14:paraId="1B8EA470" w14:textId="77777777" w:rsidR="00206C20" w:rsidRPr="00E85846" w:rsidRDefault="00BB69FE">
      <w:pPr>
        <w:pStyle w:val="berschrift1"/>
        <w:jc w:val="center"/>
        <w:rPr>
          <w:rFonts w:asciiTheme="majorHAnsi" w:eastAsia="Bree Serif" w:hAnsiTheme="majorHAnsi" w:cstheme="majorHAnsi"/>
          <w:b/>
          <w:lang w:val="de-DE"/>
        </w:rPr>
      </w:pPr>
      <w:bookmarkStart w:id="22" w:name="_4u7o36dhj9lu" w:colFirst="0" w:colLast="0"/>
      <w:bookmarkEnd w:id="22"/>
      <w:r w:rsidRPr="00E85846">
        <w:rPr>
          <w:rFonts w:asciiTheme="majorHAnsi" w:eastAsia="Bree Serif" w:hAnsiTheme="majorHAnsi" w:cstheme="majorHAnsi"/>
          <w:b/>
          <w:lang w:val="de-DE"/>
        </w:rPr>
        <w:t>§ 13</w:t>
      </w:r>
    </w:p>
    <w:p w14:paraId="4A471B7A" w14:textId="77777777" w:rsidR="00206C20" w:rsidRPr="00E85846" w:rsidRDefault="00BB69FE">
      <w:pPr>
        <w:jc w:val="center"/>
        <w:rPr>
          <w:rFonts w:asciiTheme="majorHAnsi" w:eastAsia="Bree Serif" w:hAnsiTheme="majorHAnsi" w:cstheme="majorHAnsi"/>
          <w:b/>
          <w:sz w:val="24"/>
          <w:szCs w:val="24"/>
          <w:lang w:val="de-DE"/>
        </w:rPr>
      </w:pPr>
      <w:r w:rsidRPr="00E85846">
        <w:rPr>
          <w:rFonts w:asciiTheme="majorHAnsi" w:eastAsia="Bree Serif" w:hAnsiTheme="majorHAnsi" w:cstheme="majorHAnsi"/>
          <w:b/>
          <w:sz w:val="26"/>
          <w:szCs w:val="26"/>
          <w:lang w:val="de-DE"/>
        </w:rPr>
        <w:t>[Zustellung und Vollstreckung]</w:t>
      </w:r>
    </w:p>
    <w:p w14:paraId="24F5F967" w14:textId="77777777" w:rsidR="00206C20" w:rsidRPr="00E85846" w:rsidRDefault="00BB69FE">
      <w:pPr>
        <w:spacing w:before="380" w:after="20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(1) Die Zustellung von Entscheidungen ordnet der Vorsitzende an.</w:t>
      </w:r>
    </w:p>
    <w:p w14:paraId="0B6DB558" w14:textId="77777777" w:rsidR="00206C20" w:rsidRPr="00E85846" w:rsidRDefault="00BB69FE">
      <w:pPr>
        <w:spacing w:before="380" w:after="200"/>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Entscheidungen, die der Vollstreckung bedürfen, sind der Staatsanwaltschaft zu übergeben, die das Erforderliche veranlasst.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Dies gilt nicht für Entscheidungen, welche die Ordnung in den Sitzungen betreffen.</w:t>
      </w:r>
    </w:p>
    <w:p w14:paraId="0AD2AB0B" w14:textId="77777777" w:rsidR="00206C20" w:rsidRPr="00E85846" w:rsidRDefault="00BB69FE">
      <w:pPr>
        <w:pStyle w:val="berschrift1"/>
        <w:jc w:val="center"/>
        <w:rPr>
          <w:rFonts w:asciiTheme="majorHAnsi" w:eastAsia="Bree Serif" w:hAnsiTheme="majorHAnsi" w:cstheme="majorHAnsi"/>
          <w:b/>
          <w:lang w:val="de-DE"/>
        </w:rPr>
      </w:pPr>
      <w:bookmarkStart w:id="23" w:name="_966w65h7coz6" w:colFirst="0" w:colLast="0"/>
      <w:bookmarkEnd w:id="23"/>
      <w:r w:rsidRPr="00E85846">
        <w:rPr>
          <w:rFonts w:asciiTheme="majorHAnsi" w:eastAsia="Bree Serif" w:hAnsiTheme="majorHAnsi" w:cstheme="majorHAnsi"/>
          <w:b/>
          <w:lang w:val="de-DE"/>
        </w:rPr>
        <w:t>§ 14</w:t>
      </w:r>
    </w:p>
    <w:p w14:paraId="4EF86FB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[Zustellungsverfahren]</w:t>
      </w:r>
    </w:p>
    <w:p w14:paraId="2BE23AC3" w14:textId="77777777" w:rsidR="00206C20" w:rsidRPr="00E85846" w:rsidRDefault="00206C20">
      <w:pPr>
        <w:jc w:val="center"/>
        <w:rPr>
          <w:rFonts w:asciiTheme="majorHAnsi" w:eastAsia="Bree Serif" w:hAnsiTheme="majorHAnsi" w:cstheme="majorHAnsi"/>
          <w:b/>
          <w:sz w:val="24"/>
          <w:szCs w:val="24"/>
          <w:lang w:val="de-DE"/>
        </w:rPr>
      </w:pPr>
    </w:p>
    <w:p w14:paraId="20F513AC"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Wird die für einen </w:t>
      </w:r>
      <w:r w:rsidRPr="00E85846">
        <w:rPr>
          <w:rFonts w:asciiTheme="majorHAnsi" w:eastAsia="Bree Serif" w:hAnsiTheme="majorHAnsi" w:cstheme="majorHAnsi"/>
          <w:b/>
          <w:lang w:val="de-DE"/>
        </w:rPr>
        <w:t>Beteiligten bestimmte Zustellung an mehrere Empfangsberechtigte bewirkt, so richtet sich die Berechnung einer Frist nach der zuletzt bewirkten Zustellung.</w:t>
      </w:r>
    </w:p>
    <w:p w14:paraId="7500763D" w14:textId="77777777" w:rsidR="00206C20" w:rsidRPr="00E85846" w:rsidRDefault="00BB69FE">
      <w:pPr>
        <w:pStyle w:val="berschrift1"/>
        <w:jc w:val="center"/>
        <w:rPr>
          <w:rFonts w:asciiTheme="majorHAnsi" w:eastAsia="Bree Serif" w:hAnsiTheme="majorHAnsi" w:cstheme="majorHAnsi"/>
          <w:b/>
          <w:lang w:val="de-DE"/>
        </w:rPr>
      </w:pPr>
      <w:bookmarkStart w:id="24" w:name="_kpe046m7x591" w:colFirst="0" w:colLast="0"/>
      <w:bookmarkEnd w:id="24"/>
      <w:r w:rsidRPr="00E85846">
        <w:rPr>
          <w:rFonts w:asciiTheme="majorHAnsi" w:eastAsia="Bree Serif" w:hAnsiTheme="majorHAnsi" w:cstheme="majorHAnsi"/>
          <w:b/>
          <w:lang w:val="de-DE"/>
        </w:rPr>
        <w:t>§ 15</w:t>
      </w:r>
    </w:p>
    <w:p w14:paraId="2DC4EA5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[Öffentliche Zustellung]</w:t>
      </w:r>
    </w:p>
    <w:p w14:paraId="765DC51E" w14:textId="77777777" w:rsidR="00206C20" w:rsidRPr="00E85846" w:rsidRDefault="00206C20">
      <w:pPr>
        <w:jc w:val="center"/>
        <w:rPr>
          <w:rFonts w:asciiTheme="majorHAnsi" w:eastAsia="Bree Serif" w:hAnsiTheme="majorHAnsi" w:cstheme="majorHAnsi"/>
          <w:b/>
          <w:sz w:val="26"/>
          <w:szCs w:val="26"/>
          <w:lang w:val="de-DE"/>
        </w:rPr>
      </w:pPr>
    </w:p>
    <w:p w14:paraId="066009BC" w14:textId="77777777" w:rsidR="00206C20" w:rsidRPr="00E85846" w:rsidRDefault="00BB69FE">
      <w:pPr>
        <w:jc w:val="both"/>
        <w:rPr>
          <w:rFonts w:asciiTheme="majorHAnsi" w:eastAsia="Bree Serif" w:hAnsiTheme="majorHAnsi" w:cstheme="majorHAnsi"/>
          <w:b/>
          <w:sz w:val="18"/>
          <w:szCs w:val="18"/>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Kann eine Zustellung an einen Beschuldigten, dem eine Ladung zur </w:t>
      </w:r>
      <w:r w:rsidRPr="00E85846">
        <w:rPr>
          <w:rFonts w:asciiTheme="majorHAnsi" w:eastAsia="Bree Serif" w:hAnsiTheme="majorHAnsi" w:cstheme="majorHAnsi"/>
          <w:b/>
          <w:lang w:val="de-DE"/>
        </w:rPr>
        <w:t>Hauptverhandlung noch nicht zugestellt war, nicht in der vorgeschriebenen Weise im Staat bewirkt werden und erscheint die Befolgung der für Zustellungen bestehenden Vorschriften unausführbar oder voraussichtlich erfolglos, so ist die öffentliche Zustellung</w:t>
      </w:r>
      <w:r w:rsidRPr="00E85846">
        <w:rPr>
          <w:rFonts w:asciiTheme="majorHAnsi" w:eastAsia="Bree Serif" w:hAnsiTheme="majorHAnsi" w:cstheme="majorHAnsi"/>
          <w:b/>
          <w:lang w:val="de-DE"/>
        </w:rPr>
        <w:t xml:space="preserve"> zulässig.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Zustellung gilt als erfolgt, wenn seit dem Aushang der Benachrichtigung zwei Wochen vergangen sind.</w:t>
      </w:r>
    </w:p>
    <w:p w14:paraId="2D623243" w14:textId="77777777" w:rsidR="00206C20" w:rsidRPr="00E85846" w:rsidRDefault="00206C20">
      <w:pPr>
        <w:jc w:val="both"/>
        <w:rPr>
          <w:rFonts w:asciiTheme="majorHAnsi" w:eastAsia="Bree Serif" w:hAnsiTheme="majorHAnsi" w:cstheme="majorHAnsi"/>
          <w:b/>
          <w:lang w:val="de-DE"/>
        </w:rPr>
      </w:pPr>
    </w:p>
    <w:p w14:paraId="2B2EFA53" w14:textId="77777777" w:rsidR="00206C20" w:rsidRPr="00E85846" w:rsidRDefault="00BB69FE">
      <w:pPr>
        <w:jc w:val="both"/>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(2) Die öffentliche Zustellung ist im Verfahren über eine vom Angeklagten eingelegte Berufung oder Revision bereits zulässig, wenn eine Zus</w:t>
      </w:r>
      <w:r w:rsidRPr="00E85846">
        <w:rPr>
          <w:rFonts w:asciiTheme="majorHAnsi" w:eastAsia="Bree Serif" w:hAnsiTheme="majorHAnsi" w:cstheme="majorHAnsi"/>
          <w:b/>
          <w:lang w:val="de-DE"/>
        </w:rPr>
        <w:t>tellung nicht unter einer Anschrift möglich ist, unter der letztmals zugestellt wurde oder die der Angeklagte zuletzt angegeben hat.</w:t>
      </w:r>
    </w:p>
    <w:p w14:paraId="44460EA7" w14:textId="77777777" w:rsidR="00206C20" w:rsidRPr="00E85846" w:rsidRDefault="00BB69FE">
      <w:pPr>
        <w:pStyle w:val="berschrift1"/>
        <w:jc w:val="center"/>
        <w:rPr>
          <w:rFonts w:asciiTheme="majorHAnsi" w:eastAsia="Bree Serif" w:hAnsiTheme="majorHAnsi" w:cstheme="majorHAnsi"/>
          <w:b/>
          <w:lang w:val="de-DE"/>
        </w:rPr>
      </w:pPr>
      <w:bookmarkStart w:id="25" w:name="_wp4aofh4zkg9" w:colFirst="0" w:colLast="0"/>
      <w:bookmarkEnd w:id="25"/>
      <w:r w:rsidRPr="00E85846">
        <w:rPr>
          <w:rFonts w:asciiTheme="majorHAnsi" w:eastAsia="Bree Serif" w:hAnsiTheme="majorHAnsi" w:cstheme="majorHAnsi"/>
          <w:b/>
          <w:lang w:val="de-DE"/>
        </w:rPr>
        <w:t>§ 16</w:t>
      </w:r>
    </w:p>
    <w:p w14:paraId="4EAD07F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[Berechnung von Wochen- und Monatsfristen]</w:t>
      </w:r>
    </w:p>
    <w:p w14:paraId="5F176CC4" w14:textId="77777777" w:rsidR="00206C20" w:rsidRPr="00E85846" w:rsidRDefault="00206C20">
      <w:pPr>
        <w:jc w:val="center"/>
        <w:rPr>
          <w:rFonts w:asciiTheme="majorHAnsi" w:eastAsia="Bree Serif" w:hAnsiTheme="majorHAnsi" w:cstheme="majorHAnsi"/>
          <w:b/>
          <w:sz w:val="26"/>
          <w:szCs w:val="26"/>
          <w:lang w:val="de-DE"/>
        </w:rPr>
      </w:pPr>
    </w:p>
    <w:p w14:paraId="20B47379"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lastRenderedPageBreak/>
        <w:t>Eine Frist, die nach Wochen oder Monaten bestimmt ist, endet mit Ablauf de</w:t>
      </w:r>
      <w:r w:rsidRPr="00E85846">
        <w:rPr>
          <w:rFonts w:asciiTheme="majorHAnsi" w:eastAsia="Bree Serif" w:hAnsiTheme="majorHAnsi" w:cstheme="majorHAnsi"/>
          <w:b/>
          <w:lang w:val="de-DE"/>
        </w:rPr>
        <w:t>s Tages der letzten Woche oder des letzten Monats, der durch seine Benennung oder Zahl dem Tag entspricht, an dem die Frist begonnen hat; fehlt dieser Tag in dem letzten Monat, so endet die Frist mit dem Ablauf des letzten Tages dieses Monats.</w:t>
      </w:r>
    </w:p>
    <w:p w14:paraId="45BE9B62" w14:textId="77777777" w:rsidR="00206C20" w:rsidRPr="00E85846" w:rsidRDefault="00BB69FE">
      <w:pPr>
        <w:pStyle w:val="berschrift1"/>
        <w:jc w:val="center"/>
        <w:rPr>
          <w:rFonts w:asciiTheme="majorHAnsi" w:eastAsia="Bree Serif" w:hAnsiTheme="majorHAnsi" w:cstheme="majorHAnsi"/>
          <w:b/>
          <w:lang w:val="de-DE"/>
        </w:rPr>
      </w:pPr>
      <w:bookmarkStart w:id="26" w:name="_ev4ko6f3j1tr" w:colFirst="0" w:colLast="0"/>
      <w:bookmarkEnd w:id="26"/>
      <w:r w:rsidRPr="00E85846">
        <w:rPr>
          <w:rFonts w:asciiTheme="majorHAnsi" w:eastAsia="Bree Serif" w:hAnsiTheme="majorHAnsi" w:cstheme="majorHAnsi"/>
          <w:b/>
          <w:lang w:val="de-DE"/>
        </w:rPr>
        <w:t>§ 17</w:t>
      </w:r>
    </w:p>
    <w:p w14:paraId="3C5BE1C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[Wieder</w:t>
      </w:r>
      <w:r w:rsidRPr="00E85846">
        <w:rPr>
          <w:rFonts w:asciiTheme="majorHAnsi" w:eastAsia="Bree Serif" w:hAnsiTheme="majorHAnsi" w:cstheme="majorHAnsi"/>
          <w:b/>
          <w:sz w:val="26"/>
          <w:szCs w:val="26"/>
          <w:lang w:val="de-DE"/>
        </w:rPr>
        <w:t>einsetzung in den vorigen Stand; Fristversäumnis]</w:t>
      </w:r>
    </w:p>
    <w:p w14:paraId="2BF2888F" w14:textId="77777777" w:rsidR="00206C20" w:rsidRPr="00E85846" w:rsidRDefault="00206C20">
      <w:pPr>
        <w:rPr>
          <w:rFonts w:asciiTheme="majorHAnsi" w:eastAsia="Bree Serif" w:hAnsiTheme="majorHAnsi" w:cstheme="majorHAnsi"/>
          <w:b/>
          <w:sz w:val="26"/>
          <w:szCs w:val="26"/>
          <w:lang w:val="de-DE"/>
        </w:rPr>
      </w:pPr>
    </w:p>
    <w:p w14:paraId="126D9EEF"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War jemand ohne Verschulden verhindert, eine Frist einzuhalten, so ist ihm auf Antrag Wiedereinsetzung in den vorigen Stand zu gewähren.</w:t>
      </w:r>
    </w:p>
    <w:p w14:paraId="1276E728" w14:textId="77777777" w:rsidR="00206C20" w:rsidRPr="00E85846" w:rsidRDefault="00BB69FE">
      <w:pPr>
        <w:pStyle w:val="berschrift1"/>
        <w:jc w:val="center"/>
        <w:rPr>
          <w:rFonts w:asciiTheme="majorHAnsi" w:eastAsia="Bree Serif" w:hAnsiTheme="majorHAnsi" w:cstheme="majorHAnsi"/>
          <w:b/>
          <w:lang w:val="de-DE"/>
        </w:rPr>
      </w:pPr>
      <w:bookmarkStart w:id="27" w:name="_gw6zm4th1xgn" w:colFirst="0" w:colLast="0"/>
      <w:bookmarkEnd w:id="27"/>
      <w:r w:rsidRPr="00E85846">
        <w:rPr>
          <w:rFonts w:asciiTheme="majorHAnsi" w:eastAsia="Bree Serif" w:hAnsiTheme="majorHAnsi" w:cstheme="majorHAnsi"/>
          <w:b/>
          <w:lang w:val="de-DE"/>
        </w:rPr>
        <w:t>§ 18</w:t>
      </w:r>
    </w:p>
    <w:p w14:paraId="768EA31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[Zeugenpflichten; Ladung]</w:t>
      </w:r>
    </w:p>
    <w:p w14:paraId="5912FCEC" w14:textId="77777777" w:rsidR="00206C20" w:rsidRPr="00E85846" w:rsidRDefault="00206C20">
      <w:pPr>
        <w:jc w:val="center"/>
        <w:rPr>
          <w:rFonts w:asciiTheme="majorHAnsi" w:eastAsia="Bree Serif" w:hAnsiTheme="majorHAnsi" w:cstheme="majorHAnsi"/>
          <w:b/>
          <w:sz w:val="24"/>
          <w:szCs w:val="24"/>
          <w:lang w:val="de-DE"/>
        </w:rPr>
      </w:pPr>
    </w:p>
    <w:p w14:paraId="487DCEA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Zeugen sind verpflichtet, zu dem zu ihrer Vernehmung bestimmten Termin vor dem Richter zu erscheinen.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Sie haben die Pflicht auszusagen, wenn keine im Gesetz zugelassene Ausnahme vorliegt.</w:t>
      </w:r>
    </w:p>
    <w:p w14:paraId="1D6E1CF0" w14:textId="77777777" w:rsidR="00206C20" w:rsidRPr="00E85846" w:rsidRDefault="00206C20">
      <w:pPr>
        <w:rPr>
          <w:rFonts w:asciiTheme="majorHAnsi" w:eastAsia="Bree Serif" w:hAnsiTheme="majorHAnsi" w:cstheme="majorHAnsi"/>
          <w:b/>
          <w:lang w:val="de-DE"/>
        </w:rPr>
      </w:pPr>
    </w:p>
    <w:p w14:paraId="2458DA1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Ladung der Zeugen geschieht unter Hinweis auf verfahrensre</w:t>
      </w:r>
      <w:r w:rsidRPr="00E85846">
        <w:rPr>
          <w:rFonts w:asciiTheme="majorHAnsi" w:eastAsia="Bree Serif" w:hAnsiTheme="majorHAnsi" w:cstheme="majorHAnsi"/>
          <w:b/>
          <w:lang w:val="de-DE"/>
        </w:rPr>
        <w:t>chtliche Bestimmungen, die dem Interesse des Zeugen dienen, auf vorhandene Möglichkeiten der Zeugenbetreuung und auf die gesetzlichen Folgen des Ausbleibens.</w:t>
      </w:r>
    </w:p>
    <w:p w14:paraId="7FB4437A" w14:textId="77777777" w:rsidR="00206C20" w:rsidRPr="00E85846" w:rsidRDefault="00BB69FE">
      <w:pPr>
        <w:pStyle w:val="berschrift1"/>
        <w:jc w:val="center"/>
        <w:rPr>
          <w:rFonts w:asciiTheme="majorHAnsi" w:eastAsia="Bree Serif" w:hAnsiTheme="majorHAnsi" w:cstheme="majorHAnsi"/>
          <w:b/>
          <w:lang w:val="de-DE"/>
        </w:rPr>
      </w:pPr>
      <w:bookmarkStart w:id="28" w:name="_f29oxa3xef8d" w:colFirst="0" w:colLast="0"/>
      <w:bookmarkEnd w:id="28"/>
      <w:r w:rsidRPr="00E85846">
        <w:rPr>
          <w:rFonts w:asciiTheme="majorHAnsi" w:eastAsia="Bree Serif" w:hAnsiTheme="majorHAnsi" w:cstheme="majorHAnsi"/>
          <w:b/>
          <w:lang w:val="de-DE"/>
        </w:rPr>
        <w:t>§ 19</w:t>
      </w:r>
    </w:p>
    <w:p w14:paraId="418DA15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[Folgen des Ausbleibens eines Zeugen]</w:t>
      </w:r>
    </w:p>
    <w:p w14:paraId="7172A652" w14:textId="77777777" w:rsidR="00206C20" w:rsidRPr="00E85846" w:rsidRDefault="00206C20">
      <w:pPr>
        <w:jc w:val="center"/>
        <w:rPr>
          <w:rFonts w:asciiTheme="majorHAnsi" w:eastAsia="Bree Serif" w:hAnsiTheme="majorHAnsi" w:cstheme="majorHAnsi"/>
          <w:b/>
          <w:sz w:val="26"/>
          <w:szCs w:val="26"/>
          <w:lang w:val="de-DE"/>
        </w:rPr>
      </w:pPr>
    </w:p>
    <w:p w14:paraId="5663885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Einem ordnungsgemäß geladenen Zeugen, der nicht erscheint, werden die durch das Ausbleiben verursachten Kosten auferlegt.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Zugleich wird gegen ihn ein Ordnungsgeld und für den Fall, </w:t>
      </w:r>
      <w:proofErr w:type="spellStart"/>
      <w:r w:rsidRPr="00E85846">
        <w:rPr>
          <w:rFonts w:asciiTheme="majorHAnsi" w:eastAsia="Bree Serif" w:hAnsiTheme="majorHAnsi" w:cstheme="majorHAnsi"/>
          <w:b/>
          <w:lang w:val="de-DE"/>
        </w:rPr>
        <w:t>das</w:t>
      </w:r>
      <w:proofErr w:type="spellEnd"/>
      <w:r w:rsidRPr="00E85846">
        <w:rPr>
          <w:rFonts w:asciiTheme="majorHAnsi" w:eastAsia="Bree Serif" w:hAnsiTheme="majorHAnsi" w:cstheme="majorHAnsi"/>
          <w:b/>
          <w:lang w:val="de-DE"/>
        </w:rPr>
        <w:t xml:space="preserve"> dieses nicht beigetrieben werden kann, Ordnungshaft festgesetzt.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Auch</w:t>
      </w:r>
      <w:r w:rsidRPr="00E85846">
        <w:rPr>
          <w:rFonts w:asciiTheme="majorHAnsi" w:eastAsia="Bree Serif" w:hAnsiTheme="majorHAnsi" w:cstheme="majorHAnsi"/>
          <w:b/>
          <w:lang w:val="de-DE"/>
        </w:rPr>
        <w:t xml:space="preserve"> ist die zwangsweise Vorführung des Zeugen zulässig.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Im Falle wiederholten Ausbleibens kann das Ordnungsmittel noch einmal festgesetzt werden.</w:t>
      </w:r>
    </w:p>
    <w:p w14:paraId="4371F820" w14:textId="77777777" w:rsidR="00206C20" w:rsidRPr="00E85846" w:rsidRDefault="00206C20">
      <w:pPr>
        <w:rPr>
          <w:rFonts w:asciiTheme="majorHAnsi" w:eastAsia="Bree Serif" w:hAnsiTheme="majorHAnsi" w:cstheme="majorHAnsi"/>
          <w:b/>
          <w:lang w:val="de-DE"/>
        </w:rPr>
      </w:pPr>
    </w:p>
    <w:p w14:paraId="0648B5E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Auferlegung der Kosten und die Festsetzung eines Ordnungsmittels unterbleiben, wenn das Ausbleiben des</w:t>
      </w:r>
      <w:r w:rsidRPr="00E85846">
        <w:rPr>
          <w:rFonts w:asciiTheme="majorHAnsi" w:eastAsia="Bree Serif" w:hAnsiTheme="majorHAnsi" w:cstheme="majorHAnsi"/>
          <w:b/>
          <w:lang w:val="de-DE"/>
        </w:rPr>
        <w:t xml:space="preserve"> Zeugen rechtzeitig genügend entschuldigt wird.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Erfolgt die Entschuldigung nach Satz 1 nicht rechtzeitig, so unterbleibt die Auferlegung der Kosten und die Festsetzung eines Ordnungsmittels nur dann, wenn glaubhaft gemacht wird, dass den Zeugen an der Ver</w:t>
      </w:r>
      <w:r w:rsidRPr="00E85846">
        <w:rPr>
          <w:rFonts w:asciiTheme="majorHAnsi" w:eastAsia="Bree Serif" w:hAnsiTheme="majorHAnsi" w:cstheme="majorHAnsi"/>
          <w:b/>
          <w:lang w:val="de-DE"/>
        </w:rPr>
        <w:t xml:space="preserve">spätung der Entschuldigung kein Verschulden trifft.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Wird der Zeuge nachträglich genügend entschuldigt, so werden die getroffenen Anordnungen unter den Voraussetzungen des Satzes 2 aufgehoben.</w:t>
      </w:r>
    </w:p>
    <w:p w14:paraId="2E76FCF7" w14:textId="77777777" w:rsidR="00206C20" w:rsidRPr="00E85846" w:rsidRDefault="00206C20">
      <w:pPr>
        <w:rPr>
          <w:rFonts w:asciiTheme="majorHAnsi" w:eastAsia="Bree Serif" w:hAnsiTheme="majorHAnsi" w:cstheme="majorHAnsi"/>
          <w:b/>
          <w:lang w:val="de-DE"/>
        </w:rPr>
      </w:pPr>
    </w:p>
    <w:p w14:paraId="25D3635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(3) Maßnahmen nach dieser Vorschrift werden durch den Vorsitze</w:t>
      </w:r>
      <w:r w:rsidRPr="00E85846">
        <w:rPr>
          <w:rFonts w:asciiTheme="majorHAnsi" w:eastAsia="Bree Serif" w:hAnsiTheme="majorHAnsi" w:cstheme="majorHAnsi"/>
          <w:b/>
          <w:lang w:val="de-DE"/>
        </w:rPr>
        <w:t>nden im Rahmen seiner sitzungspolizeilichen Befugnisse angeordnet.</w:t>
      </w:r>
    </w:p>
    <w:p w14:paraId="39974272" w14:textId="77777777" w:rsidR="00206C20" w:rsidRPr="00E85846" w:rsidRDefault="00BB69FE">
      <w:pPr>
        <w:pStyle w:val="berschrift1"/>
        <w:jc w:val="center"/>
        <w:rPr>
          <w:rFonts w:asciiTheme="majorHAnsi" w:eastAsia="Bree Serif" w:hAnsiTheme="majorHAnsi" w:cstheme="majorHAnsi"/>
          <w:b/>
          <w:lang w:val="de-DE"/>
        </w:rPr>
      </w:pPr>
      <w:bookmarkStart w:id="29" w:name="_ik6ohx46mf5p" w:colFirst="0" w:colLast="0"/>
      <w:bookmarkEnd w:id="29"/>
      <w:r w:rsidRPr="00E85846">
        <w:rPr>
          <w:rFonts w:asciiTheme="majorHAnsi" w:eastAsia="Bree Serif" w:hAnsiTheme="majorHAnsi" w:cstheme="majorHAnsi"/>
          <w:b/>
          <w:lang w:val="de-DE"/>
        </w:rPr>
        <w:t>§ 20</w:t>
      </w:r>
    </w:p>
    <w:p w14:paraId="7ADCE59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[Zeugnisverweigerungsrecht]</w:t>
      </w:r>
    </w:p>
    <w:p w14:paraId="07605AA0" w14:textId="77777777" w:rsidR="00206C20" w:rsidRPr="00E85846" w:rsidRDefault="00206C20">
      <w:pPr>
        <w:jc w:val="center"/>
        <w:rPr>
          <w:rFonts w:asciiTheme="majorHAnsi" w:eastAsia="Bree Serif" w:hAnsiTheme="majorHAnsi" w:cstheme="majorHAnsi"/>
          <w:b/>
          <w:lang w:val="de-DE"/>
        </w:rPr>
      </w:pPr>
    </w:p>
    <w:p w14:paraId="1681695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Zur Verweigerung des Zeugnisses sind berechtigt</w:t>
      </w:r>
    </w:p>
    <w:p w14:paraId="7DB317C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der Verlobte des Beschuldigten;</w:t>
      </w:r>
    </w:p>
    <w:p w14:paraId="5AA51493"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der Ehegatte des Beschuldigten, auch wenn die Ehe nicht mehr best</w:t>
      </w:r>
      <w:r w:rsidRPr="00E85846">
        <w:rPr>
          <w:rFonts w:asciiTheme="majorHAnsi" w:eastAsia="Bree Serif" w:hAnsiTheme="majorHAnsi" w:cstheme="majorHAnsi"/>
          <w:b/>
          <w:lang w:val="de-DE"/>
        </w:rPr>
        <w:t>eht;</w:t>
      </w:r>
    </w:p>
    <w:p w14:paraId="0A13240C"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wer mit dem Beschuldigten in gerader Linie verwandt oder verschwägert, in der</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Seitenlinie bis zum dritten Grad verwandt oder bis zum zweiten Grad verschwägert</w:t>
      </w:r>
      <w:r w:rsidRPr="00E85846">
        <w:rPr>
          <w:rFonts w:asciiTheme="majorHAnsi" w:eastAsia="Bree Serif" w:hAnsiTheme="majorHAnsi" w:cstheme="majorHAnsi"/>
          <w:b/>
          <w:lang w:val="de-DE"/>
        </w:rPr>
        <w:tab/>
        <w:t>ist oder war.</w:t>
      </w:r>
    </w:p>
    <w:p w14:paraId="1B5A8F4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zur Verweigerung des Zeugnisses berechtigten Personen, sind vor j</w:t>
      </w:r>
      <w:r w:rsidRPr="00E85846">
        <w:rPr>
          <w:rFonts w:asciiTheme="majorHAnsi" w:eastAsia="Bree Serif" w:hAnsiTheme="majorHAnsi" w:cstheme="majorHAnsi"/>
          <w:b/>
          <w:lang w:val="de-DE"/>
        </w:rPr>
        <w:t xml:space="preserve">eder Vernehmung </w:t>
      </w:r>
      <w:proofErr w:type="gramStart"/>
      <w:r w:rsidRPr="00E85846">
        <w:rPr>
          <w:rFonts w:asciiTheme="majorHAnsi" w:eastAsia="Bree Serif" w:hAnsiTheme="majorHAnsi" w:cstheme="majorHAnsi"/>
          <w:b/>
          <w:lang w:val="de-DE"/>
        </w:rPr>
        <w:t>auf Ihr Recht</w:t>
      </w:r>
      <w:proofErr w:type="gramEnd"/>
      <w:r w:rsidRPr="00E85846">
        <w:rPr>
          <w:rFonts w:asciiTheme="majorHAnsi" w:eastAsia="Bree Serif" w:hAnsiTheme="majorHAnsi" w:cstheme="majorHAnsi"/>
          <w:b/>
          <w:lang w:val="de-DE"/>
        </w:rPr>
        <w:t xml:space="preserve"> zur Zeugnisverweigerung zu belehren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Sie können den Verzicht auf dieses Recht auch während der Vernehmung widerrufen.</w:t>
      </w:r>
    </w:p>
    <w:p w14:paraId="7C36F24D" w14:textId="77777777" w:rsidR="00206C20" w:rsidRPr="00E85846" w:rsidRDefault="00BB69FE">
      <w:pPr>
        <w:pStyle w:val="berschrift1"/>
        <w:jc w:val="center"/>
        <w:rPr>
          <w:rFonts w:asciiTheme="majorHAnsi" w:eastAsia="Bree Serif" w:hAnsiTheme="majorHAnsi" w:cstheme="majorHAnsi"/>
          <w:b/>
          <w:lang w:val="de-DE"/>
        </w:rPr>
      </w:pPr>
      <w:bookmarkStart w:id="30" w:name="_342taq2m8lzl" w:colFirst="0" w:colLast="0"/>
      <w:bookmarkEnd w:id="30"/>
      <w:r w:rsidRPr="00E85846">
        <w:rPr>
          <w:rFonts w:asciiTheme="majorHAnsi" w:eastAsia="Bree Serif" w:hAnsiTheme="majorHAnsi" w:cstheme="majorHAnsi"/>
          <w:b/>
          <w:lang w:val="de-DE"/>
        </w:rPr>
        <w:t>§ 21</w:t>
      </w:r>
    </w:p>
    <w:p w14:paraId="62FA629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[Aussagegenehmigung für Angehörige des öffentlichen Dienstes]</w:t>
      </w:r>
    </w:p>
    <w:p w14:paraId="3AA43269" w14:textId="77777777" w:rsidR="00206C20" w:rsidRPr="00E85846" w:rsidRDefault="00206C20">
      <w:pPr>
        <w:jc w:val="center"/>
        <w:rPr>
          <w:rFonts w:asciiTheme="majorHAnsi" w:eastAsia="Bree Serif" w:hAnsiTheme="majorHAnsi" w:cstheme="majorHAnsi"/>
          <w:b/>
          <w:lang w:val="de-DE"/>
        </w:rPr>
      </w:pPr>
    </w:p>
    <w:p w14:paraId="482EC8E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Für die Vernehmung von Richtern, Bea</w:t>
      </w:r>
      <w:r w:rsidRPr="00E85846">
        <w:rPr>
          <w:rFonts w:asciiTheme="majorHAnsi" w:eastAsia="Bree Serif" w:hAnsiTheme="majorHAnsi" w:cstheme="majorHAnsi"/>
          <w:b/>
          <w:lang w:val="de-DE"/>
        </w:rPr>
        <w:t>mten und anderen Personen des öffentlichen Dienstes als Zeugen über Umstände, auf die sich ihre Pflicht zur Amtsverschwiegenheit bezieht, und für die Genehmigung zur Aussage hat der jeweilige Behördenleiter zu entscheiden.</w:t>
      </w:r>
    </w:p>
    <w:p w14:paraId="45DE08D4" w14:textId="77777777" w:rsidR="00206C20" w:rsidRPr="00E85846" w:rsidRDefault="00206C20">
      <w:pPr>
        <w:rPr>
          <w:rFonts w:asciiTheme="majorHAnsi" w:eastAsia="Bree Serif" w:hAnsiTheme="majorHAnsi" w:cstheme="majorHAnsi"/>
          <w:b/>
          <w:lang w:val="de-DE"/>
        </w:rPr>
      </w:pPr>
    </w:p>
    <w:p w14:paraId="4CCA6AA1" w14:textId="6852DC05" w:rsidR="00E85846" w:rsidRDefault="00BB69FE" w:rsidP="00BF1CF3">
      <w:pPr>
        <w:rPr>
          <w:rFonts w:asciiTheme="majorHAnsi" w:eastAsia="Bree Serif" w:hAnsiTheme="majorHAnsi" w:cstheme="majorHAnsi"/>
          <w:b/>
          <w:lang w:val="de-DE"/>
        </w:rPr>
      </w:pPr>
      <w:r w:rsidRPr="00E85846">
        <w:rPr>
          <w:rFonts w:asciiTheme="majorHAnsi" w:eastAsia="Bree Serif" w:hAnsiTheme="majorHAnsi" w:cstheme="majorHAnsi"/>
          <w:b/>
          <w:lang w:val="de-DE"/>
        </w:rPr>
        <w:t>(2) Für die Mitglieder des Kongr</w:t>
      </w:r>
      <w:r w:rsidRPr="00E85846">
        <w:rPr>
          <w:rFonts w:asciiTheme="majorHAnsi" w:eastAsia="Bree Serif" w:hAnsiTheme="majorHAnsi" w:cstheme="majorHAnsi"/>
          <w:b/>
          <w:lang w:val="de-DE"/>
        </w:rPr>
        <w:t>esses hat der Kongress eine Aussagegenehmigung im Beschlusswege zu erteilen.</w:t>
      </w:r>
      <w:bookmarkStart w:id="31" w:name="_fnbebztmlra4" w:colFirst="0" w:colLast="0"/>
      <w:bookmarkEnd w:id="31"/>
    </w:p>
    <w:p w14:paraId="67384420" w14:textId="10C410EF" w:rsidR="00206C20" w:rsidRPr="00E85846" w:rsidRDefault="00BB69FE">
      <w:pPr>
        <w:pStyle w:val="berschrift1"/>
        <w:jc w:val="center"/>
        <w:rPr>
          <w:rFonts w:asciiTheme="majorHAnsi" w:eastAsia="Bree Serif" w:hAnsiTheme="majorHAnsi" w:cstheme="majorHAnsi"/>
          <w:b/>
          <w:lang w:val="de-DE"/>
        </w:rPr>
      </w:pPr>
      <w:r w:rsidRPr="00E85846">
        <w:rPr>
          <w:rFonts w:asciiTheme="majorHAnsi" w:eastAsia="Bree Serif" w:hAnsiTheme="majorHAnsi" w:cstheme="majorHAnsi"/>
          <w:b/>
          <w:lang w:val="de-DE"/>
        </w:rPr>
        <w:t>§ 22</w:t>
      </w:r>
    </w:p>
    <w:p w14:paraId="749A632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[Auskunftsverweigerungsrecht]</w:t>
      </w:r>
    </w:p>
    <w:p w14:paraId="61D9CB38" w14:textId="77777777" w:rsidR="00206C20" w:rsidRPr="00E85846" w:rsidRDefault="00206C20">
      <w:pPr>
        <w:jc w:val="center"/>
        <w:rPr>
          <w:rFonts w:asciiTheme="majorHAnsi" w:eastAsia="Bree Serif" w:hAnsiTheme="majorHAnsi" w:cstheme="majorHAnsi"/>
          <w:b/>
          <w:sz w:val="26"/>
          <w:szCs w:val="26"/>
          <w:lang w:val="de-DE"/>
        </w:rPr>
      </w:pPr>
    </w:p>
    <w:p w14:paraId="7B56024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Jeder Zeuge kann die Auskunft auf solche Fragen verweigern, deren Beantwortung ihm selbst oder einem der in § 20 Abs. 1 bezeichneten Angehörigen die Gefahr zuziehen würde, wegen einer Straftat oder einer Ordnungswidrigkeit verfolgt zu werden.</w:t>
      </w:r>
    </w:p>
    <w:p w14:paraId="2DA23CF4" w14:textId="77777777" w:rsidR="00206C20" w:rsidRPr="00E85846" w:rsidRDefault="00206C20">
      <w:pPr>
        <w:rPr>
          <w:rFonts w:asciiTheme="majorHAnsi" w:eastAsia="Bree Serif" w:hAnsiTheme="majorHAnsi" w:cstheme="majorHAnsi"/>
          <w:b/>
          <w:lang w:val="de-DE"/>
        </w:rPr>
      </w:pPr>
    </w:p>
    <w:p w14:paraId="44092A7E"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(2) Der </w:t>
      </w:r>
      <w:r w:rsidRPr="00E85846">
        <w:rPr>
          <w:rFonts w:asciiTheme="majorHAnsi" w:eastAsia="Bree Serif" w:hAnsiTheme="majorHAnsi" w:cstheme="majorHAnsi"/>
          <w:b/>
          <w:lang w:val="de-DE"/>
        </w:rPr>
        <w:t>Zeuge ist über sein Recht zur Verweigerung der Auskunft zu belehren.</w:t>
      </w:r>
    </w:p>
    <w:p w14:paraId="2EAFF30D" w14:textId="77777777" w:rsidR="00206C20" w:rsidRPr="00E85846" w:rsidRDefault="00BB69FE">
      <w:pPr>
        <w:pStyle w:val="berschrift1"/>
        <w:jc w:val="center"/>
        <w:rPr>
          <w:rFonts w:asciiTheme="majorHAnsi" w:eastAsia="Bree Serif" w:hAnsiTheme="majorHAnsi" w:cstheme="majorHAnsi"/>
          <w:b/>
          <w:lang w:val="de-DE"/>
        </w:rPr>
      </w:pPr>
      <w:bookmarkStart w:id="32" w:name="_uv5p88yufcqk" w:colFirst="0" w:colLast="0"/>
      <w:bookmarkEnd w:id="32"/>
      <w:r w:rsidRPr="00E85846">
        <w:rPr>
          <w:rFonts w:asciiTheme="majorHAnsi" w:eastAsia="Bree Serif" w:hAnsiTheme="majorHAnsi" w:cstheme="majorHAnsi"/>
          <w:b/>
          <w:lang w:val="de-DE"/>
        </w:rPr>
        <w:lastRenderedPageBreak/>
        <w:t>§ 23</w:t>
      </w:r>
    </w:p>
    <w:p w14:paraId="2F0BF3F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[Belehrung]</w:t>
      </w:r>
    </w:p>
    <w:p w14:paraId="789A438F" w14:textId="77777777" w:rsidR="00206C20" w:rsidRPr="00E85846" w:rsidRDefault="00206C20">
      <w:pPr>
        <w:jc w:val="center"/>
        <w:rPr>
          <w:rFonts w:asciiTheme="majorHAnsi" w:eastAsia="Bree Serif" w:hAnsiTheme="majorHAnsi" w:cstheme="majorHAnsi"/>
          <w:b/>
          <w:sz w:val="26"/>
          <w:szCs w:val="26"/>
          <w:lang w:val="de-DE"/>
        </w:rPr>
      </w:pPr>
    </w:p>
    <w:p w14:paraId="511EAB13"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Vor der Vernehmung werden die Zeugen zur Wahrheit ermahnt und über die strafrechtlichen Folgen einer unrichtigen oder unvollständigen Aussage belehrt.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Auf die Möglichk</w:t>
      </w:r>
      <w:r w:rsidRPr="00E85846">
        <w:rPr>
          <w:rFonts w:asciiTheme="majorHAnsi" w:eastAsia="Bree Serif" w:hAnsiTheme="majorHAnsi" w:cstheme="majorHAnsi"/>
          <w:b/>
          <w:lang w:val="de-DE"/>
        </w:rPr>
        <w:t xml:space="preserve">eit der Vereidigung werden sie hingewiesen.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Im Fall der Vereidigung sind sie über die Bedeutung des Eides und darüber zu belehren, dass der Eid mit oder ohne religiöse Beteuerung geleistet werden kann.</w:t>
      </w:r>
    </w:p>
    <w:p w14:paraId="2095E7EC" w14:textId="77777777" w:rsidR="00206C20" w:rsidRPr="00E85846" w:rsidRDefault="00BB69FE">
      <w:pPr>
        <w:pStyle w:val="berschrift1"/>
        <w:jc w:val="center"/>
        <w:rPr>
          <w:rFonts w:asciiTheme="majorHAnsi" w:eastAsia="Bree Serif" w:hAnsiTheme="majorHAnsi" w:cstheme="majorHAnsi"/>
          <w:b/>
          <w:lang w:val="de-DE"/>
        </w:rPr>
      </w:pPr>
      <w:bookmarkStart w:id="33" w:name="_e6jawzqi6bb9" w:colFirst="0" w:colLast="0"/>
      <w:bookmarkEnd w:id="33"/>
      <w:r w:rsidRPr="00E85846">
        <w:rPr>
          <w:rFonts w:asciiTheme="majorHAnsi" w:eastAsia="Bree Serif" w:hAnsiTheme="majorHAnsi" w:cstheme="majorHAnsi"/>
          <w:b/>
          <w:lang w:val="de-DE"/>
        </w:rPr>
        <w:t>§ 24</w:t>
      </w:r>
    </w:p>
    <w:p w14:paraId="31EF116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[Vernehmung]</w:t>
      </w:r>
    </w:p>
    <w:p w14:paraId="3B7BF0B1" w14:textId="77777777" w:rsidR="00206C20" w:rsidRPr="00E85846" w:rsidRDefault="00206C20">
      <w:pPr>
        <w:jc w:val="center"/>
        <w:rPr>
          <w:rFonts w:asciiTheme="majorHAnsi" w:eastAsia="Bree Serif" w:hAnsiTheme="majorHAnsi" w:cstheme="majorHAnsi"/>
          <w:b/>
          <w:sz w:val="26"/>
          <w:szCs w:val="26"/>
          <w:lang w:val="de-DE"/>
        </w:rPr>
      </w:pPr>
    </w:p>
    <w:p w14:paraId="1CCD805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Die Zeugen sind einzeln und in Abw</w:t>
      </w:r>
      <w:r w:rsidRPr="00E85846">
        <w:rPr>
          <w:rFonts w:asciiTheme="majorHAnsi" w:eastAsia="Bree Serif" w:hAnsiTheme="majorHAnsi" w:cstheme="majorHAnsi"/>
          <w:b/>
          <w:lang w:val="de-DE"/>
        </w:rPr>
        <w:t>esenheit der später zu hörenden Zeugen zu vernehmen.</w:t>
      </w:r>
    </w:p>
    <w:p w14:paraId="12C1020A" w14:textId="77777777" w:rsidR="00206C20" w:rsidRPr="00E85846" w:rsidRDefault="00BB69FE">
      <w:pPr>
        <w:pStyle w:val="berschrift1"/>
        <w:jc w:val="center"/>
        <w:rPr>
          <w:rFonts w:asciiTheme="majorHAnsi" w:eastAsia="Bree Serif" w:hAnsiTheme="majorHAnsi" w:cstheme="majorHAnsi"/>
          <w:b/>
          <w:lang w:val="de-DE"/>
        </w:rPr>
      </w:pPr>
      <w:bookmarkStart w:id="34" w:name="_6rto7hm6aws5" w:colFirst="0" w:colLast="0"/>
      <w:bookmarkEnd w:id="34"/>
      <w:r w:rsidRPr="00E85846">
        <w:rPr>
          <w:rFonts w:asciiTheme="majorHAnsi" w:eastAsia="Bree Serif" w:hAnsiTheme="majorHAnsi" w:cstheme="majorHAnsi"/>
          <w:b/>
          <w:lang w:val="de-DE"/>
        </w:rPr>
        <w:t>§ 25</w:t>
      </w:r>
    </w:p>
    <w:p w14:paraId="1178063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[Vereidigung]</w:t>
      </w:r>
    </w:p>
    <w:p w14:paraId="44931185" w14:textId="77777777" w:rsidR="00206C20" w:rsidRPr="00E85846" w:rsidRDefault="00206C20">
      <w:pPr>
        <w:jc w:val="center"/>
        <w:rPr>
          <w:rFonts w:asciiTheme="majorHAnsi" w:eastAsia="Bree Serif" w:hAnsiTheme="majorHAnsi" w:cstheme="majorHAnsi"/>
          <w:b/>
          <w:sz w:val="24"/>
          <w:szCs w:val="24"/>
          <w:lang w:val="de-DE"/>
        </w:rPr>
      </w:pPr>
    </w:p>
    <w:p w14:paraId="5913F53B" w14:textId="77777777" w:rsidR="00206C20" w:rsidRPr="00E85846" w:rsidRDefault="00BB69FE">
      <w:pPr>
        <w:rPr>
          <w:rFonts w:asciiTheme="majorHAnsi" w:eastAsia="Bree Serif" w:hAnsiTheme="majorHAnsi" w:cstheme="majorHAnsi"/>
          <w:b/>
          <w:sz w:val="18"/>
          <w:szCs w:val="18"/>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Zeugen werden nur vereidigt, wenn es das Gericht wegen der ausschlaggebenden Bedeutung der Aussage oder zur Herbeiführung einer wahren Aussage nach seinem Ermessen für notwendig </w:t>
      </w:r>
      <w:r w:rsidRPr="00E85846">
        <w:rPr>
          <w:rFonts w:asciiTheme="majorHAnsi" w:eastAsia="Bree Serif" w:hAnsiTheme="majorHAnsi" w:cstheme="majorHAnsi"/>
          <w:b/>
          <w:lang w:val="de-DE"/>
        </w:rPr>
        <w:t xml:space="preserve">hält.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Grund dafür, dass der Zeuge vereidigt wird, braucht im Protokoll nicht angegeben zu werden, es sei denn, der Zeuge wird außerhalb der Hauptverhandlung vernommen.</w:t>
      </w:r>
    </w:p>
    <w:p w14:paraId="6DB3B112" w14:textId="77777777" w:rsidR="00206C20" w:rsidRPr="00E85846" w:rsidRDefault="00206C20">
      <w:pPr>
        <w:rPr>
          <w:rFonts w:asciiTheme="majorHAnsi" w:eastAsia="Bree Serif" w:hAnsiTheme="majorHAnsi" w:cstheme="majorHAnsi"/>
          <w:b/>
          <w:sz w:val="26"/>
          <w:szCs w:val="26"/>
          <w:lang w:val="de-DE"/>
        </w:rPr>
      </w:pPr>
    </w:p>
    <w:p w14:paraId="1E5C95BD" w14:textId="0C69791C" w:rsidR="00206C20" w:rsidRPr="00E85846" w:rsidRDefault="00BB69FE">
      <w:pPr>
        <w:rPr>
          <w:rFonts w:asciiTheme="majorHAnsi" w:eastAsia="Bree Serif" w:hAnsiTheme="majorHAnsi" w:cstheme="majorHAnsi"/>
          <w:b/>
          <w:sz w:val="24"/>
          <w:szCs w:val="24"/>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Vereidigung der Zeugen erfolgt einzeln und nach ihrer Vernehmung.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Soweit</w:t>
      </w:r>
      <w:r w:rsidRPr="00E85846">
        <w:rPr>
          <w:rFonts w:asciiTheme="majorHAnsi" w:eastAsia="Bree Serif" w:hAnsiTheme="majorHAnsi" w:cstheme="majorHAnsi"/>
          <w:b/>
          <w:lang w:val="de-DE"/>
        </w:rPr>
        <w:t xml:space="preserve"> nichts anderes bestimmt ist, findet sie in der Hauptverhandlung statt.</w:t>
      </w:r>
    </w:p>
    <w:p w14:paraId="60E92376" w14:textId="77777777" w:rsidR="00206C20" w:rsidRPr="00E85846" w:rsidRDefault="00BB69FE">
      <w:pPr>
        <w:pStyle w:val="berschrift1"/>
        <w:jc w:val="center"/>
        <w:rPr>
          <w:rFonts w:asciiTheme="majorHAnsi" w:eastAsia="Bree Serif" w:hAnsiTheme="majorHAnsi" w:cstheme="majorHAnsi"/>
          <w:b/>
          <w:lang w:val="de-DE"/>
        </w:rPr>
      </w:pPr>
      <w:bookmarkStart w:id="35" w:name="_lzilrpvtrm1c" w:colFirst="0" w:colLast="0"/>
      <w:bookmarkEnd w:id="35"/>
      <w:r w:rsidRPr="00E85846">
        <w:rPr>
          <w:rFonts w:asciiTheme="majorHAnsi" w:eastAsia="Bree Serif" w:hAnsiTheme="majorHAnsi" w:cstheme="majorHAnsi"/>
          <w:b/>
          <w:lang w:val="de-DE"/>
        </w:rPr>
        <w:t>§ 26</w:t>
      </w:r>
    </w:p>
    <w:p w14:paraId="6B0261B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[Eidesformel]</w:t>
      </w:r>
    </w:p>
    <w:p w14:paraId="556BD9B6" w14:textId="77777777" w:rsidR="00206C20" w:rsidRPr="00E85846" w:rsidRDefault="00206C20">
      <w:pPr>
        <w:jc w:val="center"/>
        <w:rPr>
          <w:rFonts w:asciiTheme="majorHAnsi" w:eastAsia="Bree Serif" w:hAnsiTheme="majorHAnsi" w:cstheme="majorHAnsi"/>
          <w:b/>
          <w:sz w:val="26"/>
          <w:szCs w:val="26"/>
          <w:lang w:val="de-DE"/>
        </w:rPr>
      </w:pPr>
    </w:p>
    <w:p w14:paraId="258BFD5A"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Der Eid wird in der Weise geleistet, dass der Richter an den Zeugen die Worte richtet:</w:t>
      </w:r>
    </w:p>
    <w:p w14:paraId="06831E32" w14:textId="77777777" w:rsidR="00206C20" w:rsidRPr="00E85846" w:rsidRDefault="00BB69FE">
      <w:pPr>
        <w:spacing w:before="1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"Sie schwören, dass Sie nach bestem Wissen die reine Wahrheit gesagt und nichts verschwiegen haben"</w:t>
      </w:r>
    </w:p>
    <w:p w14:paraId="6F2A15F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und der Zeuge hierauf die Worte spricht:</w:t>
      </w:r>
    </w:p>
    <w:p w14:paraId="3C9A8318" w14:textId="77777777" w:rsidR="00206C20" w:rsidRPr="00E85846" w:rsidRDefault="00BB69FE">
      <w:pPr>
        <w:spacing w:before="1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"Ich schwöre es".</w:t>
      </w:r>
    </w:p>
    <w:p w14:paraId="0EA4170C" w14:textId="77777777" w:rsidR="00206C20" w:rsidRPr="00E85846" w:rsidRDefault="00BB69FE">
      <w:pPr>
        <w:spacing w:before="180" w:after="200"/>
        <w:rPr>
          <w:rFonts w:asciiTheme="majorHAnsi" w:eastAsia="Bree Serif" w:hAnsiTheme="majorHAnsi" w:cstheme="majorHAnsi"/>
          <w:b/>
          <w:lang w:val="de-DE"/>
        </w:rPr>
      </w:pPr>
      <w:r w:rsidRPr="00E85846">
        <w:rPr>
          <w:rFonts w:asciiTheme="majorHAnsi" w:eastAsia="Bree Serif" w:hAnsiTheme="majorHAnsi" w:cstheme="majorHAnsi"/>
          <w:b/>
          <w:lang w:val="de-DE"/>
        </w:rPr>
        <w:t>(2) De</w:t>
      </w:r>
      <w:r w:rsidRPr="00E85846">
        <w:rPr>
          <w:rFonts w:asciiTheme="majorHAnsi" w:eastAsia="Bree Serif" w:hAnsiTheme="majorHAnsi" w:cstheme="majorHAnsi"/>
          <w:b/>
          <w:lang w:val="de-DE"/>
        </w:rPr>
        <w:t>r Schwörende soll bei der Eidesleistung die rechte Hand erheben.</w:t>
      </w:r>
    </w:p>
    <w:p w14:paraId="4814ED58" w14:textId="77777777" w:rsidR="00206C20" w:rsidRPr="00E85846" w:rsidRDefault="00BB69FE">
      <w:pPr>
        <w:pStyle w:val="berschrift1"/>
        <w:jc w:val="center"/>
        <w:rPr>
          <w:rFonts w:asciiTheme="majorHAnsi" w:eastAsia="Bree Serif" w:hAnsiTheme="majorHAnsi" w:cstheme="majorHAnsi"/>
          <w:b/>
          <w:lang w:val="de-DE"/>
        </w:rPr>
      </w:pPr>
      <w:bookmarkStart w:id="36" w:name="_mlm3svwnftp1" w:colFirst="0" w:colLast="0"/>
      <w:bookmarkEnd w:id="36"/>
      <w:r w:rsidRPr="00E85846">
        <w:rPr>
          <w:rFonts w:asciiTheme="majorHAnsi" w:eastAsia="Bree Serif" w:hAnsiTheme="majorHAnsi" w:cstheme="majorHAnsi"/>
          <w:b/>
          <w:lang w:val="de-DE"/>
        </w:rPr>
        <w:lastRenderedPageBreak/>
        <w:t>§ 27</w:t>
      </w:r>
    </w:p>
    <w:p w14:paraId="65E2157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[Anwendung der Vorschriften von Zeugen auf Sachverständige]</w:t>
      </w:r>
    </w:p>
    <w:p w14:paraId="2D5E87E4" w14:textId="77777777" w:rsidR="00206C20" w:rsidRPr="00E85846" w:rsidRDefault="00206C20">
      <w:pPr>
        <w:jc w:val="center"/>
        <w:rPr>
          <w:rFonts w:asciiTheme="majorHAnsi" w:eastAsia="Bree Serif" w:hAnsiTheme="majorHAnsi" w:cstheme="majorHAnsi"/>
          <w:b/>
          <w:sz w:val="26"/>
          <w:szCs w:val="26"/>
          <w:lang w:val="de-DE"/>
        </w:rPr>
      </w:pPr>
    </w:p>
    <w:p w14:paraId="1E9013DE" w14:textId="77777777" w:rsidR="00206C20" w:rsidRPr="00E85846" w:rsidRDefault="00BB69FE">
      <w:pPr>
        <w:rPr>
          <w:rFonts w:asciiTheme="majorHAnsi" w:hAnsiTheme="majorHAnsi" w:cstheme="majorHAnsi"/>
          <w:lang w:val="de-DE"/>
        </w:rPr>
      </w:pPr>
      <w:r w:rsidRPr="00E85846">
        <w:rPr>
          <w:rFonts w:asciiTheme="majorHAnsi" w:eastAsia="Bree Serif" w:hAnsiTheme="majorHAnsi" w:cstheme="majorHAnsi"/>
          <w:b/>
          <w:lang w:val="de-DE"/>
        </w:rPr>
        <w:t>Auf Sachverständige sind die Vorschriften über Zeugen entsprechend anzuwenden, soweit nicht in den nachfolgenden Paragraphen abweichende Vorschriften getroffen sind.</w:t>
      </w:r>
    </w:p>
    <w:p w14:paraId="1856DD8E" w14:textId="77777777" w:rsidR="00206C20" w:rsidRPr="00E85846" w:rsidRDefault="00BB69FE">
      <w:pPr>
        <w:pStyle w:val="berschrift1"/>
        <w:jc w:val="center"/>
        <w:rPr>
          <w:rFonts w:asciiTheme="majorHAnsi" w:eastAsia="Bree Serif" w:hAnsiTheme="majorHAnsi" w:cstheme="majorHAnsi"/>
          <w:b/>
          <w:lang w:val="de-DE"/>
        </w:rPr>
      </w:pPr>
      <w:bookmarkStart w:id="37" w:name="_1rk1gvjnf6zl" w:colFirst="0" w:colLast="0"/>
      <w:bookmarkEnd w:id="37"/>
      <w:r w:rsidRPr="00E85846">
        <w:rPr>
          <w:rFonts w:asciiTheme="majorHAnsi" w:eastAsia="Bree Serif" w:hAnsiTheme="majorHAnsi" w:cstheme="majorHAnsi"/>
          <w:b/>
          <w:lang w:val="de-DE"/>
        </w:rPr>
        <w:t>§ 28</w:t>
      </w:r>
    </w:p>
    <w:p w14:paraId="577E430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[Auswahl des Sachverständigen]</w:t>
      </w:r>
    </w:p>
    <w:p w14:paraId="21DDAD4C" w14:textId="77777777" w:rsidR="00206C20" w:rsidRPr="00E85846" w:rsidRDefault="00206C20">
      <w:pPr>
        <w:rPr>
          <w:rFonts w:asciiTheme="majorHAnsi" w:hAnsiTheme="majorHAnsi" w:cstheme="majorHAnsi"/>
          <w:lang w:val="de-DE"/>
        </w:rPr>
      </w:pPr>
    </w:p>
    <w:p w14:paraId="504E02F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Auswahl der zuzuziehenden Sachverständigen u</w:t>
      </w:r>
      <w:r w:rsidRPr="00E85846">
        <w:rPr>
          <w:rFonts w:asciiTheme="majorHAnsi" w:eastAsia="Bree Serif" w:hAnsiTheme="majorHAnsi" w:cstheme="majorHAnsi"/>
          <w:b/>
          <w:lang w:val="de-DE"/>
        </w:rPr>
        <w:t xml:space="preserve">nd die Bestimmung ihrer Anzahl erfolgt durch den Richter.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Er soll mit diesen eine Absprache treffen, innerhalb welcher Frist die Gutachten erstattet werden können.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Im Ermittlungsverfahren ist der Sachverständige durch den Staatsanwalt zu bestimmen.</w:t>
      </w:r>
    </w:p>
    <w:p w14:paraId="5BD4AD13" w14:textId="77777777" w:rsidR="00206C20" w:rsidRPr="00E85846" w:rsidRDefault="00206C20">
      <w:pPr>
        <w:rPr>
          <w:rFonts w:asciiTheme="majorHAnsi" w:eastAsia="Bree Serif" w:hAnsiTheme="majorHAnsi" w:cstheme="majorHAnsi"/>
          <w:b/>
          <w:lang w:val="de-DE"/>
        </w:rPr>
      </w:pPr>
    </w:p>
    <w:p w14:paraId="37CA95BB" w14:textId="4DCF8B6D" w:rsidR="00E85846" w:rsidRPr="00BF1CF3" w:rsidRDefault="00BB69FE" w:rsidP="00E85846">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lang w:val="de-DE"/>
        </w:rPr>
        <w:t>Sind für gewisse Arten von Gutachten Sachverständige öffentlich bestellt, so sollen andere Personen nur dann gewählt werden, wenn besondere Umstände es fordern.</w:t>
      </w:r>
      <w:bookmarkStart w:id="38" w:name="_tuf4toniigjh" w:colFirst="0" w:colLast="0"/>
      <w:bookmarkEnd w:id="38"/>
    </w:p>
    <w:p w14:paraId="74850F20" w14:textId="58C8D085" w:rsidR="00206C20" w:rsidRPr="00E85846" w:rsidRDefault="00BB69FE">
      <w:pPr>
        <w:pStyle w:val="berschrift1"/>
        <w:jc w:val="center"/>
        <w:rPr>
          <w:rFonts w:asciiTheme="majorHAnsi" w:eastAsia="Bree Serif" w:hAnsiTheme="majorHAnsi" w:cstheme="majorHAnsi"/>
          <w:b/>
          <w:lang w:val="de-DE"/>
        </w:rPr>
      </w:pPr>
      <w:r w:rsidRPr="00E85846">
        <w:rPr>
          <w:rFonts w:asciiTheme="majorHAnsi" w:eastAsia="Bree Serif" w:hAnsiTheme="majorHAnsi" w:cstheme="majorHAnsi"/>
          <w:b/>
          <w:lang w:val="de-DE"/>
        </w:rPr>
        <w:t>§ 29</w:t>
      </w:r>
    </w:p>
    <w:p w14:paraId="2FA22BA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[Körperliche Untersuchungen des Beschuldigten]</w:t>
      </w:r>
    </w:p>
    <w:p w14:paraId="7B713DDE" w14:textId="77777777" w:rsidR="00206C20" w:rsidRPr="00E85846" w:rsidRDefault="00206C20">
      <w:pPr>
        <w:jc w:val="center"/>
        <w:rPr>
          <w:rFonts w:asciiTheme="majorHAnsi" w:eastAsia="Bree Serif" w:hAnsiTheme="majorHAnsi" w:cstheme="majorHAnsi"/>
          <w:b/>
          <w:sz w:val="26"/>
          <w:szCs w:val="26"/>
          <w:lang w:val="de-DE"/>
        </w:rPr>
      </w:pPr>
    </w:p>
    <w:p w14:paraId="425F613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Eine körperliche Untersuchung des Bes</w:t>
      </w:r>
      <w:r w:rsidRPr="00E85846">
        <w:rPr>
          <w:rFonts w:asciiTheme="majorHAnsi" w:eastAsia="Bree Serif" w:hAnsiTheme="majorHAnsi" w:cstheme="majorHAnsi"/>
          <w:b/>
          <w:lang w:val="de-DE"/>
        </w:rPr>
        <w:t xml:space="preserve">chuldigten darf zur Feststellung von Tatsachen angeordnet werden, die für das Verfahren von Bedeutung sind.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Zu diesem Zweck sind Entnahmen von Blutproben und andere körperliche Eingriffe, die von einem Arzt nach den Regeln der ärztlichen Kunst zu Untersuc</w:t>
      </w:r>
      <w:r w:rsidRPr="00E85846">
        <w:rPr>
          <w:rFonts w:asciiTheme="majorHAnsi" w:eastAsia="Bree Serif" w:hAnsiTheme="majorHAnsi" w:cstheme="majorHAnsi"/>
          <w:b/>
          <w:lang w:val="de-DE"/>
        </w:rPr>
        <w:t>hungszwecken vorgenommen werden, ohne Einwilligung des Beschuldigten zulässig, wenn kein Nachteil für seine Gesundheit zu befürchten ist.</w:t>
      </w:r>
    </w:p>
    <w:p w14:paraId="60204BDF" w14:textId="77777777" w:rsidR="00206C20" w:rsidRPr="00E85846" w:rsidRDefault="00206C20">
      <w:pPr>
        <w:rPr>
          <w:rFonts w:asciiTheme="majorHAnsi" w:eastAsia="Bree Serif" w:hAnsiTheme="majorHAnsi" w:cstheme="majorHAnsi"/>
          <w:b/>
          <w:lang w:val="de-DE"/>
        </w:rPr>
      </w:pPr>
    </w:p>
    <w:p w14:paraId="520B974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Dem Beschuldigten entnommene Blutproben oder sonstige Körperzellen dürfen nur für Zwecke des der Entnahme zugrund</w:t>
      </w:r>
      <w:r w:rsidRPr="00E85846">
        <w:rPr>
          <w:rFonts w:asciiTheme="majorHAnsi" w:eastAsia="Bree Serif" w:hAnsiTheme="majorHAnsi" w:cstheme="majorHAnsi"/>
          <w:b/>
          <w:lang w:val="de-DE"/>
        </w:rPr>
        <w:t>eliegenden oder eines anderen anhängigen Strafverfahrens verwendet werden; sie sind unverzüglich zu vernichten, sobald sie hierfür nicht mehr erforderlich sind.</w:t>
      </w:r>
    </w:p>
    <w:p w14:paraId="21B69260" w14:textId="77777777" w:rsidR="00206C20" w:rsidRPr="00E85846" w:rsidRDefault="00BB69FE">
      <w:pPr>
        <w:pStyle w:val="berschrift1"/>
        <w:jc w:val="center"/>
        <w:rPr>
          <w:rFonts w:asciiTheme="majorHAnsi" w:eastAsia="Bree Serif" w:hAnsiTheme="majorHAnsi" w:cstheme="majorHAnsi"/>
          <w:b/>
          <w:lang w:val="de-DE"/>
        </w:rPr>
      </w:pPr>
      <w:bookmarkStart w:id="39" w:name="_lghqn7rdc7pe" w:colFirst="0" w:colLast="0"/>
      <w:bookmarkEnd w:id="39"/>
      <w:r w:rsidRPr="00E85846">
        <w:rPr>
          <w:rFonts w:asciiTheme="majorHAnsi" w:eastAsia="Bree Serif" w:hAnsiTheme="majorHAnsi" w:cstheme="majorHAnsi"/>
          <w:b/>
          <w:lang w:val="de-DE"/>
        </w:rPr>
        <w:t>§ 30</w:t>
      </w:r>
    </w:p>
    <w:p w14:paraId="741A26B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[Erkennungsdienstliche Maßnahmen bei dem Beschuldigten]</w:t>
      </w:r>
    </w:p>
    <w:p w14:paraId="2A4C4360" w14:textId="77777777" w:rsidR="00206C20" w:rsidRPr="00E85846" w:rsidRDefault="00206C20">
      <w:pPr>
        <w:jc w:val="center"/>
        <w:rPr>
          <w:rFonts w:asciiTheme="majorHAnsi" w:eastAsia="Bree Serif" w:hAnsiTheme="majorHAnsi" w:cstheme="majorHAnsi"/>
          <w:b/>
          <w:sz w:val="24"/>
          <w:szCs w:val="24"/>
          <w:lang w:val="de-DE"/>
        </w:rPr>
      </w:pPr>
    </w:p>
    <w:p w14:paraId="084C59BD" w14:textId="4EF75F5C" w:rsidR="00BF1CF3"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Soweit es für die Zwecke der Durchführung des Strafverfahrens oder für die Zwecke des Erkennungsdienstes notwendig ist, dürfen Lichtbilder und Fingerabdrücke des Beschuldigten auch gegen seinen Willen aufgenommen und Messungen und ähnliche Maßnahmen an ihm</w:t>
      </w:r>
      <w:r w:rsidRPr="00E85846">
        <w:rPr>
          <w:rFonts w:asciiTheme="majorHAnsi" w:eastAsia="Bree Serif" w:hAnsiTheme="majorHAnsi" w:cstheme="majorHAnsi"/>
          <w:b/>
          <w:lang w:val="de-DE"/>
        </w:rPr>
        <w:t xml:space="preserve"> vorgenommen werden.</w:t>
      </w:r>
    </w:p>
    <w:p w14:paraId="7E7DAE76" w14:textId="639463FF" w:rsidR="00206C20" w:rsidRPr="00E85846" w:rsidRDefault="00BB69FE" w:rsidP="00BF1CF3">
      <w:pPr>
        <w:pStyle w:val="berschrift1"/>
        <w:jc w:val="cente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Abschnitt II</w:t>
      </w:r>
    </w:p>
    <w:p w14:paraId="369ADA6E"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Ermittlungsmaßnahmen</w:t>
      </w:r>
    </w:p>
    <w:p w14:paraId="6DBA87A6" w14:textId="77777777" w:rsidR="00206C20" w:rsidRPr="00E85846" w:rsidRDefault="00BB69FE">
      <w:pPr>
        <w:pStyle w:val="berschrift1"/>
        <w:jc w:val="center"/>
        <w:rPr>
          <w:rFonts w:asciiTheme="majorHAnsi" w:eastAsia="Bree Serif" w:hAnsiTheme="majorHAnsi" w:cstheme="majorHAnsi"/>
          <w:b/>
          <w:lang w:val="de-DE"/>
        </w:rPr>
      </w:pPr>
      <w:bookmarkStart w:id="40" w:name="_3d3943jlugvy" w:colFirst="0" w:colLast="0"/>
      <w:bookmarkEnd w:id="40"/>
      <w:r w:rsidRPr="00E85846">
        <w:rPr>
          <w:rFonts w:asciiTheme="majorHAnsi" w:eastAsia="Bree Serif" w:hAnsiTheme="majorHAnsi" w:cstheme="majorHAnsi"/>
          <w:b/>
          <w:lang w:val="de-DE"/>
        </w:rPr>
        <w:t>§ 31</w:t>
      </w:r>
    </w:p>
    <w:p w14:paraId="27F2D56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[Sicherstellung und Beschlagnahme von Gegenständen zu Beweiszwecken]</w:t>
      </w:r>
    </w:p>
    <w:p w14:paraId="29F1B20D" w14:textId="77777777" w:rsidR="00206C20" w:rsidRPr="00E85846" w:rsidRDefault="00206C20">
      <w:pPr>
        <w:jc w:val="center"/>
        <w:rPr>
          <w:rFonts w:asciiTheme="majorHAnsi" w:eastAsia="Bree Serif" w:hAnsiTheme="majorHAnsi" w:cstheme="majorHAnsi"/>
          <w:b/>
          <w:sz w:val="26"/>
          <w:szCs w:val="26"/>
          <w:lang w:val="de-DE"/>
        </w:rPr>
      </w:pPr>
    </w:p>
    <w:p w14:paraId="38486A3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Gegenstände, die als Beweismittel für die Untersuchung von Bedeutung sein können, sind in Verwahrung zu nehmen oder in and</w:t>
      </w:r>
      <w:r w:rsidRPr="00E85846">
        <w:rPr>
          <w:rFonts w:asciiTheme="majorHAnsi" w:eastAsia="Bree Serif" w:hAnsiTheme="majorHAnsi" w:cstheme="majorHAnsi"/>
          <w:b/>
          <w:lang w:val="de-DE"/>
        </w:rPr>
        <w:t>erer Weise sicherzustellen.</w:t>
      </w:r>
    </w:p>
    <w:p w14:paraId="4D1EF953" w14:textId="77777777" w:rsidR="00206C20" w:rsidRPr="00E85846" w:rsidRDefault="00206C20">
      <w:pPr>
        <w:rPr>
          <w:rFonts w:asciiTheme="majorHAnsi" w:eastAsia="Bree Serif" w:hAnsiTheme="majorHAnsi" w:cstheme="majorHAnsi"/>
          <w:b/>
          <w:lang w:val="de-DE"/>
        </w:rPr>
      </w:pPr>
    </w:p>
    <w:p w14:paraId="384FB3F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Befinden sich die Gegenstände in dem Gewahrsam einer Person und werden sie nicht freiwillig herausgegeben, so bedarf es der Beschlagnahme.</w:t>
      </w:r>
      <w:r w:rsidRPr="00E85846">
        <w:rPr>
          <w:rFonts w:asciiTheme="majorHAnsi" w:eastAsia="Bree Serif" w:hAnsiTheme="majorHAnsi" w:cstheme="majorHAnsi"/>
          <w:b/>
          <w:lang w:val="de-DE"/>
        </w:rPr>
        <w:br/>
      </w:r>
    </w:p>
    <w:p w14:paraId="64B85AF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Die Absätze 1 und 2 gelten auch für Führerscheine, die der Einziehung unterliegen.</w:t>
      </w:r>
    </w:p>
    <w:p w14:paraId="0F863A61" w14:textId="77777777" w:rsidR="00206C20" w:rsidRPr="00E85846" w:rsidRDefault="00BB69FE">
      <w:pPr>
        <w:pStyle w:val="berschrift1"/>
        <w:jc w:val="center"/>
        <w:rPr>
          <w:rFonts w:asciiTheme="majorHAnsi" w:eastAsia="Bree Serif" w:hAnsiTheme="majorHAnsi" w:cstheme="majorHAnsi"/>
          <w:b/>
          <w:lang w:val="de-DE"/>
        </w:rPr>
      </w:pPr>
      <w:bookmarkStart w:id="41" w:name="_soqfrnnzqzjs" w:colFirst="0" w:colLast="0"/>
      <w:bookmarkEnd w:id="41"/>
      <w:r w:rsidRPr="00E85846">
        <w:rPr>
          <w:rFonts w:asciiTheme="majorHAnsi" w:eastAsia="Bree Serif" w:hAnsiTheme="majorHAnsi" w:cstheme="majorHAnsi"/>
          <w:b/>
          <w:lang w:val="de-DE"/>
        </w:rPr>
        <w:t>§ 32</w:t>
      </w:r>
    </w:p>
    <w:p w14:paraId="2B7A58C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[Herausgabepflicht]</w:t>
      </w:r>
    </w:p>
    <w:p w14:paraId="0FABC2D3" w14:textId="77777777" w:rsidR="00206C20" w:rsidRPr="00E85846" w:rsidRDefault="00206C20">
      <w:pPr>
        <w:jc w:val="center"/>
        <w:rPr>
          <w:rFonts w:asciiTheme="majorHAnsi" w:eastAsia="Bree Serif" w:hAnsiTheme="majorHAnsi" w:cstheme="majorHAnsi"/>
          <w:b/>
          <w:sz w:val="26"/>
          <w:szCs w:val="26"/>
          <w:lang w:val="de-DE"/>
        </w:rPr>
      </w:pPr>
    </w:p>
    <w:p w14:paraId="4B5DE2E8" w14:textId="77777777" w:rsidR="00206C20" w:rsidRPr="00E85846" w:rsidRDefault="00BB69FE">
      <w:pPr>
        <w:rPr>
          <w:rFonts w:asciiTheme="majorHAnsi" w:eastAsia="Bree Serif" w:hAnsiTheme="majorHAnsi" w:cstheme="majorHAnsi"/>
          <w:b/>
          <w:sz w:val="18"/>
          <w:szCs w:val="18"/>
          <w:lang w:val="de-DE"/>
        </w:rPr>
      </w:pPr>
      <w:r w:rsidRPr="00E85846">
        <w:rPr>
          <w:rFonts w:asciiTheme="majorHAnsi" w:eastAsia="Bree Serif" w:hAnsiTheme="majorHAnsi" w:cstheme="majorHAnsi"/>
          <w:b/>
          <w:lang w:val="de-DE"/>
        </w:rPr>
        <w:t>(1) Wer einen Gegenstand der vorbezeichneten Art in seinem Gewahrsam hat, ist verpflichtet, ihn auf Erfordern vorzulegen und auszuliefern.</w:t>
      </w:r>
    </w:p>
    <w:p w14:paraId="6BD6B858" w14:textId="77777777" w:rsidR="00206C20" w:rsidRPr="00E85846" w:rsidRDefault="00206C20">
      <w:pPr>
        <w:rPr>
          <w:rFonts w:asciiTheme="majorHAnsi" w:eastAsia="Bree Serif" w:hAnsiTheme="majorHAnsi" w:cstheme="majorHAnsi"/>
          <w:b/>
          <w:lang w:val="de-DE"/>
        </w:rPr>
      </w:pPr>
    </w:p>
    <w:p w14:paraId="276AEE8C"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 xml:space="preserve">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Im Falle der Weigerung können gegen ihn Ordnungs- und Zwangsmittel festgesetzt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Das gilt nicht bei Personen, die zur Verweigerung des Zeugnisses berechtigt sind.</w:t>
      </w:r>
    </w:p>
    <w:p w14:paraId="4C4E3DF6" w14:textId="49BE4CAF" w:rsidR="00206C20" w:rsidRPr="00E85846" w:rsidRDefault="00BB69FE">
      <w:pPr>
        <w:pStyle w:val="berschrift1"/>
        <w:jc w:val="center"/>
        <w:rPr>
          <w:rFonts w:asciiTheme="majorHAnsi" w:eastAsia="Bree Serif" w:hAnsiTheme="majorHAnsi" w:cstheme="majorHAnsi"/>
          <w:b/>
          <w:lang w:val="de-DE"/>
        </w:rPr>
      </w:pPr>
      <w:r w:rsidRPr="00E85846">
        <w:rPr>
          <w:rFonts w:asciiTheme="majorHAnsi" w:eastAsia="Bree Serif" w:hAnsiTheme="majorHAnsi" w:cstheme="majorHAnsi"/>
          <w:b/>
          <w:lang w:val="de-DE"/>
        </w:rPr>
        <w:t>§ 33</w:t>
      </w:r>
    </w:p>
    <w:p w14:paraId="70ABDCA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[Zurückstellung der Benachrichtigung des Beschuldigten]</w:t>
      </w:r>
    </w:p>
    <w:p w14:paraId="0C3E0902" w14:textId="77777777" w:rsidR="00206C20" w:rsidRPr="00E85846" w:rsidRDefault="00206C20">
      <w:pPr>
        <w:jc w:val="center"/>
        <w:rPr>
          <w:rFonts w:asciiTheme="majorHAnsi" w:eastAsia="Bree Serif" w:hAnsiTheme="majorHAnsi" w:cstheme="majorHAnsi"/>
          <w:b/>
          <w:sz w:val="26"/>
          <w:szCs w:val="26"/>
          <w:lang w:val="de-DE"/>
        </w:rPr>
      </w:pPr>
    </w:p>
    <w:p w14:paraId="42EC46B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Bei der gerichtlic</w:t>
      </w:r>
      <w:r w:rsidRPr="00E85846">
        <w:rPr>
          <w:rFonts w:asciiTheme="majorHAnsi" w:eastAsia="Bree Serif" w:hAnsiTheme="majorHAnsi" w:cstheme="majorHAnsi"/>
          <w:b/>
          <w:lang w:val="de-DE"/>
        </w:rPr>
        <w:t>hen Anordnung oder Bestätigung der Beschlagnahme eines Gegenstandes, den eine nicht beschuldigte Person im Gewahrsam hat, kann die Benachrichtigung des von der Beschlagnahme betroffenen Beschuldigten zurückgestellt werden, solange sie den Untersuchungszwec</w:t>
      </w:r>
      <w:r w:rsidRPr="00E85846">
        <w:rPr>
          <w:rFonts w:asciiTheme="majorHAnsi" w:eastAsia="Bree Serif" w:hAnsiTheme="majorHAnsi" w:cstheme="majorHAnsi"/>
          <w:b/>
          <w:lang w:val="de-DE"/>
        </w:rPr>
        <w:t>k gefährden würde, wenn</w:t>
      </w:r>
    </w:p>
    <w:p w14:paraId="7D612AF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bestimmte Tatsachen den Verdacht begründen, dass der Beschuldigte als</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Täter oder Teilnehmer eine Straftat begangen, in Fällen, in denen der Versuch</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strafbar ist, zu begehen versucht, oder durch eine Straftat vorbereitet hat un</w:t>
      </w:r>
      <w:r w:rsidRPr="00E85846">
        <w:rPr>
          <w:rFonts w:asciiTheme="majorHAnsi" w:eastAsia="Bree Serif" w:hAnsiTheme="majorHAnsi" w:cstheme="majorHAnsi"/>
          <w:b/>
          <w:lang w:val="de-DE"/>
        </w:rPr>
        <w:t>d</w:t>
      </w:r>
    </w:p>
    <w:p w14:paraId="13BA8C8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die Erforschung des Sachverhalts oder die Ermittlung des Aufenthaltsortes des</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Beschuldigten auf andere Weise wesentlich erschwert oder aussichtslos wäre.</w:t>
      </w:r>
    </w:p>
    <w:p w14:paraId="76AD79B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Zurückstellung der Benachrichtigung des Beschuldigten nach Absatz 1 darf nur durch das </w:t>
      </w:r>
      <w:r w:rsidRPr="00E85846">
        <w:rPr>
          <w:rFonts w:asciiTheme="majorHAnsi" w:eastAsia="Bree Serif" w:hAnsiTheme="majorHAnsi" w:cstheme="majorHAnsi"/>
          <w:b/>
          <w:lang w:val="de-DE"/>
        </w:rPr>
        <w:t xml:space="preserve">Gericht angeordnet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 Zurückstellung ist auf höchstens sechs Monate zu befristen.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Eine Verlängerung der Anordnung durch das Gericht um jeweils nicht mehr als drei Monate ist zulässig, wenn die Voraussetzungen der Anordnung fortbestehen.</w:t>
      </w:r>
    </w:p>
    <w:p w14:paraId="78246D6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 Die Zustimmung der Beschlagnahme oder die zurückstellende Benachrichtigung sind binnen 3 Tage vom zuständigen Gericht einzuholen.</w:t>
      </w:r>
    </w:p>
    <w:p w14:paraId="2885DA2B" w14:textId="77777777" w:rsidR="00206C20" w:rsidRPr="00E85846" w:rsidRDefault="00BB69FE">
      <w:pPr>
        <w:pStyle w:val="berschrift1"/>
        <w:jc w:val="center"/>
        <w:rPr>
          <w:rFonts w:asciiTheme="majorHAnsi" w:eastAsia="Bree Serif" w:hAnsiTheme="majorHAnsi" w:cstheme="majorHAnsi"/>
          <w:b/>
          <w:lang w:val="de-DE"/>
        </w:rPr>
      </w:pPr>
      <w:bookmarkStart w:id="42" w:name="_4x0fanipj4k2" w:colFirst="0" w:colLast="0"/>
      <w:bookmarkEnd w:id="42"/>
      <w:r w:rsidRPr="00E85846">
        <w:rPr>
          <w:rFonts w:asciiTheme="majorHAnsi" w:eastAsia="Bree Serif" w:hAnsiTheme="majorHAnsi" w:cstheme="majorHAnsi"/>
          <w:b/>
          <w:lang w:val="de-DE"/>
        </w:rPr>
        <w:t>§ 34</w:t>
      </w:r>
    </w:p>
    <w:p w14:paraId="320F5DB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[Maßnahmen außerhalb von Wohnraum]</w:t>
      </w:r>
    </w:p>
    <w:p w14:paraId="128A2060" w14:textId="77777777" w:rsidR="00206C20" w:rsidRPr="00E85846" w:rsidRDefault="00206C20">
      <w:pPr>
        <w:jc w:val="center"/>
        <w:rPr>
          <w:rFonts w:asciiTheme="majorHAnsi" w:eastAsia="Bree Serif" w:hAnsiTheme="majorHAnsi" w:cstheme="majorHAnsi"/>
          <w:b/>
          <w:sz w:val="26"/>
          <w:szCs w:val="26"/>
          <w:lang w:val="de-DE"/>
        </w:rPr>
      </w:pPr>
    </w:p>
    <w:p w14:paraId="5808CAE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Auch ohne Wissen der betroffenen Personen dürfen außerhalb von Wohnungen</w:t>
      </w:r>
    </w:p>
    <w:p w14:paraId="645C08E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Bildaufnahmen hergestellt werden,</w:t>
      </w:r>
    </w:p>
    <w:p w14:paraId="39CF819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sonstige besondere für Observationszwecke bestimmte technische Mittel verwendet</w:t>
      </w:r>
      <w:r w:rsidRPr="00E85846">
        <w:rPr>
          <w:rFonts w:asciiTheme="majorHAnsi" w:eastAsia="Bree Serif" w:hAnsiTheme="majorHAnsi" w:cstheme="majorHAnsi"/>
          <w:b/>
          <w:lang w:val="de-DE"/>
        </w:rPr>
        <w:tab/>
        <w:t>werden,</w:t>
      </w:r>
    </w:p>
    <w:p w14:paraId="68AAF2EA" w14:textId="77777777" w:rsidR="00206C20" w:rsidRPr="00E85846" w:rsidRDefault="00206C20">
      <w:pPr>
        <w:rPr>
          <w:rFonts w:asciiTheme="majorHAnsi" w:eastAsia="Bree Serif" w:hAnsiTheme="majorHAnsi" w:cstheme="majorHAnsi"/>
          <w:b/>
          <w:lang w:val="de-DE"/>
        </w:rPr>
      </w:pPr>
    </w:p>
    <w:p w14:paraId="0135E74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wenn die Erforschung des Sachverhalts oder die Ermittlung des Aufenthaltsortes eines Beschuldigten auf andere Weise weniger erfolg</w:t>
      </w:r>
      <w:r w:rsidRPr="00E85846">
        <w:rPr>
          <w:rFonts w:asciiTheme="majorHAnsi" w:eastAsia="Bree Serif" w:hAnsiTheme="majorHAnsi" w:cstheme="majorHAnsi"/>
          <w:b/>
          <w:lang w:val="de-DE"/>
        </w:rPr>
        <w:t xml:space="preserve">versprechend oder erschwert wäre.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Eine Maßnahme nach Satz 1 Nr. 2 ist nur zulässig, wenn Gegenstand der Untersuchung eine Straftat von erheblicher Bedeutung ist.</w:t>
      </w:r>
    </w:p>
    <w:p w14:paraId="0BF67AB1" w14:textId="77777777" w:rsidR="00206C20" w:rsidRPr="00E85846" w:rsidRDefault="00206C20">
      <w:pPr>
        <w:rPr>
          <w:rFonts w:asciiTheme="majorHAnsi" w:eastAsia="Bree Serif" w:hAnsiTheme="majorHAnsi" w:cstheme="majorHAnsi"/>
          <w:b/>
          <w:lang w:val="de-DE"/>
        </w:rPr>
      </w:pPr>
    </w:p>
    <w:p w14:paraId="09CDA15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Maßnahmen dürfen sich nur gegen einen Beschuldigten richten.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Gegen andere Personen</w:t>
      </w:r>
      <w:r w:rsidRPr="00E85846">
        <w:rPr>
          <w:rFonts w:asciiTheme="majorHAnsi" w:eastAsia="Bree Serif" w:hAnsiTheme="majorHAnsi" w:cstheme="majorHAnsi"/>
          <w:b/>
          <w:lang w:val="de-DE"/>
        </w:rPr>
        <w:t xml:space="preserve"> sind</w:t>
      </w:r>
    </w:p>
    <w:p w14:paraId="30B4093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Maßnahmen nach Absatz 1 Nr. 1 nur zulässig, wenn die Erforschung des</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Sachverhalts oder die Ermittlung des Aufenthaltsortes eines Beschuldigten auf</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andere Weise erheblich weniger erfolgversprechend oder wesentlich erschwert</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wäre,</w:t>
      </w:r>
    </w:p>
    <w:p w14:paraId="05D293C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Maßnahmen n</w:t>
      </w:r>
      <w:r w:rsidRPr="00E85846">
        <w:rPr>
          <w:rFonts w:asciiTheme="majorHAnsi" w:eastAsia="Bree Serif" w:hAnsiTheme="majorHAnsi" w:cstheme="majorHAnsi"/>
          <w:b/>
          <w:lang w:val="de-DE"/>
        </w:rPr>
        <w:t>ach Absatz 1 Nr. 2 nur zulässig, wenn auf Grund bestimmter</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Tatsachen anzunehmen ist, dass sie mit einem Beschuldigten in Verbindung stehen</w:t>
      </w:r>
      <w:r w:rsidRPr="00E85846">
        <w:rPr>
          <w:rFonts w:asciiTheme="majorHAnsi" w:eastAsia="Bree Serif" w:hAnsiTheme="majorHAnsi" w:cstheme="majorHAnsi"/>
          <w:b/>
          <w:lang w:val="de-DE"/>
        </w:rPr>
        <w:tab/>
        <w:t>oder eine solche Verbindung hergestellt wird, die Maßnahme zur Erforschung des</w:t>
      </w:r>
      <w:r w:rsidRPr="00E85846">
        <w:rPr>
          <w:rFonts w:asciiTheme="majorHAnsi" w:eastAsia="Bree Serif" w:hAnsiTheme="majorHAnsi" w:cstheme="majorHAnsi"/>
          <w:b/>
          <w:lang w:val="de-DE"/>
        </w:rPr>
        <w:tab/>
        <w:t xml:space="preserve">Sachverhalts oder zur Ermittlung des </w:t>
      </w:r>
      <w:r w:rsidRPr="00E85846">
        <w:rPr>
          <w:rFonts w:asciiTheme="majorHAnsi" w:eastAsia="Bree Serif" w:hAnsiTheme="majorHAnsi" w:cstheme="majorHAnsi"/>
          <w:b/>
          <w:lang w:val="de-DE"/>
        </w:rPr>
        <w:t>Aufenthaltsortes eines Beschuldigten führen</w:t>
      </w:r>
      <w:r w:rsidRPr="00E85846">
        <w:rPr>
          <w:rFonts w:asciiTheme="majorHAnsi" w:eastAsia="Bree Serif" w:hAnsiTheme="majorHAnsi" w:cstheme="majorHAnsi"/>
          <w:b/>
          <w:lang w:val="de-DE"/>
        </w:rPr>
        <w:tab/>
        <w:t>wird und dies auf andere Weise aussichtslos oder wesentlich erschwert wäre.</w:t>
      </w:r>
    </w:p>
    <w:p w14:paraId="7A7C2719" w14:textId="77777777" w:rsidR="00206C20" w:rsidRPr="00E85846" w:rsidRDefault="00BB69FE">
      <w:pPr>
        <w:spacing w:before="180"/>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(3) Die Maßnahmen dürfen auch durchgeführt werden, wenn Dritte unvermeidbar mitbetroffen werden.</w:t>
      </w:r>
    </w:p>
    <w:p w14:paraId="07F4DE90" w14:textId="77777777" w:rsidR="00206C20" w:rsidRPr="00E85846" w:rsidRDefault="00BB69FE">
      <w:pPr>
        <w:pStyle w:val="berschrift1"/>
        <w:jc w:val="center"/>
        <w:rPr>
          <w:rFonts w:asciiTheme="majorHAnsi" w:eastAsia="Bree Serif" w:hAnsiTheme="majorHAnsi" w:cstheme="majorHAnsi"/>
          <w:b/>
          <w:lang w:val="de-DE"/>
        </w:rPr>
      </w:pPr>
      <w:bookmarkStart w:id="43" w:name="_geoku4qfefu3" w:colFirst="0" w:colLast="0"/>
      <w:bookmarkEnd w:id="43"/>
      <w:r w:rsidRPr="00E85846">
        <w:rPr>
          <w:rFonts w:asciiTheme="majorHAnsi" w:eastAsia="Bree Serif" w:hAnsiTheme="majorHAnsi" w:cstheme="majorHAnsi"/>
          <w:b/>
          <w:lang w:val="de-DE"/>
        </w:rPr>
        <w:t>§ 35</w:t>
      </w:r>
    </w:p>
    <w:p w14:paraId="580AE88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[Durchsuchung bei Beschuldigten]</w:t>
      </w:r>
    </w:p>
    <w:p w14:paraId="3587F91C" w14:textId="77777777" w:rsidR="00206C20" w:rsidRPr="00E85846" w:rsidRDefault="00206C20">
      <w:pPr>
        <w:jc w:val="center"/>
        <w:rPr>
          <w:rFonts w:asciiTheme="majorHAnsi" w:eastAsia="Bree Serif" w:hAnsiTheme="majorHAnsi" w:cstheme="majorHAnsi"/>
          <w:b/>
          <w:sz w:val="26"/>
          <w:szCs w:val="26"/>
          <w:lang w:val="de-DE"/>
        </w:rPr>
      </w:pPr>
    </w:p>
    <w:p w14:paraId="3C6C6E2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Bei dem, welcher als Täter oder Teilnehmer einer Straftat oder der Datenhehlerei, Begünstigung, Strafvereitelung oder He</w:t>
      </w:r>
      <w:r w:rsidRPr="00E85846">
        <w:rPr>
          <w:rFonts w:asciiTheme="majorHAnsi" w:eastAsia="Bree Serif" w:hAnsiTheme="majorHAnsi" w:cstheme="majorHAnsi"/>
          <w:b/>
          <w:lang w:val="de-DE"/>
        </w:rPr>
        <w:t xml:space="preserve">hlerei verdächtig ist, kann eine Durchsuchung der Wohnung und anderer Räume sowie seiner Person und der ihm gehörenden Sachen sowohl zum Zweck seiner Ergreifung als auch dann vorgenommen werden, wenn zu vermuten ist, </w:t>
      </w:r>
      <w:proofErr w:type="spellStart"/>
      <w:r w:rsidRPr="00E85846">
        <w:rPr>
          <w:rFonts w:asciiTheme="majorHAnsi" w:eastAsia="Bree Serif" w:hAnsiTheme="majorHAnsi" w:cstheme="majorHAnsi"/>
          <w:b/>
          <w:lang w:val="de-DE"/>
        </w:rPr>
        <w:t>daß</w:t>
      </w:r>
      <w:proofErr w:type="spellEnd"/>
      <w:r w:rsidRPr="00E85846">
        <w:rPr>
          <w:rFonts w:asciiTheme="majorHAnsi" w:eastAsia="Bree Serif" w:hAnsiTheme="majorHAnsi" w:cstheme="majorHAnsi"/>
          <w:b/>
          <w:lang w:val="de-DE"/>
        </w:rPr>
        <w:t xml:space="preserve"> die Durchsuchung zur Auffindung von</w:t>
      </w:r>
      <w:r w:rsidRPr="00E85846">
        <w:rPr>
          <w:rFonts w:asciiTheme="majorHAnsi" w:eastAsia="Bree Serif" w:hAnsiTheme="majorHAnsi" w:cstheme="majorHAnsi"/>
          <w:b/>
          <w:lang w:val="de-DE"/>
        </w:rPr>
        <w:t xml:space="preserve"> Beweismitteln führen werde.</w:t>
      </w:r>
    </w:p>
    <w:p w14:paraId="26C9C25B" w14:textId="77777777" w:rsidR="00206C20" w:rsidRPr="00E85846" w:rsidRDefault="00BB69FE">
      <w:pPr>
        <w:pStyle w:val="berschrift1"/>
        <w:jc w:val="center"/>
        <w:rPr>
          <w:rFonts w:asciiTheme="majorHAnsi" w:eastAsia="Bree Serif" w:hAnsiTheme="majorHAnsi" w:cstheme="majorHAnsi"/>
          <w:b/>
          <w:lang w:val="de-DE"/>
        </w:rPr>
      </w:pPr>
      <w:bookmarkStart w:id="44" w:name="_k5ud6wlhfv9m" w:colFirst="0" w:colLast="0"/>
      <w:bookmarkEnd w:id="44"/>
      <w:r w:rsidRPr="00E85846">
        <w:rPr>
          <w:rFonts w:asciiTheme="majorHAnsi" w:eastAsia="Bree Serif" w:hAnsiTheme="majorHAnsi" w:cstheme="majorHAnsi"/>
          <w:b/>
          <w:lang w:val="de-DE"/>
        </w:rPr>
        <w:t>§ 36</w:t>
      </w:r>
    </w:p>
    <w:p w14:paraId="2531D2C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[Verfahren bei der Durchsuchung]</w:t>
      </w:r>
    </w:p>
    <w:p w14:paraId="03702591" w14:textId="77777777" w:rsidR="00206C20" w:rsidRPr="00E85846" w:rsidRDefault="00206C20">
      <w:pPr>
        <w:jc w:val="center"/>
        <w:rPr>
          <w:rFonts w:asciiTheme="majorHAnsi" w:eastAsia="Bree Serif" w:hAnsiTheme="majorHAnsi" w:cstheme="majorHAnsi"/>
          <w:b/>
          <w:sz w:val="26"/>
          <w:szCs w:val="26"/>
          <w:lang w:val="de-DE"/>
        </w:rPr>
      </w:pPr>
    </w:p>
    <w:p w14:paraId="005DD62A"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Durchsuchungen dürfen nur durch den Richter, bei Gefahr im Verzug auch durch die Staatsanwaltschaft angeordnet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Durchsuchungen nach § 35 ordnet der Richter an; die Staatsanwal</w:t>
      </w:r>
      <w:r w:rsidRPr="00E85846">
        <w:rPr>
          <w:rFonts w:asciiTheme="majorHAnsi" w:eastAsia="Bree Serif" w:hAnsiTheme="majorHAnsi" w:cstheme="majorHAnsi"/>
          <w:b/>
          <w:lang w:val="de-DE"/>
        </w:rPr>
        <w:t>tschaft ist hierzu befugt, wenn Gefahr im Verzug ist.</w:t>
      </w:r>
    </w:p>
    <w:p w14:paraId="2AEDBC5C" w14:textId="77777777" w:rsidR="00206C20" w:rsidRPr="00E85846" w:rsidRDefault="00206C20">
      <w:pPr>
        <w:rPr>
          <w:rFonts w:asciiTheme="majorHAnsi" w:eastAsia="Bree Serif" w:hAnsiTheme="majorHAnsi" w:cstheme="majorHAnsi"/>
          <w:b/>
          <w:lang w:val="de-DE"/>
        </w:rPr>
      </w:pPr>
    </w:p>
    <w:p w14:paraId="7C863E57" w14:textId="03123780"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Durchsuchung der Wohnung, der Geschäftsräume oder des befriedeten Besitztums hat im Beisein des Richters oder des Staatsanwalts zu erfolgen.</w:t>
      </w:r>
    </w:p>
    <w:p w14:paraId="45129773" w14:textId="77777777" w:rsidR="00206C20" w:rsidRPr="00E85846" w:rsidRDefault="00BB69FE">
      <w:pPr>
        <w:pStyle w:val="berschrift1"/>
        <w:jc w:val="center"/>
        <w:rPr>
          <w:rFonts w:asciiTheme="majorHAnsi" w:eastAsia="Bree Serif" w:hAnsiTheme="majorHAnsi" w:cstheme="majorHAnsi"/>
          <w:b/>
          <w:lang w:val="de-DE"/>
        </w:rPr>
      </w:pPr>
      <w:bookmarkStart w:id="45" w:name="_i3h0klbfbegp" w:colFirst="0" w:colLast="0"/>
      <w:bookmarkEnd w:id="45"/>
      <w:r w:rsidRPr="00E85846">
        <w:rPr>
          <w:rFonts w:asciiTheme="majorHAnsi" w:eastAsia="Bree Serif" w:hAnsiTheme="majorHAnsi" w:cstheme="majorHAnsi"/>
          <w:b/>
          <w:lang w:val="de-DE"/>
        </w:rPr>
        <w:t>§ 37</w:t>
      </w:r>
    </w:p>
    <w:p w14:paraId="7548FCC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[Einrichtung von Kontrollstellen]</w:t>
      </w:r>
    </w:p>
    <w:p w14:paraId="0C155A1F" w14:textId="77777777" w:rsidR="00206C20" w:rsidRPr="00E85846" w:rsidRDefault="00206C20">
      <w:pPr>
        <w:jc w:val="center"/>
        <w:rPr>
          <w:rFonts w:asciiTheme="majorHAnsi" w:eastAsia="Bree Serif" w:hAnsiTheme="majorHAnsi" w:cstheme="majorHAnsi"/>
          <w:b/>
          <w:lang w:val="de-DE"/>
        </w:rPr>
      </w:pPr>
    </w:p>
    <w:p w14:paraId="2A2F213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Begründen bestimmte Tatsachen den Verdacht, dass eine Straftat begangen worden ist, so können auf öffentlichen Straßen und Plätzen und an anderen öffentlich zugänglichen Orten Kontrollstellen eingerichtet werden, wenn Tatsachen die Annahme rechtfertigen, d</w:t>
      </w:r>
      <w:r w:rsidRPr="00E85846">
        <w:rPr>
          <w:rFonts w:asciiTheme="majorHAnsi" w:eastAsia="Bree Serif" w:hAnsiTheme="majorHAnsi" w:cstheme="majorHAnsi"/>
          <w:b/>
          <w:lang w:val="de-DE"/>
        </w:rPr>
        <w:t xml:space="preserve">ass diese Maßnahme zur Ergreifung des Täters oder zur Sicherstellung von Beweismitteln führen kann, die der Aufklärung der Straftat dienen können.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An einer Kontrollstelle ist jedermann verpflichtet, seine Identität feststellen und sich sowie mitgeführte S</w:t>
      </w:r>
      <w:r w:rsidRPr="00E85846">
        <w:rPr>
          <w:rFonts w:asciiTheme="majorHAnsi" w:eastAsia="Bree Serif" w:hAnsiTheme="majorHAnsi" w:cstheme="majorHAnsi"/>
          <w:b/>
          <w:lang w:val="de-DE"/>
        </w:rPr>
        <w:t>achen durchsuchen zu lassen.</w:t>
      </w:r>
    </w:p>
    <w:p w14:paraId="6D1A1F88" w14:textId="77777777" w:rsidR="00206C20" w:rsidRPr="00E85846" w:rsidRDefault="00206C20">
      <w:pPr>
        <w:rPr>
          <w:rFonts w:asciiTheme="majorHAnsi" w:eastAsia="Bree Serif" w:hAnsiTheme="majorHAnsi" w:cstheme="majorHAnsi"/>
          <w:b/>
          <w:lang w:val="de-DE"/>
        </w:rPr>
      </w:pPr>
    </w:p>
    <w:p w14:paraId="1E389B78"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(2) Die Anordnung, eine Kontrollstelle einzurichten, trifft der Richter; die Staatsanwaltschaft ist hierzu befugt, wenn Gefahr im Verzug ist.</w:t>
      </w:r>
    </w:p>
    <w:p w14:paraId="7CB11631" w14:textId="77777777" w:rsidR="00206C20" w:rsidRPr="00E85846" w:rsidRDefault="00BB69FE">
      <w:pPr>
        <w:pStyle w:val="berschrift1"/>
        <w:jc w:val="center"/>
        <w:rPr>
          <w:rFonts w:asciiTheme="majorHAnsi" w:eastAsia="Bree Serif" w:hAnsiTheme="majorHAnsi" w:cstheme="majorHAnsi"/>
          <w:b/>
          <w:lang w:val="de-DE"/>
        </w:rPr>
      </w:pPr>
      <w:bookmarkStart w:id="46" w:name="_i2jp455j0xor" w:colFirst="0" w:colLast="0"/>
      <w:bookmarkEnd w:id="46"/>
      <w:r w:rsidRPr="00E85846">
        <w:rPr>
          <w:rFonts w:asciiTheme="majorHAnsi" w:eastAsia="Bree Serif" w:hAnsiTheme="majorHAnsi" w:cstheme="majorHAnsi"/>
          <w:b/>
          <w:lang w:val="de-DE"/>
        </w:rPr>
        <w:t>§ 38</w:t>
      </w:r>
    </w:p>
    <w:p w14:paraId="30AD609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[Vorläufige Entziehung der Fahrerlaubnis]</w:t>
      </w:r>
    </w:p>
    <w:p w14:paraId="065E83CE" w14:textId="77777777" w:rsidR="00206C20" w:rsidRPr="00E85846" w:rsidRDefault="00206C20">
      <w:pPr>
        <w:jc w:val="center"/>
        <w:rPr>
          <w:rFonts w:asciiTheme="majorHAnsi" w:eastAsia="Bree Serif" w:hAnsiTheme="majorHAnsi" w:cstheme="majorHAnsi"/>
          <w:b/>
          <w:sz w:val="26"/>
          <w:szCs w:val="26"/>
          <w:lang w:val="de-DE"/>
        </w:rPr>
      </w:pPr>
    </w:p>
    <w:p w14:paraId="72F3233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Sind dringende Gründe für die A</w:t>
      </w:r>
      <w:r w:rsidRPr="00E85846">
        <w:rPr>
          <w:rFonts w:asciiTheme="majorHAnsi" w:eastAsia="Bree Serif" w:hAnsiTheme="majorHAnsi" w:cstheme="majorHAnsi"/>
          <w:b/>
          <w:lang w:val="de-DE"/>
        </w:rPr>
        <w:t xml:space="preserve">nnahme vorhanden, dass die Fahrerlaubnis entzogen werden wird, so kann der Richter dem Beschuldigten durch Beschluss die Fahrerlaubnis vorläufig entziehen.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Von der vorläufigen Entziehung können bestimmte Arten von Kraftfahrzeugen ausgenommen werden, wenn </w:t>
      </w:r>
      <w:r w:rsidRPr="00E85846">
        <w:rPr>
          <w:rFonts w:asciiTheme="majorHAnsi" w:eastAsia="Bree Serif" w:hAnsiTheme="majorHAnsi" w:cstheme="majorHAnsi"/>
          <w:b/>
          <w:lang w:val="de-DE"/>
        </w:rPr>
        <w:t>besondere Umstände die Annahme rechtfertigen, dass der Zweck der Maßnahme dadurch nicht gefährdet wird.</w:t>
      </w:r>
    </w:p>
    <w:p w14:paraId="749BDE35" w14:textId="77777777" w:rsidR="00206C20" w:rsidRPr="00E85846" w:rsidRDefault="00BB69FE">
      <w:pPr>
        <w:spacing w:before="18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lastRenderedPageBreak/>
        <w:t>(2) Die vorläufige Entziehung der Fahrerlaubnis ist aufzuheben, wenn ihr Grund weggefallen ist oder wenn das Gericht im Urteil die Fahrerlaubnis nicht e</w:t>
      </w:r>
      <w:r w:rsidRPr="00E85846">
        <w:rPr>
          <w:rFonts w:asciiTheme="majorHAnsi" w:eastAsia="Bree Serif" w:hAnsiTheme="majorHAnsi" w:cstheme="majorHAnsi"/>
          <w:b/>
          <w:lang w:val="de-DE"/>
        </w:rPr>
        <w:t>ntzieht.</w:t>
      </w:r>
    </w:p>
    <w:p w14:paraId="1AA88B9F" w14:textId="77777777" w:rsidR="00206C20" w:rsidRPr="00E85846" w:rsidRDefault="00BB69FE">
      <w:pPr>
        <w:pStyle w:val="berschrift1"/>
        <w:spacing w:before="180"/>
        <w:jc w:val="center"/>
        <w:rPr>
          <w:rFonts w:asciiTheme="majorHAnsi" w:eastAsia="Bree Serif" w:hAnsiTheme="majorHAnsi" w:cstheme="majorHAnsi"/>
          <w:b/>
          <w:lang w:val="de-DE"/>
        </w:rPr>
      </w:pPr>
      <w:bookmarkStart w:id="47" w:name="_wvpop089xgam" w:colFirst="0" w:colLast="0"/>
      <w:bookmarkEnd w:id="47"/>
      <w:r w:rsidRPr="00E85846">
        <w:rPr>
          <w:rFonts w:asciiTheme="majorHAnsi" w:eastAsia="Bree Serif" w:hAnsiTheme="majorHAnsi" w:cstheme="majorHAnsi"/>
          <w:b/>
          <w:lang w:val="de-DE"/>
        </w:rPr>
        <w:t>§ 39</w:t>
      </w:r>
    </w:p>
    <w:p w14:paraId="4F0109A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[Herausgabe beweglicher Sachen]</w:t>
      </w:r>
    </w:p>
    <w:p w14:paraId="75DD5DE1" w14:textId="77777777" w:rsidR="00206C20" w:rsidRPr="00E85846" w:rsidRDefault="00206C20">
      <w:pPr>
        <w:jc w:val="center"/>
        <w:rPr>
          <w:rFonts w:asciiTheme="majorHAnsi" w:eastAsia="Bree Serif" w:hAnsiTheme="majorHAnsi" w:cstheme="majorHAnsi"/>
          <w:b/>
          <w:sz w:val="26"/>
          <w:szCs w:val="26"/>
          <w:lang w:val="de-DE"/>
        </w:rPr>
      </w:pPr>
    </w:p>
    <w:p w14:paraId="486782B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Wird eine bewegliche Sache, die nach § 31 beschlagnahmt oder auf andere Weise sichergestellt worden ist, für Zwecke des Strafverfahrens nicht mehr benötigt, so wird sie an den letzten Gewahrsamsinhaber herausgegeben.</w:t>
      </w:r>
    </w:p>
    <w:p w14:paraId="460F6C32" w14:textId="77777777" w:rsidR="00206C20" w:rsidRPr="00E85846" w:rsidRDefault="00206C20">
      <w:pPr>
        <w:rPr>
          <w:rFonts w:asciiTheme="majorHAnsi" w:eastAsia="Bree Serif" w:hAnsiTheme="majorHAnsi" w:cstheme="majorHAnsi"/>
          <w:b/>
          <w:lang w:val="de-DE"/>
        </w:rPr>
      </w:pPr>
    </w:p>
    <w:p w14:paraId="58B6845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Abweichend von Absatz 1 wird d</w:t>
      </w:r>
      <w:r w:rsidRPr="00E85846">
        <w:rPr>
          <w:rFonts w:asciiTheme="majorHAnsi" w:eastAsia="Bree Serif" w:hAnsiTheme="majorHAnsi" w:cstheme="majorHAnsi"/>
          <w:b/>
          <w:lang w:val="de-DE"/>
        </w:rPr>
        <w:t>ie Sache an denjenigen herausgegeben, dem sie durch die Straftat unmittelbar entzogen worden ist, wenn dieser bekannt ist.</w:t>
      </w:r>
    </w:p>
    <w:p w14:paraId="6CFFF710" w14:textId="77777777" w:rsidR="00206C20" w:rsidRPr="00E85846" w:rsidRDefault="00206C20">
      <w:pPr>
        <w:rPr>
          <w:rFonts w:asciiTheme="majorHAnsi" w:eastAsia="Bree Serif" w:hAnsiTheme="majorHAnsi" w:cstheme="majorHAnsi"/>
          <w:b/>
          <w:lang w:val="de-DE"/>
        </w:rPr>
      </w:pPr>
    </w:p>
    <w:p w14:paraId="32B60B83"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(3) Steht der Herausgabe nach Absatz 1 oder Absatz 2 der Anspruch eines Dritten entgegen, wird die Sache an den Dritten herausgegebe</w:t>
      </w:r>
      <w:r w:rsidRPr="00E85846">
        <w:rPr>
          <w:rFonts w:asciiTheme="majorHAnsi" w:eastAsia="Bree Serif" w:hAnsiTheme="majorHAnsi" w:cstheme="majorHAnsi"/>
          <w:b/>
          <w:lang w:val="de-DE"/>
        </w:rPr>
        <w:t>n, wenn dieser bekannt ist.</w:t>
      </w:r>
    </w:p>
    <w:p w14:paraId="0CE46D3F" w14:textId="77777777" w:rsidR="00206C20" w:rsidRPr="00E85846" w:rsidRDefault="00BB69FE">
      <w:pPr>
        <w:pStyle w:val="berschrift1"/>
        <w:jc w:val="center"/>
        <w:rPr>
          <w:rFonts w:asciiTheme="majorHAnsi" w:eastAsia="Bree Serif" w:hAnsiTheme="majorHAnsi" w:cstheme="majorHAnsi"/>
          <w:b/>
          <w:lang w:val="de-DE"/>
        </w:rPr>
      </w:pPr>
      <w:bookmarkStart w:id="48" w:name="_92z2lvwmktxb" w:colFirst="0" w:colLast="0"/>
      <w:bookmarkEnd w:id="48"/>
      <w:r w:rsidRPr="00E85846">
        <w:rPr>
          <w:rFonts w:asciiTheme="majorHAnsi" w:eastAsia="Bree Serif" w:hAnsiTheme="majorHAnsi" w:cstheme="majorHAnsi"/>
          <w:b/>
          <w:lang w:val="de-DE"/>
        </w:rPr>
        <w:t>§ 40</w:t>
      </w:r>
    </w:p>
    <w:p w14:paraId="323FB665"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[Verfahren bei der Herausgabe]</w:t>
      </w:r>
    </w:p>
    <w:p w14:paraId="5145167C" w14:textId="77777777" w:rsidR="00206C20" w:rsidRPr="00E85846" w:rsidRDefault="00206C20">
      <w:pPr>
        <w:jc w:val="center"/>
        <w:rPr>
          <w:rFonts w:asciiTheme="majorHAnsi" w:eastAsia="Bree Serif" w:hAnsiTheme="majorHAnsi" w:cstheme="majorHAnsi"/>
          <w:b/>
          <w:sz w:val="26"/>
          <w:szCs w:val="26"/>
          <w:lang w:val="de-DE"/>
        </w:rPr>
      </w:pPr>
    </w:p>
    <w:p w14:paraId="627C6C0F" w14:textId="77777777" w:rsidR="00206C20" w:rsidRPr="00E85846" w:rsidRDefault="00BB69FE">
      <w:pPr>
        <w:rPr>
          <w:rFonts w:asciiTheme="majorHAnsi" w:eastAsia="Bree Serif" w:hAnsiTheme="majorHAnsi" w:cstheme="majorHAnsi"/>
          <w:b/>
          <w:sz w:val="24"/>
          <w:szCs w:val="24"/>
          <w:lang w:val="de-DE"/>
        </w:rPr>
      </w:pPr>
      <w:r w:rsidRPr="00E85846">
        <w:rPr>
          <w:rFonts w:asciiTheme="majorHAnsi" w:eastAsia="Bree Serif" w:hAnsiTheme="majorHAnsi" w:cstheme="majorHAnsi"/>
          <w:b/>
          <w:lang w:val="de-DE"/>
        </w:rPr>
        <w:t>(1) Über die Herausgabe entscheidet im vorbereitenden Verfahren und nach rechtskräftigem Abschluss des Verfahrens die Staatsanwaltschaft, im Übrigen das mit der Sache befasste Gericht.</w:t>
      </w:r>
    </w:p>
    <w:p w14:paraId="5A4A738F" w14:textId="77777777" w:rsidR="00206C20" w:rsidRPr="00E85846" w:rsidRDefault="00206C20">
      <w:pPr>
        <w:rPr>
          <w:rFonts w:asciiTheme="majorHAnsi" w:eastAsia="Bree Serif" w:hAnsiTheme="majorHAnsi" w:cstheme="majorHAnsi"/>
          <w:b/>
          <w:lang w:val="de-DE"/>
        </w:rPr>
      </w:pPr>
    </w:p>
    <w:p w14:paraId="7540154E"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(2) G</w:t>
      </w:r>
      <w:r w:rsidRPr="00E85846">
        <w:rPr>
          <w:rFonts w:asciiTheme="majorHAnsi" w:eastAsia="Bree Serif" w:hAnsiTheme="majorHAnsi" w:cstheme="majorHAnsi"/>
          <w:b/>
          <w:lang w:val="de-DE"/>
        </w:rPr>
        <w:t>egen die Verfügung der Staatsanwaltschaft können die Betroffenen die Entscheidung des zuständigen Gerichts beantragen.</w:t>
      </w:r>
    </w:p>
    <w:p w14:paraId="367E41CE" w14:textId="77777777" w:rsidR="00206C20" w:rsidRPr="00E85846" w:rsidRDefault="00BB69FE">
      <w:pPr>
        <w:pStyle w:val="berschrift1"/>
        <w:jc w:val="center"/>
        <w:rPr>
          <w:rFonts w:asciiTheme="majorHAnsi" w:eastAsia="Bree Serif" w:hAnsiTheme="majorHAnsi" w:cstheme="majorHAnsi"/>
          <w:b/>
          <w:lang w:val="de-DE"/>
        </w:rPr>
      </w:pPr>
      <w:bookmarkStart w:id="49" w:name="_t8qhas6h7upx" w:colFirst="0" w:colLast="0"/>
      <w:bookmarkEnd w:id="49"/>
      <w:r w:rsidRPr="00E85846">
        <w:rPr>
          <w:rFonts w:asciiTheme="majorHAnsi" w:eastAsia="Bree Serif" w:hAnsiTheme="majorHAnsi" w:cstheme="majorHAnsi"/>
          <w:b/>
          <w:lang w:val="de-DE"/>
        </w:rPr>
        <w:t>§ 41</w:t>
      </w:r>
    </w:p>
    <w:p w14:paraId="24AF480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[Voraussetzung der Untersuchungshaft; Haftgründe]</w:t>
      </w:r>
    </w:p>
    <w:p w14:paraId="736B770E" w14:textId="77777777" w:rsidR="00206C20" w:rsidRPr="00E85846" w:rsidRDefault="00206C20">
      <w:pPr>
        <w:jc w:val="center"/>
        <w:rPr>
          <w:rFonts w:asciiTheme="majorHAnsi" w:eastAsia="Bree Serif" w:hAnsiTheme="majorHAnsi" w:cstheme="majorHAnsi"/>
          <w:b/>
          <w:sz w:val="26"/>
          <w:szCs w:val="26"/>
          <w:lang w:val="de-DE"/>
        </w:rPr>
      </w:pPr>
    </w:p>
    <w:p w14:paraId="7CC3429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Untersuchungshaft darf gegen den Beschuldigten angeordnet werden, wenn er der Tat dringend verdächtig ist und ein Haftgrund besteht.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Sie darf nicht angeordnet werden, wenn sie zu der Bedeutung der Sache und der zu erwartenden Strafe oder Maßregel der </w:t>
      </w:r>
      <w:r w:rsidRPr="00E85846">
        <w:rPr>
          <w:rFonts w:asciiTheme="majorHAnsi" w:eastAsia="Bree Serif" w:hAnsiTheme="majorHAnsi" w:cstheme="majorHAnsi"/>
          <w:b/>
          <w:lang w:val="de-DE"/>
        </w:rPr>
        <w:t>Besserung und Sicherung außer Verhältnis steht.</w:t>
      </w:r>
    </w:p>
    <w:p w14:paraId="69DF0B26" w14:textId="77777777" w:rsidR="00206C20" w:rsidRPr="00E85846" w:rsidRDefault="00206C20">
      <w:pPr>
        <w:rPr>
          <w:rFonts w:asciiTheme="majorHAnsi" w:eastAsia="Bree Serif" w:hAnsiTheme="majorHAnsi" w:cstheme="majorHAnsi"/>
          <w:b/>
          <w:lang w:val="de-DE"/>
        </w:rPr>
      </w:pPr>
    </w:p>
    <w:p w14:paraId="2CBB9EB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Ein Haftgrund besteht, wenn auf Grund bestimmter Tatsachen</w:t>
      </w:r>
    </w:p>
    <w:p w14:paraId="34C50AF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 xml:space="preserve">festgestellt wird, </w:t>
      </w:r>
      <w:proofErr w:type="spellStart"/>
      <w:r w:rsidRPr="00E85846">
        <w:rPr>
          <w:rFonts w:asciiTheme="majorHAnsi" w:eastAsia="Bree Serif" w:hAnsiTheme="majorHAnsi" w:cstheme="majorHAnsi"/>
          <w:b/>
          <w:lang w:val="de-DE"/>
        </w:rPr>
        <w:t>daß</w:t>
      </w:r>
      <w:proofErr w:type="spellEnd"/>
      <w:r w:rsidRPr="00E85846">
        <w:rPr>
          <w:rFonts w:asciiTheme="majorHAnsi" w:eastAsia="Bree Serif" w:hAnsiTheme="majorHAnsi" w:cstheme="majorHAnsi"/>
          <w:b/>
          <w:lang w:val="de-DE"/>
        </w:rPr>
        <w:t xml:space="preserve"> der Beschuldigte flüchtig ist oder sich verborgen hält,</w:t>
      </w:r>
    </w:p>
    <w:p w14:paraId="0642142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bei Würdigung der Umstände des Einzelfalles die Gefahr best</w:t>
      </w:r>
      <w:r w:rsidRPr="00E85846">
        <w:rPr>
          <w:rFonts w:asciiTheme="majorHAnsi" w:eastAsia="Bree Serif" w:hAnsiTheme="majorHAnsi" w:cstheme="majorHAnsi"/>
          <w:b/>
          <w:lang w:val="de-DE"/>
        </w:rPr>
        <w:t>eht, dass der</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Beschuldigte sich dem Strafverfahren entziehen werde (Fluchtgefahr), oder</w:t>
      </w:r>
    </w:p>
    <w:p w14:paraId="300ACF2A"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das Verhalten des Beschuldigten den dringenden Verdacht begründet, er werde</w:t>
      </w:r>
    </w:p>
    <w:p w14:paraId="29BA594C" w14:textId="77777777" w:rsidR="00206C20" w:rsidRPr="00E85846" w:rsidRDefault="00BB69FE">
      <w:pPr>
        <w:spacing w:before="3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a)</w:t>
      </w:r>
      <w:r w:rsidRPr="00E85846">
        <w:rPr>
          <w:rFonts w:asciiTheme="majorHAnsi" w:eastAsia="Bree Serif" w:hAnsiTheme="majorHAnsi" w:cstheme="majorHAnsi"/>
          <w:b/>
          <w:lang w:val="de-DE"/>
        </w:rPr>
        <w:tab/>
        <w:t xml:space="preserve">Beweismittel vernichten, verändern, </w:t>
      </w:r>
      <w:proofErr w:type="spellStart"/>
      <w:proofErr w:type="gramStart"/>
      <w:r w:rsidRPr="00E85846">
        <w:rPr>
          <w:rFonts w:asciiTheme="majorHAnsi" w:eastAsia="Bree Serif" w:hAnsiTheme="majorHAnsi" w:cstheme="majorHAnsi"/>
          <w:b/>
          <w:lang w:val="de-DE"/>
        </w:rPr>
        <w:t>beiseite schaffen</w:t>
      </w:r>
      <w:proofErr w:type="spellEnd"/>
      <w:proofErr w:type="gramEnd"/>
      <w:r w:rsidRPr="00E85846">
        <w:rPr>
          <w:rFonts w:asciiTheme="majorHAnsi" w:eastAsia="Bree Serif" w:hAnsiTheme="majorHAnsi" w:cstheme="majorHAnsi"/>
          <w:b/>
          <w:lang w:val="de-DE"/>
        </w:rPr>
        <w:t>, unterdrücken oder</w:t>
      </w:r>
      <w:r w:rsidRPr="00E85846">
        <w:rPr>
          <w:rFonts w:asciiTheme="majorHAnsi" w:eastAsia="Bree Serif" w:hAnsiTheme="majorHAnsi" w:cstheme="majorHAnsi"/>
          <w:b/>
          <w:lang w:val="de-DE"/>
        </w:rPr>
        <w:tab/>
        <w:t>fälschen od</w:t>
      </w:r>
      <w:r w:rsidRPr="00E85846">
        <w:rPr>
          <w:rFonts w:asciiTheme="majorHAnsi" w:eastAsia="Bree Serif" w:hAnsiTheme="majorHAnsi" w:cstheme="majorHAnsi"/>
          <w:b/>
          <w:lang w:val="de-DE"/>
        </w:rPr>
        <w:t>er</w:t>
      </w:r>
    </w:p>
    <w:p w14:paraId="6D0086AF" w14:textId="77777777" w:rsidR="00206C20" w:rsidRPr="00E85846" w:rsidRDefault="00BB69FE">
      <w:pPr>
        <w:spacing w:before="3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b)</w:t>
      </w:r>
      <w:r w:rsidRPr="00E85846">
        <w:rPr>
          <w:rFonts w:asciiTheme="majorHAnsi" w:eastAsia="Bree Serif" w:hAnsiTheme="majorHAnsi" w:cstheme="majorHAnsi"/>
          <w:b/>
          <w:lang w:val="de-DE"/>
        </w:rPr>
        <w:tab/>
        <w:t>auf Mitbeschuldigte, Zeugen oder Sachverständige in unlauterer Weise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einwirken oder</w:t>
      </w:r>
    </w:p>
    <w:p w14:paraId="483BCBC1" w14:textId="77777777" w:rsidR="00206C20" w:rsidRPr="00E85846" w:rsidRDefault="00BB69FE">
      <w:pPr>
        <w:spacing w:before="3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c)</w:t>
      </w:r>
      <w:r w:rsidRPr="00E85846">
        <w:rPr>
          <w:rFonts w:asciiTheme="majorHAnsi" w:eastAsia="Bree Serif" w:hAnsiTheme="majorHAnsi" w:cstheme="majorHAnsi"/>
          <w:b/>
          <w:lang w:val="de-DE"/>
        </w:rPr>
        <w:tab/>
        <w:t>andere zu solchem Verhalten veranlassen,</w:t>
      </w:r>
    </w:p>
    <w:p w14:paraId="7C989FE1" w14:textId="6CE7CC44" w:rsidR="00206C20" w:rsidRPr="00E85846" w:rsidRDefault="00BB69FE" w:rsidP="00BF1CF3">
      <w:pPr>
        <w:spacing w:before="180" w:after="200"/>
        <w:ind w:left="720"/>
        <w:rPr>
          <w:rFonts w:asciiTheme="majorHAnsi" w:eastAsia="Bree Serif" w:hAnsiTheme="majorHAnsi" w:cstheme="majorHAnsi"/>
          <w:b/>
          <w:lang w:val="de-DE"/>
        </w:rPr>
      </w:pPr>
      <w:r w:rsidRPr="00E85846">
        <w:rPr>
          <w:rFonts w:asciiTheme="majorHAnsi" w:eastAsia="Bree Serif" w:hAnsiTheme="majorHAnsi" w:cstheme="majorHAnsi"/>
          <w:b/>
          <w:lang w:val="de-DE"/>
        </w:rPr>
        <w:t>und wenn deshalb die Gefahr droht, dass die Ermittlung der Wahrheit erschwert werde (Verdunkelungsgefahr).</w:t>
      </w:r>
    </w:p>
    <w:p w14:paraId="063A788C" w14:textId="77777777" w:rsidR="00206C20" w:rsidRPr="00E85846" w:rsidRDefault="00BB69FE">
      <w:pPr>
        <w:pStyle w:val="berschrift1"/>
        <w:jc w:val="center"/>
        <w:rPr>
          <w:rFonts w:asciiTheme="majorHAnsi" w:eastAsia="Bree Serif" w:hAnsiTheme="majorHAnsi" w:cstheme="majorHAnsi"/>
          <w:b/>
          <w:lang w:val="de-DE"/>
        </w:rPr>
      </w:pPr>
      <w:bookmarkStart w:id="50" w:name="_e0g9kvxyzkrp" w:colFirst="0" w:colLast="0"/>
      <w:bookmarkEnd w:id="50"/>
      <w:r w:rsidRPr="00E85846">
        <w:rPr>
          <w:rFonts w:asciiTheme="majorHAnsi" w:eastAsia="Bree Serif" w:hAnsiTheme="majorHAnsi" w:cstheme="majorHAnsi"/>
          <w:b/>
          <w:lang w:val="de-DE"/>
        </w:rPr>
        <w:t>§ 42</w:t>
      </w:r>
    </w:p>
    <w:p w14:paraId="0C2F457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[Haftbefehl]</w:t>
      </w:r>
    </w:p>
    <w:p w14:paraId="0C87A478" w14:textId="77777777" w:rsidR="00206C20" w:rsidRPr="00E85846" w:rsidRDefault="00206C20">
      <w:pPr>
        <w:jc w:val="center"/>
        <w:rPr>
          <w:rFonts w:asciiTheme="majorHAnsi" w:eastAsia="Bree Serif" w:hAnsiTheme="majorHAnsi" w:cstheme="majorHAnsi"/>
          <w:b/>
          <w:sz w:val="26"/>
          <w:szCs w:val="26"/>
          <w:lang w:val="de-DE"/>
        </w:rPr>
      </w:pPr>
    </w:p>
    <w:p w14:paraId="4ABD4DB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Untersuchungshaft wird durch schriftlichen Haftbefehl des Richters angeordnet.</w:t>
      </w:r>
    </w:p>
    <w:p w14:paraId="5B5B08D8" w14:textId="77777777" w:rsidR="00206C20" w:rsidRPr="00E85846" w:rsidRDefault="00206C20">
      <w:pPr>
        <w:rPr>
          <w:rFonts w:asciiTheme="majorHAnsi" w:eastAsia="Bree Serif" w:hAnsiTheme="majorHAnsi" w:cstheme="majorHAnsi"/>
          <w:b/>
          <w:lang w:val="de-DE"/>
        </w:rPr>
      </w:pPr>
    </w:p>
    <w:p w14:paraId="4E6F3C7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In dem Haftbefehl sind anzuführen</w:t>
      </w:r>
    </w:p>
    <w:p w14:paraId="1C7017B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der Beschuldigte,</w:t>
      </w:r>
    </w:p>
    <w:p w14:paraId="134BC4CB"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die Tat, deren er dringend verdächtig ist, Zeit und Ort ihrer Begehung, die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gesetzlichen M</w:t>
      </w:r>
      <w:r w:rsidRPr="00E85846">
        <w:rPr>
          <w:rFonts w:asciiTheme="majorHAnsi" w:eastAsia="Bree Serif" w:hAnsiTheme="majorHAnsi" w:cstheme="majorHAnsi"/>
          <w:b/>
          <w:lang w:val="de-DE"/>
        </w:rPr>
        <w:t>erkmale der Straftat und die anzuwendenden Strafvorschriften,</w:t>
      </w:r>
    </w:p>
    <w:p w14:paraId="5CC96162"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der Haftgrund sowie</w:t>
      </w:r>
    </w:p>
    <w:p w14:paraId="34A9CAF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die Tatsachen, aus denen sich der dringende Tatverdacht und der Haftgrund ergibt,</w:t>
      </w:r>
      <w:r w:rsidRPr="00E85846">
        <w:rPr>
          <w:rFonts w:asciiTheme="majorHAnsi" w:eastAsia="Bree Serif" w:hAnsiTheme="majorHAnsi" w:cstheme="majorHAnsi"/>
          <w:b/>
          <w:lang w:val="de-DE"/>
        </w:rPr>
        <w:tab/>
        <w:t>soweit nicht dadurch die Staatssicherheit gefährdet wird.</w:t>
      </w:r>
    </w:p>
    <w:p w14:paraId="70DB26F6" w14:textId="77777777" w:rsidR="00206C20" w:rsidRPr="00E85846" w:rsidRDefault="00BB69FE">
      <w:pPr>
        <w:pStyle w:val="berschrift1"/>
        <w:jc w:val="center"/>
        <w:rPr>
          <w:rFonts w:asciiTheme="majorHAnsi" w:eastAsia="Bree Serif" w:hAnsiTheme="majorHAnsi" w:cstheme="majorHAnsi"/>
          <w:b/>
          <w:lang w:val="de-DE"/>
        </w:rPr>
      </w:pPr>
      <w:bookmarkStart w:id="51" w:name="_bl4uzw6vvwka" w:colFirst="0" w:colLast="0"/>
      <w:bookmarkEnd w:id="51"/>
      <w:r w:rsidRPr="00E85846">
        <w:rPr>
          <w:rFonts w:asciiTheme="majorHAnsi" w:eastAsia="Bree Serif" w:hAnsiTheme="majorHAnsi" w:cstheme="majorHAnsi"/>
          <w:b/>
          <w:lang w:val="de-DE"/>
        </w:rPr>
        <w:t>§ 43</w:t>
      </w:r>
    </w:p>
    <w:p w14:paraId="22729A0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[Aushändigung des Haftb</w:t>
      </w:r>
      <w:r w:rsidRPr="00E85846">
        <w:rPr>
          <w:rFonts w:asciiTheme="majorHAnsi" w:eastAsia="Bree Serif" w:hAnsiTheme="majorHAnsi" w:cstheme="majorHAnsi"/>
          <w:b/>
          <w:sz w:val="26"/>
          <w:szCs w:val="26"/>
          <w:lang w:val="de-DE"/>
        </w:rPr>
        <w:t>efehls]</w:t>
      </w:r>
    </w:p>
    <w:p w14:paraId="218C300D" w14:textId="77777777" w:rsidR="00206C20" w:rsidRPr="00E85846" w:rsidRDefault="00206C20">
      <w:pPr>
        <w:rPr>
          <w:rFonts w:asciiTheme="majorHAnsi" w:eastAsia="Bree Serif" w:hAnsiTheme="majorHAnsi" w:cstheme="majorHAnsi"/>
          <w:b/>
          <w:lang w:val="de-DE"/>
        </w:rPr>
      </w:pPr>
    </w:p>
    <w:p w14:paraId="1A1C21F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Dem Beschuldigten ist bei der Verhaftung eine Abschrift des Haftbefehls auszuhändigen.</w:t>
      </w:r>
    </w:p>
    <w:p w14:paraId="444FBFE5" w14:textId="77777777" w:rsidR="00206C20" w:rsidRPr="00E85846" w:rsidRDefault="00BB69FE">
      <w:pPr>
        <w:pStyle w:val="berschrift1"/>
        <w:jc w:val="center"/>
        <w:rPr>
          <w:rFonts w:asciiTheme="majorHAnsi" w:eastAsia="Bree Serif" w:hAnsiTheme="majorHAnsi" w:cstheme="majorHAnsi"/>
          <w:b/>
          <w:lang w:val="de-DE"/>
        </w:rPr>
      </w:pPr>
      <w:bookmarkStart w:id="52" w:name="_23v8zvmx3nf4" w:colFirst="0" w:colLast="0"/>
      <w:bookmarkEnd w:id="52"/>
      <w:r w:rsidRPr="00E85846">
        <w:rPr>
          <w:rFonts w:asciiTheme="majorHAnsi" w:eastAsia="Bree Serif" w:hAnsiTheme="majorHAnsi" w:cstheme="majorHAnsi"/>
          <w:b/>
          <w:lang w:val="de-DE"/>
        </w:rPr>
        <w:t>§ 44</w:t>
      </w:r>
    </w:p>
    <w:p w14:paraId="428192C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[Belehrung des verhafteten Beschuldigten]</w:t>
      </w:r>
    </w:p>
    <w:p w14:paraId="7FE7B26D" w14:textId="77777777" w:rsidR="00206C20" w:rsidRPr="00E85846" w:rsidRDefault="00206C20">
      <w:pPr>
        <w:jc w:val="center"/>
        <w:rPr>
          <w:rFonts w:asciiTheme="majorHAnsi" w:eastAsia="Bree Serif" w:hAnsiTheme="majorHAnsi" w:cstheme="majorHAnsi"/>
          <w:b/>
          <w:sz w:val="26"/>
          <w:szCs w:val="26"/>
          <w:lang w:val="de-DE"/>
        </w:rPr>
      </w:pPr>
    </w:p>
    <w:p w14:paraId="76B5084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Der verhaftete Beschuldigte ist unverzüglich in einer für ihn verständlichen Sprache über seine Rechte zu be</w:t>
      </w:r>
      <w:r w:rsidRPr="00E85846">
        <w:rPr>
          <w:rFonts w:asciiTheme="majorHAnsi" w:eastAsia="Bree Serif" w:hAnsiTheme="majorHAnsi" w:cstheme="majorHAnsi"/>
          <w:b/>
          <w:lang w:val="de-DE"/>
        </w:rPr>
        <w:t>lehren.</w:t>
      </w:r>
    </w:p>
    <w:p w14:paraId="1A0AFE89" w14:textId="77777777" w:rsidR="00206C20" w:rsidRPr="00E85846" w:rsidRDefault="00206C20">
      <w:pPr>
        <w:rPr>
          <w:rFonts w:asciiTheme="majorHAnsi" w:eastAsia="Bree Serif" w:hAnsiTheme="majorHAnsi" w:cstheme="majorHAnsi"/>
          <w:b/>
          <w:lang w:val="de-DE"/>
        </w:rPr>
      </w:pPr>
    </w:p>
    <w:p w14:paraId="32D37B8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In der Belehrung nach Absatz 1 ist der Beschuldigte darauf hinzuweisen, dass er</w:t>
      </w:r>
    </w:p>
    <w:p w14:paraId="7637A962"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1.</w:t>
      </w:r>
      <w:r w:rsidRPr="00E85846">
        <w:rPr>
          <w:rFonts w:asciiTheme="majorHAnsi" w:eastAsia="Bree Serif" w:hAnsiTheme="majorHAnsi" w:cstheme="majorHAnsi"/>
          <w:b/>
          <w:lang w:val="de-DE"/>
        </w:rPr>
        <w:tab/>
        <w:t>unverzüglich, spätestens am Tag nach der Ergreifung, dem Gericht vorzuführen ist,</w:t>
      </w:r>
      <w:r w:rsidRPr="00E85846">
        <w:rPr>
          <w:rFonts w:asciiTheme="majorHAnsi" w:eastAsia="Bree Serif" w:hAnsiTheme="majorHAnsi" w:cstheme="majorHAnsi"/>
          <w:b/>
          <w:lang w:val="de-DE"/>
        </w:rPr>
        <w:tab/>
        <w:t>das ihn zu vernehmen und über seine weitere Inhaftierung zu entscheiden hat,</w:t>
      </w:r>
    </w:p>
    <w:p w14:paraId="506A1AA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das Recht hat, sich zur Beschuldigung zu äußern oder nicht zur Sache auszusagen,</w:t>
      </w:r>
    </w:p>
    <w:p w14:paraId="118D2A8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zu seiner Entlastung einzelne Beweiserhebungen beantragen kann,</w:t>
      </w:r>
    </w:p>
    <w:p w14:paraId="6FA41BF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jederzeit, auch schon vor seiner Vernehmung, einen von ihm zu wählenden</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Verteidiger befragen kann; da</w:t>
      </w:r>
      <w:r w:rsidRPr="00E85846">
        <w:rPr>
          <w:rFonts w:asciiTheme="majorHAnsi" w:eastAsia="Bree Serif" w:hAnsiTheme="majorHAnsi" w:cstheme="majorHAnsi"/>
          <w:b/>
          <w:lang w:val="de-DE"/>
        </w:rPr>
        <w:t>bei sind ihm Informationen zur Verfügung zu stellen,</w:t>
      </w:r>
      <w:r w:rsidRPr="00E85846">
        <w:rPr>
          <w:rFonts w:asciiTheme="majorHAnsi" w:eastAsia="Bree Serif" w:hAnsiTheme="majorHAnsi" w:cstheme="majorHAnsi"/>
          <w:b/>
          <w:lang w:val="de-DE"/>
        </w:rPr>
        <w:tab/>
        <w:t>die es ihm erleichtern, einen Verteidiger zu kontaktieren; auf bestehende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anwaltliche Notdienste ist dabei hinzuweisen,</w:t>
      </w:r>
    </w:p>
    <w:p w14:paraId="05D16D5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5.</w:t>
      </w:r>
      <w:r w:rsidRPr="00E85846">
        <w:rPr>
          <w:rFonts w:asciiTheme="majorHAnsi" w:eastAsia="Bree Serif" w:hAnsiTheme="majorHAnsi" w:cstheme="majorHAnsi"/>
          <w:b/>
          <w:lang w:val="de-DE"/>
        </w:rPr>
        <w:tab/>
        <w:t xml:space="preserve">das Recht hat, die Untersuchung durch einen Arzt oder eine Ärztin seiner Wahl </w:t>
      </w:r>
      <w:r w:rsidRPr="00E85846">
        <w:rPr>
          <w:rFonts w:asciiTheme="majorHAnsi" w:eastAsia="Bree Serif" w:hAnsiTheme="majorHAnsi" w:cstheme="majorHAnsi"/>
          <w:b/>
          <w:lang w:val="de-DE"/>
        </w:rPr>
        <w:t>zu</w:t>
      </w:r>
      <w:r w:rsidRPr="00E85846">
        <w:rPr>
          <w:rFonts w:asciiTheme="majorHAnsi" w:eastAsia="Bree Serif" w:hAnsiTheme="majorHAnsi" w:cstheme="majorHAnsi"/>
          <w:b/>
          <w:lang w:val="de-DE"/>
        </w:rPr>
        <w:tab/>
        <w:t>verlangen.</w:t>
      </w:r>
    </w:p>
    <w:p w14:paraId="3EA899A8" w14:textId="13943156" w:rsidR="00206C20" w:rsidRPr="00E85846" w:rsidRDefault="00BB69FE" w:rsidP="00BF1CF3">
      <w:pPr>
        <w:spacing w:before="180"/>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Beschuldigte ist auf das Akteneinsichtsrecht des Verteidigers nach § 61 hinzuweisen.</w:t>
      </w:r>
    </w:p>
    <w:p w14:paraId="651BA935" w14:textId="77777777" w:rsidR="00206C20" w:rsidRPr="00E85846" w:rsidRDefault="00BB69FE">
      <w:pPr>
        <w:pStyle w:val="berschrift1"/>
        <w:jc w:val="center"/>
        <w:rPr>
          <w:rFonts w:asciiTheme="majorHAnsi" w:eastAsia="Bree Serif" w:hAnsiTheme="majorHAnsi" w:cstheme="majorHAnsi"/>
          <w:b/>
          <w:lang w:val="de-DE"/>
        </w:rPr>
      </w:pPr>
      <w:bookmarkStart w:id="53" w:name="_532817m4z7b4" w:colFirst="0" w:colLast="0"/>
      <w:bookmarkEnd w:id="53"/>
      <w:r w:rsidRPr="00E85846">
        <w:rPr>
          <w:rFonts w:asciiTheme="majorHAnsi" w:eastAsia="Bree Serif" w:hAnsiTheme="majorHAnsi" w:cstheme="majorHAnsi"/>
          <w:b/>
          <w:lang w:val="de-DE"/>
        </w:rPr>
        <w:t>§ 45</w:t>
      </w:r>
    </w:p>
    <w:p w14:paraId="713734A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[Vorführung vor den zuständigen Richter]</w:t>
      </w:r>
    </w:p>
    <w:p w14:paraId="6DEC3280" w14:textId="77777777" w:rsidR="00206C20" w:rsidRPr="00E85846" w:rsidRDefault="00206C20">
      <w:pPr>
        <w:jc w:val="center"/>
        <w:rPr>
          <w:rFonts w:asciiTheme="majorHAnsi" w:eastAsia="Bree Serif" w:hAnsiTheme="majorHAnsi" w:cstheme="majorHAnsi"/>
          <w:b/>
          <w:sz w:val="26"/>
          <w:szCs w:val="26"/>
          <w:lang w:val="de-DE"/>
        </w:rPr>
      </w:pPr>
    </w:p>
    <w:p w14:paraId="195A432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Wird der Beschuldigte auf Grund des Haftbefehls ergriffen, so ist er unverzüglich dem zuständigen Gericht vorzuführen.</w:t>
      </w:r>
    </w:p>
    <w:p w14:paraId="36CDE862" w14:textId="77777777" w:rsidR="00206C20" w:rsidRPr="00E85846" w:rsidRDefault="00206C20">
      <w:pPr>
        <w:rPr>
          <w:rFonts w:asciiTheme="majorHAnsi" w:eastAsia="Bree Serif" w:hAnsiTheme="majorHAnsi" w:cstheme="majorHAnsi"/>
          <w:b/>
          <w:lang w:val="de-DE"/>
        </w:rPr>
      </w:pPr>
    </w:p>
    <w:p w14:paraId="1458D59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Das Gericht hat den Beschuldigten unverzüglich nach der Vorführung, spätestens am nächsten Tage, über den Gegenstand der Beschul</w:t>
      </w:r>
      <w:r w:rsidRPr="00E85846">
        <w:rPr>
          <w:rFonts w:asciiTheme="majorHAnsi" w:eastAsia="Bree Serif" w:hAnsiTheme="majorHAnsi" w:cstheme="majorHAnsi"/>
          <w:b/>
          <w:lang w:val="de-DE"/>
        </w:rPr>
        <w:t>digung zu vernehmen.</w:t>
      </w:r>
    </w:p>
    <w:p w14:paraId="2F05C69C" w14:textId="77777777" w:rsidR="00206C20" w:rsidRPr="00E85846" w:rsidRDefault="00206C20">
      <w:pPr>
        <w:rPr>
          <w:rFonts w:asciiTheme="majorHAnsi" w:eastAsia="Bree Serif" w:hAnsiTheme="majorHAnsi" w:cstheme="majorHAnsi"/>
          <w:b/>
          <w:lang w:val="de-DE"/>
        </w:rPr>
      </w:pPr>
    </w:p>
    <w:p w14:paraId="0BA12B9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Bei der Vernehmung ist der Beschuldigte auf die ihn belastenden Umstände und sein Recht hinzuweisen, sich zur Beschuldigung zu äußern oder nicht zur Sache auszusagen.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Ihm ist Gelegenheit zu geben, die Verdachts- und Haftgründe z</w:t>
      </w:r>
      <w:r w:rsidRPr="00E85846">
        <w:rPr>
          <w:rFonts w:asciiTheme="majorHAnsi" w:eastAsia="Bree Serif" w:hAnsiTheme="majorHAnsi" w:cstheme="majorHAnsi"/>
          <w:b/>
          <w:lang w:val="de-DE"/>
        </w:rPr>
        <w:t>u entkräften und die Tatsachen geltend zu machen, die zu seinen Gunsten sprechen.</w:t>
      </w:r>
    </w:p>
    <w:p w14:paraId="4111D5F6" w14:textId="77777777" w:rsidR="00206C20" w:rsidRPr="00E85846" w:rsidRDefault="00206C20">
      <w:pPr>
        <w:rPr>
          <w:rFonts w:asciiTheme="majorHAnsi" w:eastAsia="Bree Serif" w:hAnsiTheme="majorHAnsi" w:cstheme="majorHAnsi"/>
          <w:b/>
          <w:lang w:val="de-DE"/>
        </w:rPr>
      </w:pPr>
    </w:p>
    <w:p w14:paraId="644A083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(4) Wird die Haft aufrechterhalten, so ist der Beschuldigte über das Recht der Beschwerde zu belehren.</w:t>
      </w:r>
    </w:p>
    <w:p w14:paraId="072B367A" w14:textId="77777777" w:rsidR="00206C20" w:rsidRPr="00E85846" w:rsidRDefault="00BB69FE">
      <w:pPr>
        <w:pStyle w:val="berschrift1"/>
        <w:jc w:val="center"/>
        <w:rPr>
          <w:rFonts w:asciiTheme="majorHAnsi" w:eastAsia="Bree Serif" w:hAnsiTheme="majorHAnsi" w:cstheme="majorHAnsi"/>
          <w:b/>
          <w:lang w:val="de-DE"/>
        </w:rPr>
      </w:pPr>
      <w:bookmarkStart w:id="54" w:name="_hw2j0p24iag8" w:colFirst="0" w:colLast="0"/>
      <w:bookmarkEnd w:id="54"/>
      <w:r w:rsidRPr="00E85846">
        <w:rPr>
          <w:rFonts w:asciiTheme="majorHAnsi" w:eastAsia="Bree Serif" w:hAnsiTheme="majorHAnsi" w:cstheme="majorHAnsi"/>
          <w:b/>
          <w:lang w:val="de-DE"/>
        </w:rPr>
        <w:t>§ 46</w:t>
      </w:r>
    </w:p>
    <w:p w14:paraId="1FD594C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[Aufhebung des Haftbefehls]</w:t>
      </w:r>
    </w:p>
    <w:p w14:paraId="5FB96172" w14:textId="77777777" w:rsidR="00206C20" w:rsidRPr="00E85846" w:rsidRDefault="00206C20">
      <w:pPr>
        <w:jc w:val="center"/>
        <w:rPr>
          <w:rFonts w:asciiTheme="majorHAnsi" w:eastAsia="Bree Serif" w:hAnsiTheme="majorHAnsi" w:cstheme="majorHAnsi"/>
          <w:b/>
          <w:sz w:val="26"/>
          <w:szCs w:val="26"/>
          <w:lang w:val="de-DE"/>
        </w:rPr>
      </w:pPr>
    </w:p>
    <w:p w14:paraId="65DC335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Haftbefehl ist aufzuheben, </w:t>
      </w:r>
      <w:r w:rsidRPr="00E85846">
        <w:rPr>
          <w:rFonts w:asciiTheme="majorHAnsi" w:eastAsia="Bree Serif" w:hAnsiTheme="majorHAnsi" w:cstheme="majorHAnsi"/>
          <w:b/>
          <w:lang w:val="de-DE"/>
        </w:rPr>
        <w:t xml:space="preserve">sobald die Voraussetzungen der Untersuchungshaft nicht mehr vorliegen oder sich ergibt, dass die weitere Untersuchungshaft zu der Bedeutung der Sache und der zu erwartenden Strafe oder Maßregel der Besserung und Sicherung außer Verhältnis stehen würde.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Er</w:t>
      </w:r>
      <w:r w:rsidRPr="00E85846">
        <w:rPr>
          <w:rFonts w:asciiTheme="majorHAnsi" w:eastAsia="Bree Serif" w:hAnsiTheme="majorHAnsi" w:cstheme="majorHAnsi"/>
          <w:b/>
          <w:lang w:val="de-DE"/>
        </w:rPr>
        <w:t xml:space="preserve"> ist namentlich aufzuheben, wenn der Beschuldigte freigesprochen oder die Eröffnung des Hauptverfahrens abgelehnt oder das Verfahren nicht bloß vorläufig eingestellt wird.</w:t>
      </w:r>
    </w:p>
    <w:p w14:paraId="4BAB9F00" w14:textId="77777777" w:rsidR="00206C20" w:rsidRPr="00E85846" w:rsidRDefault="00206C20">
      <w:pPr>
        <w:rPr>
          <w:rFonts w:asciiTheme="majorHAnsi" w:eastAsia="Bree Serif" w:hAnsiTheme="majorHAnsi" w:cstheme="majorHAnsi"/>
          <w:b/>
          <w:lang w:val="de-DE"/>
        </w:rPr>
      </w:pPr>
    </w:p>
    <w:p w14:paraId="11FF948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 xml:space="preserve">(2) Durch die Einlegung eines Rechtsmittels darf die Freilassung des Beschuldigten </w:t>
      </w:r>
      <w:r w:rsidRPr="00E85846">
        <w:rPr>
          <w:rFonts w:asciiTheme="majorHAnsi" w:eastAsia="Bree Serif" w:hAnsiTheme="majorHAnsi" w:cstheme="majorHAnsi"/>
          <w:b/>
          <w:lang w:val="de-DE"/>
        </w:rPr>
        <w:t>nicht aufgehalten werden.</w:t>
      </w:r>
    </w:p>
    <w:p w14:paraId="14F1A423" w14:textId="77777777" w:rsidR="00206C20" w:rsidRPr="00E85846" w:rsidRDefault="00206C20">
      <w:pPr>
        <w:rPr>
          <w:rFonts w:asciiTheme="majorHAnsi" w:eastAsia="Bree Serif" w:hAnsiTheme="majorHAnsi" w:cstheme="majorHAnsi"/>
          <w:b/>
          <w:lang w:val="de-DE"/>
        </w:rPr>
      </w:pPr>
    </w:p>
    <w:p w14:paraId="4DD17D4B" w14:textId="195E7791"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Haftbefehl ist auch aufzuheben, wenn die Staatsanwaltschaft es vor Erhebung der öffentlichen Klage beantragt.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Gleichzeitig mit dem Antrag kann die Staatsanwaltschaft die Freilassung des Beschuldigten anordnen.</w:t>
      </w:r>
    </w:p>
    <w:p w14:paraId="78C07943" w14:textId="77777777" w:rsidR="00206C20" w:rsidRPr="00E85846" w:rsidRDefault="00BB69FE">
      <w:pPr>
        <w:pStyle w:val="berschrift1"/>
        <w:jc w:val="center"/>
        <w:rPr>
          <w:rFonts w:asciiTheme="majorHAnsi" w:eastAsia="Bree Serif" w:hAnsiTheme="majorHAnsi" w:cstheme="majorHAnsi"/>
          <w:b/>
          <w:lang w:val="de-DE"/>
        </w:rPr>
      </w:pPr>
      <w:bookmarkStart w:id="55" w:name="_q9tcf4h2pd7e" w:colFirst="0" w:colLast="0"/>
      <w:bookmarkEnd w:id="55"/>
      <w:r w:rsidRPr="00E85846">
        <w:rPr>
          <w:rFonts w:asciiTheme="majorHAnsi" w:eastAsia="Bree Serif" w:hAnsiTheme="majorHAnsi" w:cstheme="majorHAnsi"/>
          <w:b/>
          <w:lang w:val="de-DE"/>
        </w:rPr>
        <w:t>§ 47</w:t>
      </w:r>
    </w:p>
    <w:p w14:paraId="0AF9097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[Fo</w:t>
      </w:r>
      <w:r w:rsidRPr="00E85846">
        <w:rPr>
          <w:rFonts w:asciiTheme="majorHAnsi" w:eastAsia="Bree Serif" w:hAnsiTheme="majorHAnsi" w:cstheme="majorHAnsi"/>
          <w:b/>
          <w:sz w:val="26"/>
          <w:szCs w:val="26"/>
          <w:lang w:val="de-DE"/>
        </w:rPr>
        <w:t>rtdauer der Untersuchungshaft über drei Monate]</w:t>
      </w:r>
    </w:p>
    <w:p w14:paraId="0EEBB82D" w14:textId="77777777" w:rsidR="00206C20" w:rsidRPr="00E85846" w:rsidRDefault="00206C20">
      <w:pPr>
        <w:jc w:val="center"/>
        <w:rPr>
          <w:rFonts w:asciiTheme="majorHAnsi" w:eastAsia="Bree Serif" w:hAnsiTheme="majorHAnsi" w:cstheme="majorHAnsi"/>
          <w:b/>
          <w:sz w:val="26"/>
          <w:szCs w:val="26"/>
          <w:lang w:val="de-DE"/>
        </w:rPr>
      </w:pPr>
    </w:p>
    <w:p w14:paraId="0405497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Solange kein Urteil ergangen ist, das auf Freiheitsstrafe erkennt, darf der Vollzug der Untersuchungshaft wegen derselben Tat über drei Monate hinaus nur aufrechterhalten werden, wenn die besondere Schwi</w:t>
      </w:r>
      <w:r w:rsidRPr="00E85846">
        <w:rPr>
          <w:rFonts w:asciiTheme="majorHAnsi" w:eastAsia="Bree Serif" w:hAnsiTheme="majorHAnsi" w:cstheme="majorHAnsi"/>
          <w:b/>
          <w:lang w:val="de-DE"/>
        </w:rPr>
        <w:t>erigkeit oder der besondere Umfang der Ermittlungen oder ein anderer wichtiger Grund das Urteil noch nicht zulassen und die Fortdauer der Haft rechtfertigen.</w:t>
      </w:r>
    </w:p>
    <w:p w14:paraId="59DF95F8" w14:textId="77777777" w:rsidR="00206C20" w:rsidRPr="00E85846" w:rsidRDefault="00206C20">
      <w:pPr>
        <w:rPr>
          <w:rFonts w:asciiTheme="majorHAnsi" w:eastAsia="Bree Serif" w:hAnsiTheme="majorHAnsi" w:cstheme="majorHAnsi"/>
          <w:b/>
          <w:lang w:val="de-DE"/>
        </w:rPr>
      </w:pPr>
    </w:p>
    <w:p w14:paraId="7189391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In den Fällen des Absatzes 1 ist der Haftbefehl nach Ablauf der drei Monate aufzuheben.</w:t>
      </w:r>
    </w:p>
    <w:p w14:paraId="385FF3B5" w14:textId="77777777" w:rsidR="00206C20" w:rsidRPr="00E85846" w:rsidRDefault="00206C20">
      <w:pPr>
        <w:rPr>
          <w:rFonts w:asciiTheme="majorHAnsi" w:eastAsia="Bree Serif" w:hAnsiTheme="majorHAnsi" w:cstheme="majorHAnsi"/>
          <w:b/>
          <w:lang w:val="de-DE"/>
        </w:rPr>
      </w:pPr>
    </w:p>
    <w:p w14:paraId="5415443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Eine Aufhebung nach drei Monate erfolgt nicht wenn das nächst höhere Instanzengericht die Fortdauer angeordnet hat.</w:t>
      </w:r>
    </w:p>
    <w:p w14:paraId="4EE5D2AF" w14:textId="77777777" w:rsidR="00206C20" w:rsidRPr="00E85846" w:rsidRDefault="00BB69FE">
      <w:pPr>
        <w:pStyle w:val="berschrift1"/>
        <w:jc w:val="center"/>
        <w:rPr>
          <w:rFonts w:asciiTheme="majorHAnsi" w:eastAsia="Bree Serif" w:hAnsiTheme="majorHAnsi" w:cstheme="majorHAnsi"/>
          <w:b/>
          <w:lang w:val="de-DE"/>
        </w:rPr>
      </w:pPr>
      <w:bookmarkStart w:id="56" w:name="_jn6i2tni0rdg" w:colFirst="0" w:colLast="0"/>
      <w:bookmarkEnd w:id="56"/>
      <w:r w:rsidRPr="00E85846">
        <w:rPr>
          <w:rFonts w:asciiTheme="majorHAnsi" w:eastAsia="Bree Serif" w:hAnsiTheme="majorHAnsi" w:cstheme="majorHAnsi"/>
          <w:b/>
          <w:lang w:val="de-DE"/>
        </w:rPr>
        <w:t>§ 48</w:t>
      </w:r>
    </w:p>
    <w:p w14:paraId="61D056F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[Vorläufige Festnahme]</w:t>
      </w:r>
    </w:p>
    <w:p w14:paraId="10A5484E" w14:textId="77777777" w:rsidR="00206C20" w:rsidRPr="00E85846" w:rsidRDefault="00206C20">
      <w:pPr>
        <w:jc w:val="center"/>
        <w:rPr>
          <w:rFonts w:asciiTheme="majorHAnsi" w:eastAsia="Bree Serif" w:hAnsiTheme="majorHAnsi" w:cstheme="majorHAnsi"/>
          <w:b/>
          <w:sz w:val="26"/>
          <w:szCs w:val="26"/>
          <w:lang w:val="de-DE"/>
        </w:rPr>
      </w:pPr>
    </w:p>
    <w:p w14:paraId="2FD3948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Wird jemand auf frischer Tat betroffen oder verfolgt, so ist, wenn er der Flucht verdächtig ist oder s</w:t>
      </w:r>
      <w:r w:rsidRPr="00E85846">
        <w:rPr>
          <w:rFonts w:asciiTheme="majorHAnsi" w:eastAsia="Bree Serif" w:hAnsiTheme="majorHAnsi" w:cstheme="majorHAnsi"/>
          <w:b/>
          <w:lang w:val="de-DE"/>
        </w:rPr>
        <w:t xml:space="preserve">eine Identität nicht sofort festgestellt werden kann, jedermann befugt, ihn auch ohne richterliche Anordnung vorläufig festzunehmen.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Feststellung der Identität einer Person ist durch die Staatsanwaltschaft oder die Beamten des LSPD vorzunehmen.</w:t>
      </w:r>
    </w:p>
    <w:p w14:paraId="62F4ED3B" w14:textId="77777777" w:rsidR="00206C20" w:rsidRPr="00E85846" w:rsidRDefault="00206C20">
      <w:pPr>
        <w:rPr>
          <w:rFonts w:asciiTheme="majorHAnsi" w:eastAsia="Bree Serif" w:hAnsiTheme="majorHAnsi" w:cstheme="majorHAnsi"/>
          <w:b/>
          <w:lang w:val="de-DE"/>
        </w:rPr>
      </w:pPr>
    </w:p>
    <w:p w14:paraId="693DDE8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w:t>
      </w:r>
      <w:r w:rsidRPr="00E85846">
        <w:rPr>
          <w:rFonts w:asciiTheme="majorHAnsi" w:eastAsia="Bree Serif" w:hAnsiTheme="majorHAnsi" w:cstheme="majorHAnsi"/>
          <w:b/>
          <w:lang w:val="de-DE"/>
        </w:rPr>
        <w:t>ie Staatsanwaltschaft und die Beamten des LSPD sind bei Gefahr im Verzug auch dann zur vorläufigen Festnahme befugt, wenn die Voraussetzungen eines Haftbefehls oder eines Unterbringungsbefehls vorliegen.</w:t>
      </w:r>
    </w:p>
    <w:p w14:paraId="058DCE30" w14:textId="77777777" w:rsidR="00206C20" w:rsidRPr="00E85846" w:rsidRDefault="00BB69FE">
      <w:pPr>
        <w:pStyle w:val="berschrift1"/>
        <w:jc w:val="center"/>
        <w:rPr>
          <w:rFonts w:asciiTheme="majorHAnsi" w:eastAsia="Bree Serif" w:hAnsiTheme="majorHAnsi" w:cstheme="majorHAnsi"/>
          <w:b/>
          <w:lang w:val="de-DE"/>
        </w:rPr>
      </w:pPr>
      <w:bookmarkStart w:id="57" w:name="_wj1p0lixyaof" w:colFirst="0" w:colLast="0"/>
      <w:bookmarkEnd w:id="57"/>
      <w:r w:rsidRPr="00E85846">
        <w:rPr>
          <w:rFonts w:asciiTheme="majorHAnsi" w:eastAsia="Bree Serif" w:hAnsiTheme="majorHAnsi" w:cstheme="majorHAnsi"/>
          <w:b/>
          <w:lang w:val="de-DE"/>
        </w:rPr>
        <w:t>§ 49</w:t>
      </w:r>
    </w:p>
    <w:p w14:paraId="2C2BBA5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[Vorführung bei vorläufiger Festnahme]</w:t>
      </w:r>
    </w:p>
    <w:p w14:paraId="249775B7" w14:textId="77777777" w:rsidR="00206C20" w:rsidRPr="00E85846" w:rsidRDefault="00206C20">
      <w:pPr>
        <w:jc w:val="center"/>
        <w:rPr>
          <w:rFonts w:asciiTheme="majorHAnsi" w:eastAsia="Bree Serif" w:hAnsiTheme="majorHAnsi" w:cstheme="majorHAnsi"/>
          <w:b/>
          <w:sz w:val="26"/>
          <w:szCs w:val="26"/>
          <w:lang w:val="de-DE"/>
        </w:rPr>
      </w:pPr>
    </w:p>
    <w:p w14:paraId="618BC17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w:t>
      </w:r>
      <w:r w:rsidRPr="00E85846">
        <w:rPr>
          <w:rFonts w:asciiTheme="majorHAnsi" w:eastAsia="Bree Serif" w:hAnsiTheme="majorHAnsi" w:cstheme="majorHAnsi"/>
          <w:b/>
          <w:lang w:val="de-DE"/>
        </w:rPr>
        <w:t xml:space="preserve">r Festgenommene ist, sofern er nicht wieder in Freiheit gesetzt wird, unverzüglich, spätestens am Tage nach der Festnahme, dem Richter bei dem </w:t>
      </w:r>
      <w:proofErr w:type="spellStart"/>
      <w:r w:rsidRPr="00E85846">
        <w:rPr>
          <w:rFonts w:asciiTheme="majorHAnsi" w:eastAsia="Bree Serif" w:hAnsiTheme="majorHAnsi" w:cstheme="majorHAnsi"/>
          <w:b/>
          <w:lang w:val="de-DE"/>
        </w:rPr>
        <w:t>District</w:t>
      </w:r>
      <w:proofErr w:type="spellEnd"/>
      <w:r w:rsidRPr="00E85846">
        <w:rPr>
          <w:rFonts w:asciiTheme="majorHAnsi" w:eastAsia="Bree Serif" w:hAnsiTheme="majorHAnsi" w:cstheme="majorHAnsi"/>
          <w:b/>
          <w:lang w:val="de-DE"/>
        </w:rPr>
        <w:t xml:space="preserve"> Court, in dessen Bezirk er festgenommen worden ist, vorzuführen.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Richter vernimmt den Vorgeführten.</w:t>
      </w:r>
    </w:p>
    <w:p w14:paraId="498A308C" w14:textId="77777777" w:rsidR="00206C20" w:rsidRPr="00E85846" w:rsidRDefault="00206C20">
      <w:pPr>
        <w:rPr>
          <w:rFonts w:asciiTheme="majorHAnsi" w:eastAsia="Bree Serif" w:hAnsiTheme="majorHAnsi" w:cstheme="majorHAnsi"/>
          <w:b/>
          <w:lang w:val="de-DE"/>
        </w:rPr>
      </w:pPr>
    </w:p>
    <w:p w14:paraId="10F5C064" w14:textId="3735788D"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Hält der Richter die Festnahme nicht für gerechtfertigt oder ihre Gründe für beseitigt, so ordnet er die Freilassung an.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Andernfalls erlässt er auf Antrag der Staatsanwaltschaft oder, wenn ein Staatsanwalt nicht erreichbar ist, von Amts </w:t>
      </w:r>
      <w:proofErr w:type="gramStart"/>
      <w:r w:rsidRPr="00E85846">
        <w:rPr>
          <w:rFonts w:asciiTheme="majorHAnsi" w:eastAsia="Bree Serif" w:hAnsiTheme="majorHAnsi" w:cstheme="majorHAnsi"/>
          <w:b/>
          <w:lang w:val="de-DE"/>
        </w:rPr>
        <w:t>wegen einen Haftbefehl</w:t>
      </w:r>
      <w:proofErr w:type="gramEnd"/>
      <w:r w:rsidRPr="00E85846">
        <w:rPr>
          <w:rFonts w:asciiTheme="majorHAnsi" w:eastAsia="Bree Serif" w:hAnsiTheme="majorHAnsi" w:cstheme="majorHAnsi"/>
          <w:b/>
          <w:lang w:val="de-DE"/>
        </w:rPr>
        <w:t>.</w:t>
      </w:r>
    </w:p>
    <w:p w14:paraId="3EE267DD" w14:textId="77777777" w:rsidR="00206C20" w:rsidRPr="00E85846" w:rsidRDefault="00BB69FE">
      <w:pPr>
        <w:pStyle w:val="berschrift1"/>
        <w:jc w:val="center"/>
        <w:rPr>
          <w:rFonts w:asciiTheme="majorHAnsi" w:eastAsia="Bree Serif" w:hAnsiTheme="majorHAnsi" w:cstheme="majorHAnsi"/>
          <w:b/>
          <w:lang w:val="de-DE"/>
        </w:rPr>
      </w:pPr>
      <w:bookmarkStart w:id="58" w:name="_wc9zbsa5z3yz" w:colFirst="0" w:colLast="0"/>
      <w:bookmarkEnd w:id="58"/>
      <w:r w:rsidRPr="00E85846">
        <w:rPr>
          <w:rFonts w:asciiTheme="majorHAnsi" w:eastAsia="Bree Serif" w:hAnsiTheme="majorHAnsi" w:cstheme="majorHAnsi"/>
          <w:b/>
          <w:lang w:val="de-DE"/>
        </w:rPr>
        <w:t>§ 50</w:t>
      </w:r>
    </w:p>
    <w:p w14:paraId="0EB7513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[Ausschreibung zur Festnahme]</w:t>
      </w:r>
    </w:p>
    <w:p w14:paraId="29B39335" w14:textId="77777777" w:rsidR="00206C20" w:rsidRPr="00E85846" w:rsidRDefault="00206C20">
      <w:pPr>
        <w:jc w:val="center"/>
        <w:rPr>
          <w:rFonts w:asciiTheme="majorHAnsi" w:eastAsia="Bree Serif" w:hAnsiTheme="majorHAnsi" w:cstheme="majorHAnsi"/>
          <w:b/>
          <w:sz w:val="26"/>
          <w:szCs w:val="26"/>
          <w:lang w:val="de-DE"/>
        </w:rPr>
      </w:pPr>
    </w:p>
    <w:p w14:paraId="6923252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Auf Grund eines Haftbefehls oder eines Unterbringungsbefehls können der Ric</w:t>
      </w:r>
      <w:r w:rsidRPr="00E85846">
        <w:rPr>
          <w:rFonts w:asciiTheme="majorHAnsi" w:eastAsia="Bree Serif" w:hAnsiTheme="majorHAnsi" w:cstheme="majorHAnsi"/>
          <w:b/>
          <w:lang w:val="de-DE"/>
        </w:rPr>
        <w:t>hter oder die Staatsanwaltschaft und, wenn Gefahr im Verzug ist, ihre Ermittlungspersonen, vertreten durch das LSPD, die Ausschreibung zur Festnahme veranlassen.</w:t>
      </w:r>
    </w:p>
    <w:p w14:paraId="04544AC5" w14:textId="77777777" w:rsidR="00206C20" w:rsidRPr="00E85846" w:rsidRDefault="00206C20">
      <w:pPr>
        <w:rPr>
          <w:rFonts w:asciiTheme="majorHAnsi" w:eastAsia="Bree Serif" w:hAnsiTheme="majorHAnsi" w:cstheme="majorHAnsi"/>
          <w:b/>
          <w:lang w:val="de-DE"/>
        </w:rPr>
      </w:pPr>
    </w:p>
    <w:p w14:paraId="30C50AA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Liegen die Voraussetzungen eines Haftbefehls oder Unterbringungsbefehls vor, dessen Erla</w:t>
      </w:r>
      <w:r w:rsidRPr="00E85846">
        <w:rPr>
          <w:rFonts w:asciiTheme="majorHAnsi" w:eastAsia="Bree Serif" w:hAnsiTheme="majorHAnsi" w:cstheme="majorHAnsi"/>
          <w:b/>
          <w:lang w:val="de-DE"/>
        </w:rPr>
        <w:t xml:space="preserve">ss nicht ohne Gefährdung des Fahndungserfolges abgewartet werden kann, so können die Staatsanwaltschaft und ihre Ermittlungspersonen, namentlich das LSPD, Maßnahmen nach Absatz 1 veranlassen, wenn dies zur vorläufigen Festnahme erforderlich ist.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Entsc</w:t>
      </w:r>
      <w:r w:rsidRPr="00E85846">
        <w:rPr>
          <w:rFonts w:asciiTheme="majorHAnsi" w:eastAsia="Bree Serif" w:hAnsiTheme="majorHAnsi" w:cstheme="majorHAnsi"/>
          <w:b/>
          <w:lang w:val="de-DE"/>
        </w:rPr>
        <w:t>heidung über den Erlass des Haft- oder Unterbringungsbefehls ist unverzüglich, spätestens binnen drei Tagen herbeizuführen.</w:t>
      </w:r>
    </w:p>
    <w:p w14:paraId="1235C2FE" w14:textId="77777777" w:rsidR="00206C20" w:rsidRPr="00E85846" w:rsidRDefault="00206C20">
      <w:pPr>
        <w:rPr>
          <w:rFonts w:asciiTheme="majorHAnsi" w:eastAsia="Bree Serif" w:hAnsiTheme="majorHAnsi" w:cstheme="majorHAnsi"/>
          <w:b/>
          <w:lang w:val="de-DE"/>
        </w:rPr>
      </w:pPr>
    </w:p>
    <w:p w14:paraId="42EFBE69" w14:textId="581DADF2" w:rsidR="00206C20" w:rsidRPr="00E85846" w:rsidRDefault="00BB69FE" w:rsidP="00BF1CF3">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Der Beschuldigte ist möglichst genau zu bezeichnen und soweit erforderlich zu beschreiben; eine Abbildung darf beigefügt werde</w:t>
      </w:r>
      <w:r w:rsidRPr="00E85846">
        <w:rPr>
          <w:rFonts w:asciiTheme="majorHAnsi" w:eastAsia="Bree Serif" w:hAnsiTheme="majorHAnsi" w:cstheme="majorHAnsi"/>
          <w:b/>
          <w:lang w:val="de-DE"/>
        </w:rPr>
        <w:t xml:space="preserv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Tat, derer er verdächtig ist, Ort und Zeit ihrer Begehung sowie Umstände, die für die Ergreifung von Bedeutung sein können, können angegeben werden.</w:t>
      </w:r>
    </w:p>
    <w:p w14:paraId="026891DF" w14:textId="77777777" w:rsidR="00206C20" w:rsidRPr="00E85846" w:rsidRDefault="00BB69FE">
      <w:pPr>
        <w:pStyle w:val="berschrift1"/>
        <w:jc w:val="center"/>
        <w:rPr>
          <w:rFonts w:asciiTheme="majorHAnsi" w:eastAsia="Bree Serif" w:hAnsiTheme="majorHAnsi" w:cstheme="majorHAnsi"/>
          <w:b/>
          <w:lang w:val="de-DE"/>
        </w:rPr>
      </w:pPr>
      <w:bookmarkStart w:id="59" w:name="_g3wkhilj4wdm" w:colFirst="0" w:colLast="0"/>
      <w:bookmarkEnd w:id="59"/>
      <w:r w:rsidRPr="00E85846">
        <w:rPr>
          <w:rFonts w:asciiTheme="majorHAnsi" w:eastAsia="Bree Serif" w:hAnsiTheme="majorHAnsi" w:cstheme="majorHAnsi"/>
          <w:b/>
          <w:lang w:val="de-DE"/>
        </w:rPr>
        <w:t>§ 51</w:t>
      </w:r>
    </w:p>
    <w:p w14:paraId="00B0D5A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[Vorläufiges Berufsverbot]</w:t>
      </w:r>
    </w:p>
    <w:p w14:paraId="1B023A80" w14:textId="77777777" w:rsidR="00206C20" w:rsidRPr="00E85846" w:rsidRDefault="00206C20">
      <w:pPr>
        <w:jc w:val="center"/>
        <w:rPr>
          <w:rFonts w:asciiTheme="majorHAnsi" w:eastAsia="Bree Serif" w:hAnsiTheme="majorHAnsi" w:cstheme="majorHAnsi"/>
          <w:b/>
          <w:sz w:val="26"/>
          <w:szCs w:val="26"/>
          <w:lang w:val="de-DE"/>
        </w:rPr>
      </w:pPr>
    </w:p>
    <w:p w14:paraId="3F8AF32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Sind dringende Gründe für die Annahme vorhanden, dass ein Ber</w:t>
      </w:r>
      <w:r w:rsidRPr="00E85846">
        <w:rPr>
          <w:rFonts w:asciiTheme="majorHAnsi" w:eastAsia="Bree Serif" w:hAnsiTheme="majorHAnsi" w:cstheme="majorHAnsi"/>
          <w:b/>
          <w:lang w:val="de-DE"/>
        </w:rPr>
        <w:t>ufsverbot angeordnet werden wird, so kann der Richter dem Beschuldigten durch Beschluss die Ausübung des Berufs, Berufszweiges, Gewerbes oder Gewerbezweiges vorläufig verbieten.</w:t>
      </w:r>
    </w:p>
    <w:p w14:paraId="509EB768" w14:textId="77777777" w:rsidR="00206C20" w:rsidRPr="00E85846" w:rsidRDefault="00206C20">
      <w:pPr>
        <w:rPr>
          <w:rFonts w:asciiTheme="majorHAnsi" w:eastAsia="Bree Serif" w:hAnsiTheme="majorHAnsi" w:cstheme="majorHAnsi"/>
          <w:b/>
          <w:lang w:val="de-DE"/>
        </w:rPr>
      </w:pPr>
    </w:p>
    <w:p w14:paraId="73EEF49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Das vorläufige Berufsverbot ist aufzuheben, wenn sein Grund weggefallen ist oder wenn das Gericht im Urteil das Berufsverbot nicht anordnet.</w:t>
      </w:r>
    </w:p>
    <w:p w14:paraId="3129F63C" w14:textId="77777777" w:rsidR="00206C20" w:rsidRPr="00E85846" w:rsidRDefault="00206C20">
      <w:pPr>
        <w:rPr>
          <w:rFonts w:asciiTheme="majorHAnsi" w:eastAsia="Bree Serif" w:hAnsiTheme="majorHAnsi" w:cstheme="majorHAnsi"/>
          <w:b/>
          <w:lang w:val="de-DE"/>
        </w:rPr>
      </w:pPr>
    </w:p>
    <w:p w14:paraId="31D82A3F" w14:textId="77777777" w:rsidR="00206C20" w:rsidRPr="00E85846" w:rsidRDefault="00206C20">
      <w:pPr>
        <w:rPr>
          <w:rFonts w:asciiTheme="majorHAnsi" w:eastAsia="Bree Serif" w:hAnsiTheme="majorHAnsi" w:cstheme="majorHAnsi"/>
          <w:b/>
          <w:lang w:val="de-DE"/>
        </w:rPr>
      </w:pPr>
    </w:p>
    <w:p w14:paraId="4CD9938B" w14:textId="77777777" w:rsidR="00206C20" w:rsidRPr="00E85846" w:rsidRDefault="00206C20">
      <w:pPr>
        <w:rPr>
          <w:rFonts w:asciiTheme="majorHAnsi" w:eastAsia="Bree Serif" w:hAnsiTheme="majorHAnsi" w:cstheme="majorHAnsi"/>
          <w:b/>
          <w:lang w:val="de-DE"/>
        </w:rPr>
      </w:pPr>
    </w:p>
    <w:p w14:paraId="51FE2179" w14:textId="77777777" w:rsidR="00206C20" w:rsidRPr="00E85846" w:rsidRDefault="00206C20">
      <w:pPr>
        <w:rPr>
          <w:rFonts w:asciiTheme="majorHAnsi" w:eastAsia="Bree Serif" w:hAnsiTheme="majorHAnsi" w:cstheme="majorHAnsi"/>
          <w:b/>
          <w:lang w:val="de-DE"/>
        </w:rPr>
      </w:pPr>
    </w:p>
    <w:p w14:paraId="1D5700F7" w14:textId="77777777" w:rsidR="00206C20" w:rsidRPr="00E85846" w:rsidRDefault="00206C20">
      <w:pPr>
        <w:rPr>
          <w:rFonts w:asciiTheme="majorHAnsi" w:eastAsia="Bree Serif" w:hAnsiTheme="majorHAnsi" w:cstheme="majorHAnsi"/>
          <w:b/>
          <w:lang w:val="de-DE"/>
        </w:rPr>
      </w:pPr>
    </w:p>
    <w:p w14:paraId="2DCCCDB0" w14:textId="77777777" w:rsidR="00206C20" w:rsidRPr="00E85846" w:rsidRDefault="00206C20">
      <w:pPr>
        <w:rPr>
          <w:rFonts w:asciiTheme="majorHAnsi" w:eastAsia="Bree Serif" w:hAnsiTheme="majorHAnsi" w:cstheme="majorHAnsi"/>
          <w:b/>
          <w:lang w:val="de-DE"/>
        </w:rPr>
      </w:pPr>
    </w:p>
    <w:p w14:paraId="24FB9721" w14:textId="77777777" w:rsidR="00206C20" w:rsidRPr="00E85846" w:rsidRDefault="00206C20">
      <w:pPr>
        <w:rPr>
          <w:rFonts w:asciiTheme="majorHAnsi" w:eastAsia="Bree Serif" w:hAnsiTheme="majorHAnsi" w:cstheme="majorHAnsi"/>
          <w:b/>
          <w:lang w:val="de-DE"/>
        </w:rPr>
      </w:pPr>
    </w:p>
    <w:p w14:paraId="62E19DAF" w14:textId="77777777" w:rsidR="00206C20" w:rsidRPr="00E85846" w:rsidRDefault="00BB69FE">
      <w:pPr>
        <w:pStyle w:val="berschrift1"/>
        <w:jc w:val="center"/>
        <w:rPr>
          <w:rFonts w:asciiTheme="majorHAnsi" w:eastAsia="Bree Serif" w:hAnsiTheme="majorHAnsi" w:cstheme="majorHAnsi"/>
          <w:b/>
          <w:lang w:val="de-DE"/>
        </w:rPr>
      </w:pPr>
      <w:bookmarkStart w:id="60" w:name="_ke15h17w932e" w:colFirst="0" w:colLast="0"/>
      <w:bookmarkEnd w:id="60"/>
      <w:r w:rsidRPr="00E85846">
        <w:rPr>
          <w:rFonts w:asciiTheme="majorHAnsi" w:eastAsia="Bree Serif" w:hAnsiTheme="majorHAnsi" w:cstheme="majorHAnsi"/>
          <w:b/>
          <w:lang w:val="de-DE"/>
        </w:rPr>
        <w:lastRenderedPageBreak/>
        <w:t>Abschnitt III</w:t>
      </w:r>
    </w:p>
    <w:p w14:paraId="046B3478"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Vernehmung</w:t>
      </w:r>
    </w:p>
    <w:p w14:paraId="1FC896AB" w14:textId="77777777" w:rsidR="00206C20" w:rsidRPr="00E85846" w:rsidRDefault="00BB69FE">
      <w:pPr>
        <w:pStyle w:val="berschrift1"/>
        <w:jc w:val="center"/>
        <w:rPr>
          <w:rFonts w:asciiTheme="majorHAnsi" w:eastAsia="Bree Serif" w:hAnsiTheme="majorHAnsi" w:cstheme="majorHAnsi"/>
          <w:b/>
          <w:lang w:val="de-DE"/>
        </w:rPr>
      </w:pPr>
      <w:bookmarkStart w:id="61" w:name="_65gxwitamqav" w:colFirst="0" w:colLast="0"/>
      <w:bookmarkEnd w:id="61"/>
      <w:r w:rsidRPr="00E85846">
        <w:rPr>
          <w:rFonts w:asciiTheme="majorHAnsi" w:eastAsia="Bree Serif" w:hAnsiTheme="majorHAnsi" w:cstheme="majorHAnsi"/>
          <w:b/>
          <w:lang w:val="de-DE"/>
        </w:rPr>
        <w:t>§ 52</w:t>
      </w:r>
    </w:p>
    <w:p w14:paraId="6D48E50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[Ladung]</w:t>
      </w:r>
    </w:p>
    <w:p w14:paraId="20862AC3" w14:textId="77777777" w:rsidR="00206C20" w:rsidRPr="00E85846" w:rsidRDefault="00206C20">
      <w:pPr>
        <w:jc w:val="center"/>
        <w:rPr>
          <w:rFonts w:asciiTheme="majorHAnsi" w:eastAsia="Bree Serif" w:hAnsiTheme="majorHAnsi" w:cstheme="majorHAnsi"/>
          <w:b/>
          <w:sz w:val="26"/>
          <w:szCs w:val="26"/>
          <w:lang w:val="de-DE"/>
        </w:rPr>
      </w:pPr>
    </w:p>
    <w:p w14:paraId="562334C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Der Beschuldigte ist zur Vernehmung schriftlich zu laden.</w:t>
      </w:r>
    </w:p>
    <w:p w14:paraId="1FABDFFA" w14:textId="77777777" w:rsidR="00206C20" w:rsidRPr="00E85846" w:rsidRDefault="00206C20">
      <w:pPr>
        <w:rPr>
          <w:rFonts w:asciiTheme="majorHAnsi" w:eastAsia="Bree Serif" w:hAnsiTheme="majorHAnsi" w:cstheme="majorHAnsi"/>
          <w:b/>
          <w:lang w:val="de-DE"/>
        </w:rPr>
      </w:pPr>
    </w:p>
    <w:p w14:paraId="1FBC4A1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w:t>
      </w:r>
      <w:r w:rsidRPr="00E85846">
        <w:rPr>
          <w:rFonts w:asciiTheme="majorHAnsi" w:eastAsia="Bree Serif" w:hAnsiTheme="majorHAnsi" w:cstheme="majorHAnsi"/>
          <w:b/>
          <w:lang w:val="de-DE"/>
        </w:rPr>
        <w:t>2) Die Ladung kann unter der Androhung geschehen, dass im Falle des Ausbleibens seine Vorführung erfolgen werde.</w:t>
      </w:r>
    </w:p>
    <w:p w14:paraId="15725C9F" w14:textId="77777777" w:rsidR="00206C20" w:rsidRPr="00E85846" w:rsidRDefault="00BB69FE">
      <w:pPr>
        <w:pStyle w:val="berschrift1"/>
        <w:jc w:val="center"/>
        <w:rPr>
          <w:rFonts w:asciiTheme="majorHAnsi" w:eastAsia="Bree Serif" w:hAnsiTheme="majorHAnsi" w:cstheme="majorHAnsi"/>
          <w:b/>
          <w:lang w:val="de-DE"/>
        </w:rPr>
      </w:pPr>
      <w:bookmarkStart w:id="62" w:name="_mgigfef6776k" w:colFirst="0" w:colLast="0"/>
      <w:bookmarkEnd w:id="62"/>
      <w:r w:rsidRPr="00E85846">
        <w:rPr>
          <w:rFonts w:asciiTheme="majorHAnsi" w:eastAsia="Bree Serif" w:hAnsiTheme="majorHAnsi" w:cstheme="majorHAnsi"/>
          <w:b/>
          <w:lang w:val="de-DE"/>
        </w:rPr>
        <w:t>§ 53</w:t>
      </w:r>
    </w:p>
    <w:p w14:paraId="5F580F8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[Vorführung]</w:t>
      </w:r>
    </w:p>
    <w:p w14:paraId="5059CBF2" w14:textId="77777777" w:rsidR="00206C20" w:rsidRPr="00E85846" w:rsidRDefault="00206C20">
      <w:pPr>
        <w:jc w:val="center"/>
        <w:rPr>
          <w:rFonts w:asciiTheme="majorHAnsi" w:eastAsia="Bree Serif" w:hAnsiTheme="majorHAnsi" w:cstheme="majorHAnsi"/>
          <w:b/>
          <w:sz w:val="26"/>
          <w:szCs w:val="26"/>
          <w:lang w:val="de-DE"/>
        </w:rPr>
      </w:pPr>
    </w:p>
    <w:p w14:paraId="1FF1EB7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Die sofortige Vorführung des Beschuldigten kann verfügt werden, wenn Gründe vorliegen, die den Erlass eines Haftbefehls </w:t>
      </w:r>
      <w:r w:rsidRPr="00E85846">
        <w:rPr>
          <w:rFonts w:asciiTheme="majorHAnsi" w:eastAsia="Bree Serif" w:hAnsiTheme="majorHAnsi" w:cstheme="majorHAnsi"/>
          <w:b/>
          <w:lang w:val="de-DE"/>
        </w:rPr>
        <w:t>rechtfertigen würden.</w:t>
      </w:r>
    </w:p>
    <w:p w14:paraId="1EE21071" w14:textId="77777777" w:rsidR="00206C20" w:rsidRPr="00E85846" w:rsidRDefault="00206C20">
      <w:pPr>
        <w:rPr>
          <w:rFonts w:asciiTheme="majorHAnsi" w:eastAsia="Bree Serif" w:hAnsiTheme="majorHAnsi" w:cstheme="majorHAnsi"/>
          <w:b/>
          <w:lang w:val="de-DE"/>
        </w:rPr>
      </w:pPr>
    </w:p>
    <w:p w14:paraId="619D6FF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In dem Vorführungsbefehl ist der Beschuldigte genau zu bezeichnen und die ihm zur Last gelegte Straftat sowie der Grund der Vorführung anzugeben.</w:t>
      </w:r>
    </w:p>
    <w:p w14:paraId="6FDDBB1C" w14:textId="77777777" w:rsidR="00206C20" w:rsidRPr="00E85846" w:rsidRDefault="00BB69FE">
      <w:pPr>
        <w:pStyle w:val="berschrift1"/>
        <w:jc w:val="center"/>
        <w:rPr>
          <w:rFonts w:asciiTheme="majorHAnsi" w:eastAsia="Bree Serif" w:hAnsiTheme="majorHAnsi" w:cstheme="majorHAnsi"/>
          <w:b/>
          <w:lang w:val="de-DE"/>
        </w:rPr>
      </w:pPr>
      <w:bookmarkStart w:id="63" w:name="_eccdnz3710hh" w:colFirst="0" w:colLast="0"/>
      <w:bookmarkEnd w:id="63"/>
      <w:r w:rsidRPr="00E85846">
        <w:rPr>
          <w:rFonts w:asciiTheme="majorHAnsi" w:eastAsia="Bree Serif" w:hAnsiTheme="majorHAnsi" w:cstheme="majorHAnsi"/>
          <w:b/>
          <w:lang w:val="de-DE"/>
        </w:rPr>
        <w:t>§ 54</w:t>
      </w:r>
    </w:p>
    <w:p w14:paraId="2860139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[Sofortige Vernehmung]</w:t>
      </w:r>
    </w:p>
    <w:p w14:paraId="08DC496C" w14:textId="77777777" w:rsidR="00206C20" w:rsidRPr="00E85846" w:rsidRDefault="00206C20">
      <w:pPr>
        <w:jc w:val="center"/>
        <w:rPr>
          <w:rFonts w:asciiTheme="majorHAnsi" w:eastAsia="Bree Serif" w:hAnsiTheme="majorHAnsi" w:cstheme="majorHAnsi"/>
          <w:b/>
          <w:sz w:val="26"/>
          <w:szCs w:val="26"/>
          <w:lang w:val="de-DE"/>
        </w:rPr>
      </w:pPr>
    </w:p>
    <w:p w14:paraId="05F9653E"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Beschuldigte ist unverzüglich dem Richter vorzuführen und von diesem zu vernehmen.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Er darf auf Grund des Vorführungsbefehls nicht länger festgehalten werden als bis zum Ende des Tages, der dem Beginn der Vorführung folgt.</w:t>
      </w:r>
    </w:p>
    <w:p w14:paraId="4BADA70E" w14:textId="77777777" w:rsidR="00206C20" w:rsidRPr="00E85846" w:rsidRDefault="00BB69FE">
      <w:pPr>
        <w:pStyle w:val="berschrift1"/>
        <w:jc w:val="center"/>
        <w:rPr>
          <w:rFonts w:asciiTheme="majorHAnsi" w:eastAsia="Bree Serif" w:hAnsiTheme="majorHAnsi" w:cstheme="majorHAnsi"/>
          <w:b/>
          <w:lang w:val="de-DE"/>
        </w:rPr>
      </w:pPr>
      <w:bookmarkStart w:id="64" w:name="_vte1xy1mwy6b" w:colFirst="0" w:colLast="0"/>
      <w:bookmarkEnd w:id="64"/>
      <w:r w:rsidRPr="00E85846">
        <w:rPr>
          <w:rFonts w:asciiTheme="majorHAnsi" w:eastAsia="Bree Serif" w:hAnsiTheme="majorHAnsi" w:cstheme="majorHAnsi"/>
          <w:b/>
          <w:lang w:val="de-DE"/>
        </w:rPr>
        <w:t>§ 55</w:t>
      </w:r>
    </w:p>
    <w:p w14:paraId="5FEEB26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[Vernehmung]</w:t>
      </w:r>
    </w:p>
    <w:p w14:paraId="633E1B76" w14:textId="77777777" w:rsidR="00206C20" w:rsidRPr="00E85846" w:rsidRDefault="00206C20">
      <w:pPr>
        <w:jc w:val="center"/>
        <w:rPr>
          <w:rFonts w:asciiTheme="majorHAnsi" w:eastAsia="Bree Serif" w:hAnsiTheme="majorHAnsi" w:cstheme="majorHAnsi"/>
          <w:b/>
          <w:sz w:val="26"/>
          <w:szCs w:val="26"/>
          <w:lang w:val="de-DE"/>
        </w:rPr>
      </w:pPr>
    </w:p>
    <w:p w14:paraId="60B0711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Bei Beginn der Vernehmung ist dem Beschuldigten zu eröffnen, welche Tat ihm zu Last gelegt wird und welche Strafvorschriften in Betracht kommen.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Er ist darauf hinzuweisen, </w:t>
      </w:r>
      <w:proofErr w:type="spellStart"/>
      <w:r w:rsidRPr="00E85846">
        <w:rPr>
          <w:rFonts w:asciiTheme="majorHAnsi" w:eastAsia="Bree Serif" w:hAnsiTheme="majorHAnsi" w:cstheme="majorHAnsi"/>
          <w:b/>
          <w:lang w:val="de-DE"/>
        </w:rPr>
        <w:t>daß</w:t>
      </w:r>
      <w:proofErr w:type="spellEnd"/>
      <w:r w:rsidRPr="00E85846">
        <w:rPr>
          <w:rFonts w:asciiTheme="majorHAnsi" w:eastAsia="Bree Serif" w:hAnsiTheme="majorHAnsi" w:cstheme="majorHAnsi"/>
          <w:b/>
          <w:lang w:val="de-DE"/>
        </w:rPr>
        <w:t xml:space="preserve"> es ihm nach dem Gesetz freistehe, sich zu der Beschuldigung zu äußern oder nich</w:t>
      </w:r>
      <w:r w:rsidRPr="00E85846">
        <w:rPr>
          <w:rFonts w:asciiTheme="majorHAnsi" w:eastAsia="Bree Serif" w:hAnsiTheme="majorHAnsi" w:cstheme="majorHAnsi"/>
          <w:b/>
          <w:lang w:val="de-DE"/>
        </w:rPr>
        <w:t xml:space="preserve">t zur Sache auszusagen und jederzeit, auch schon vor seiner Vernehmung, einen von ihm zu wählenden Verteidiger zu befragen.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Möchte der Beschuldigte vor seiner Vernehmung einen Verteidiger befragen, sind ihm </w:t>
      </w:r>
      <w:r w:rsidRPr="00E85846">
        <w:rPr>
          <w:rFonts w:asciiTheme="majorHAnsi" w:eastAsia="Bree Serif" w:hAnsiTheme="majorHAnsi" w:cstheme="majorHAnsi"/>
          <w:b/>
          <w:lang w:val="de-DE"/>
        </w:rPr>
        <w:lastRenderedPageBreak/>
        <w:t>Informationen zur Verfügung zu stellen, die es i</w:t>
      </w:r>
      <w:r w:rsidRPr="00E85846">
        <w:rPr>
          <w:rFonts w:asciiTheme="majorHAnsi" w:eastAsia="Bree Serif" w:hAnsiTheme="majorHAnsi" w:cstheme="majorHAnsi"/>
          <w:b/>
          <w:lang w:val="de-DE"/>
        </w:rPr>
        <w:t xml:space="preserve">hm erleichtern, einen Verteidiger zu kontaktieren.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 xml:space="preserve">Auf bestehende anwaltliche Notdienste ist dabei hinzuweisen. </w:t>
      </w:r>
      <w:r w:rsidRPr="00E85846">
        <w:rPr>
          <w:rFonts w:asciiTheme="majorHAnsi" w:eastAsia="Bree Serif" w:hAnsiTheme="majorHAnsi" w:cstheme="majorHAnsi"/>
          <w:b/>
          <w:i/>
          <w:sz w:val="24"/>
          <w:szCs w:val="24"/>
          <w:vertAlign w:val="superscript"/>
          <w:lang w:val="de-DE"/>
        </w:rPr>
        <w:t>5</w:t>
      </w:r>
      <w:r w:rsidRPr="00E85846">
        <w:rPr>
          <w:rFonts w:asciiTheme="majorHAnsi" w:eastAsia="Bree Serif" w:hAnsiTheme="majorHAnsi" w:cstheme="majorHAnsi"/>
          <w:b/>
          <w:lang w:val="de-DE"/>
        </w:rPr>
        <w:t>Er ist ferner darüber zu belehren, dass er zu seiner Entlastung einzelne Beweiserhebungen beantragen kann.</w:t>
      </w:r>
    </w:p>
    <w:p w14:paraId="6BF00095" w14:textId="77777777" w:rsidR="00206C20" w:rsidRPr="00E85846" w:rsidRDefault="00206C20">
      <w:pPr>
        <w:rPr>
          <w:rFonts w:asciiTheme="majorHAnsi" w:eastAsia="Bree Serif" w:hAnsiTheme="majorHAnsi" w:cstheme="majorHAnsi"/>
          <w:b/>
          <w:lang w:val="de-DE"/>
        </w:rPr>
      </w:pPr>
    </w:p>
    <w:p w14:paraId="715343E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Vernehmung soll dem Beschu</w:t>
      </w:r>
      <w:r w:rsidRPr="00E85846">
        <w:rPr>
          <w:rFonts w:asciiTheme="majorHAnsi" w:eastAsia="Bree Serif" w:hAnsiTheme="majorHAnsi" w:cstheme="majorHAnsi"/>
          <w:b/>
          <w:lang w:val="de-DE"/>
        </w:rPr>
        <w:t>ldigten Gelegenheit geben, die gegen ihn vorliegenden Verdachtsgründe zu beseitigen und die zu seinen Gunsten sprechenden Tatsachen geltend zu machen.</w:t>
      </w:r>
    </w:p>
    <w:p w14:paraId="22618EE0" w14:textId="77777777" w:rsidR="00206C20" w:rsidRPr="00E85846" w:rsidRDefault="00206C20">
      <w:pPr>
        <w:rPr>
          <w:rFonts w:asciiTheme="majorHAnsi" w:eastAsia="Bree Serif" w:hAnsiTheme="majorHAnsi" w:cstheme="majorHAnsi"/>
          <w:b/>
          <w:lang w:val="de-DE"/>
        </w:rPr>
      </w:pPr>
    </w:p>
    <w:p w14:paraId="13B2EEA3" w14:textId="05A70691" w:rsidR="00206C20"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Bei der Vernehmung des Beschuldigten ist zugleich auf die Ermittlung seiner persönlichen Verhältniss</w:t>
      </w:r>
      <w:r w:rsidRPr="00E85846">
        <w:rPr>
          <w:rFonts w:asciiTheme="majorHAnsi" w:eastAsia="Bree Serif" w:hAnsiTheme="majorHAnsi" w:cstheme="majorHAnsi"/>
          <w:b/>
          <w:lang w:val="de-DE"/>
        </w:rPr>
        <w:t>e Bedacht zu nehmen.</w:t>
      </w:r>
    </w:p>
    <w:p w14:paraId="73B3A07F" w14:textId="4D210E57" w:rsidR="00BF1CF3" w:rsidRDefault="00BF1CF3">
      <w:pPr>
        <w:rPr>
          <w:rFonts w:asciiTheme="majorHAnsi" w:eastAsia="Bree Serif" w:hAnsiTheme="majorHAnsi" w:cstheme="majorHAnsi"/>
          <w:b/>
          <w:lang w:val="de-DE"/>
        </w:rPr>
      </w:pPr>
    </w:p>
    <w:p w14:paraId="082FF028" w14:textId="321CEC20" w:rsidR="00BF1CF3" w:rsidRDefault="00BF1CF3">
      <w:pPr>
        <w:rPr>
          <w:rFonts w:asciiTheme="majorHAnsi" w:eastAsia="Bree Serif" w:hAnsiTheme="majorHAnsi" w:cstheme="majorHAnsi"/>
          <w:b/>
          <w:lang w:val="de-DE"/>
        </w:rPr>
      </w:pPr>
    </w:p>
    <w:p w14:paraId="1A9B46F1" w14:textId="51FD51AF" w:rsidR="00BF1CF3" w:rsidRDefault="00BF1CF3">
      <w:pPr>
        <w:rPr>
          <w:rFonts w:asciiTheme="majorHAnsi" w:eastAsia="Bree Serif" w:hAnsiTheme="majorHAnsi" w:cstheme="majorHAnsi"/>
          <w:b/>
          <w:lang w:val="de-DE"/>
        </w:rPr>
      </w:pPr>
    </w:p>
    <w:p w14:paraId="7E338102" w14:textId="18E93326" w:rsidR="00BF1CF3" w:rsidRDefault="00BF1CF3">
      <w:pPr>
        <w:rPr>
          <w:rFonts w:asciiTheme="majorHAnsi" w:eastAsia="Bree Serif" w:hAnsiTheme="majorHAnsi" w:cstheme="majorHAnsi"/>
          <w:b/>
          <w:lang w:val="de-DE"/>
        </w:rPr>
      </w:pPr>
    </w:p>
    <w:p w14:paraId="455BF160" w14:textId="7347CF08" w:rsidR="00BF1CF3" w:rsidRDefault="00BF1CF3">
      <w:pPr>
        <w:rPr>
          <w:rFonts w:asciiTheme="majorHAnsi" w:eastAsia="Bree Serif" w:hAnsiTheme="majorHAnsi" w:cstheme="majorHAnsi"/>
          <w:b/>
          <w:lang w:val="de-DE"/>
        </w:rPr>
      </w:pPr>
    </w:p>
    <w:p w14:paraId="24DE59F9" w14:textId="012E66E0" w:rsidR="00BF1CF3" w:rsidRDefault="00BF1CF3">
      <w:pPr>
        <w:rPr>
          <w:rFonts w:asciiTheme="majorHAnsi" w:eastAsia="Bree Serif" w:hAnsiTheme="majorHAnsi" w:cstheme="majorHAnsi"/>
          <w:b/>
          <w:lang w:val="de-DE"/>
        </w:rPr>
      </w:pPr>
    </w:p>
    <w:p w14:paraId="6C2D4270" w14:textId="1F5AC331" w:rsidR="00BF1CF3" w:rsidRDefault="00BF1CF3">
      <w:pPr>
        <w:rPr>
          <w:rFonts w:asciiTheme="majorHAnsi" w:eastAsia="Bree Serif" w:hAnsiTheme="majorHAnsi" w:cstheme="majorHAnsi"/>
          <w:b/>
          <w:lang w:val="de-DE"/>
        </w:rPr>
      </w:pPr>
    </w:p>
    <w:p w14:paraId="77FF0198" w14:textId="0CED1969" w:rsidR="00BF1CF3" w:rsidRDefault="00BF1CF3">
      <w:pPr>
        <w:rPr>
          <w:rFonts w:asciiTheme="majorHAnsi" w:eastAsia="Bree Serif" w:hAnsiTheme="majorHAnsi" w:cstheme="majorHAnsi"/>
          <w:b/>
          <w:lang w:val="de-DE"/>
        </w:rPr>
      </w:pPr>
    </w:p>
    <w:p w14:paraId="7EF487EA" w14:textId="060F13BF" w:rsidR="00BF1CF3" w:rsidRDefault="00BF1CF3">
      <w:pPr>
        <w:rPr>
          <w:rFonts w:asciiTheme="majorHAnsi" w:eastAsia="Bree Serif" w:hAnsiTheme="majorHAnsi" w:cstheme="majorHAnsi"/>
          <w:b/>
          <w:lang w:val="de-DE"/>
        </w:rPr>
      </w:pPr>
    </w:p>
    <w:p w14:paraId="0B75440E" w14:textId="2CC0935F" w:rsidR="00BF1CF3" w:rsidRDefault="00BF1CF3">
      <w:pPr>
        <w:rPr>
          <w:rFonts w:asciiTheme="majorHAnsi" w:eastAsia="Bree Serif" w:hAnsiTheme="majorHAnsi" w:cstheme="majorHAnsi"/>
          <w:b/>
          <w:lang w:val="de-DE"/>
        </w:rPr>
      </w:pPr>
    </w:p>
    <w:p w14:paraId="72E26585" w14:textId="725DA07D" w:rsidR="00BF1CF3" w:rsidRDefault="00BF1CF3">
      <w:pPr>
        <w:rPr>
          <w:rFonts w:asciiTheme="majorHAnsi" w:eastAsia="Bree Serif" w:hAnsiTheme="majorHAnsi" w:cstheme="majorHAnsi"/>
          <w:b/>
          <w:lang w:val="de-DE"/>
        </w:rPr>
      </w:pPr>
    </w:p>
    <w:p w14:paraId="0CE2E14F" w14:textId="76EA5DF3" w:rsidR="00BF1CF3" w:rsidRDefault="00BF1CF3">
      <w:pPr>
        <w:rPr>
          <w:rFonts w:asciiTheme="majorHAnsi" w:eastAsia="Bree Serif" w:hAnsiTheme="majorHAnsi" w:cstheme="majorHAnsi"/>
          <w:b/>
          <w:lang w:val="de-DE"/>
        </w:rPr>
      </w:pPr>
    </w:p>
    <w:p w14:paraId="182333B5" w14:textId="1983671F" w:rsidR="00BF1CF3" w:rsidRDefault="00BF1CF3">
      <w:pPr>
        <w:rPr>
          <w:rFonts w:asciiTheme="majorHAnsi" w:eastAsia="Bree Serif" w:hAnsiTheme="majorHAnsi" w:cstheme="majorHAnsi"/>
          <w:b/>
          <w:lang w:val="de-DE"/>
        </w:rPr>
      </w:pPr>
    </w:p>
    <w:p w14:paraId="6117C4DC" w14:textId="67E81964" w:rsidR="00BF1CF3" w:rsidRDefault="00BF1CF3">
      <w:pPr>
        <w:rPr>
          <w:rFonts w:asciiTheme="majorHAnsi" w:eastAsia="Bree Serif" w:hAnsiTheme="majorHAnsi" w:cstheme="majorHAnsi"/>
          <w:b/>
          <w:lang w:val="de-DE"/>
        </w:rPr>
      </w:pPr>
    </w:p>
    <w:p w14:paraId="4E22F9A1" w14:textId="2ECF6956" w:rsidR="00BF1CF3" w:rsidRDefault="00BF1CF3">
      <w:pPr>
        <w:rPr>
          <w:rFonts w:asciiTheme="majorHAnsi" w:eastAsia="Bree Serif" w:hAnsiTheme="majorHAnsi" w:cstheme="majorHAnsi"/>
          <w:b/>
          <w:lang w:val="de-DE"/>
        </w:rPr>
      </w:pPr>
    </w:p>
    <w:p w14:paraId="6608C588" w14:textId="798EE292" w:rsidR="00BF1CF3" w:rsidRDefault="00BF1CF3">
      <w:pPr>
        <w:rPr>
          <w:rFonts w:asciiTheme="majorHAnsi" w:eastAsia="Bree Serif" w:hAnsiTheme="majorHAnsi" w:cstheme="majorHAnsi"/>
          <w:b/>
          <w:lang w:val="de-DE"/>
        </w:rPr>
      </w:pPr>
    </w:p>
    <w:p w14:paraId="7996F804" w14:textId="2FB5B0C2" w:rsidR="00BF1CF3" w:rsidRDefault="00BF1CF3">
      <w:pPr>
        <w:rPr>
          <w:rFonts w:asciiTheme="majorHAnsi" w:eastAsia="Bree Serif" w:hAnsiTheme="majorHAnsi" w:cstheme="majorHAnsi"/>
          <w:b/>
          <w:lang w:val="de-DE"/>
        </w:rPr>
      </w:pPr>
    </w:p>
    <w:p w14:paraId="684ACD54" w14:textId="18B3FAF7" w:rsidR="00BF1CF3" w:rsidRDefault="00BF1CF3">
      <w:pPr>
        <w:rPr>
          <w:rFonts w:asciiTheme="majorHAnsi" w:eastAsia="Bree Serif" w:hAnsiTheme="majorHAnsi" w:cstheme="majorHAnsi"/>
          <w:b/>
          <w:lang w:val="de-DE"/>
        </w:rPr>
      </w:pPr>
    </w:p>
    <w:p w14:paraId="4BAF9B57" w14:textId="2AE728A1" w:rsidR="00BF1CF3" w:rsidRDefault="00BF1CF3">
      <w:pPr>
        <w:rPr>
          <w:rFonts w:asciiTheme="majorHAnsi" w:eastAsia="Bree Serif" w:hAnsiTheme="majorHAnsi" w:cstheme="majorHAnsi"/>
          <w:b/>
          <w:lang w:val="de-DE"/>
        </w:rPr>
      </w:pPr>
    </w:p>
    <w:p w14:paraId="010E8208" w14:textId="249F22B5" w:rsidR="00BF1CF3" w:rsidRDefault="00BF1CF3">
      <w:pPr>
        <w:rPr>
          <w:rFonts w:asciiTheme="majorHAnsi" w:eastAsia="Bree Serif" w:hAnsiTheme="majorHAnsi" w:cstheme="majorHAnsi"/>
          <w:b/>
          <w:lang w:val="de-DE"/>
        </w:rPr>
      </w:pPr>
    </w:p>
    <w:p w14:paraId="08033D45" w14:textId="7F5231ED" w:rsidR="00BF1CF3" w:rsidRDefault="00BF1CF3">
      <w:pPr>
        <w:rPr>
          <w:rFonts w:asciiTheme="majorHAnsi" w:eastAsia="Bree Serif" w:hAnsiTheme="majorHAnsi" w:cstheme="majorHAnsi"/>
          <w:b/>
          <w:lang w:val="de-DE"/>
        </w:rPr>
      </w:pPr>
    </w:p>
    <w:p w14:paraId="0F525FF4" w14:textId="6637BF79" w:rsidR="00BF1CF3" w:rsidRDefault="00BF1CF3">
      <w:pPr>
        <w:rPr>
          <w:rFonts w:asciiTheme="majorHAnsi" w:eastAsia="Bree Serif" w:hAnsiTheme="majorHAnsi" w:cstheme="majorHAnsi"/>
          <w:b/>
          <w:lang w:val="de-DE"/>
        </w:rPr>
      </w:pPr>
    </w:p>
    <w:p w14:paraId="03B968C4" w14:textId="7AF4D894" w:rsidR="00BF1CF3" w:rsidRDefault="00BF1CF3">
      <w:pPr>
        <w:rPr>
          <w:rFonts w:asciiTheme="majorHAnsi" w:eastAsia="Bree Serif" w:hAnsiTheme="majorHAnsi" w:cstheme="majorHAnsi"/>
          <w:b/>
          <w:lang w:val="de-DE"/>
        </w:rPr>
      </w:pPr>
    </w:p>
    <w:p w14:paraId="1E259A82" w14:textId="23A520B4" w:rsidR="00BF1CF3" w:rsidRDefault="00BF1CF3">
      <w:pPr>
        <w:rPr>
          <w:rFonts w:asciiTheme="majorHAnsi" w:eastAsia="Bree Serif" w:hAnsiTheme="majorHAnsi" w:cstheme="majorHAnsi"/>
          <w:b/>
          <w:lang w:val="de-DE"/>
        </w:rPr>
      </w:pPr>
    </w:p>
    <w:p w14:paraId="10E46B11" w14:textId="25EC1E34" w:rsidR="00BF1CF3" w:rsidRDefault="00BF1CF3">
      <w:pPr>
        <w:rPr>
          <w:rFonts w:asciiTheme="majorHAnsi" w:eastAsia="Bree Serif" w:hAnsiTheme="majorHAnsi" w:cstheme="majorHAnsi"/>
          <w:b/>
          <w:lang w:val="de-DE"/>
        </w:rPr>
      </w:pPr>
    </w:p>
    <w:p w14:paraId="6E4F7F1D" w14:textId="7ACC6DA6" w:rsidR="00BF1CF3" w:rsidRDefault="00BF1CF3">
      <w:pPr>
        <w:rPr>
          <w:rFonts w:asciiTheme="majorHAnsi" w:eastAsia="Bree Serif" w:hAnsiTheme="majorHAnsi" w:cstheme="majorHAnsi"/>
          <w:b/>
          <w:lang w:val="de-DE"/>
        </w:rPr>
      </w:pPr>
    </w:p>
    <w:p w14:paraId="0F976BB9" w14:textId="3F0C59C5" w:rsidR="00BF1CF3" w:rsidRDefault="00BF1CF3">
      <w:pPr>
        <w:rPr>
          <w:rFonts w:asciiTheme="majorHAnsi" w:eastAsia="Bree Serif" w:hAnsiTheme="majorHAnsi" w:cstheme="majorHAnsi"/>
          <w:b/>
          <w:lang w:val="de-DE"/>
        </w:rPr>
      </w:pPr>
    </w:p>
    <w:p w14:paraId="57DCB1EF" w14:textId="48A2EFB8" w:rsidR="00BF1CF3" w:rsidRDefault="00BF1CF3">
      <w:pPr>
        <w:rPr>
          <w:rFonts w:asciiTheme="majorHAnsi" w:eastAsia="Bree Serif" w:hAnsiTheme="majorHAnsi" w:cstheme="majorHAnsi"/>
          <w:b/>
          <w:lang w:val="de-DE"/>
        </w:rPr>
      </w:pPr>
    </w:p>
    <w:p w14:paraId="2DD35424" w14:textId="1F4FAAF1" w:rsidR="00BF1CF3" w:rsidRDefault="00BF1CF3">
      <w:pPr>
        <w:rPr>
          <w:rFonts w:asciiTheme="majorHAnsi" w:eastAsia="Bree Serif" w:hAnsiTheme="majorHAnsi" w:cstheme="majorHAnsi"/>
          <w:b/>
          <w:lang w:val="de-DE"/>
        </w:rPr>
      </w:pPr>
    </w:p>
    <w:p w14:paraId="4E5DAC6D" w14:textId="77777777" w:rsidR="00BF1CF3" w:rsidRPr="00E85846" w:rsidRDefault="00BF1CF3">
      <w:pPr>
        <w:rPr>
          <w:rFonts w:asciiTheme="majorHAnsi" w:eastAsia="Bree Serif" w:hAnsiTheme="majorHAnsi" w:cstheme="majorHAnsi"/>
          <w:b/>
          <w:lang w:val="de-DE"/>
        </w:rPr>
      </w:pPr>
    </w:p>
    <w:p w14:paraId="52798CB9" w14:textId="77777777" w:rsidR="00206C20" w:rsidRPr="00E85846" w:rsidRDefault="00206C20">
      <w:pPr>
        <w:rPr>
          <w:rFonts w:asciiTheme="majorHAnsi" w:eastAsia="Bree Serif" w:hAnsiTheme="majorHAnsi" w:cstheme="majorHAnsi"/>
          <w:b/>
          <w:lang w:val="de-DE"/>
        </w:rPr>
      </w:pPr>
    </w:p>
    <w:p w14:paraId="1C18872D" w14:textId="77777777" w:rsidR="00206C20" w:rsidRPr="00E85846" w:rsidRDefault="00BB69FE">
      <w:pPr>
        <w:pStyle w:val="berschrift1"/>
        <w:jc w:val="center"/>
        <w:rPr>
          <w:rFonts w:asciiTheme="majorHAnsi" w:eastAsia="Bree Serif" w:hAnsiTheme="majorHAnsi" w:cstheme="majorHAnsi"/>
          <w:b/>
          <w:lang w:val="de-DE"/>
        </w:rPr>
      </w:pPr>
      <w:bookmarkStart w:id="65" w:name="_1spot0ct4390" w:colFirst="0" w:colLast="0"/>
      <w:bookmarkEnd w:id="65"/>
      <w:r w:rsidRPr="00E85846">
        <w:rPr>
          <w:rFonts w:asciiTheme="majorHAnsi" w:eastAsia="Bree Serif" w:hAnsiTheme="majorHAnsi" w:cstheme="majorHAnsi"/>
          <w:b/>
          <w:lang w:val="de-DE"/>
        </w:rPr>
        <w:lastRenderedPageBreak/>
        <w:t>Abschnitt IV</w:t>
      </w:r>
    </w:p>
    <w:p w14:paraId="74068763" w14:textId="77777777" w:rsidR="00206C20" w:rsidRPr="00E85846" w:rsidRDefault="00BB69FE">
      <w:pPr>
        <w:jc w:val="center"/>
        <w:rPr>
          <w:rFonts w:asciiTheme="majorHAnsi" w:eastAsia="Bree Serif" w:hAnsiTheme="majorHAnsi" w:cstheme="majorHAnsi"/>
          <w:lang w:val="de-DE"/>
        </w:rPr>
      </w:pPr>
      <w:r w:rsidRPr="00E85846">
        <w:rPr>
          <w:rFonts w:asciiTheme="majorHAnsi" w:eastAsia="Bree Serif" w:hAnsiTheme="majorHAnsi" w:cstheme="majorHAnsi"/>
          <w:b/>
          <w:sz w:val="40"/>
          <w:szCs w:val="40"/>
          <w:lang w:val="de-DE"/>
        </w:rPr>
        <w:t>Verteidigung</w:t>
      </w:r>
    </w:p>
    <w:p w14:paraId="3984CA17" w14:textId="77777777" w:rsidR="00206C20" w:rsidRPr="00E85846" w:rsidRDefault="00BB69FE">
      <w:pPr>
        <w:pStyle w:val="berschrift1"/>
        <w:jc w:val="center"/>
        <w:rPr>
          <w:rFonts w:asciiTheme="majorHAnsi" w:eastAsia="Bree Serif" w:hAnsiTheme="majorHAnsi" w:cstheme="majorHAnsi"/>
          <w:b/>
          <w:lang w:val="de-DE"/>
        </w:rPr>
      </w:pPr>
      <w:bookmarkStart w:id="66" w:name="_jne8klz62zg" w:colFirst="0" w:colLast="0"/>
      <w:bookmarkEnd w:id="66"/>
      <w:r w:rsidRPr="00E85846">
        <w:rPr>
          <w:rFonts w:asciiTheme="majorHAnsi" w:eastAsia="Bree Serif" w:hAnsiTheme="majorHAnsi" w:cstheme="majorHAnsi"/>
          <w:b/>
          <w:lang w:val="de-DE"/>
        </w:rPr>
        <w:t>§ 56</w:t>
      </w:r>
    </w:p>
    <w:p w14:paraId="3649A83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[Recht des Beschuldigten auf Hinzuziehung eines Verteidigers]</w:t>
      </w:r>
    </w:p>
    <w:p w14:paraId="42C6902F" w14:textId="77777777" w:rsidR="00206C20" w:rsidRPr="00E85846" w:rsidRDefault="00206C20">
      <w:pPr>
        <w:jc w:val="center"/>
        <w:rPr>
          <w:rFonts w:asciiTheme="majorHAnsi" w:eastAsia="Bree Serif" w:hAnsiTheme="majorHAnsi" w:cstheme="majorHAnsi"/>
          <w:b/>
          <w:sz w:val="26"/>
          <w:szCs w:val="26"/>
          <w:lang w:val="de-DE"/>
        </w:rPr>
      </w:pPr>
    </w:p>
    <w:p w14:paraId="569624E1"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Beschuldigte kann sich in jeder Lage des Verfahrens des Beistandes eines Verteidigers bedienen.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Zahl der gewählten Verteidiger dar</w:t>
      </w:r>
      <w:r w:rsidRPr="00E85846">
        <w:rPr>
          <w:rFonts w:asciiTheme="majorHAnsi" w:eastAsia="Bree Serif" w:hAnsiTheme="majorHAnsi" w:cstheme="majorHAnsi"/>
          <w:b/>
          <w:lang w:val="de-DE"/>
        </w:rPr>
        <w:t>f drei nicht übersteigen.</w:t>
      </w:r>
    </w:p>
    <w:p w14:paraId="5911A25B" w14:textId="77777777" w:rsidR="00206C20" w:rsidRPr="00E85846" w:rsidRDefault="00BB69FE">
      <w:pPr>
        <w:pStyle w:val="berschrift1"/>
        <w:jc w:val="center"/>
        <w:rPr>
          <w:rFonts w:asciiTheme="majorHAnsi" w:eastAsia="Bree Serif" w:hAnsiTheme="majorHAnsi" w:cstheme="majorHAnsi"/>
          <w:b/>
          <w:lang w:val="de-DE"/>
        </w:rPr>
      </w:pPr>
      <w:bookmarkStart w:id="67" w:name="_5aww8w1gtn1u" w:colFirst="0" w:colLast="0"/>
      <w:bookmarkEnd w:id="67"/>
      <w:r w:rsidRPr="00E85846">
        <w:rPr>
          <w:rFonts w:asciiTheme="majorHAnsi" w:eastAsia="Bree Serif" w:hAnsiTheme="majorHAnsi" w:cstheme="majorHAnsi"/>
          <w:b/>
          <w:lang w:val="de-DE"/>
        </w:rPr>
        <w:t>§ 57</w:t>
      </w:r>
    </w:p>
    <w:p w14:paraId="148E560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[Wahlverteidiger]</w:t>
      </w:r>
    </w:p>
    <w:p w14:paraId="338608C8" w14:textId="77777777" w:rsidR="00206C20" w:rsidRPr="00E85846" w:rsidRDefault="00206C20">
      <w:pPr>
        <w:jc w:val="center"/>
        <w:rPr>
          <w:rFonts w:asciiTheme="majorHAnsi" w:eastAsia="Bree Serif" w:hAnsiTheme="majorHAnsi" w:cstheme="majorHAnsi"/>
          <w:b/>
          <w:sz w:val="26"/>
          <w:szCs w:val="26"/>
          <w:lang w:val="de-DE"/>
        </w:rPr>
      </w:pPr>
    </w:p>
    <w:p w14:paraId="380B9EC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Zu Verteidigern können Rechtsanwälte gewählt werden.</w:t>
      </w:r>
    </w:p>
    <w:p w14:paraId="30D6DBA9" w14:textId="77777777" w:rsidR="00206C20" w:rsidRPr="00E85846" w:rsidRDefault="00206C20">
      <w:pPr>
        <w:rPr>
          <w:rFonts w:asciiTheme="majorHAnsi" w:eastAsia="Bree Serif" w:hAnsiTheme="majorHAnsi" w:cstheme="majorHAnsi"/>
          <w:b/>
          <w:lang w:val="de-DE"/>
        </w:rPr>
      </w:pPr>
    </w:p>
    <w:p w14:paraId="3DB5B20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Staatsanwälte können als Verteidiger gewählt werden, wenn dies durch besondere Vorschriften zugelassen ist.</w:t>
      </w:r>
    </w:p>
    <w:p w14:paraId="7E7C2D0E" w14:textId="77777777" w:rsidR="00206C20" w:rsidRPr="00E85846" w:rsidRDefault="00206C20">
      <w:pPr>
        <w:rPr>
          <w:rFonts w:asciiTheme="majorHAnsi" w:eastAsia="Bree Serif" w:hAnsiTheme="majorHAnsi" w:cstheme="majorHAnsi"/>
          <w:b/>
          <w:lang w:val="de-DE"/>
        </w:rPr>
      </w:pPr>
    </w:p>
    <w:p w14:paraId="7CD962DA"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(3) Zeugen, Nebenkläger, Nebenklage</w:t>
      </w:r>
      <w:r w:rsidRPr="00E85846">
        <w:rPr>
          <w:rFonts w:asciiTheme="majorHAnsi" w:eastAsia="Bree Serif" w:hAnsiTheme="majorHAnsi" w:cstheme="majorHAnsi"/>
          <w:b/>
          <w:lang w:val="de-DE"/>
        </w:rPr>
        <w:t>befugte und Verletzte können sich eines Rechtsanwalts als Beistand bedienen oder sich durch einen solchen vertreten lassen.</w:t>
      </w:r>
    </w:p>
    <w:p w14:paraId="3AB22D45" w14:textId="77777777" w:rsidR="00206C20" w:rsidRPr="00E85846" w:rsidRDefault="00206C20">
      <w:pPr>
        <w:rPr>
          <w:rFonts w:asciiTheme="majorHAnsi" w:eastAsia="Bree Serif" w:hAnsiTheme="majorHAnsi" w:cstheme="majorHAnsi"/>
          <w:b/>
          <w:lang w:val="de-DE"/>
        </w:rPr>
      </w:pPr>
    </w:p>
    <w:p w14:paraId="607F9571" w14:textId="77777777" w:rsidR="00206C20" w:rsidRPr="00E85846" w:rsidRDefault="00BB69FE">
      <w:pPr>
        <w:pStyle w:val="berschrift1"/>
        <w:jc w:val="center"/>
        <w:rPr>
          <w:rFonts w:asciiTheme="majorHAnsi" w:eastAsia="Bree Serif" w:hAnsiTheme="majorHAnsi" w:cstheme="majorHAnsi"/>
          <w:b/>
          <w:lang w:val="de-DE"/>
        </w:rPr>
      </w:pPr>
      <w:bookmarkStart w:id="68" w:name="_wzz1cnfvd98i" w:colFirst="0" w:colLast="0"/>
      <w:bookmarkEnd w:id="68"/>
      <w:r w:rsidRPr="00E85846">
        <w:rPr>
          <w:rFonts w:asciiTheme="majorHAnsi" w:eastAsia="Bree Serif" w:hAnsiTheme="majorHAnsi" w:cstheme="majorHAnsi"/>
          <w:b/>
          <w:lang w:val="de-DE"/>
        </w:rPr>
        <w:t>§ 58</w:t>
      </w:r>
    </w:p>
    <w:p w14:paraId="1995070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[Ausschließung des Verteidigers]</w:t>
      </w:r>
    </w:p>
    <w:p w14:paraId="053BCF32" w14:textId="77777777" w:rsidR="00206C20" w:rsidRPr="00E85846" w:rsidRDefault="00206C20">
      <w:pPr>
        <w:jc w:val="center"/>
        <w:rPr>
          <w:rFonts w:asciiTheme="majorHAnsi" w:eastAsia="Bree Serif" w:hAnsiTheme="majorHAnsi" w:cstheme="majorHAnsi"/>
          <w:b/>
          <w:sz w:val="24"/>
          <w:szCs w:val="24"/>
          <w:lang w:val="de-DE"/>
        </w:rPr>
      </w:pPr>
    </w:p>
    <w:p w14:paraId="62886C5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Ein Verteidiger ist von der Mitwirkung in einem Verfahren auszuschließen, wenn er dringend oder in einem die Eröffnung des Hauptverfahrens rechtfertigenden Grade verdächtig ist, dass er</w:t>
      </w:r>
    </w:p>
    <w:p w14:paraId="26B1CBE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an der Tat, die den Gegenstand der Untersuchung bildet, beteiligt ist,</w:t>
      </w:r>
    </w:p>
    <w:p w14:paraId="0DE94062"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den Verkehr mit dem nicht auf freiem Fuß befindlichen Beschuldigten dazu</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missbraucht, Straftaten zu begehen oder die Sicherheit einer Vollzugsanstalt</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erheblich zu gefährden, oder</w:t>
      </w:r>
    </w:p>
    <w:p w14:paraId="485797B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w:t>
      </w:r>
      <w:r w:rsidRPr="00E85846">
        <w:rPr>
          <w:rFonts w:asciiTheme="majorHAnsi" w:eastAsia="Bree Serif" w:hAnsiTheme="majorHAnsi" w:cstheme="majorHAnsi"/>
          <w:b/>
          <w:lang w:val="de-DE"/>
        </w:rPr>
        <w:tab/>
        <w:t>eine Handlung begangen hat, die für den Fall der Verurteilung des Beschuldigten</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Begünstigung, Strafvereitelung oder Hehlerei wäre.</w:t>
      </w:r>
    </w:p>
    <w:p w14:paraId="63631B98"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Solange ein Verteidiger ausgeschlossen ist, kann er den Beschuldigten auch in anderen gesetzlich geordneten Verfahren</w:t>
      </w:r>
      <w:r w:rsidRPr="00E85846">
        <w:rPr>
          <w:rFonts w:asciiTheme="majorHAnsi" w:eastAsia="Bree Serif" w:hAnsiTheme="majorHAnsi" w:cstheme="majorHAnsi"/>
          <w:b/>
          <w:lang w:val="de-DE"/>
        </w:rPr>
        <w:t xml:space="preserve"> nicht verteidigen.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In sonstigen Angelegenheiten darf er den Beschuldigten, der sich nicht auf freiem Fuß befindet, nicht aufsuchen.</w:t>
      </w:r>
    </w:p>
    <w:p w14:paraId="6C267C32" w14:textId="77777777" w:rsidR="00206C20" w:rsidRPr="00E85846" w:rsidRDefault="00BB69FE">
      <w:pPr>
        <w:pStyle w:val="berschrift1"/>
        <w:jc w:val="center"/>
        <w:rPr>
          <w:rFonts w:asciiTheme="majorHAnsi" w:eastAsia="Bree Serif" w:hAnsiTheme="majorHAnsi" w:cstheme="majorHAnsi"/>
          <w:b/>
          <w:lang w:val="de-DE"/>
        </w:rPr>
      </w:pPr>
      <w:bookmarkStart w:id="69" w:name="_tbggz4hyjov" w:colFirst="0" w:colLast="0"/>
      <w:bookmarkEnd w:id="69"/>
      <w:r w:rsidRPr="00E85846">
        <w:rPr>
          <w:rFonts w:asciiTheme="majorHAnsi" w:eastAsia="Bree Serif" w:hAnsiTheme="majorHAnsi" w:cstheme="majorHAnsi"/>
          <w:b/>
          <w:lang w:val="de-DE"/>
        </w:rPr>
        <w:lastRenderedPageBreak/>
        <w:t>§ 59</w:t>
      </w:r>
    </w:p>
    <w:p w14:paraId="1B776C2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[Notwendige Verteidigung]</w:t>
      </w:r>
    </w:p>
    <w:p w14:paraId="4F7D9DF0" w14:textId="77777777" w:rsidR="00206C20" w:rsidRPr="00E85846" w:rsidRDefault="00206C20">
      <w:pPr>
        <w:jc w:val="center"/>
        <w:rPr>
          <w:rFonts w:asciiTheme="majorHAnsi" w:eastAsia="Bree Serif" w:hAnsiTheme="majorHAnsi" w:cstheme="majorHAnsi"/>
          <w:b/>
          <w:sz w:val="26"/>
          <w:szCs w:val="26"/>
          <w:lang w:val="de-DE"/>
        </w:rPr>
      </w:pPr>
    </w:p>
    <w:p w14:paraId="2120E4B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Ein Fall der notwendigen Verteidigung liegt vor, wenn</w:t>
      </w:r>
    </w:p>
    <w:p w14:paraId="05F41DBA"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dem Beschuldigten ein Verbrec</w:t>
      </w:r>
      <w:r w:rsidRPr="00E85846">
        <w:rPr>
          <w:rFonts w:asciiTheme="majorHAnsi" w:eastAsia="Bree Serif" w:hAnsiTheme="majorHAnsi" w:cstheme="majorHAnsi"/>
          <w:b/>
          <w:lang w:val="de-DE"/>
        </w:rPr>
        <w:t>hen zur Last gelegt wird;</w:t>
      </w:r>
    </w:p>
    <w:p w14:paraId="01250DB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das Verfahren zu einem Berufsverbot führen kann;</w:t>
      </w:r>
    </w:p>
    <w:p w14:paraId="058CC2B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zu erwarten ist, dass ein Sicherungsverfahren durchgeführt wird;</w:t>
      </w:r>
    </w:p>
    <w:p w14:paraId="04176D2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der bisherige Verteidiger durch eine Entscheidung von der Mitwirkung in dem</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Verfahren ausgeschlossen ist.</w:t>
      </w:r>
    </w:p>
    <w:p w14:paraId="0F0AA806" w14:textId="7AACB95F" w:rsidR="00206C20" w:rsidRPr="00E85846" w:rsidRDefault="00BB69FE" w:rsidP="00BF1CF3">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Ein Fall der notwendigen Verteidigung liegt auch vor, wenn wegen der Schwere der Tat, der Schwere der zu erwartenden Rechtsfolge oder wegen der Schwierigkeit der Sach- oder Rechtslage die Mitwirkung eines Verteidigers geboten erscheint oder wenn ersich</w:t>
      </w:r>
      <w:r w:rsidRPr="00E85846">
        <w:rPr>
          <w:rFonts w:asciiTheme="majorHAnsi" w:eastAsia="Bree Serif" w:hAnsiTheme="majorHAnsi" w:cstheme="majorHAnsi"/>
          <w:b/>
          <w:lang w:val="de-DE"/>
        </w:rPr>
        <w:t>tlich ist, dass sich der Beschuldigte nicht selbst verteidigen kann.</w:t>
      </w:r>
    </w:p>
    <w:p w14:paraId="26DCA661" w14:textId="77777777" w:rsidR="00206C20" w:rsidRPr="00E85846" w:rsidRDefault="00BB69FE">
      <w:pPr>
        <w:pStyle w:val="berschrift1"/>
        <w:jc w:val="center"/>
        <w:rPr>
          <w:rFonts w:asciiTheme="majorHAnsi" w:eastAsia="Bree Serif" w:hAnsiTheme="majorHAnsi" w:cstheme="majorHAnsi"/>
          <w:b/>
          <w:lang w:val="de-DE"/>
        </w:rPr>
      </w:pPr>
      <w:bookmarkStart w:id="70" w:name="_hh5ikcbaitmq" w:colFirst="0" w:colLast="0"/>
      <w:bookmarkEnd w:id="70"/>
      <w:r w:rsidRPr="00E85846">
        <w:rPr>
          <w:rFonts w:asciiTheme="majorHAnsi" w:eastAsia="Bree Serif" w:hAnsiTheme="majorHAnsi" w:cstheme="majorHAnsi"/>
          <w:b/>
          <w:lang w:val="de-DE"/>
        </w:rPr>
        <w:t>§ 60</w:t>
      </w:r>
    </w:p>
    <w:p w14:paraId="79E7938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[Bestellung eines Pflichtverteidigers]</w:t>
      </w:r>
    </w:p>
    <w:p w14:paraId="441490E4" w14:textId="77777777" w:rsidR="00206C20" w:rsidRPr="00E85846" w:rsidRDefault="00206C20">
      <w:pPr>
        <w:jc w:val="center"/>
        <w:rPr>
          <w:rFonts w:asciiTheme="majorHAnsi" w:eastAsia="Bree Serif" w:hAnsiTheme="majorHAnsi" w:cstheme="majorHAnsi"/>
          <w:b/>
          <w:sz w:val="26"/>
          <w:szCs w:val="26"/>
          <w:lang w:val="de-DE"/>
        </w:rPr>
      </w:pPr>
    </w:p>
    <w:p w14:paraId="640760A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In den Fällen der notwendigen Verteidigung wird dem Beschuldigten, dem der Tatvorwurf eröffnet worden ist und der noch keinen Verteidi</w:t>
      </w:r>
      <w:r w:rsidRPr="00E85846">
        <w:rPr>
          <w:rFonts w:asciiTheme="majorHAnsi" w:eastAsia="Bree Serif" w:hAnsiTheme="majorHAnsi" w:cstheme="majorHAnsi"/>
          <w:b/>
          <w:lang w:val="de-DE"/>
        </w:rPr>
        <w:t xml:space="preserve">ger hat, unverzüglich ein Pflichtverteidiger bestellt, wenn der Beschuldigte dies nach Belehrung ausdrücklich beantragt.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Über den Antrag ist spätestens vor einer Vernehmung des Beschuldigten oder einer Gegenüberstellung mit ihm zu entscheiden.</w:t>
      </w:r>
    </w:p>
    <w:p w14:paraId="0A13E11B" w14:textId="77777777" w:rsidR="00206C20" w:rsidRPr="00E85846" w:rsidRDefault="00206C20">
      <w:pPr>
        <w:rPr>
          <w:rFonts w:asciiTheme="majorHAnsi" w:eastAsia="Bree Serif" w:hAnsiTheme="majorHAnsi" w:cstheme="majorHAnsi"/>
          <w:b/>
          <w:lang w:val="de-DE"/>
        </w:rPr>
      </w:pPr>
    </w:p>
    <w:p w14:paraId="37AF74A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Unabhä</w:t>
      </w:r>
      <w:r w:rsidRPr="00E85846">
        <w:rPr>
          <w:rFonts w:asciiTheme="majorHAnsi" w:eastAsia="Bree Serif" w:hAnsiTheme="majorHAnsi" w:cstheme="majorHAnsi"/>
          <w:b/>
          <w:lang w:val="de-DE"/>
        </w:rPr>
        <w:t>ngig von einem Antrag wird dem Beschuldigten, der noch keinen Verteidiger hat, in den Fällen der notwendigen Verteidigung ein Pflichtverteidiger bestellt, sobald</w:t>
      </w:r>
    </w:p>
    <w:p w14:paraId="611A9B62"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er einem Gericht zur Entscheidung über Haft oder einstweilige Unterbringung</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vorgeführt wer</w:t>
      </w:r>
      <w:r w:rsidRPr="00E85846">
        <w:rPr>
          <w:rFonts w:asciiTheme="majorHAnsi" w:eastAsia="Bree Serif" w:hAnsiTheme="majorHAnsi" w:cstheme="majorHAnsi"/>
          <w:b/>
          <w:lang w:val="de-DE"/>
        </w:rPr>
        <w:t>den soll;</w:t>
      </w:r>
    </w:p>
    <w:p w14:paraId="54C7D657" w14:textId="4F50614E" w:rsidR="00206C20"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im Vorverfahren ersichtlich ist, dass sich der Beschuldigte, insbesondere bei einer</w:t>
      </w:r>
      <w:r w:rsidRPr="00E85846">
        <w:rPr>
          <w:rFonts w:asciiTheme="majorHAnsi" w:eastAsia="Bree Serif" w:hAnsiTheme="majorHAnsi" w:cstheme="majorHAnsi"/>
          <w:b/>
          <w:lang w:val="de-DE"/>
        </w:rPr>
        <w:tab/>
        <w:t>Vernehmung des Beschuldigten oder einer Gegenüberstellung mit ihm, nicht selbst</w:t>
      </w:r>
      <w:r w:rsidRPr="00E85846">
        <w:rPr>
          <w:rFonts w:asciiTheme="majorHAnsi" w:eastAsia="Bree Serif" w:hAnsiTheme="majorHAnsi" w:cstheme="majorHAnsi"/>
          <w:b/>
          <w:lang w:val="de-DE"/>
        </w:rPr>
        <w:tab/>
        <w:t>verteidigen kann.</w:t>
      </w:r>
    </w:p>
    <w:p w14:paraId="59B1C779" w14:textId="143E5A81" w:rsidR="00BF1CF3" w:rsidRDefault="00BF1CF3">
      <w:pPr>
        <w:spacing w:before="180"/>
        <w:rPr>
          <w:rFonts w:asciiTheme="majorHAnsi" w:eastAsia="Bree Serif" w:hAnsiTheme="majorHAnsi" w:cstheme="majorHAnsi"/>
          <w:b/>
          <w:lang w:val="de-DE"/>
        </w:rPr>
      </w:pPr>
    </w:p>
    <w:p w14:paraId="3722CFC5" w14:textId="77777777" w:rsidR="00BF1CF3" w:rsidRPr="00E85846" w:rsidRDefault="00BF1CF3">
      <w:pPr>
        <w:spacing w:before="180"/>
        <w:rPr>
          <w:rFonts w:asciiTheme="majorHAnsi" w:eastAsia="Bree Serif" w:hAnsiTheme="majorHAnsi" w:cstheme="majorHAnsi"/>
          <w:b/>
          <w:lang w:val="de-DE"/>
        </w:rPr>
      </w:pPr>
    </w:p>
    <w:p w14:paraId="1176BC59" w14:textId="77777777" w:rsidR="00206C20" w:rsidRPr="00E85846" w:rsidRDefault="00BB69FE">
      <w:pPr>
        <w:pStyle w:val="berschrift1"/>
        <w:jc w:val="center"/>
        <w:rPr>
          <w:rFonts w:asciiTheme="majorHAnsi" w:eastAsia="Bree Serif" w:hAnsiTheme="majorHAnsi" w:cstheme="majorHAnsi"/>
          <w:b/>
          <w:lang w:val="de-DE"/>
        </w:rPr>
      </w:pPr>
      <w:bookmarkStart w:id="71" w:name="_8bxxm72dbrpv" w:colFirst="0" w:colLast="0"/>
      <w:bookmarkEnd w:id="71"/>
      <w:r w:rsidRPr="00E85846">
        <w:rPr>
          <w:rFonts w:asciiTheme="majorHAnsi" w:eastAsia="Bree Serif" w:hAnsiTheme="majorHAnsi" w:cstheme="majorHAnsi"/>
          <w:b/>
          <w:lang w:val="de-DE"/>
        </w:rPr>
        <w:lastRenderedPageBreak/>
        <w:t>§ 61</w:t>
      </w:r>
    </w:p>
    <w:p w14:paraId="132455A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[Akteneinsichtsrecht]</w:t>
      </w:r>
    </w:p>
    <w:p w14:paraId="73F6F820" w14:textId="77777777" w:rsidR="00206C20" w:rsidRPr="00E85846" w:rsidRDefault="00206C20">
      <w:pPr>
        <w:jc w:val="center"/>
        <w:rPr>
          <w:rFonts w:asciiTheme="majorHAnsi" w:eastAsia="Bree Serif" w:hAnsiTheme="majorHAnsi" w:cstheme="majorHAnsi"/>
          <w:b/>
          <w:sz w:val="26"/>
          <w:szCs w:val="26"/>
          <w:lang w:val="de-DE"/>
        </w:rPr>
      </w:pPr>
    </w:p>
    <w:p w14:paraId="6499EB9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Der Verteidiger ist befugt, die Akten, die dem Gericht vorliegen oder diesem im Falle der Erhebung der Anklage vorzulegen wären, einzusehen sowie amtlich verwahrte Beweisstücke zu besichtigen.</w:t>
      </w:r>
    </w:p>
    <w:p w14:paraId="7FF1004F" w14:textId="77777777" w:rsidR="00206C20" w:rsidRPr="00E85846" w:rsidRDefault="00206C20">
      <w:pPr>
        <w:rPr>
          <w:rFonts w:asciiTheme="majorHAnsi" w:eastAsia="Bree Serif" w:hAnsiTheme="majorHAnsi" w:cstheme="majorHAnsi"/>
          <w:b/>
          <w:lang w:val="de-DE"/>
        </w:rPr>
      </w:pPr>
    </w:p>
    <w:p w14:paraId="5BA5D6D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der Abschluss der Ermittlungen noch nicht in den </w:t>
      </w:r>
      <w:r w:rsidRPr="00E85846">
        <w:rPr>
          <w:rFonts w:asciiTheme="majorHAnsi" w:eastAsia="Bree Serif" w:hAnsiTheme="majorHAnsi" w:cstheme="majorHAnsi"/>
          <w:b/>
          <w:lang w:val="de-DE"/>
        </w:rPr>
        <w:t xml:space="preserve">Akten vermerkt, kann dem Verteidiger die Einsicht in die Akten oder einzelne Aktenteile sowie die Besichtigung von amtlich verwahrten Beweisgegenständen versagt werden, soweit dies den Untersuchungszweck gefährden kann.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Liegen die Voraussetzungen von Satz 1 vor und befindet sich der Beschuldigte in Untersuchungshaft oder ist diese im Fall der vorläufigen Festnahme beantragt, sind dem Verteidiger die für die Beurteilung der Rechtmäßigkeit der Freiheitsentziehung wesentlich</w:t>
      </w:r>
      <w:r w:rsidRPr="00E85846">
        <w:rPr>
          <w:rFonts w:asciiTheme="majorHAnsi" w:eastAsia="Bree Serif" w:hAnsiTheme="majorHAnsi" w:cstheme="majorHAnsi"/>
          <w:b/>
          <w:lang w:val="de-DE"/>
        </w:rPr>
        <w:t>en Informationen in geeigneter Weise zugänglich zu machen; in der Regel ist insoweit Akteneinsicht zu gewähren.</w:t>
      </w:r>
    </w:p>
    <w:p w14:paraId="042F4DDF" w14:textId="77777777" w:rsidR="00206C20" w:rsidRPr="00E85846" w:rsidRDefault="00206C20">
      <w:pPr>
        <w:rPr>
          <w:rFonts w:asciiTheme="majorHAnsi" w:eastAsia="Bree Serif" w:hAnsiTheme="majorHAnsi" w:cstheme="majorHAnsi"/>
          <w:b/>
          <w:lang w:val="de-DE"/>
        </w:rPr>
      </w:pPr>
    </w:p>
    <w:p w14:paraId="25CB291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Über die Gewährung der Akteneinsicht entscheidet im vorbereitenden Verfahren und nach rechtskräftigem Abschluss des Verfahrens die Staatsan</w:t>
      </w:r>
      <w:r w:rsidRPr="00E85846">
        <w:rPr>
          <w:rFonts w:asciiTheme="majorHAnsi" w:eastAsia="Bree Serif" w:hAnsiTheme="majorHAnsi" w:cstheme="majorHAnsi"/>
          <w:b/>
          <w:lang w:val="de-DE"/>
        </w:rPr>
        <w:t>waltschaft, im Übrigen der Vorsitzende des mit der Sache befassten Gerichts.</w:t>
      </w:r>
    </w:p>
    <w:p w14:paraId="7DF469B0" w14:textId="77777777" w:rsidR="00206C20" w:rsidRPr="00E85846" w:rsidRDefault="00206C20">
      <w:pPr>
        <w:rPr>
          <w:rFonts w:asciiTheme="majorHAnsi" w:eastAsia="Bree Serif" w:hAnsiTheme="majorHAnsi" w:cstheme="majorHAnsi"/>
          <w:b/>
          <w:lang w:val="de-DE"/>
        </w:rPr>
      </w:pPr>
    </w:p>
    <w:p w14:paraId="24877B5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(4)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der Grund für die Versagung der Akteneinsicht nicht vorher entfallen, so hebt die Staatsanwaltschaft die Anordnung spätestens mit dem Abschluss der Ermittlungen auf.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w:t>
      </w:r>
      <w:r w:rsidRPr="00E85846">
        <w:rPr>
          <w:rFonts w:asciiTheme="majorHAnsi" w:eastAsia="Bree Serif" w:hAnsiTheme="majorHAnsi" w:cstheme="majorHAnsi"/>
          <w:b/>
          <w:lang w:val="de-DE"/>
        </w:rPr>
        <w:t>m Verteidiger oder dem Beschuldigten, der keinen Verteidiger hat, ist Mitteilung zu machen, sobald das Recht zur Akteneinsicht wieder uneingeschränkt besteht.</w:t>
      </w:r>
    </w:p>
    <w:p w14:paraId="7C92F8B0" w14:textId="77777777" w:rsidR="00206C20" w:rsidRPr="00E85846" w:rsidRDefault="00BB69FE">
      <w:pPr>
        <w:pStyle w:val="berschrift1"/>
        <w:jc w:val="center"/>
        <w:rPr>
          <w:rFonts w:asciiTheme="majorHAnsi" w:eastAsia="Bree Serif" w:hAnsiTheme="majorHAnsi" w:cstheme="majorHAnsi"/>
          <w:b/>
          <w:lang w:val="de-DE"/>
        </w:rPr>
      </w:pPr>
      <w:bookmarkStart w:id="72" w:name="_1z1ht0l3fcs0" w:colFirst="0" w:colLast="0"/>
      <w:bookmarkEnd w:id="72"/>
      <w:r w:rsidRPr="00E85846">
        <w:rPr>
          <w:rFonts w:asciiTheme="majorHAnsi" w:eastAsia="Bree Serif" w:hAnsiTheme="majorHAnsi" w:cstheme="majorHAnsi"/>
          <w:b/>
          <w:lang w:val="de-DE"/>
        </w:rPr>
        <w:t>§ 62</w:t>
      </w:r>
    </w:p>
    <w:p w14:paraId="2D5B7A7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[Kommunikation des Beschuldigten mit dem Verteidiger]</w:t>
      </w:r>
    </w:p>
    <w:p w14:paraId="2975EAE4" w14:textId="77777777" w:rsidR="00206C20" w:rsidRPr="00E85846" w:rsidRDefault="00206C20">
      <w:pPr>
        <w:jc w:val="center"/>
        <w:rPr>
          <w:rFonts w:asciiTheme="majorHAnsi" w:eastAsia="Bree Serif" w:hAnsiTheme="majorHAnsi" w:cstheme="majorHAnsi"/>
          <w:b/>
          <w:sz w:val="26"/>
          <w:szCs w:val="26"/>
          <w:lang w:val="de-DE"/>
        </w:rPr>
      </w:pPr>
    </w:p>
    <w:p w14:paraId="2BC1077E" w14:textId="0D4D7F8E" w:rsidR="00206C20"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Dem Beschuldigten ist, auch wenn er s</w:t>
      </w:r>
      <w:r w:rsidRPr="00E85846">
        <w:rPr>
          <w:rFonts w:asciiTheme="majorHAnsi" w:eastAsia="Bree Serif" w:hAnsiTheme="majorHAnsi" w:cstheme="majorHAnsi"/>
          <w:b/>
          <w:lang w:val="de-DE"/>
        </w:rPr>
        <w:t>ich nicht auf freiem Fuß befindet, schriftlicher und mündlicher Verkehr mit dem Verteidiger gestattet.</w:t>
      </w:r>
    </w:p>
    <w:p w14:paraId="71231751" w14:textId="6A42691F" w:rsidR="00BB69FE" w:rsidRDefault="00BB69FE">
      <w:pPr>
        <w:rPr>
          <w:rFonts w:asciiTheme="majorHAnsi" w:eastAsia="Bree Serif" w:hAnsiTheme="majorHAnsi" w:cstheme="majorHAnsi"/>
          <w:b/>
          <w:lang w:val="de-DE"/>
        </w:rPr>
      </w:pPr>
    </w:p>
    <w:p w14:paraId="10C7BD48" w14:textId="59B51FAA" w:rsidR="00BB69FE" w:rsidRDefault="00BB69FE">
      <w:pPr>
        <w:rPr>
          <w:rFonts w:asciiTheme="majorHAnsi" w:eastAsia="Bree Serif" w:hAnsiTheme="majorHAnsi" w:cstheme="majorHAnsi"/>
          <w:b/>
          <w:lang w:val="de-DE"/>
        </w:rPr>
      </w:pPr>
    </w:p>
    <w:p w14:paraId="148C928E" w14:textId="6FDF043C" w:rsidR="00BB69FE" w:rsidRDefault="00BB69FE">
      <w:pPr>
        <w:rPr>
          <w:rFonts w:asciiTheme="majorHAnsi" w:eastAsia="Bree Serif" w:hAnsiTheme="majorHAnsi" w:cstheme="majorHAnsi"/>
          <w:b/>
          <w:lang w:val="de-DE"/>
        </w:rPr>
      </w:pPr>
    </w:p>
    <w:p w14:paraId="59B269E8" w14:textId="2C95C9B7" w:rsidR="00BB69FE" w:rsidRDefault="00BB69FE">
      <w:pPr>
        <w:rPr>
          <w:rFonts w:asciiTheme="majorHAnsi" w:eastAsia="Bree Serif" w:hAnsiTheme="majorHAnsi" w:cstheme="majorHAnsi"/>
          <w:b/>
          <w:lang w:val="de-DE"/>
        </w:rPr>
      </w:pPr>
    </w:p>
    <w:p w14:paraId="0968428E" w14:textId="7FCE0997" w:rsidR="00BB69FE" w:rsidRDefault="00BB69FE">
      <w:pPr>
        <w:rPr>
          <w:rFonts w:asciiTheme="majorHAnsi" w:eastAsia="Bree Serif" w:hAnsiTheme="majorHAnsi" w:cstheme="majorHAnsi"/>
          <w:b/>
          <w:lang w:val="de-DE"/>
        </w:rPr>
      </w:pPr>
    </w:p>
    <w:p w14:paraId="00855C7A" w14:textId="77777777" w:rsidR="00BB69FE" w:rsidRPr="00E85846" w:rsidRDefault="00BB69FE">
      <w:pPr>
        <w:rPr>
          <w:rFonts w:asciiTheme="majorHAnsi" w:eastAsia="Bree Serif" w:hAnsiTheme="majorHAnsi" w:cstheme="majorHAnsi"/>
          <w:b/>
          <w:color w:val="333333"/>
          <w:sz w:val="24"/>
          <w:szCs w:val="24"/>
          <w:highlight w:val="white"/>
          <w:lang w:val="de-DE"/>
        </w:rPr>
      </w:pPr>
    </w:p>
    <w:p w14:paraId="27493E5F" w14:textId="77777777" w:rsidR="00206C20" w:rsidRPr="00E85846" w:rsidRDefault="00206C20">
      <w:pPr>
        <w:rPr>
          <w:rFonts w:asciiTheme="majorHAnsi" w:eastAsia="Bree Serif" w:hAnsiTheme="majorHAnsi" w:cstheme="majorHAnsi"/>
          <w:b/>
          <w:color w:val="333333"/>
          <w:sz w:val="24"/>
          <w:szCs w:val="24"/>
          <w:highlight w:val="white"/>
          <w:lang w:val="de-DE"/>
        </w:rPr>
      </w:pPr>
    </w:p>
    <w:p w14:paraId="3FEA94EF" w14:textId="77777777" w:rsidR="00206C20" w:rsidRPr="00E85846" w:rsidRDefault="00BB69FE">
      <w:pPr>
        <w:pStyle w:val="berschrift1"/>
        <w:jc w:val="center"/>
        <w:rPr>
          <w:rFonts w:asciiTheme="majorHAnsi" w:eastAsia="Bree Serif" w:hAnsiTheme="majorHAnsi" w:cstheme="majorHAnsi"/>
          <w:b/>
          <w:lang w:val="de-DE"/>
        </w:rPr>
      </w:pPr>
      <w:bookmarkStart w:id="73" w:name="_2vcmvrnjkcvg" w:colFirst="0" w:colLast="0"/>
      <w:bookmarkEnd w:id="73"/>
      <w:r w:rsidRPr="00E85846">
        <w:rPr>
          <w:rFonts w:asciiTheme="majorHAnsi" w:eastAsia="Bree Serif" w:hAnsiTheme="majorHAnsi" w:cstheme="majorHAnsi"/>
          <w:b/>
          <w:lang w:val="de-DE"/>
        </w:rPr>
        <w:lastRenderedPageBreak/>
        <w:t>Abschnitt V</w:t>
      </w:r>
    </w:p>
    <w:p w14:paraId="2560672C"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Verfahren im ersten Rechtszug</w:t>
      </w:r>
    </w:p>
    <w:p w14:paraId="7E62CE5C" w14:textId="77777777" w:rsidR="00206C20" w:rsidRPr="00E85846" w:rsidRDefault="00BB69FE">
      <w:pPr>
        <w:pStyle w:val="berschrift1"/>
        <w:jc w:val="center"/>
        <w:rPr>
          <w:rFonts w:asciiTheme="majorHAnsi" w:eastAsia="Bree Serif" w:hAnsiTheme="majorHAnsi" w:cstheme="majorHAnsi"/>
          <w:b/>
          <w:lang w:val="de-DE"/>
        </w:rPr>
      </w:pPr>
      <w:bookmarkStart w:id="74" w:name="_yq15haisaegm" w:colFirst="0" w:colLast="0"/>
      <w:bookmarkEnd w:id="74"/>
      <w:r w:rsidRPr="00E85846">
        <w:rPr>
          <w:rFonts w:asciiTheme="majorHAnsi" w:eastAsia="Bree Serif" w:hAnsiTheme="majorHAnsi" w:cstheme="majorHAnsi"/>
          <w:b/>
          <w:lang w:val="de-DE"/>
        </w:rPr>
        <w:t>§ 63</w:t>
      </w:r>
    </w:p>
    <w:p w14:paraId="2F93954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[Anklagegrundsatz]</w:t>
      </w:r>
    </w:p>
    <w:p w14:paraId="4BD2E0B8" w14:textId="77777777" w:rsidR="00206C20" w:rsidRPr="00E85846" w:rsidRDefault="00206C20">
      <w:pPr>
        <w:jc w:val="center"/>
        <w:rPr>
          <w:rFonts w:asciiTheme="majorHAnsi" w:eastAsia="Bree Serif" w:hAnsiTheme="majorHAnsi" w:cstheme="majorHAnsi"/>
          <w:b/>
          <w:sz w:val="26"/>
          <w:szCs w:val="26"/>
          <w:lang w:val="de-DE"/>
        </w:rPr>
      </w:pPr>
    </w:p>
    <w:p w14:paraId="7403CC7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Die Eröffnung einer gerichtlichen Untersuchung ist durch die Erhebung einer Klage bed</w:t>
      </w:r>
      <w:r w:rsidRPr="00E85846">
        <w:rPr>
          <w:rFonts w:asciiTheme="majorHAnsi" w:eastAsia="Bree Serif" w:hAnsiTheme="majorHAnsi" w:cstheme="majorHAnsi"/>
          <w:b/>
          <w:lang w:val="de-DE"/>
        </w:rPr>
        <w:t>ingt.</w:t>
      </w:r>
    </w:p>
    <w:p w14:paraId="50C787A2" w14:textId="77777777" w:rsidR="00206C20" w:rsidRPr="00E85846" w:rsidRDefault="00BB69FE">
      <w:pPr>
        <w:pStyle w:val="berschrift1"/>
        <w:jc w:val="center"/>
        <w:rPr>
          <w:rFonts w:asciiTheme="majorHAnsi" w:eastAsia="Bree Serif" w:hAnsiTheme="majorHAnsi" w:cstheme="majorHAnsi"/>
          <w:b/>
          <w:lang w:val="de-DE"/>
        </w:rPr>
      </w:pPr>
      <w:bookmarkStart w:id="75" w:name="_235ylk8w8dc7" w:colFirst="0" w:colLast="0"/>
      <w:bookmarkEnd w:id="75"/>
      <w:r w:rsidRPr="00E85846">
        <w:rPr>
          <w:rFonts w:asciiTheme="majorHAnsi" w:eastAsia="Bree Serif" w:hAnsiTheme="majorHAnsi" w:cstheme="majorHAnsi"/>
          <w:b/>
          <w:lang w:val="de-DE"/>
        </w:rPr>
        <w:t>§ 64</w:t>
      </w:r>
    </w:p>
    <w:p w14:paraId="11AB37A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[Anklagebehörde; Legalitätsgrundsatz]</w:t>
      </w:r>
    </w:p>
    <w:p w14:paraId="7083E247" w14:textId="77777777" w:rsidR="00206C20" w:rsidRPr="00E85846" w:rsidRDefault="00206C20">
      <w:pPr>
        <w:jc w:val="center"/>
        <w:rPr>
          <w:rFonts w:asciiTheme="majorHAnsi" w:eastAsia="Bree Serif" w:hAnsiTheme="majorHAnsi" w:cstheme="majorHAnsi"/>
          <w:b/>
          <w:sz w:val="26"/>
          <w:szCs w:val="26"/>
          <w:lang w:val="de-DE"/>
        </w:rPr>
      </w:pPr>
    </w:p>
    <w:p w14:paraId="0E8CB65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Zur Erhebung der öffentlichen Klage ist die Staatsanwaltschaft berufen.</w:t>
      </w:r>
    </w:p>
    <w:p w14:paraId="473C7E93" w14:textId="77777777" w:rsidR="00206C20" w:rsidRPr="00E85846" w:rsidRDefault="00206C20">
      <w:pPr>
        <w:rPr>
          <w:rFonts w:asciiTheme="majorHAnsi" w:eastAsia="Bree Serif" w:hAnsiTheme="majorHAnsi" w:cstheme="majorHAnsi"/>
          <w:b/>
          <w:lang w:val="de-DE"/>
        </w:rPr>
      </w:pPr>
    </w:p>
    <w:p w14:paraId="76D0AC1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Sie ist, soweit nicht gesetzlich ein anderes bestimmt ist, verpflichtet, wegen aller verfolgbaren Straftaten einzuschreiten, </w:t>
      </w:r>
      <w:r w:rsidRPr="00E85846">
        <w:rPr>
          <w:rFonts w:asciiTheme="majorHAnsi" w:eastAsia="Bree Serif" w:hAnsiTheme="majorHAnsi" w:cstheme="majorHAnsi"/>
          <w:b/>
          <w:lang w:val="de-DE"/>
        </w:rPr>
        <w:t>sofern zureichende tatsächliche Anhaltspunkte vorliegen.</w:t>
      </w:r>
    </w:p>
    <w:p w14:paraId="3E679ECA" w14:textId="77777777" w:rsidR="00206C20" w:rsidRPr="00E85846" w:rsidRDefault="00BB69FE">
      <w:pPr>
        <w:pStyle w:val="berschrift1"/>
        <w:jc w:val="center"/>
        <w:rPr>
          <w:rFonts w:asciiTheme="majorHAnsi" w:eastAsia="Bree Serif" w:hAnsiTheme="majorHAnsi" w:cstheme="majorHAnsi"/>
          <w:b/>
          <w:lang w:val="de-DE"/>
        </w:rPr>
      </w:pPr>
      <w:bookmarkStart w:id="76" w:name="_8u3masybjq4l" w:colFirst="0" w:colLast="0"/>
      <w:bookmarkEnd w:id="76"/>
      <w:r w:rsidRPr="00E85846">
        <w:rPr>
          <w:rFonts w:asciiTheme="majorHAnsi" w:eastAsia="Bree Serif" w:hAnsiTheme="majorHAnsi" w:cstheme="majorHAnsi"/>
          <w:b/>
          <w:lang w:val="de-DE"/>
        </w:rPr>
        <w:t>§ 65</w:t>
      </w:r>
    </w:p>
    <w:p w14:paraId="2843858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[Absehen von der Verfolgung bei Geringfügigkeit]</w:t>
      </w:r>
    </w:p>
    <w:p w14:paraId="41662CDD" w14:textId="77777777" w:rsidR="00206C20" w:rsidRPr="00E85846" w:rsidRDefault="00206C20">
      <w:pPr>
        <w:jc w:val="center"/>
        <w:rPr>
          <w:rFonts w:asciiTheme="majorHAnsi" w:eastAsia="Bree Serif" w:hAnsiTheme="majorHAnsi" w:cstheme="majorHAnsi"/>
          <w:b/>
          <w:sz w:val="26"/>
          <w:szCs w:val="26"/>
          <w:lang w:val="de-DE"/>
        </w:rPr>
      </w:pPr>
    </w:p>
    <w:p w14:paraId="07D3E33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Hat das Verfahren ein Vergehen zum Gegenstand, so kann die Staatsanwaltschaft von der Verfolgung absehen, wenn die Schuld des Täters als ger</w:t>
      </w:r>
      <w:r w:rsidRPr="00E85846">
        <w:rPr>
          <w:rFonts w:asciiTheme="majorHAnsi" w:eastAsia="Bree Serif" w:hAnsiTheme="majorHAnsi" w:cstheme="majorHAnsi"/>
          <w:b/>
          <w:lang w:val="de-DE"/>
        </w:rPr>
        <w:t>ing anzusehen wäre und kein öffentliches Interesse an der Verfolgung besteht.</w:t>
      </w:r>
    </w:p>
    <w:p w14:paraId="66BF9E86" w14:textId="77777777" w:rsidR="00206C20" w:rsidRPr="00E85846" w:rsidRDefault="00206C20">
      <w:pPr>
        <w:rPr>
          <w:rFonts w:asciiTheme="majorHAnsi" w:eastAsia="Bree Serif" w:hAnsiTheme="majorHAnsi" w:cstheme="majorHAnsi"/>
          <w:b/>
          <w:lang w:val="de-DE"/>
        </w:rPr>
      </w:pPr>
    </w:p>
    <w:p w14:paraId="60315EB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die Klage bereits erhoben, so kann das Gericht in jeder Lage des Verfahrens unter den Voraussetzungen des Absatzes 1 das Verfahren einstellen.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 Entscheidung ergeht durch Beschluss.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Der Beschluss ist nicht anfechtbar.</w:t>
      </w:r>
    </w:p>
    <w:p w14:paraId="610B3266" w14:textId="77777777" w:rsidR="00206C20" w:rsidRPr="00E85846" w:rsidRDefault="00BB69FE">
      <w:pPr>
        <w:pStyle w:val="berschrift1"/>
        <w:jc w:val="center"/>
        <w:rPr>
          <w:rFonts w:asciiTheme="majorHAnsi" w:eastAsia="Bree Serif" w:hAnsiTheme="majorHAnsi" w:cstheme="majorHAnsi"/>
          <w:b/>
          <w:lang w:val="de-DE"/>
        </w:rPr>
      </w:pPr>
      <w:bookmarkStart w:id="77" w:name="_lp7fymj0axto" w:colFirst="0" w:colLast="0"/>
      <w:bookmarkEnd w:id="77"/>
      <w:r w:rsidRPr="00E85846">
        <w:rPr>
          <w:rFonts w:asciiTheme="majorHAnsi" w:eastAsia="Bree Serif" w:hAnsiTheme="majorHAnsi" w:cstheme="majorHAnsi"/>
          <w:b/>
          <w:lang w:val="de-DE"/>
        </w:rPr>
        <w:t>§ 66</w:t>
      </w:r>
    </w:p>
    <w:p w14:paraId="05995B6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[Absehen von der Verfolgung unter Auflagen und Weisungen]</w:t>
      </w:r>
    </w:p>
    <w:p w14:paraId="675565C6" w14:textId="77777777" w:rsidR="00206C20" w:rsidRPr="00E85846" w:rsidRDefault="00206C20">
      <w:pPr>
        <w:jc w:val="center"/>
        <w:rPr>
          <w:rFonts w:asciiTheme="majorHAnsi" w:eastAsia="Bree Serif" w:hAnsiTheme="majorHAnsi" w:cstheme="majorHAnsi"/>
          <w:b/>
          <w:sz w:val="26"/>
          <w:szCs w:val="26"/>
          <w:lang w:val="de-DE"/>
        </w:rPr>
      </w:pPr>
    </w:p>
    <w:p w14:paraId="522E3C7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Staatsanwaltschaft kann bei einem Vergehen vorläufig von der Erhebung der öffentlichen Klage absehen und zugleich dem Beschuldigten Auflagen und Weisungen erteilen, wenn diese geeignet sin</w:t>
      </w:r>
      <w:r w:rsidRPr="00E85846">
        <w:rPr>
          <w:rFonts w:asciiTheme="majorHAnsi" w:eastAsia="Bree Serif" w:hAnsiTheme="majorHAnsi" w:cstheme="majorHAnsi"/>
          <w:b/>
          <w:lang w:val="de-DE"/>
        </w:rPr>
        <w:t xml:space="preserve">d, das öffentliche Interesse an der Strafverfolgung zu beseitigen, und die Schwere der Schuld nicht entgegensteht.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Als Auflagen oder Weisungen kommen insbesondere in Betracht,</w:t>
      </w:r>
    </w:p>
    <w:p w14:paraId="52D26B69"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1.</w:t>
      </w:r>
      <w:r w:rsidRPr="00E85846">
        <w:rPr>
          <w:rFonts w:asciiTheme="majorHAnsi" w:eastAsia="Bree Serif" w:hAnsiTheme="majorHAnsi" w:cstheme="majorHAnsi"/>
          <w:b/>
          <w:lang w:val="de-DE"/>
        </w:rPr>
        <w:tab/>
        <w:t>zur Wiedergutmachung des durch die Tat verursachten Schadens eine bestimmte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Leistung zu erbringen,</w:t>
      </w:r>
    </w:p>
    <w:p w14:paraId="6D6F6E3D"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 xml:space="preserve">einen Geldbetrag zugunsten einer gemeinnützigen Einrichtung oder der Staatskasse </w:t>
      </w:r>
      <w:r w:rsidRPr="00E85846">
        <w:rPr>
          <w:rFonts w:asciiTheme="majorHAnsi" w:eastAsia="Bree Serif" w:hAnsiTheme="majorHAnsi" w:cstheme="majorHAnsi"/>
          <w:b/>
          <w:lang w:val="de-DE"/>
        </w:rPr>
        <w:tab/>
        <w:t>zu zahlen,</w:t>
      </w:r>
    </w:p>
    <w:p w14:paraId="66E504DB"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sonst gemeinnützige Leistungen zu erbringen,</w:t>
      </w:r>
    </w:p>
    <w:p w14:paraId="7AF83892"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Unterhaltspflichten in einer bestimmten Höhe nachzukommen,</w:t>
      </w:r>
    </w:p>
    <w:p w14:paraId="1F9F3246"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t>5.</w:t>
      </w:r>
      <w:r w:rsidRPr="00E85846">
        <w:rPr>
          <w:rFonts w:asciiTheme="majorHAnsi" w:eastAsia="Bree Serif" w:hAnsiTheme="majorHAnsi" w:cstheme="majorHAnsi"/>
          <w:b/>
          <w:lang w:val="de-DE"/>
        </w:rPr>
        <w:tab/>
        <w:t>sich ernsthaft zu bemühe</w:t>
      </w:r>
      <w:r w:rsidRPr="00E85846">
        <w:rPr>
          <w:rFonts w:asciiTheme="majorHAnsi" w:eastAsia="Bree Serif" w:hAnsiTheme="majorHAnsi" w:cstheme="majorHAnsi"/>
          <w:b/>
          <w:lang w:val="de-DE"/>
        </w:rPr>
        <w:t>n, einen Ausgleich mit dem Verletzten zu erreichen</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(Täter-Opfer-Ausgleich) und dabei seine Tat ganz oder zum überwiegenden Teil</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wieder gut zu machen oder deren Wiedergutmachung zu erstreben.</w:t>
      </w:r>
    </w:p>
    <w:p w14:paraId="39587D60"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Zur Erfüllung der Auflagen und Weisungen setzt die Staatsanwal</w:t>
      </w:r>
      <w:r w:rsidRPr="00E85846">
        <w:rPr>
          <w:rFonts w:asciiTheme="majorHAnsi" w:eastAsia="Bree Serif" w:hAnsiTheme="majorHAnsi" w:cstheme="majorHAnsi"/>
          <w:b/>
          <w:lang w:val="de-DE"/>
        </w:rPr>
        <w:t>tschaft dem Beschuldigten eine Frist, die in den Fällen des Satzes 2 Nummer 1 bis 3 und 5 höchstens sechs Monate.</w:t>
      </w:r>
    </w:p>
    <w:p w14:paraId="12CE8C77" w14:textId="77777777" w:rsidR="00206C20" w:rsidRPr="00E85846" w:rsidRDefault="00BB69FE">
      <w:pPr>
        <w:spacing w:before="180"/>
        <w:jc w:val="both"/>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die Klage bereits erhoben, so kann das Gericht mit Zustimmung der Staatsanwaltschaft und des Angeschuldigten das Verfahren vorläufig </w:t>
      </w:r>
      <w:r w:rsidRPr="00E85846">
        <w:rPr>
          <w:rFonts w:asciiTheme="majorHAnsi" w:eastAsia="Bree Serif" w:hAnsiTheme="majorHAnsi" w:cstheme="majorHAnsi"/>
          <w:b/>
          <w:lang w:val="de-DE"/>
        </w:rPr>
        <w:t xml:space="preserve">einstellen und zugleich dem Angeschuldigten die in Absatz 1 Satz 1 und 2 bezeichneten Auflagen und Weisungen erteilen.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 Entscheidung nach Satz 1 ergeht durch Beschluss.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Der Beschluss ist nicht anfechtbar.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 xml:space="preserve">Satz 3 gilt auch für eine Feststellung, </w:t>
      </w:r>
      <w:proofErr w:type="spellStart"/>
      <w:r w:rsidRPr="00E85846">
        <w:rPr>
          <w:rFonts w:asciiTheme="majorHAnsi" w:eastAsia="Bree Serif" w:hAnsiTheme="majorHAnsi" w:cstheme="majorHAnsi"/>
          <w:b/>
          <w:lang w:val="de-DE"/>
        </w:rPr>
        <w:t>daß</w:t>
      </w:r>
      <w:proofErr w:type="spellEnd"/>
      <w:r w:rsidRPr="00E85846">
        <w:rPr>
          <w:rFonts w:asciiTheme="majorHAnsi" w:eastAsia="Bree Serif" w:hAnsiTheme="majorHAnsi" w:cstheme="majorHAnsi"/>
          <w:b/>
          <w:lang w:val="de-DE"/>
        </w:rPr>
        <w:t xml:space="preserve"> g</w:t>
      </w:r>
      <w:r w:rsidRPr="00E85846">
        <w:rPr>
          <w:rFonts w:asciiTheme="majorHAnsi" w:eastAsia="Bree Serif" w:hAnsiTheme="majorHAnsi" w:cstheme="majorHAnsi"/>
          <w:b/>
          <w:lang w:val="de-DE"/>
        </w:rPr>
        <w:t>emäß Satz 1 erteilte Auflagen und Weisungen erfüllt worden sind.</w:t>
      </w:r>
    </w:p>
    <w:p w14:paraId="18EF7ABD" w14:textId="77777777" w:rsidR="00206C20" w:rsidRPr="00E85846" w:rsidRDefault="00BB69FE">
      <w:pPr>
        <w:spacing w:before="180"/>
        <w:jc w:val="both"/>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(3) Während des Laufes der für die Erfüllung der Auflagen und Weisungen gesetzten Frist ruht die Verjährung.</w:t>
      </w:r>
    </w:p>
    <w:p w14:paraId="36445F68" w14:textId="77777777" w:rsidR="00206C20" w:rsidRPr="00E85846" w:rsidRDefault="00206C20">
      <w:pPr>
        <w:rPr>
          <w:rFonts w:asciiTheme="majorHAnsi" w:eastAsia="Bree Serif" w:hAnsiTheme="majorHAnsi" w:cstheme="majorHAnsi"/>
          <w:b/>
          <w:lang w:val="de-DE"/>
        </w:rPr>
      </w:pPr>
    </w:p>
    <w:p w14:paraId="780CDBD7" w14:textId="77777777" w:rsidR="00206C20" w:rsidRPr="00E85846" w:rsidRDefault="00BB69FE">
      <w:pPr>
        <w:pStyle w:val="berschrift1"/>
        <w:jc w:val="center"/>
        <w:rPr>
          <w:rFonts w:asciiTheme="majorHAnsi" w:eastAsia="Bree Serif" w:hAnsiTheme="majorHAnsi" w:cstheme="majorHAnsi"/>
          <w:b/>
          <w:lang w:val="de-DE"/>
        </w:rPr>
      </w:pPr>
      <w:bookmarkStart w:id="78" w:name="_vndoivhrptck" w:colFirst="0" w:colLast="0"/>
      <w:bookmarkEnd w:id="78"/>
      <w:r w:rsidRPr="00E85846">
        <w:rPr>
          <w:rFonts w:asciiTheme="majorHAnsi" w:eastAsia="Bree Serif" w:hAnsiTheme="majorHAnsi" w:cstheme="majorHAnsi"/>
          <w:b/>
          <w:lang w:val="de-DE"/>
        </w:rPr>
        <w:t>§ 67</w:t>
      </w:r>
    </w:p>
    <w:p w14:paraId="205AB6C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[Täter-Opfer-Ausgleich]</w:t>
      </w:r>
    </w:p>
    <w:p w14:paraId="5321B01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sz w:val="26"/>
          <w:szCs w:val="26"/>
          <w:lang w:val="de-DE"/>
        </w:rPr>
        <w:t xml:space="preserve">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Staatsanwaltschaft und das Gericht sollen i</w:t>
      </w:r>
      <w:r w:rsidRPr="00E85846">
        <w:rPr>
          <w:rFonts w:asciiTheme="majorHAnsi" w:eastAsia="Bree Serif" w:hAnsiTheme="majorHAnsi" w:cstheme="majorHAnsi"/>
          <w:b/>
          <w:lang w:val="de-DE"/>
        </w:rPr>
        <w:t xml:space="preserve">n jedem Stadium des Verfahrens die Möglichkeiten prüfen, einen Ausgleich zwischen Beschuldigtem und Verletztem zu erreichen.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In geeigneten Fällen sollen sie darauf hinwirken.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Gegen den ausdrücklichen Willen des Verletzten darf die Eignung nicht angenomme</w:t>
      </w:r>
      <w:r w:rsidRPr="00E85846">
        <w:rPr>
          <w:rFonts w:asciiTheme="majorHAnsi" w:eastAsia="Bree Serif" w:hAnsiTheme="majorHAnsi" w:cstheme="majorHAnsi"/>
          <w:b/>
          <w:lang w:val="de-DE"/>
        </w:rPr>
        <w:t>n werden.</w:t>
      </w:r>
    </w:p>
    <w:p w14:paraId="4E6DB2CE" w14:textId="77777777" w:rsidR="00206C20" w:rsidRPr="00E85846" w:rsidRDefault="00206C20">
      <w:pPr>
        <w:rPr>
          <w:rFonts w:asciiTheme="majorHAnsi" w:eastAsia="Bree Serif" w:hAnsiTheme="majorHAnsi" w:cstheme="majorHAnsi"/>
          <w:b/>
          <w:lang w:val="de-DE"/>
        </w:rPr>
      </w:pPr>
    </w:p>
    <w:p w14:paraId="61716F1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Der Täter-Opfer-Ausgleich ist vor einer Vermittlungsstelle des Department </w:t>
      </w:r>
      <w:proofErr w:type="spellStart"/>
      <w:r w:rsidRPr="00E85846">
        <w:rPr>
          <w:rFonts w:asciiTheme="majorHAnsi" w:eastAsia="Bree Serif" w:hAnsiTheme="majorHAnsi" w:cstheme="majorHAnsi"/>
          <w:b/>
          <w:lang w:val="de-DE"/>
        </w:rPr>
        <w:t>of</w:t>
      </w:r>
      <w:proofErr w:type="spellEnd"/>
      <w:r w:rsidRPr="00E85846">
        <w:rPr>
          <w:rFonts w:asciiTheme="majorHAnsi" w:eastAsia="Bree Serif" w:hAnsiTheme="majorHAnsi" w:cstheme="majorHAnsi"/>
          <w:b/>
          <w:lang w:val="de-DE"/>
        </w:rPr>
        <w:t xml:space="preserve"> Justice durchzuführen.</w:t>
      </w:r>
    </w:p>
    <w:p w14:paraId="57C0830D" w14:textId="77777777" w:rsidR="00206C20" w:rsidRPr="00E85846" w:rsidRDefault="00BB69FE">
      <w:pPr>
        <w:pStyle w:val="berschrift1"/>
        <w:jc w:val="center"/>
        <w:rPr>
          <w:rFonts w:asciiTheme="majorHAnsi" w:eastAsia="Bree Serif" w:hAnsiTheme="majorHAnsi" w:cstheme="majorHAnsi"/>
          <w:b/>
          <w:lang w:val="de-DE"/>
        </w:rPr>
      </w:pPr>
      <w:bookmarkStart w:id="79" w:name="_mbwjww8pdvot" w:colFirst="0" w:colLast="0"/>
      <w:bookmarkEnd w:id="79"/>
      <w:r w:rsidRPr="00E85846">
        <w:rPr>
          <w:rFonts w:asciiTheme="majorHAnsi" w:eastAsia="Bree Serif" w:hAnsiTheme="majorHAnsi" w:cstheme="majorHAnsi"/>
          <w:b/>
          <w:lang w:val="de-DE"/>
        </w:rPr>
        <w:t>§ 68</w:t>
      </w:r>
    </w:p>
    <w:p w14:paraId="0F70698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[Anklagerücknahme]</w:t>
      </w:r>
    </w:p>
    <w:p w14:paraId="668E52A3" w14:textId="77777777" w:rsidR="00206C20" w:rsidRPr="00E85846" w:rsidRDefault="00206C20">
      <w:pPr>
        <w:jc w:val="center"/>
        <w:rPr>
          <w:rFonts w:asciiTheme="majorHAnsi" w:eastAsia="Bree Serif" w:hAnsiTheme="majorHAnsi" w:cstheme="majorHAnsi"/>
          <w:b/>
          <w:sz w:val="26"/>
          <w:szCs w:val="26"/>
          <w:lang w:val="de-DE"/>
        </w:rPr>
      </w:pPr>
    </w:p>
    <w:p w14:paraId="7D052030" w14:textId="77777777" w:rsidR="00206C20" w:rsidRPr="00E85846" w:rsidRDefault="00BB69FE">
      <w:pPr>
        <w:rPr>
          <w:rFonts w:asciiTheme="majorHAnsi" w:eastAsia="Bree Serif" w:hAnsiTheme="majorHAnsi" w:cstheme="majorHAnsi"/>
          <w:b/>
          <w:sz w:val="26"/>
          <w:szCs w:val="26"/>
          <w:lang w:val="de-DE"/>
        </w:rPr>
      </w:pPr>
      <w:r w:rsidRPr="00E85846">
        <w:rPr>
          <w:rFonts w:asciiTheme="majorHAnsi" w:eastAsia="Bree Serif" w:hAnsiTheme="majorHAnsi" w:cstheme="majorHAnsi"/>
          <w:b/>
          <w:lang w:val="de-DE"/>
        </w:rPr>
        <w:t>Die öffentliche Klage kann nach Eröffnung des Hauptverfahrens nicht zurückgenommen werden.</w:t>
      </w:r>
    </w:p>
    <w:p w14:paraId="48B0BDA2" w14:textId="77777777" w:rsidR="00206C20" w:rsidRPr="00E85846" w:rsidRDefault="00BB69FE">
      <w:pPr>
        <w:pStyle w:val="berschrift1"/>
        <w:jc w:val="center"/>
        <w:rPr>
          <w:rFonts w:asciiTheme="majorHAnsi" w:eastAsia="Bree Serif" w:hAnsiTheme="majorHAnsi" w:cstheme="majorHAnsi"/>
          <w:b/>
          <w:lang w:val="de-DE"/>
        </w:rPr>
      </w:pPr>
      <w:bookmarkStart w:id="80" w:name="_wob0ftdinq5z" w:colFirst="0" w:colLast="0"/>
      <w:bookmarkEnd w:id="80"/>
      <w:r w:rsidRPr="00E85846">
        <w:rPr>
          <w:rFonts w:asciiTheme="majorHAnsi" w:eastAsia="Bree Serif" w:hAnsiTheme="majorHAnsi" w:cstheme="majorHAnsi"/>
          <w:b/>
          <w:lang w:val="de-DE"/>
        </w:rPr>
        <w:lastRenderedPageBreak/>
        <w:t>§ 69</w:t>
      </w:r>
    </w:p>
    <w:p w14:paraId="3F67D4C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[Bezeichnung als Ang</w:t>
      </w:r>
      <w:r w:rsidRPr="00E85846">
        <w:rPr>
          <w:rFonts w:asciiTheme="majorHAnsi" w:eastAsia="Bree Serif" w:hAnsiTheme="majorHAnsi" w:cstheme="majorHAnsi"/>
          <w:b/>
          <w:sz w:val="26"/>
          <w:szCs w:val="26"/>
          <w:lang w:val="de-DE"/>
        </w:rPr>
        <w:t>eschuldigter und Angeklagter]</w:t>
      </w:r>
    </w:p>
    <w:p w14:paraId="0D5AC9D6" w14:textId="77777777" w:rsidR="00206C20" w:rsidRPr="00E85846" w:rsidRDefault="00206C20">
      <w:pPr>
        <w:jc w:val="center"/>
        <w:rPr>
          <w:rFonts w:asciiTheme="majorHAnsi" w:eastAsia="Bree Serif" w:hAnsiTheme="majorHAnsi" w:cstheme="majorHAnsi"/>
          <w:b/>
          <w:sz w:val="26"/>
          <w:szCs w:val="26"/>
          <w:lang w:val="de-DE"/>
        </w:rPr>
      </w:pPr>
    </w:p>
    <w:p w14:paraId="6EFDCDA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Im Sinne dieses Gesetzes ist</w:t>
      </w:r>
    </w:p>
    <w:p w14:paraId="19C7D21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Angeschuldigter der Beschuldigte, gegen den die öffentliche Klage erhoben ist,</w:t>
      </w:r>
    </w:p>
    <w:p w14:paraId="21D2B1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Angeklagter der Beschuldigte oder Angeschuldigte, gegen den die Eröffnung des Hauptverfahrens beschlossen ist.</w:t>
      </w:r>
    </w:p>
    <w:p w14:paraId="2AFC5806" w14:textId="77777777" w:rsidR="00206C20" w:rsidRPr="00E85846" w:rsidRDefault="00BB69FE">
      <w:pPr>
        <w:pStyle w:val="berschrift1"/>
        <w:jc w:val="center"/>
        <w:rPr>
          <w:rFonts w:asciiTheme="majorHAnsi" w:eastAsia="Bree Serif" w:hAnsiTheme="majorHAnsi" w:cstheme="majorHAnsi"/>
          <w:b/>
          <w:lang w:val="de-DE"/>
        </w:rPr>
      </w:pPr>
      <w:bookmarkStart w:id="81" w:name="_gtlsaq2wjfg8" w:colFirst="0" w:colLast="0"/>
      <w:bookmarkEnd w:id="81"/>
      <w:r w:rsidRPr="00E85846">
        <w:rPr>
          <w:rFonts w:asciiTheme="majorHAnsi" w:eastAsia="Bree Serif" w:hAnsiTheme="majorHAnsi" w:cstheme="majorHAnsi"/>
          <w:b/>
          <w:lang w:val="de-DE"/>
        </w:rPr>
        <w:t>§ 70</w:t>
      </w:r>
    </w:p>
    <w:p w14:paraId="2DC9A16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[Strafanzeige]</w:t>
      </w:r>
    </w:p>
    <w:p w14:paraId="2B41508C"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Die Strafanzeige ist bei der örtlichen Stelle des LSPD zu erstatten.</w:t>
      </w:r>
    </w:p>
    <w:p w14:paraId="03BBCED3" w14:textId="77777777" w:rsidR="00206C20" w:rsidRPr="00E85846" w:rsidRDefault="00BB69FE">
      <w:pPr>
        <w:pStyle w:val="berschrift1"/>
        <w:spacing w:before="180"/>
        <w:jc w:val="center"/>
        <w:rPr>
          <w:rFonts w:asciiTheme="majorHAnsi" w:eastAsia="Bree Serif" w:hAnsiTheme="majorHAnsi" w:cstheme="majorHAnsi"/>
          <w:b/>
          <w:lang w:val="de-DE"/>
        </w:rPr>
      </w:pPr>
      <w:bookmarkStart w:id="82" w:name="_qan8bc521821" w:colFirst="0" w:colLast="0"/>
      <w:bookmarkEnd w:id="82"/>
      <w:r w:rsidRPr="00E85846">
        <w:rPr>
          <w:rFonts w:asciiTheme="majorHAnsi" w:eastAsia="Bree Serif" w:hAnsiTheme="majorHAnsi" w:cstheme="majorHAnsi"/>
          <w:b/>
          <w:lang w:val="de-DE"/>
        </w:rPr>
        <w:t>§ 71</w:t>
      </w:r>
    </w:p>
    <w:p w14:paraId="56FA1E7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[Ermittlungsbefugnis der Staatsanwaltschaft]</w:t>
      </w:r>
    </w:p>
    <w:p w14:paraId="546F7C58" w14:textId="77777777" w:rsidR="00206C20" w:rsidRPr="00E85846" w:rsidRDefault="00206C20">
      <w:pPr>
        <w:jc w:val="center"/>
        <w:rPr>
          <w:rFonts w:asciiTheme="majorHAnsi" w:eastAsia="Bree Serif" w:hAnsiTheme="majorHAnsi" w:cstheme="majorHAnsi"/>
          <w:b/>
          <w:sz w:val="26"/>
          <w:szCs w:val="26"/>
          <w:lang w:val="de-DE"/>
        </w:rPr>
      </w:pPr>
    </w:p>
    <w:p w14:paraId="54020FE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w:t>
      </w:r>
      <w:r w:rsidRPr="00E85846">
        <w:rPr>
          <w:rFonts w:asciiTheme="majorHAnsi" w:eastAsia="Bree Serif" w:hAnsiTheme="majorHAnsi" w:cstheme="majorHAnsi"/>
          <w:b/>
          <w:lang w:val="de-DE"/>
        </w:rPr>
        <w:t>ie Staatsanwaltschaft ist befugt von jeder Behörde und von jedem Gewerbe Auskunft zum Zwecke der Ermittlungen zu erhalten und einzufordern.</w:t>
      </w:r>
    </w:p>
    <w:p w14:paraId="6E286216" w14:textId="77777777" w:rsidR="00206C20" w:rsidRPr="00E85846" w:rsidRDefault="00206C20">
      <w:pPr>
        <w:rPr>
          <w:rFonts w:asciiTheme="majorHAnsi" w:eastAsia="Bree Serif" w:hAnsiTheme="majorHAnsi" w:cstheme="majorHAnsi"/>
          <w:b/>
          <w:lang w:val="de-DE"/>
        </w:rPr>
      </w:pPr>
    </w:p>
    <w:p w14:paraId="1E47D20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Die Berechtigung nach Absatz 1 gilt entsprechend für das </w:t>
      </w:r>
      <w:proofErr w:type="gramStart"/>
      <w:r w:rsidRPr="00E85846">
        <w:rPr>
          <w:rFonts w:asciiTheme="majorHAnsi" w:eastAsia="Bree Serif" w:hAnsiTheme="majorHAnsi" w:cstheme="majorHAnsi"/>
          <w:b/>
          <w:lang w:val="de-DE"/>
        </w:rPr>
        <w:t>LSPD</w:t>
      </w:r>
      <w:proofErr w:type="gramEnd"/>
      <w:r w:rsidRPr="00E85846">
        <w:rPr>
          <w:rFonts w:asciiTheme="majorHAnsi" w:eastAsia="Bree Serif" w:hAnsiTheme="majorHAnsi" w:cstheme="majorHAnsi"/>
          <w:b/>
          <w:lang w:val="de-DE"/>
        </w:rPr>
        <w:t xml:space="preserve"> wenn dieses im Auftrag der Staatsanwaltschaft han</w:t>
      </w:r>
      <w:r w:rsidRPr="00E85846">
        <w:rPr>
          <w:rFonts w:asciiTheme="majorHAnsi" w:eastAsia="Bree Serif" w:hAnsiTheme="majorHAnsi" w:cstheme="majorHAnsi"/>
          <w:b/>
          <w:lang w:val="de-DE"/>
        </w:rPr>
        <w:t>delt.</w:t>
      </w:r>
    </w:p>
    <w:p w14:paraId="4451A0C6" w14:textId="77777777" w:rsidR="00206C20" w:rsidRPr="00E85846" w:rsidRDefault="00BB69FE">
      <w:pPr>
        <w:pStyle w:val="berschrift1"/>
        <w:spacing w:before="180"/>
        <w:jc w:val="center"/>
        <w:rPr>
          <w:rFonts w:asciiTheme="majorHAnsi" w:eastAsia="Bree Serif" w:hAnsiTheme="majorHAnsi" w:cstheme="majorHAnsi"/>
          <w:b/>
          <w:lang w:val="de-DE"/>
        </w:rPr>
      </w:pPr>
      <w:bookmarkStart w:id="83" w:name="_u7ondgpz1gq3" w:colFirst="0" w:colLast="0"/>
      <w:bookmarkEnd w:id="83"/>
      <w:r w:rsidRPr="00E85846">
        <w:rPr>
          <w:rFonts w:asciiTheme="majorHAnsi" w:eastAsia="Bree Serif" w:hAnsiTheme="majorHAnsi" w:cstheme="majorHAnsi"/>
          <w:b/>
          <w:lang w:val="de-DE"/>
        </w:rPr>
        <w:t>§ 72</w:t>
      </w:r>
    </w:p>
    <w:p w14:paraId="0A91AF4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[Vernehmung von Zeugen und Sachverständigen]</w:t>
      </w:r>
    </w:p>
    <w:p w14:paraId="11FE57D1" w14:textId="77777777" w:rsidR="00206C20" w:rsidRPr="00E85846" w:rsidRDefault="00206C20">
      <w:pPr>
        <w:jc w:val="center"/>
        <w:rPr>
          <w:rFonts w:asciiTheme="majorHAnsi" w:eastAsia="Bree Serif" w:hAnsiTheme="majorHAnsi" w:cstheme="majorHAnsi"/>
          <w:b/>
          <w:sz w:val="26"/>
          <w:szCs w:val="26"/>
          <w:lang w:val="de-DE"/>
        </w:rPr>
      </w:pPr>
    </w:p>
    <w:p w14:paraId="657BADA9" w14:textId="77777777" w:rsidR="00206C20" w:rsidRPr="00E85846" w:rsidRDefault="00BB69FE">
      <w:pPr>
        <w:spacing w:before="180" w:after="20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Zeugen und Sachverständige sind verpflichtet, auf Ladung vor der Staatsanwaltschaft zu erscheinen und zur Sache auszusagen oder ihr Gutachten zu erstatten.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Soweit nichts anderes bestimmt ist, g</w:t>
      </w:r>
      <w:r w:rsidRPr="00E85846">
        <w:rPr>
          <w:rFonts w:asciiTheme="majorHAnsi" w:eastAsia="Bree Serif" w:hAnsiTheme="majorHAnsi" w:cstheme="majorHAnsi"/>
          <w:b/>
          <w:lang w:val="de-DE"/>
        </w:rPr>
        <w:t xml:space="preserve">elten die Vorschriften über Zeugen und Sachverständige entsprechend.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Die eidliche Vernehmung bleibt dem Richter vorbehalten.</w:t>
      </w:r>
    </w:p>
    <w:p w14:paraId="54C22A33" w14:textId="173953DE" w:rsidR="00206C20" w:rsidRDefault="00BB69FE">
      <w:pPr>
        <w:spacing w:before="180" w:after="200"/>
        <w:rPr>
          <w:rFonts w:asciiTheme="majorHAnsi" w:eastAsia="Bree Serif" w:hAnsiTheme="majorHAnsi" w:cstheme="majorHAnsi"/>
          <w:b/>
          <w:lang w:val="de-DE"/>
        </w:rPr>
      </w:pPr>
      <w:r w:rsidRPr="00E85846">
        <w:rPr>
          <w:rFonts w:asciiTheme="majorHAnsi" w:eastAsia="Bree Serif" w:hAnsiTheme="majorHAnsi" w:cstheme="majorHAnsi"/>
          <w:b/>
          <w:lang w:val="de-DE"/>
        </w:rPr>
        <w:t>(2) Bei Ausbleiben des Erscheinens steht der Staatsanwaltschaft die Vorführung gemäß § 53 zur Verfügung.</w:t>
      </w:r>
    </w:p>
    <w:p w14:paraId="0D533130" w14:textId="4B92ACA1" w:rsidR="00BB69FE" w:rsidRDefault="00BB69FE">
      <w:pPr>
        <w:spacing w:before="180" w:after="200"/>
        <w:rPr>
          <w:rFonts w:asciiTheme="majorHAnsi" w:eastAsia="Bree Serif" w:hAnsiTheme="majorHAnsi" w:cstheme="majorHAnsi"/>
          <w:b/>
          <w:lang w:val="de-DE"/>
        </w:rPr>
      </w:pPr>
    </w:p>
    <w:p w14:paraId="54F588CC" w14:textId="6A8DD645" w:rsidR="00BB69FE" w:rsidRDefault="00BB69FE">
      <w:pPr>
        <w:spacing w:before="180" w:after="200"/>
        <w:rPr>
          <w:rFonts w:asciiTheme="majorHAnsi" w:eastAsia="Bree Serif" w:hAnsiTheme="majorHAnsi" w:cstheme="majorHAnsi"/>
          <w:b/>
          <w:lang w:val="de-DE"/>
        </w:rPr>
      </w:pPr>
    </w:p>
    <w:p w14:paraId="5E61FEF0" w14:textId="77777777" w:rsidR="00BB69FE" w:rsidRPr="00E85846" w:rsidRDefault="00BB69FE">
      <w:pPr>
        <w:spacing w:before="180" w:after="200"/>
        <w:rPr>
          <w:rFonts w:asciiTheme="majorHAnsi" w:eastAsia="Bree Serif" w:hAnsiTheme="majorHAnsi" w:cstheme="majorHAnsi"/>
          <w:b/>
          <w:lang w:val="de-DE"/>
        </w:rPr>
      </w:pPr>
    </w:p>
    <w:p w14:paraId="37D9BF65" w14:textId="77777777" w:rsidR="00206C20" w:rsidRPr="00E85846" w:rsidRDefault="00BB69FE">
      <w:pPr>
        <w:pStyle w:val="berschrift1"/>
        <w:spacing w:before="180" w:after="200"/>
        <w:jc w:val="center"/>
        <w:rPr>
          <w:rFonts w:asciiTheme="majorHAnsi" w:eastAsia="Bree Serif" w:hAnsiTheme="majorHAnsi" w:cstheme="majorHAnsi"/>
          <w:b/>
          <w:lang w:val="de-DE"/>
        </w:rPr>
      </w:pPr>
      <w:bookmarkStart w:id="84" w:name="_tqhifnetgfjf" w:colFirst="0" w:colLast="0"/>
      <w:bookmarkEnd w:id="84"/>
      <w:r w:rsidRPr="00E85846">
        <w:rPr>
          <w:rFonts w:asciiTheme="majorHAnsi" w:eastAsia="Bree Serif" w:hAnsiTheme="majorHAnsi" w:cstheme="majorHAnsi"/>
          <w:b/>
          <w:lang w:val="de-DE"/>
        </w:rPr>
        <w:lastRenderedPageBreak/>
        <w:t>§ 73</w:t>
      </w:r>
    </w:p>
    <w:p w14:paraId="3790498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[Vernehmung des Besc</w:t>
      </w:r>
      <w:r w:rsidRPr="00E85846">
        <w:rPr>
          <w:rFonts w:asciiTheme="majorHAnsi" w:eastAsia="Bree Serif" w:hAnsiTheme="majorHAnsi" w:cstheme="majorHAnsi"/>
          <w:b/>
          <w:sz w:val="26"/>
          <w:szCs w:val="26"/>
          <w:lang w:val="de-DE"/>
        </w:rPr>
        <w:t>huldigten]</w:t>
      </w:r>
    </w:p>
    <w:p w14:paraId="35609C1A" w14:textId="77777777" w:rsidR="00206C20" w:rsidRPr="00E85846" w:rsidRDefault="00206C20">
      <w:pPr>
        <w:jc w:val="center"/>
        <w:rPr>
          <w:rFonts w:asciiTheme="majorHAnsi" w:eastAsia="Bree Serif" w:hAnsiTheme="majorHAnsi" w:cstheme="majorHAnsi"/>
          <w:b/>
          <w:sz w:val="26"/>
          <w:szCs w:val="26"/>
          <w:lang w:val="de-DE"/>
        </w:rPr>
      </w:pPr>
    </w:p>
    <w:p w14:paraId="56515AC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Beschuldigte ist spätestens vor dem </w:t>
      </w:r>
      <w:proofErr w:type="spellStart"/>
      <w:r w:rsidRPr="00E85846">
        <w:rPr>
          <w:rFonts w:asciiTheme="majorHAnsi" w:eastAsia="Bree Serif" w:hAnsiTheme="majorHAnsi" w:cstheme="majorHAnsi"/>
          <w:b/>
          <w:lang w:val="de-DE"/>
        </w:rPr>
        <w:t>Abschluß</w:t>
      </w:r>
      <w:proofErr w:type="spellEnd"/>
      <w:r w:rsidRPr="00E85846">
        <w:rPr>
          <w:rFonts w:asciiTheme="majorHAnsi" w:eastAsia="Bree Serif" w:hAnsiTheme="majorHAnsi" w:cstheme="majorHAnsi"/>
          <w:b/>
          <w:lang w:val="de-DE"/>
        </w:rPr>
        <w:t xml:space="preserve"> der Ermittlungen zu vernehmen, es sei denn, dass das Verfahren zur Einstellung führt.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In einfachen Sachen genügt es, dass ihm Gelegenheit gegeben wird, sich schriftlich zu äußern.</w:t>
      </w:r>
    </w:p>
    <w:p w14:paraId="0A153DA6" w14:textId="77777777" w:rsidR="00206C20" w:rsidRPr="00E85846" w:rsidRDefault="00206C20">
      <w:pPr>
        <w:rPr>
          <w:rFonts w:asciiTheme="majorHAnsi" w:eastAsia="Bree Serif" w:hAnsiTheme="majorHAnsi" w:cstheme="majorHAnsi"/>
          <w:b/>
          <w:lang w:val="de-DE"/>
        </w:rPr>
      </w:pPr>
    </w:p>
    <w:p w14:paraId="6BEAAE3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Bean</w:t>
      </w:r>
      <w:r w:rsidRPr="00E85846">
        <w:rPr>
          <w:rFonts w:asciiTheme="majorHAnsi" w:eastAsia="Bree Serif" w:hAnsiTheme="majorHAnsi" w:cstheme="majorHAnsi"/>
          <w:b/>
          <w:lang w:val="de-DE"/>
        </w:rPr>
        <w:t>tragt der Beschuldigte zu seiner Entlastung die Aufnahme von Beweisen, so sind sie zu erheben, wenn sie von Bedeutung sind.</w:t>
      </w:r>
    </w:p>
    <w:p w14:paraId="252B6F6B" w14:textId="77777777" w:rsidR="00206C20" w:rsidRPr="00E85846" w:rsidRDefault="00206C20">
      <w:pPr>
        <w:rPr>
          <w:rFonts w:asciiTheme="majorHAnsi" w:eastAsia="Bree Serif" w:hAnsiTheme="majorHAnsi" w:cstheme="majorHAnsi"/>
          <w:b/>
          <w:lang w:val="de-DE"/>
        </w:rPr>
      </w:pPr>
    </w:p>
    <w:p w14:paraId="0E5E2F1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Der Beschuldigte ist verpflichtet, auf Ladung vor der Staatsanwaltschaft zu erscheinen.</w:t>
      </w:r>
    </w:p>
    <w:p w14:paraId="4E42642B" w14:textId="77777777" w:rsidR="00206C20" w:rsidRPr="00E85846" w:rsidRDefault="00BB69FE">
      <w:pPr>
        <w:pStyle w:val="berschrift1"/>
        <w:jc w:val="center"/>
        <w:rPr>
          <w:rFonts w:asciiTheme="majorHAnsi" w:eastAsia="Bree Serif" w:hAnsiTheme="majorHAnsi" w:cstheme="majorHAnsi"/>
          <w:b/>
          <w:lang w:val="de-DE"/>
        </w:rPr>
      </w:pPr>
      <w:bookmarkStart w:id="85" w:name="_63s6pjy2ljzp" w:colFirst="0" w:colLast="0"/>
      <w:bookmarkEnd w:id="85"/>
      <w:r w:rsidRPr="00E85846">
        <w:rPr>
          <w:rFonts w:asciiTheme="majorHAnsi" w:eastAsia="Bree Serif" w:hAnsiTheme="majorHAnsi" w:cstheme="majorHAnsi"/>
          <w:b/>
          <w:lang w:val="de-DE"/>
        </w:rPr>
        <w:t>§ 74</w:t>
      </w:r>
    </w:p>
    <w:p w14:paraId="6409B06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[Identitätsfeststellung]</w:t>
      </w:r>
    </w:p>
    <w:p w14:paraId="62C0E64F" w14:textId="77777777" w:rsidR="00206C20" w:rsidRPr="00E85846" w:rsidRDefault="00206C20">
      <w:pPr>
        <w:jc w:val="center"/>
        <w:rPr>
          <w:rFonts w:asciiTheme="majorHAnsi" w:eastAsia="Bree Serif" w:hAnsiTheme="majorHAnsi" w:cstheme="majorHAnsi"/>
          <w:b/>
          <w:sz w:val="26"/>
          <w:szCs w:val="26"/>
          <w:lang w:val="de-DE"/>
        </w:rPr>
      </w:pPr>
    </w:p>
    <w:p w14:paraId="1D5059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jemand einer Straftat verdächtig, so können die Staatsanwaltschaft und die Beamten des LSPD die zur Feststellung seiner Identität erforderlichen Maßnahmen treffen.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Verdächtige darf festgehalten werden, wenn die Ident</w:t>
      </w:r>
      <w:r w:rsidRPr="00E85846">
        <w:rPr>
          <w:rFonts w:asciiTheme="majorHAnsi" w:eastAsia="Bree Serif" w:hAnsiTheme="majorHAnsi" w:cstheme="majorHAnsi"/>
          <w:b/>
          <w:lang w:val="de-DE"/>
        </w:rPr>
        <w:t xml:space="preserve">ität sonst nicht oder nur unter erheblichen Schwierigkeiten festgestellt werden kann.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Unter den Voraussetzungen von Satz 2 sind auch die Durchsuchung der Person des Verdächtigen und der von ihm mitgeführten Sachen sowie die Durchführung erkennungsdienstli</w:t>
      </w:r>
      <w:r w:rsidRPr="00E85846">
        <w:rPr>
          <w:rFonts w:asciiTheme="majorHAnsi" w:eastAsia="Bree Serif" w:hAnsiTheme="majorHAnsi" w:cstheme="majorHAnsi"/>
          <w:b/>
          <w:lang w:val="de-DE"/>
        </w:rPr>
        <w:t>cher Maßnahmen zulässig.</w:t>
      </w:r>
    </w:p>
    <w:p w14:paraId="2E9256BB" w14:textId="77777777" w:rsidR="00206C20" w:rsidRPr="00E85846" w:rsidRDefault="00206C20">
      <w:pPr>
        <w:rPr>
          <w:rFonts w:asciiTheme="majorHAnsi" w:eastAsia="Bree Serif" w:hAnsiTheme="majorHAnsi" w:cstheme="majorHAnsi"/>
          <w:b/>
          <w:lang w:val="de-DE"/>
        </w:rPr>
      </w:pPr>
    </w:p>
    <w:p w14:paraId="3F16196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Wenn und soweit dies zur Aufklärung einer Straftat geboten ist, kann auch die Identität einer Person festgestellt werden, die einer Straftat nicht verdächtig ist.</w:t>
      </w:r>
    </w:p>
    <w:p w14:paraId="4DDA4E1A" w14:textId="77777777" w:rsidR="00206C20" w:rsidRPr="00E85846" w:rsidRDefault="00BB69FE">
      <w:pPr>
        <w:pStyle w:val="berschrift1"/>
        <w:spacing w:before="180" w:after="200"/>
        <w:jc w:val="center"/>
        <w:rPr>
          <w:rFonts w:asciiTheme="majorHAnsi" w:eastAsia="Bree Serif" w:hAnsiTheme="majorHAnsi" w:cstheme="majorHAnsi"/>
          <w:b/>
          <w:lang w:val="de-DE"/>
        </w:rPr>
      </w:pPr>
      <w:bookmarkStart w:id="86" w:name="_ihdipl4u86ss" w:colFirst="0" w:colLast="0"/>
      <w:bookmarkEnd w:id="86"/>
      <w:r w:rsidRPr="00E85846">
        <w:rPr>
          <w:rFonts w:asciiTheme="majorHAnsi" w:eastAsia="Bree Serif" w:hAnsiTheme="majorHAnsi" w:cstheme="majorHAnsi"/>
          <w:b/>
          <w:lang w:val="de-DE"/>
        </w:rPr>
        <w:t>§ 75</w:t>
      </w:r>
    </w:p>
    <w:p w14:paraId="4AF31DA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[Festnahme von Störern]</w:t>
      </w:r>
    </w:p>
    <w:p w14:paraId="6BC654B4" w14:textId="77777777" w:rsidR="00206C20" w:rsidRPr="00E85846" w:rsidRDefault="00206C20">
      <w:pPr>
        <w:jc w:val="center"/>
        <w:rPr>
          <w:rFonts w:asciiTheme="majorHAnsi" w:eastAsia="Bree Serif" w:hAnsiTheme="majorHAnsi" w:cstheme="majorHAnsi"/>
          <w:b/>
          <w:sz w:val="26"/>
          <w:szCs w:val="26"/>
          <w:lang w:val="de-DE"/>
        </w:rPr>
      </w:pPr>
    </w:p>
    <w:p w14:paraId="32AC7BF2" w14:textId="707E3046" w:rsidR="00206C20"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Bei Amtshandlungen an Ort und Stelle ist der Beamte, der sie leitet, befugt, Personen, die seine amtliche Tätigkeit vorsätzlich stören oder sich den von ihm innerhalb seiner Zuständigkeit getroffenen Anordnungen widersetzen, festnehmen und bis zur Beendigu</w:t>
      </w:r>
      <w:r w:rsidRPr="00E85846">
        <w:rPr>
          <w:rFonts w:asciiTheme="majorHAnsi" w:eastAsia="Bree Serif" w:hAnsiTheme="majorHAnsi" w:cstheme="majorHAnsi"/>
          <w:b/>
          <w:lang w:val="de-DE"/>
        </w:rPr>
        <w:t>ng seiner Amtsverrichtungen, jedoch nicht über den nächstfolgenden Tag hinaus, festhalten zu lassen.</w:t>
      </w:r>
    </w:p>
    <w:p w14:paraId="340EEDA2" w14:textId="3BBF3199" w:rsidR="00BB69FE" w:rsidRDefault="00BB69FE">
      <w:pPr>
        <w:rPr>
          <w:rFonts w:asciiTheme="majorHAnsi" w:eastAsia="Bree Serif" w:hAnsiTheme="majorHAnsi" w:cstheme="majorHAnsi"/>
          <w:b/>
          <w:lang w:val="de-DE"/>
        </w:rPr>
      </w:pPr>
    </w:p>
    <w:p w14:paraId="30DE9AF1" w14:textId="66EAD9A7" w:rsidR="00BB69FE" w:rsidRDefault="00BB69FE">
      <w:pPr>
        <w:rPr>
          <w:rFonts w:asciiTheme="majorHAnsi" w:eastAsia="Bree Serif" w:hAnsiTheme="majorHAnsi" w:cstheme="majorHAnsi"/>
          <w:b/>
          <w:lang w:val="de-DE"/>
        </w:rPr>
      </w:pPr>
    </w:p>
    <w:p w14:paraId="5AACCE28" w14:textId="326DC35A" w:rsidR="00BB69FE" w:rsidRDefault="00BB69FE">
      <w:pPr>
        <w:rPr>
          <w:rFonts w:asciiTheme="majorHAnsi" w:eastAsia="Bree Serif" w:hAnsiTheme="majorHAnsi" w:cstheme="majorHAnsi"/>
          <w:b/>
          <w:lang w:val="de-DE"/>
        </w:rPr>
      </w:pPr>
    </w:p>
    <w:p w14:paraId="37EC1FF9" w14:textId="77777777" w:rsidR="00BB69FE" w:rsidRPr="00E85846" w:rsidRDefault="00BB69FE">
      <w:pPr>
        <w:rPr>
          <w:rFonts w:asciiTheme="majorHAnsi" w:eastAsia="Bree Serif" w:hAnsiTheme="majorHAnsi" w:cstheme="majorHAnsi"/>
          <w:b/>
          <w:lang w:val="de-DE"/>
        </w:rPr>
      </w:pPr>
    </w:p>
    <w:p w14:paraId="1E1BC4D0" w14:textId="77777777" w:rsidR="00206C20" w:rsidRPr="00E85846" w:rsidRDefault="00BB69FE">
      <w:pPr>
        <w:pStyle w:val="berschrift1"/>
        <w:jc w:val="center"/>
        <w:rPr>
          <w:rFonts w:asciiTheme="majorHAnsi" w:eastAsia="Bree Serif" w:hAnsiTheme="majorHAnsi" w:cstheme="majorHAnsi"/>
          <w:b/>
          <w:lang w:val="de-DE"/>
        </w:rPr>
      </w:pPr>
      <w:bookmarkStart w:id="87" w:name="_dcz8svw9twhj" w:colFirst="0" w:colLast="0"/>
      <w:bookmarkEnd w:id="87"/>
      <w:r w:rsidRPr="00E85846">
        <w:rPr>
          <w:rFonts w:asciiTheme="majorHAnsi" w:eastAsia="Bree Serif" w:hAnsiTheme="majorHAnsi" w:cstheme="majorHAnsi"/>
          <w:b/>
          <w:lang w:val="de-DE"/>
        </w:rPr>
        <w:lastRenderedPageBreak/>
        <w:t>§ 76</w:t>
      </w:r>
    </w:p>
    <w:p w14:paraId="2A5A277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[Vermerk über Abschluss der Ermittlungen]</w:t>
      </w:r>
    </w:p>
    <w:p w14:paraId="5FA9F4FF" w14:textId="77777777" w:rsidR="00206C20" w:rsidRPr="00E85846" w:rsidRDefault="00206C20">
      <w:pPr>
        <w:jc w:val="center"/>
        <w:rPr>
          <w:rFonts w:asciiTheme="majorHAnsi" w:eastAsia="Bree Serif" w:hAnsiTheme="majorHAnsi" w:cstheme="majorHAnsi"/>
          <w:b/>
          <w:sz w:val="26"/>
          <w:szCs w:val="26"/>
          <w:lang w:val="de-DE"/>
        </w:rPr>
      </w:pPr>
    </w:p>
    <w:p w14:paraId="1628CDE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Erwägt die Staatsanwaltschaft, die öffentliche Klage zu erheben, so vermerkt sie den </w:t>
      </w:r>
      <w:proofErr w:type="spellStart"/>
      <w:r w:rsidRPr="00E85846">
        <w:rPr>
          <w:rFonts w:asciiTheme="majorHAnsi" w:eastAsia="Bree Serif" w:hAnsiTheme="majorHAnsi" w:cstheme="majorHAnsi"/>
          <w:b/>
          <w:lang w:val="de-DE"/>
        </w:rPr>
        <w:t>Abschluß</w:t>
      </w:r>
      <w:proofErr w:type="spellEnd"/>
      <w:r w:rsidRPr="00E85846">
        <w:rPr>
          <w:rFonts w:asciiTheme="majorHAnsi" w:eastAsia="Bree Serif" w:hAnsiTheme="majorHAnsi" w:cstheme="majorHAnsi"/>
          <w:b/>
          <w:lang w:val="de-DE"/>
        </w:rPr>
        <w:t xml:space="preserve"> der Ermittlun</w:t>
      </w:r>
      <w:r w:rsidRPr="00E85846">
        <w:rPr>
          <w:rFonts w:asciiTheme="majorHAnsi" w:eastAsia="Bree Serif" w:hAnsiTheme="majorHAnsi" w:cstheme="majorHAnsi"/>
          <w:b/>
          <w:lang w:val="de-DE"/>
        </w:rPr>
        <w:t>gen in den Akten.</w:t>
      </w:r>
    </w:p>
    <w:p w14:paraId="366EF227" w14:textId="77777777" w:rsidR="00206C20" w:rsidRPr="00E85846" w:rsidRDefault="00BB69FE">
      <w:pPr>
        <w:pStyle w:val="berschrift1"/>
        <w:jc w:val="center"/>
        <w:rPr>
          <w:rFonts w:asciiTheme="majorHAnsi" w:eastAsia="Bree Serif" w:hAnsiTheme="majorHAnsi" w:cstheme="majorHAnsi"/>
          <w:b/>
          <w:lang w:val="de-DE"/>
        </w:rPr>
      </w:pPr>
      <w:bookmarkStart w:id="88" w:name="_c95nh6wugva7" w:colFirst="0" w:colLast="0"/>
      <w:bookmarkEnd w:id="88"/>
      <w:r w:rsidRPr="00E85846">
        <w:rPr>
          <w:rFonts w:asciiTheme="majorHAnsi" w:eastAsia="Bree Serif" w:hAnsiTheme="majorHAnsi" w:cstheme="majorHAnsi"/>
          <w:b/>
          <w:lang w:val="de-DE"/>
        </w:rPr>
        <w:t>§ 77</w:t>
      </w:r>
    </w:p>
    <w:p w14:paraId="594C8B9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[Entscheidung über eine Anklageerhebung]</w:t>
      </w:r>
    </w:p>
    <w:p w14:paraId="689446B8" w14:textId="77777777" w:rsidR="00206C20" w:rsidRPr="00E85846" w:rsidRDefault="00206C20">
      <w:pPr>
        <w:jc w:val="center"/>
        <w:rPr>
          <w:rFonts w:asciiTheme="majorHAnsi" w:eastAsia="Bree Serif" w:hAnsiTheme="majorHAnsi" w:cstheme="majorHAnsi"/>
          <w:b/>
          <w:sz w:val="26"/>
          <w:szCs w:val="26"/>
          <w:lang w:val="de-DE"/>
        </w:rPr>
      </w:pPr>
    </w:p>
    <w:p w14:paraId="1B69EE6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Bieten die Ermittlungen genügenden Anlass zur Erhebung der öffentlichen Klage, so erhebt die Staatsanwaltschaft sie durch Einreichung einer Anklageschrift bei dem zuständigen Gericht.</w:t>
      </w:r>
    </w:p>
    <w:p w14:paraId="49EB3B3C" w14:textId="77777777" w:rsidR="00206C20" w:rsidRPr="00E85846" w:rsidRDefault="00206C20">
      <w:pPr>
        <w:rPr>
          <w:rFonts w:asciiTheme="majorHAnsi" w:eastAsia="Bree Serif" w:hAnsiTheme="majorHAnsi" w:cstheme="majorHAnsi"/>
          <w:b/>
          <w:lang w:val="de-DE"/>
        </w:rPr>
      </w:pPr>
    </w:p>
    <w:p w14:paraId="604C3C8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 xml:space="preserve">)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Andernfalls stellt die Staatsanwaltschaft das Verfahren ein.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Hiervon setzt sie den Beschuldigten in Kenntnis, wenn er als solcher vernommen worden ist oder ein Haftbefehl gegen ihn erlassen war; dasselbe gilt, wenn er um einen Bescheid gebeten hat oder</w:t>
      </w:r>
      <w:r w:rsidRPr="00E85846">
        <w:rPr>
          <w:rFonts w:asciiTheme="majorHAnsi" w:eastAsia="Bree Serif" w:hAnsiTheme="majorHAnsi" w:cstheme="majorHAnsi"/>
          <w:b/>
          <w:lang w:val="de-DE"/>
        </w:rPr>
        <w:t xml:space="preserve"> wenn ein besonderes Interesse an der Bekanntgabe ersichtlich ist.</w:t>
      </w:r>
    </w:p>
    <w:p w14:paraId="67BA9E58" w14:textId="77777777" w:rsidR="00206C20" w:rsidRPr="00E85846" w:rsidRDefault="00BB69FE">
      <w:pPr>
        <w:pStyle w:val="berschrift1"/>
        <w:jc w:val="center"/>
        <w:rPr>
          <w:rFonts w:asciiTheme="majorHAnsi" w:eastAsia="Bree Serif" w:hAnsiTheme="majorHAnsi" w:cstheme="majorHAnsi"/>
          <w:b/>
          <w:lang w:val="de-DE"/>
        </w:rPr>
      </w:pPr>
      <w:bookmarkStart w:id="89" w:name="_9xdrg0mpwhqz" w:colFirst="0" w:colLast="0"/>
      <w:bookmarkEnd w:id="89"/>
      <w:r w:rsidRPr="00E85846">
        <w:rPr>
          <w:rFonts w:asciiTheme="majorHAnsi" w:eastAsia="Bree Serif" w:hAnsiTheme="majorHAnsi" w:cstheme="majorHAnsi"/>
          <w:b/>
          <w:lang w:val="de-DE"/>
        </w:rPr>
        <w:t>§ 78</w:t>
      </w:r>
    </w:p>
    <w:p w14:paraId="7D59829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[Entscheidung über Eröffnung des Hauptverfahrens]</w:t>
      </w:r>
    </w:p>
    <w:p w14:paraId="6DF4A968" w14:textId="77777777" w:rsidR="00206C20" w:rsidRPr="00E85846" w:rsidRDefault="00206C20">
      <w:pPr>
        <w:jc w:val="center"/>
        <w:rPr>
          <w:rFonts w:asciiTheme="majorHAnsi" w:eastAsia="Bree Serif" w:hAnsiTheme="majorHAnsi" w:cstheme="majorHAnsi"/>
          <w:b/>
          <w:sz w:val="26"/>
          <w:szCs w:val="26"/>
          <w:lang w:val="de-DE"/>
        </w:rPr>
      </w:pPr>
    </w:p>
    <w:p w14:paraId="5E13FC0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Das für die Hauptverhandlung zuständige Gericht entscheidet darüber, ob das Hauptverfahren zu eröffnen oder das Verfahren vorläuf</w:t>
      </w:r>
      <w:r w:rsidRPr="00E85846">
        <w:rPr>
          <w:rFonts w:asciiTheme="majorHAnsi" w:eastAsia="Bree Serif" w:hAnsiTheme="majorHAnsi" w:cstheme="majorHAnsi"/>
          <w:b/>
          <w:lang w:val="de-DE"/>
        </w:rPr>
        <w:t>ig einzustellen ist.</w:t>
      </w:r>
    </w:p>
    <w:p w14:paraId="3FB8A57C" w14:textId="77777777" w:rsidR="00206C20" w:rsidRPr="00E85846" w:rsidRDefault="00206C20">
      <w:pPr>
        <w:rPr>
          <w:rFonts w:asciiTheme="majorHAnsi" w:eastAsia="Bree Serif" w:hAnsiTheme="majorHAnsi" w:cstheme="majorHAnsi"/>
          <w:b/>
          <w:lang w:val="de-DE"/>
        </w:rPr>
      </w:pPr>
    </w:p>
    <w:p w14:paraId="12CCCF41" w14:textId="789369D9" w:rsidR="00206C20" w:rsidRPr="00BB69FE"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Anklageschrift enthält den Antrag, das Hauptverfahren zu eröffnen.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Mit ihr werden die Akten dem Gericht vorgelegt.</w:t>
      </w:r>
    </w:p>
    <w:p w14:paraId="5637B1CD" w14:textId="77777777" w:rsidR="00206C20" w:rsidRPr="00E85846" w:rsidRDefault="00BB69FE">
      <w:pPr>
        <w:pStyle w:val="berschrift1"/>
        <w:jc w:val="center"/>
        <w:rPr>
          <w:rFonts w:asciiTheme="majorHAnsi" w:eastAsia="Bree Serif" w:hAnsiTheme="majorHAnsi" w:cstheme="majorHAnsi"/>
          <w:b/>
          <w:lang w:val="de-DE"/>
        </w:rPr>
      </w:pPr>
      <w:bookmarkStart w:id="90" w:name="_ke2wa7s34nvt" w:colFirst="0" w:colLast="0"/>
      <w:bookmarkEnd w:id="90"/>
      <w:r w:rsidRPr="00E85846">
        <w:rPr>
          <w:rFonts w:asciiTheme="majorHAnsi" w:eastAsia="Bree Serif" w:hAnsiTheme="majorHAnsi" w:cstheme="majorHAnsi"/>
          <w:b/>
          <w:lang w:val="de-DE"/>
        </w:rPr>
        <w:t>§ 79</w:t>
      </w:r>
    </w:p>
    <w:p w14:paraId="31ACE05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[Inhalt der Anklagschrift]</w:t>
      </w:r>
    </w:p>
    <w:p w14:paraId="50280FEC" w14:textId="77777777" w:rsidR="00206C20" w:rsidRPr="00E85846" w:rsidRDefault="00206C20">
      <w:pPr>
        <w:jc w:val="center"/>
        <w:rPr>
          <w:rFonts w:asciiTheme="majorHAnsi" w:eastAsia="Bree Serif" w:hAnsiTheme="majorHAnsi" w:cstheme="majorHAnsi"/>
          <w:b/>
          <w:sz w:val="26"/>
          <w:szCs w:val="26"/>
          <w:lang w:val="de-DE"/>
        </w:rPr>
      </w:pPr>
    </w:p>
    <w:p w14:paraId="2BF7BD2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Anklageschrift hat den Angeschuldigten, die Tat, die ihm zur Last gelegt wird, Zeit und Ort ihrer Begehung, die gesetzlichen Merkmale der Straftat und die anzuwendenden Strafvorschriften zu bezeichnen (Anklagesatz).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In ihr sind ferner die Beweismittel</w:t>
      </w:r>
      <w:r w:rsidRPr="00E85846">
        <w:rPr>
          <w:rFonts w:asciiTheme="majorHAnsi" w:eastAsia="Bree Serif" w:hAnsiTheme="majorHAnsi" w:cstheme="majorHAnsi"/>
          <w:b/>
          <w:lang w:val="de-DE"/>
        </w:rPr>
        <w:t xml:space="preserve">, das Gericht, vor dem die Hauptverhandlung stattfinden soll, und der Verteidiger anzugeben.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Bei der Benennung von Zeugen ist nicht deren vollständige Anschrift, sondern nur deren Wohn- oder Aufenthaltsort anzugeben.</w:t>
      </w:r>
    </w:p>
    <w:p w14:paraId="5A207B00" w14:textId="77777777" w:rsidR="00206C20" w:rsidRPr="00E85846" w:rsidRDefault="00206C20">
      <w:pPr>
        <w:rPr>
          <w:rFonts w:asciiTheme="majorHAnsi" w:eastAsia="Bree Serif" w:hAnsiTheme="majorHAnsi" w:cstheme="majorHAnsi"/>
          <w:b/>
          <w:lang w:val="de-DE"/>
        </w:rPr>
      </w:pPr>
    </w:p>
    <w:p w14:paraId="2B1B962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In der Anklageschrift wird auch d</w:t>
      </w:r>
      <w:r w:rsidRPr="00E85846">
        <w:rPr>
          <w:rFonts w:asciiTheme="majorHAnsi" w:eastAsia="Bree Serif" w:hAnsiTheme="majorHAnsi" w:cstheme="majorHAnsi"/>
          <w:b/>
          <w:lang w:val="de-DE"/>
        </w:rPr>
        <w:t>as wesentliche Ergebnis der Ermittlungen dargestellt.</w:t>
      </w:r>
    </w:p>
    <w:p w14:paraId="5C5D1AC2" w14:textId="77777777" w:rsidR="00206C20" w:rsidRPr="00E85846" w:rsidRDefault="00206C20">
      <w:pPr>
        <w:rPr>
          <w:rFonts w:asciiTheme="majorHAnsi" w:eastAsia="Bree Serif" w:hAnsiTheme="majorHAnsi" w:cstheme="majorHAnsi"/>
          <w:b/>
          <w:lang w:val="de-DE"/>
        </w:rPr>
      </w:pPr>
    </w:p>
    <w:p w14:paraId="7AD8593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Von der Anwendung des Absatz 2 kann abgesehen werden, wenn es sich bei der Strafhandlung um ein Vergehen handelt.</w:t>
      </w:r>
    </w:p>
    <w:p w14:paraId="58E3A3E4" w14:textId="77777777" w:rsidR="00206C20" w:rsidRPr="00E85846" w:rsidRDefault="00BB69FE">
      <w:pPr>
        <w:pStyle w:val="berschrift1"/>
        <w:jc w:val="center"/>
        <w:rPr>
          <w:rFonts w:asciiTheme="majorHAnsi" w:eastAsia="Bree Serif" w:hAnsiTheme="majorHAnsi" w:cstheme="majorHAnsi"/>
          <w:b/>
          <w:lang w:val="de-DE"/>
        </w:rPr>
      </w:pPr>
      <w:bookmarkStart w:id="91" w:name="_higesgwpnk6t" w:colFirst="0" w:colLast="0"/>
      <w:bookmarkEnd w:id="91"/>
      <w:r w:rsidRPr="00E85846">
        <w:rPr>
          <w:rFonts w:asciiTheme="majorHAnsi" w:eastAsia="Bree Serif" w:hAnsiTheme="majorHAnsi" w:cstheme="majorHAnsi"/>
          <w:b/>
          <w:lang w:val="de-DE"/>
        </w:rPr>
        <w:t>§ 80</w:t>
      </w:r>
    </w:p>
    <w:p w14:paraId="3013470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[Übermittlung der Anklageschrift]</w:t>
      </w:r>
    </w:p>
    <w:p w14:paraId="6E99CD22" w14:textId="77777777" w:rsidR="00206C20" w:rsidRPr="00E85846" w:rsidRDefault="00206C20">
      <w:pPr>
        <w:jc w:val="center"/>
        <w:rPr>
          <w:rFonts w:asciiTheme="majorHAnsi" w:eastAsia="Bree Serif" w:hAnsiTheme="majorHAnsi" w:cstheme="majorHAnsi"/>
          <w:b/>
          <w:sz w:val="26"/>
          <w:szCs w:val="26"/>
          <w:lang w:val="de-DE"/>
        </w:rPr>
      </w:pPr>
    </w:p>
    <w:p w14:paraId="1D5F848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Der Vorsitzende des Gerichts teilt die </w:t>
      </w:r>
      <w:r w:rsidRPr="00E85846">
        <w:rPr>
          <w:rFonts w:asciiTheme="majorHAnsi" w:eastAsia="Bree Serif" w:hAnsiTheme="majorHAnsi" w:cstheme="majorHAnsi"/>
          <w:b/>
          <w:lang w:val="de-DE"/>
        </w:rPr>
        <w:t>Anklageschrift dem Angeschuldigten mit und fordert ihn zugleich auf, innerhalb einer zu bestimmenden Frist zu erklären, ob er die Vornahme einzelner Beweiserhebungen vor der Entscheidung über die Eröffnung des Hauptverfahrens beantragen oder Einwendungen g</w:t>
      </w:r>
      <w:r w:rsidRPr="00E85846">
        <w:rPr>
          <w:rFonts w:asciiTheme="majorHAnsi" w:eastAsia="Bree Serif" w:hAnsiTheme="majorHAnsi" w:cstheme="majorHAnsi"/>
          <w:b/>
          <w:lang w:val="de-DE"/>
        </w:rPr>
        <w:t>egen die Eröffnung des Hauptverfahrens vorbringen wolle.</w:t>
      </w:r>
    </w:p>
    <w:p w14:paraId="746B9CD5" w14:textId="77777777" w:rsidR="00206C20" w:rsidRPr="00E85846" w:rsidRDefault="00206C20">
      <w:pPr>
        <w:rPr>
          <w:rFonts w:asciiTheme="majorHAnsi" w:eastAsia="Bree Serif" w:hAnsiTheme="majorHAnsi" w:cstheme="majorHAnsi"/>
          <w:b/>
          <w:lang w:val="de-DE"/>
        </w:rPr>
      </w:pPr>
    </w:p>
    <w:p w14:paraId="5F6C924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Über Anträge und Einwendungen beschließt das Gericht.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Entscheidung ist unanfechtbar.</w:t>
      </w:r>
    </w:p>
    <w:p w14:paraId="6333E9FB" w14:textId="77777777" w:rsidR="00206C20" w:rsidRPr="00E85846" w:rsidRDefault="00BB69FE">
      <w:pPr>
        <w:pStyle w:val="berschrift1"/>
        <w:jc w:val="center"/>
        <w:rPr>
          <w:rFonts w:asciiTheme="majorHAnsi" w:eastAsia="Bree Serif" w:hAnsiTheme="majorHAnsi" w:cstheme="majorHAnsi"/>
          <w:b/>
          <w:lang w:val="de-DE"/>
        </w:rPr>
      </w:pPr>
      <w:bookmarkStart w:id="92" w:name="_v1zydcw3o6zx" w:colFirst="0" w:colLast="0"/>
      <w:bookmarkEnd w:id="92"/>
      <w:r w:rsidRPr="00E85846">
        <w:rPr>
          <w:rFonts w:asciiTheme="majorHAnsi" w:eastAsia="Bree Serif" w:hAnsiTheme="majorHAnsi" w:cstheme="majorHAnsi"/>
          <w:b/>
          <w:lang w:val="de-DE"/>
        </w:rPr>
        <w:t>§ 81</w:t>
      </w:r>
    </w:p>
    <w:p w14:paraId="59A433A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[Eröffnungsbeschluss]</w:t>
      </w:r>
    </w:p>
    <w:p w14:paraId="0B5D5B1E" w14:textId="77777777" w:rsidR="00206C20" w:rsidRPr="00E85846" w:rsidRDefault="00206C20">
      <w:pPr>
        <w:jc w:val="center"/>
        <w:rPr>
          <w:rFonts w:asciiTheme="majorHAnsi" w:eastAsia="Bree Serif" w:hAnsiTheme="majorHAnsi" w:cstheme="majorHAnsi"/>
          <w:b/>
          <w:sz w:val="24"/>
          <w:szCs w:val="24"/>
          <w:lang w:val="de-DE"/>
        </w:rPr>
      </w:pPr>
    </w:p>
    <w:p w14:paraId="123E9AD5" w14:textId="4A50943B"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Das Gericht beschließt die Eröffnung des Hauptverfahrens, wenn nach den Ergebnissen des vorbereitenden Verfahrens der Angeschuldigte einer Straftat hinreichend verdächtig erscheint.</w:t>
      </w:r>
    </w:p>
    <w:p w14:paraId="06C6A218" w14:textId="77777777" w:rsidR="00206C20" w:rsidRPr="00E85846" w:rsidRDefault="00BB69FE">
      <w:pPr>
        <w:pStyle w:val="berschrift1"/>
        <w:jc w:val="center"/>
        <w:rPr>
          <w:rFonts w:asciiTheme="majorHAnsi" w:eastAsia="Bree Serif" w:hAnsiTheme="majorHAnsi" w:cstheme="majorHAnsi"/>
          <w:b/>
          <w:lang w:val="de-DE"/>
        </w:rPr>
      </w:pPr>
      <w:bookmarkStart w:id="93" w:name="_eatsgqe1y61a" w:colFirst="0" w:colLast="0"/>
      <w:bookmarkEnd w:id="93"/>
      <w:r w:rsidRPr="00E85846">
        <w:rPr>
          <w:rFonts w:asciiTheme="majorHAnsi" w:eastAsia="Bree Serif" w:hAnsiTheme="majorHAnsi" w:cstheme="majorHAnsi"/>
          <w:b/>
          <w:lang w:val="de-DE"/>
        </w:rPr>
        <w:t>§ 82</w:t>
      </w:r>
    </w:p>
    <w:p w14:paraId="0D45157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[Nichteröffnungsbeschluss]</w:t>
      </w:r>
    </w:p>
    <w:p w14:paraId="2E561AAD" w14:textId="77777777" w:rsidR="00206C20" w:rsidRPr="00E85846" w:rsidRDefault="00206C20">
      <w:pPr>
        <w:jc w:val="center"/>
        <w:rPr>
          <w:rFonts w:asciiTheme="majorHAnsi" w:eastAsia="Bree Serif" w:hAnsiTheme="majorHAnsi" w:cstheme="majorHAnsi"/>
          <w:b/>
          <w:sz w:val="26"/>
          <w:szCs w:val="26"/>
          <w:lang w:val="de-DE"/>
        </w:rPr>
      </w:pPr>
    </w:p>
    <w:p w14:paraId="384A368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Beschließt das Gericht, das Hauptve</w:t>
      </w:r>
      <w:r w:rsidRPr="00E85846">
        <w:rPr>
          <w:rFonts w:asciiTheme="majorHAnsi" w:eastAsia="Bree Serif" w:hAnsiTheme="majorHAnsi" w:cstheme="majorHAnsi"/>
          <w:b/>
          <w:lang w:val="de-DE"/>
        </w:rPr>
        <w:t>rfahren nicht zu eröffnen, so muss aus dem Beschluss hervorgehen, ob er auf tatsächlichen oder auf Rechtsgründen beruht.</w:t>
      </w:r>
    </w:p>
    <w:p w14:paraId="121A2D5D" w14:textId="77777777" w:rsidR="00206C20" w:rsidRPr="00E85846" w:rsidRDefault="00206C20">
      <w:pPr>
        <w:rPr>
          <w:rFonts w:asciiTheme="majorHAnsi" w:eastAsia="Bree Serif" w:hAnsiTheme="majorHAnsi" w:cstheme="majorHAnsi"/>
          <w:b/>
          <w:lang w:val="de-DE"/>
        </w:rPr>
      </w:pPr>
    </w:p>
    <w:p w14:paraId="0554C129" w14:textId="10537294"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Der Beschluss ist dem Angeschuldigten bekanntzumachen.</w:t>
      </w:r>
    </w:p>
    <w:p w14:paraId="1F8300B0" w14:textId="77777777" w:rsidR="00206C20" w:rsidRPr="00E85846" w:rsidRDefault="00BB69FE">
      <w:pPr>
        <w:pStyle w:val="berschrift1"/>
        <w:jc w:val="center"/>
        <w:rPr>
          <w:rFonts w:asciiTheme="majorHAnsi" w:eastAsia="Bree Serif" w:hAnsiTheme="majorHAnsi" w:cstheme="majorHAnsi"/>
          <w:b/>
          <w:lang w:val="de-DE"/>
        </w:rPr>
      </w:pPr>
      <w:bookmarkStart w:id="94" w:name="_bgh6z9wkliqp" w:colFirst="0" w:colLast="0"/>
      <w:bookmarkEnd w:id="94"/>
      <w:r w:rsidRPr="00E85846">
        <w:rPr>
          <w:rFonts w:asciiTheme="majorHAnsi" w:eastAsia="Bree Serif" w:hAnsiTheme="majorHAnsi" w:cstheme="majorHAnsi"/>
          <w:b/>
          <w:lang w:val="de-DE"/>
        </w:rPr>
        <w:t>§ 83</w:t>
      </w:r>
    </w:p>
    <w:p w14:paraId="7FBE1BA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[Einstellung bei vorübergehenden Hindernissen]</w:t>
      </w:r>
    </w:p>
    <w:p w14:paraId="3B37CCF4" w14:textId="77777777" w:rsidR="00206C20" w:rsidRPr="00E85846" w:rsidRDefault="00206C20">
      <w:pPr>
        <w:jc w:val="center"/>
        <w:rPr>
          <w:rFonts w:asciiTheme="majorHAnsi" w:eastAsia="Bree Serif" w:hAnsiTheme="majorHAnsi" w:cstheme="majorHAnsi"/>
          <w:b/>
          <w:sz w:val="26"/>
          <w:szCs w:val="26"/>
          <w:lang w:val="de-DE"/>
        </w:rPr>
      </w:pPr>
    </w:p>
    <w:p w14:paraId="66BE8D12"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Steht der Hauptverhandlung für längere Zeit die Abwesenheit des Angeschuldigten oder ein anderes in seiner Person liegendes Hindernis entgegen, so kann das Gericht das Verfahren durch Beschluss vorläufig ein</w:t>
      </w:r>
      <w:r w:rsidRPr="00E85846">
        <w:rPr>
          <w:rFonts w:asciiTheme="majorHAnsi" w:eastAsia="Bree Serif" w:hAnsiTheme="majorHAnsi" w:cstheme="majorHAnsi"/>
          <w:b/>
          <w:lang w:val="de-DE"/>
        </w:rPr>
        <w:t xml:space="preserve">stellen.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Vorsitzende sichert, soweit nötig, die Beweise.</w:t>
      </w:r>
    </w:p>
    <w:p w14:paraId="3736E2FA" w14:textId="77777777" w:rsidR="00206C20" w:rsidRPr="00E85846" w:rsidRDefault="00BB69FE">
      <w:pPr>
        <w:pStyle w:val="berschrift1"/>
        <w:jc w:val="center"/>
        <w:rPr>
          <w:rFonts w:asciiTheme="majorHAnsi" w:eastAsia="Bree Serif" w:hAnsiTheme="majorHAnsi" w:cstheme="majorHAnsi"/>
          <w:b/>
          <w:lang w:val="de-DE"/>
        </w:rPr>
      </w:pPr>
      <w:bookmarkStart w:id="95" w:name="_5q9c5uytyafx" w:colFirst="0" w:colLast="0"/>
      <w:bookmarkEnd w:id="95"/>
      <w:r w:rsidRPr="00E85846">
        <w:rPr>
          <w:rFonts w:asciiTheme="majorHAnsi" w:eastAsia="Bree Serif" w:hAnsiTheme="majorHAnsi" w:cstheme="majorHAnsi"/>
          <w:b/>
          <w:lang w:val="de-DE"/>
        </w:rPr>
        <w:lastRenderedPageBreak/>
        <w:t>§ 84</w:t>
      </w:r>
    </w:p>
    <w:p w14:paraId="4FAE58D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[Keine Bindung an Anträge]</w:t>
      </w:r>
    </w:p>
    <w:p w14:paraId="6E9285D8" w14:textId="77777777" w:rsidR="00206C20" w:rsidRPr="00E85846" w:rsidRDefault="00206C20">
      <w:pPr>
        <w:jc w:val="center"/>
        <w:rPr>
          <w:rFonts w:asciiTheme="majorHAnsi" w:eastAsia="Bree Serif" w:hAnsiTheme="majorHAnsi" w:cstheme="majorHAnsi"/>
          <w:b/>
          <w:sz w:val="24"/>
          <w:szCs w:val="24"/>
          <w:lang w:val="de-DE"/>
        </w:rPr>
      </w:pPr>
    </w:p>
    <w:p w14:paraId="06259E9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Das Gericht ist bei der Beschlussfassung an die Anträge der Staatsanwaltschaft nicht gebunden.</w:t>
      </w:r>
    </w:p>
    <w:p w14:paraId="6C41C8B7" w14:textId="77777777" w:rsidR="00206C20" w:rsidRPr="00E85846" w:rsidRDefault="00BB69FE">
      <w:pPr>
        <w:pStyle w:val="berschrift1"/>
        <w:jc w:val="center"/>
        <w:rPr>
          <w:rFonts w:asciiTheme="majorHAnsi" w:eastAsia="Bree Serif" w:hAnsiTheme="majorHAnsi" w:cstheme="majorHAnsi"/>
          <w:b/>
          <w:lang w:val="de-DE"/>
        </w:rPr>
      </w:pPr>
      <w:bookmarkStart w:id="96" w:name="_62hte1l57noo" w:colFirst="0" w:colLast="0"/>
      <w:bookmarkEnd w:id="96"/>
      <w:r w:rsidRPr="00E85846">
        <w:rPr>
          <w:rFonts w:asciiTheme="majorHAnsi" w:eastAsia="Bree Serif" w:hAnsiTheme="majorHAnsi" w:cstheme="majorHAnsi"/>
          <w:b/>
          <w:lang w:val="de-DE"/>
        </w:rPr>
        <w:t>§ 85</w:t>
      </w:r>
    </w:p>
    <w:p w14:paraId="32BE07B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[Inhalt des Eröffnungsbeschlusses]</w:t>
      </w:r>
    </w:p>
    <w:p w14:paraId="3F3B05C5" w14:textId="77777777" w:rsidR="00206C20" w:rsidRPr="00E85846" w:rsidRDefault="00206C20">
      <w:pPr>
        <w:jc w:val="center"/>
        <w:rPr>
          <w:rFonts w:asciiTheme="majorHAnsi" w:eastAsia="Bree Serif" w:hAnsiTheme="majorHAnsi" w:cstheme="majorHAnsi"/>
          <w:b/>
          <w:sz w:val="26"/>
          <w:szCs w:val="26"/>
          <w:lang w:val="de-DE"/>
        </w:rPr>
      </w:pPr>
    </w:p>
    <w:p w14:paraId="56592DEF"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(1) In dem Beschluss, dur</w:t>
      </w:r>
      <w:r w:rsidRPr="00E85846">
        <w:rPr>
          <w:rFonts w:asciiTheme="majorHAnsi" w:eastAsia="Bree Serif" w:hAnsiTheme="majorHAnsi" w:cstheme="majorHAnsi"/>
          <w:b/>
          <w:lang w:val="de-DE"/>
        </w:rPr>
        <w:t>ch den das Hauptverfahren eröffnet wird, lässt das Gericht die Anklage zur Hauptverhandlung zu und bezeichnet das Gericht, vor dem die Hauptverhandlung stattfinden soll.</w:t>
      </w:r>
    </w:p>
    <w:p w14:paraId="3643FBB9" w14:textId="77777777" w:rsidR="00206C20" w:rsidRPr="00E85846" w:rsidRDefault="00206C20">
      <w:pPr>
        <w:rPr>
          <w:rFonts w:asciiTheme="majorHAnsi" w:eastAsia="Bree Serif" w:hAnsiTheme="majorHAnsi" w:cstheme="majorHAnsi"/>
          <w:b/>
          <w:lang w:val="de-DE"/>
        </w:rPr>
      </w:pPr>
    </w:p>
    <w:p w14:paraId="691CB02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Das Gericht beschließt zugleich von Amts wegen über die Anordnung oder Fortdauer </w:t>
      </w:r>
      <w:r w:rsidRPr="00E85846">
        <w:rPr>
          <w:rFonts w:asciiTheme="majorHAnsi" w:eastAsia="Bree Serif" w:hAnsiTheme="majorHAnsi" w:cstheme="majorHAnsi"/>
          <w:b/>
          <w:lang w:val="de-DE"/>
        </w:rPr>
        <w:t>der Untersuchungshaft oder der einstweiligen Unterbringung.</w:t>
      </w:r>
    </w:p>
    <w:p w14:paraId="0C9E16F2" w14:textId="77777777" w:rsidR="00206C20" w:rsidRPr="00E85846" w:rsidRDefault="00206C20">
      <w:pPr>
        <w:rPr>
          <w:rFonts w:asciiTheme="majorHAnsi" w:eastAsia="Bree Serif" w:hAnsiTheme="majorHAnsi" w:cstheme="majorHAnsi"/>
          <w:b/>
          <w:lang w:val="de-DE"/>
        </w:rPr>
      </w:pPr>
    </w:p>
    <w:p w14:paraId="27E2E86E" w14:textId="77777777" w:rsidR="00206C20" w:rsidRPr="00E85846" w:rsidRDefault="00206C20">
      <w:pPr>
        <w:rPr>
          <w:rFonts w:asciiTheme="majorHAnsi" w:eastAsia="Bree Serif" w:hAnsiTheme="majorHAnsi" w:cstheme="majorHAnsi"/>
          <w:b/>
          <w:lang w:val="de-DE"/>
        </w:rPr>
      </w:pPr>
    </w:p>
    <w:p w14:paraId="46FB8560" w14:textId="77777777" w:rsidR="00206C20" w:rsidRPr="00E85846" w:rsidRDefault="00BB69FE">
      <w:pPr>
        <w:pStyle w:val="berschrift1"/>
        <w:jc w:val="center"/>
        <w:rPr>
          <w:rFonts w:asciiTheme="majorHAnsi" w:eastAsia="Bree Serif" w:hAnsiTheme="majorHAnsi" w:cstheme="majorHAnsi"/>
          <w:b/>
          <w:lang w:val="de-DE"/>
        </w:rPr>
      </w:pPr>
      <w:bookmarkStart w:id="97" w:name="_e13fvnly2q8n" w:colFirst="0" w:colLast="0"/>
      <w:bookmarkEnd w:id="97"/>
      <w:r w:rsidRPr="00E85846">
        <w:rPr>
          <w:rFonts w:asciiTheme="majorHAnsi" w:eastAsia="Bree Serif" w:hAnsiTheme="majorHAnsi" w:cstheme="majorHAnsi"/>
          <w:b/>
          <w:lang w:val="de-DE"/>
        </w:rPr>
        <w:t>§ 86</w:t>
      </w:r>
    </w:p>
    <w:p w14:paraId="3A387D4E"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[Bestimmung eines Termins zur Hauptverhandlung]</w:t>
      </w:r>
    </w:p>
    <w:p w14:paraId="242BF37A" w14:textId="77777777" w:rsidR="00206C20" w:rsidRPr="00E85846" w:rsidRDefault="00206C20">
      <w:pPr>
        <w:jc w:val="center"/>
        <w:rPr>
          <w:rFonts w:asciiTheme="majorHAnsi" w:eastAsia="Bree Serif" w:hAnsiTheme="majorHAnsi" w:cstheme="majorHAnsi"/>
          <w:b/>
          <w:sz w:val="26"/>
          <w:szCs w:val="26"/>
          <w:lang w:val="de-DE"/>
        </w:rPr>
      </w:pPr>
    </w:p>
    <w:p w14:paraId="4528568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Der Termin zur Hauptverhandlung wird von dem Vorsitzenden des Gerichts anberaumt.</w:t>
      </w:r>
    </w:p>
    <w:p w14:paraId="378B5BC5" w14:textId="77777777" w:rsidR="00206C20" w:rsidRPr="00E85846" w:rsidRDefault="00206C20">
      <w:pPr>
        <w:rPr>
          <w:rFonts w:asciiTheme="majorHAnsi" w:eastAsia="Bree Serif" w:hAnsiTheme="majorHAnsi" w:cstheme="majorHAnsi"/>
          <w:b/>
          <w:lang w:val="de-DE"/>
        </w:rPr>
      </w:pPr>
    </w:p>
    <w:p w14:paraId="784C644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In besonders umfangreichen erstinstanzlichen Verf</w:t>
      </w:r>
      <w:r w:rsidRPr="00E85846">
        <w:rPr>
          <w:rFonts w:asciiTheme="majorHAnsi" w:eastAsia="Bree Serif" w:hAnsiTheme="majorHAnsi" w:cstheme="majorHAnsi"/>
          <w:b/>
          <w:lang w:val="de-DE"/>
        </w:rPr>
        <w:t>ahren, in denen die Hauptverhandlung voraussichtlich länger als zehn Tage dauern wird, soll der Vorsitzende den äußeren Ablauf der Hauptverhandlung vor der Terminbestimmung mit dem Verteidiger und der Staatsanwaltschaft abstimmen.</w:t>
      </w:r>
    </w:p>
    <w:p w14:paraId="25B04EEA" w14:textId="77777777" w:rsidR="00206C20" w:rsidRPr="00E85846" w:rsidRDefault="00206C20">
      <w:pPr>
        <w:rPr>
          <w:rFonts w:asciiTheme="majorHAnsi" w:eastAsia="Bree Serif" w:hAnsiTheme="majorHAnsi" w:cstheme="majorHAnsi"/>
          <w:b/>
          <w:lang w:val="de-DE"/>
        </w:rPr>
      </w:pPr>
    </w:p>
    <w:p w14:paraId="77D02D5D" w14:textId="77777777" w:rsidR="00206C20" w:rsidRPr="00E85846" w:rsidRDefault="00206C20">
      <w:pPr>
        <w:rPr>
          <w:rFonts w:asciiTheme="majorHAnsi" w:eastAsia="Bree Serif" w:hAnsiTheme="majorHAnsi" w:cstheme="majorHAnsi"/>
          <w:b/>
          <w:lang w:val="de-DE"/>
        </w:rPr>
      </w:pPr>
    </w:p>
    <w:p w14:paraId="08693822" w14:textId="77777777" w:rsidR="00206C20" w:rsidRPr="00E85846" w:rsidRDefault="00BB69FE">
      <w:pPr>
        <w:pStyle w:val="berschrift1"/>
        <w:jc w:val="center"/>
        <w:rPr>
          <w:rFonts w:asciiTheme="majorHAnsi" w:eastAsia="Bree Serif" w:hAnsiTheme="majorHAnsi" w:cstheme="majorHAnsi"/>
          <w:b/>
          <w:lang w:val="de-DE"/>
        </w:rPr>
      </w:pPr>
      <w:bookmarkStart w:id="98" w:name="_vkohzjfjaixl" w:colFirst="0" w:colLast="0"/>
      <w:bookmarkEnd w:id="98"/>
      <w:r w:rsidRPr="00E85846">
        <w:rPr>
          <w:rFonts w:asciiTheme="majorHAnsi" w:eastAsia="Bree Serif" w:hAnsiTheme="majorHAnsi" w:cstheme="majorHAnsi"/>
          <w:b/>
          <w:lang w:val="de-DE"/>
        </w:rPr>
        <w:t>§ 87</w:t>
      </w:r>
    </w:p>
    <w:p w14:paraId="479B20D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[Ladung durch den Vorsitzenden]</w:t>
      </w:r>
    </w:p>
    <w:p w14:paraId="254752DD" w14:textId="77777777" w:rsidR="00206C20" w:rsidRPr="00E85846" w:rsidRDefault="00206C20">
      <w:pPr>
        <w:jc w:val="center"/>
        <w:rPr>
          <w:rFonts w:asciiTheme="majorHAnsi" w:eastAsia="Bree Serif" w:hAnsiTheme="majorHAnsi" w:cstheme="majorHAnsi"/>
          <w:b/>
          <w:sz w:val="26"/>
          <w:szCs w:val="26"/>
          <w:lang w:val="de-DE"/>
        </w:rPr>
      </w:pPr>
    </w:p>
    <w:p w14:paraId="3C42A6B3"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zur Hauptverhandlung erforderlichen Ladungen ordnet der Vorsitzende an.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Verwaltung sorgt dafür, dass die Ladungen bewirkt und die Mitteilungen versandt werden.</w:t>
      </w:r>
    </w:p>
    <w:p w14:paraId="640206A1" w14:textId="77777777" w:rsidR="00206C20" w:rsidRPr="00E85846" w:rsidRDefault="00206C20">
      <w:pPr>
        <w:rPr>
          <w:rFonts w:asciiTheme="majorHAnsi" w:eastAsia="Bree Serif" w:hAnsiTheme="majorHAnsi" w:cstheme="majorHAnsi"/>
          <w:b/>
          <w:lang w:val="de-DE"/>
        </w:rPr>
      </w:pPr>
    </w:p>
    <w:p w14:paraId="3CC5340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Ist anzunehmen, dass sich die Hauptverhandlung auf längere Zeit erstreckt, so soll der Vorsitzende die Ladung sämtlicher oder einzelner Zeugen und Sachverständigen zu einem späteren Zeitpunkt als dem Beginn der Hauptverhandlung anordnen.</w:t>
      </w:r>
    </w:p>
    <w:p w14:paraId="74695C02" w14:textId="77777777" w:rsidR="00206C20" w:rsidRPr="00E85846" w:rsidRDefault="00BB69FE">
      <w:pPr>
        <w:pStyle w:val="berschrift1"/>
        <w:jc w:val="center"/>
        <w:rPr>
          <w:rFonts w:asciiTheme="majorHAnsi" w:eastAsia="Bree Serif" w:hAnsiTheme="majorHAnsi" w:cstheme="majorHAnsi"/>
          <w:b/>
          <w:lang w:val="de-DE"/>
        </w:rPr>
      </w:pPr>
      <w:bookmarkStart w:id="99" w:name="_xco4v52wuu44" w:colFirst="0" w:colLast="0"/>
      <w:bookmarkEnd w:id="99"/>
      <w:r w:rsidRPr="00E85846">
        <w:rPr>
          <w:rFonts w:asciiTheme="majorHAnsi" w:eastAsia="Bree Serif" w:hAnsiTheme="majorHAnsi" w:cstheme="majorHAnsi"/>
          <w:b/>
          <w:lang w:val="de-DE"/>
        </w:rPr>
        <w:lastRenderedPageBreak/>
        <w:t>§ 88</w:t>
      </w:r>
    </w:p>
    <w:p w14:paraId="08FBC1C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[Ladung d</w:t>
      </w:r>
      <w:r w:rsidRPr="00E85846">
        <w:rPr>
          <w:rFonts w:asciiTheme="majorHAnsi" w:eastAsia="Bree Serif" w:hAnsiTheme="majorHAnsi" w:cstheme="majorHAnsi"/>
          <w:b/>
          <w:sz w:val="26"/>
          <w:szCs w:val="26"/>
          <w:lang w:val="de-DE"/>
        </w:rPr>
        <w:t>es Angeklagten]</w:t>
      </w:r>
    </w:p>
    <w:p w14:paraId="3D4584F3" w14:textId="77777777" w:rsidR="00206C20" w:rsidRPr="00E85846" w:rsidRDefault="00206C20">
      <w:pPr>
        <w:jc w:val="center"/>
        <w:rPr>
          <w:rFonts w:asciiTheme="majorHAnsi" w:eastAsia="Bree Serif" w:hAnsiTheme="majorHAnsi" w:cstheme="majorHAnsi"/>
          <w:b/>
          <w:sz w:val="26"/>
          <w:szCs w:val="26"/>
          <w:lang w:val="de-DE"/>
        </w:rPr>
      </w:pPr>
    </w:p>
    <w:p w14:paraId="2F0A24B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Die Ladung eines auf freiem Fuß befindlichen Angeklagten geschieht schriftlich unter der Warnung, dass im Falle seines unentschuldigten Ausbleibens seine Verhaftung oder Vorführung erfolgen werde. </w:t>
      </w:r>
    </w:p>
    <w:p w14:paraId="332F2A11"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Der nicht auf freiem Fuß befindli</w:t>
      </w:r>
      <w:r w:rsidRPr="00E85846">
        <w:rPr>
          <w:rFonts w:asciiTheme="majorHAnsi" w:eastAsia="Bree Serif" w:hAnsiTheme="majorHAnsi" w:cstheme="majorHAnsi"/>
          <w:b/>
          <w:lang w:val="de-DE"/>
        </w:rPr>
        <w:t xml:space="preserve">che Angeklagte wird durch Bekanntmachung des Termins zur Hauptverhandlung </w:t>
      </w:r>
      <w:proofErr w:type="gramStart"/>
      <w:r w:rsidRPr="00E85846">
        <w:rPr>
          <w:rFonts w:asciiTheme="majorHAnsi" w:eastAsia="Bree Serif" w:hAnsiTheme="majorHAnsi" w:cstheme="majorHAnsi"/>
          <w:b/>
          <w:lang w:val="de-DE"/>
        </w:rPr>
        <w:t>im verwahrendem Gefängnis</w:t>
      </w:r>
      <w:proofErr w:type="gramEnd"/>
      <w:r w:rsidRPr="00E85846">
        <w:rPr>
          <w:rFonts w:asciiTheme="majorHAnsi" w:eastAsia="Bree Serif" w:hAnsiTheme="majorHAnsi" w:cstheme="majorHAnsi"/>
          <w:b/>
          <w:lang w:val="de-DE"/>
        </w:rPr>
        <w:t xml:space="preserve"> geladen.</w:t>
      </w:r>
    </w:p>
    <w:p w14:paraId="336DA0BF"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00" w:name="_nfpk8ffnhph6" w:colFirst="0" w:colLast="0"/>
      <w:bookmarkEnd w:id="100"/>
      <w:r w:rsidRPr="00E85846">
        <w:rPr>
          <w:rFonts w:asciiTheme="majorHAnsi" w:eastAsia="Bree Serif" w:hAnsiTheme="majorHAnsi" w:cstheme="majorHAnsi"/>
          <w:b/>
          <w:lang w:val="de-DE"/>
        </w:rPr>
        <w:t>§ 89</w:t>
      </w:r>
    </w:p>
    <w:p w14:paraId="0FBC9FA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[Ladungsfrist]</w:t>
      </w:r>
    </w:p>
    <w:p w14:paraId="52464C9F" w14:textId="77777777" w:rsidR="00206C20" w:rsidRPr="00E85846" w:rsidRDefault="00206C20">
      <w:pPr>
        <w:jc w:val="center"/>
        <w:rPr>
          <w:rFonts w:asciiTheme="majorHAnsi" w:eastAsia="Bree Serif" w:hAnsiTheme="majorHAnsi" w:cstheme="majorHAnsi"/>
          <w:b/>
          <w:sz w:val="26"/>
          <w:szCs w:val="26"/>
          <w:lang w:val="de-DE"/>
        </w:rPr>
      </w:pPr>
    </w:p>
    <w:p w14:paraId="6DF6400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Zwischen der Zustellung der Ladung und dem Tag der Hauptverhandlung muss eine Frist von mindestens einer Woche liegen.</w:t>
      </w:r>
    </w:p>
    <w:p w14:paraId="1B027B2C" w14:textId="77777777" w:rsidR="00206C20" w:rsidRPr="00E85846" w:rsidRDefault="00206C20">
      <w:pPr>
        <w:rPr>
          <w:rFonts w:asciiTheme="majorHAnsi" w:eastAsia="Bree Serif" w:hAnsiTheme="majorHAnsi" w:cstheme="majorHAnsi"/>
          <w:b/>
          <w:lang w:val="de-DE"/>
        </w:rPr>
      </w:pPr>
    </w:p>
    <w:p w14:paraId="493C16E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 Ist die Frist nicht eingehalten worden, so kann der Angeklagte bis zum Beginn seiner Vernehmung zur Sache die Aussetzung der Verhandlung verlangen.</w:t>
      </w:r>
    </w:p>
    <w:p w14:paraId="2148A166" w14:textId="77777777" w:rsidR="00206C20" w:rsidRPr="00E85846" w:rsidRDefault="00BB69FE">
      <w:pPr>
        <w:pStyle w:val="berschrift1"/>
        <w:jc w:val="center"/>
        <w:rPr>
          <w:rFonts w:asciiTheme="majorHAnsi" w:eastAsia="Bree Serif" w:hAnsiTheme="majorHAnsi" w:cstheme="majorHAnsi"/>
          <w:b/>
          <w:lang w:val="de-DE"/>
        </w:rPr>
      </w:pPr>
      <w:bookmarkStart w:id="101" w:name="_h4g3btp8o6sf" w:colFirst="0" w:colLast="0"/>
      <w:bookmarkEnd w:id="101"/>
      <w:r w:rsidRPr="00E85846">
        <w:rPr>
          <w:rFonts w:asciiTheme="majorHAnsi" w:eastAsia="Bree Serif" w:hAnsiTheme="majorHAnsi" w:cstheme="majorHAnsi"/>
          <w:b/>
          <w:lang w:val="de-DE"/>
        </w:rPr>
        <w:t>§ 90</w:t>
      </w:r>
    </w:p>
    <w:p w14:paraId="7A647FF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[Herbeischaffung von Beweismitteln]</w:t>
      </w:r>
    </w:p>
    <w:p w14:paraId="7C8E5CF4" w14:textId="6C5F54C1" w:rsidR="00206C20"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Der Vorsitzende des Gerichts kann auch von Amts </w:t>
      </w:r>
      <w:proofErr w:type="gramStart"/>
      <w:r w:rsidRPr="00E85846">
        <w:rPr>
          <w:rFonts w:asciiTheme="majorHAnsi" w:eastAsia="Bree Serif" w:hAnsiTheme="majorHAnsi" w:cstheme="majorHAnsi"/>
          <w:b/>
          <w:lang w:val="de-DE"/>
        </w:rPr>
        <w:t>wegen die Herbeis</w:t>
      </w:r>
      <w:r w:rsidRPr="00E85846">
        <w:rPr>
          <w:rFonts w:asciiTheme="majorHAnsi" w:eastAsia="Bree Serif" w:hAnsiTheme="majorHAnsi" w:cstheme="majorHAnsi"/>
          <w:b/>
          <w:lang w:val="de-DE"/>
        </w:rPr>
        <w:t>chaffung</w:t>
      </w:r>
      <w:proofErr w:type="gramEnd"/>
      <w:r w:rsidRPr="00E85846">
        <w:rPr>
          <w:rFonts w:asciiTheme="majorHAnsi" w:eastAsia="Bree Serif" w:hAnsiTheme="majorHAnsi" w:cstheme="majorHAnsi"/>
          <w:b/>
          <w:lang w:val="de-DE"/>
        </w:rPr>
        <w:t xml:space="preserve"> weiterer als Beweismittel dienender Gegenstände anordnen.</w:t>
      </w:r>
    </w:p>
    <w:p w14:paraId="20436AC6" w14:textId="5563EEBE" w:rsidR="00BB69FE" w:rsidRDefault="00BB69FE">
      <w:pPr>
        <w:spacing w:before="180"/>
        <w:rPr>
          <w:rFonts w:asciiTheme="majorHAnsi" w:eastAsia="Bree Serif" w:hAnsiTheme="majorHAnsi" w:cstheme="majorHAnsi"/>
          <w:b/>
          <w:lang w:val="de-DE"/>
        </w:rPr>
      </w:pPr>
    </w:p>
    <w:p w14:paraId="75CACD6E" w14:textId="0037F013" w:rsidR="00BB69FE" w:rsidRDefault="00BB69FE">
      <w:pPr>
        <w:spacing w:before="180"/>
        <w:rPr>
          <w:rFonts w:asciiTheme="majorHAnsi" w:eastAsia="Bree Serif" w:hAnsiTheme="majorHAnsi" w:cstheme="majorHAnsi"/>
          <w:b/>
          <w:lang w:val="de-DE"/>
        </w:rPr>
      </w:pPr>
    </w:p>
    <w:p w14:paraId="7D01A6CC" w14:textId="4368CC28" w:rsidR="00BB69FE" w:rsidRDefault="00BB69FE">
      <w:pPr>
        <w:spacing w:before="180"/>
        <w:rPr>
          <w:rFonts w:asciiTheme="majorHAnsi" w:eastAsia="Bree Serif" w:hAnsiTheme="majorHAnsi" w:cstheme="majorHAnsi"/>
          <w:b/>
          <w:lang w:val="de-DE"/>
        </w:rPr>
      </w:pPr>
    </w:p>
    <w:p w14:paraId="266CFFE9" w14:textId="3EA25E45" w:rsidR="00BB69FE" w:rsidRDefault="00BB69FE">
      <w:pPr>
        <w:spacing w:before="180"/>
        <w:rPr>
          <w:rFonts w:asciiTheme="majorHAnsi" w:eastAsia="Bree Serif" w:hAnsiTheme="majorHAnsi" w:cstheme="majorHAnsi"/>
          <w:b/>
          <w:lang w:val="de-DE"/>
        </w:rPr>
      </w:pPr>
    </w:p>
    <w:p w14:paraId="7607419F" w14:textId="0F6D78AF" w:rsidR="00BB69FE" w:rsidRDefault="00BB69FE">
      <w:pPr>
        <w:spacing w:before="180"/>
        <w:rPr>
          <w:rFonts w:asciiTheme="majorHAnsi" w:eastAsia="Bree Serif" w:hAnsiTheme="majorHAnsi" w:cstheme="majorHAnsi"/>
          <w:b/>
          <w:lang w:val="de-DE"/>
        </w:rPr>
      </w:pPr>
    </w:p>
    <w:p w14:paraId="75BB983B" w14:textId="38CBF44A" w:rsidR="00BB69FE" w:rsidRDefault="00BB69FE">
      <w:pPr>
        <w:spacing w:before="180"/>
        <w:rPr>
          <w:rFonts w:asciiTheme="majorHAnsi" w:eastAsia="Bree Serif" w:hAnsiTheme="majorHAnsi" w:cstheme="majorHAnsi"/>
          <w:b/>
          <w:lang w:val="de-DE"/>
        </w:rPr>
      </w:pPr>
    </w:p>
    <w:p w14:paraId="0367813F" w14:textId="34D5F081" w:rsidR="00BB69FE" w:rsidRDefault="00BB69FE">
      <w:pPr>
        <w:spacing w:before="180"/>
        <w:rPr>
          <w:rFonts w:asciiTheme="majorHAnsi" w:eastAsia="Bree Serif" w:hAnsiTheme="majorHAnsi" w:cstheme="majorHAnsi"/>
          <w:b/>
          <w:lang w:val="de-DE"/>
        </w:rPr>
      </w:pPr>
    </w:p>
    <w:p w14:paraId="0E785B8F" w14:textId="77777777" w:rsidR="00BB69FE" w:rsidRPr="00E85846" w:rsidRDefault="00BB69FE">
      <w:pPr>
        <w:spacing w:before="180"/>
        <w:rPr>
          <w:rFonts w:asciiTheme="majorHAnsi" w:eastAsia="Bree Serif" w:hAnsiTheme="majorHAnsi" w:cstheme="majorHAnsi"/>
          <w:b/>
          <w:lang w:val="de-DE"/>
        </w:rPr>
      </w:pPr>
    </w:p>
    <w:p w14:paraId="7C90F340" w14:textId="77777777" w:rsidR="00206C20" w:rsidRPr="00E85846" w:rsidRDefault="00BB69FE">
      <w:pPr>
        <w:pStyle w:val="berschrift1"/>
        <w:jc w:val="center"/>
        <w:rPr>
          <w:rFonts w:asciiTheme="majorHAnsi" w:eastAsia="Bree Serif" w:hAnsiTheme="majorHAnsi" w:cstheme="majorHAnsi"/>
          <w:b/>
          <w:lang w:val="de-DE"/>
        </w:rPr>
      </w:pPr>
      <w:bookmarkStart w:id="102" w:name="_k7zv5q27ssp" w:colFirst="0" w:colLast="0"/>
      <w:bookmarkEnd w:id="102"/>
      <w:r w:rsidRPr="00E85846">
        <w:rPr>
          <w:rFonts w:asciiTheme="majorHAnsi" w:eastAsia="Bree Serif" w:hAnsiTheme="majorHAnsi" w:cstheme="majorHAnsi"/>
          <w:b/>
          <w:lang w:val="de-DE"/>
        </w:rPr>
        <w:lastRenderedPageBreak/>
        <w:t>Abschnitt VI</w:t>
      </w:r>
    </w:p>
    <w:p w14:paraId="5FD0CCC5"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Hauptverhandlung</w:t>
      </w:r>
    </w:p>
    <w:p w14:paraId="684C7868" w14:textId="77777777" w:rsidR="00206C20" w:rsidRPr="00E85846" w:rsidRDefault="00BB69FE">
      <w:pPr>
        <w:pStyle w:val="berschrift1"/>
        <w:jc w:val="center"/>
        <w:rPr>
          <w:rFonts w:asciiTheme="majorHAnsi" w:eastAsia="Bree Serif" w:hAnsiTheme="majorHAnsi" w:cstheme="majorHAnsi"/>
          <w:b/>
          <w:lang w:val="de-DE"/>
        </w:rPr>
      </w:pPr>
      <w:bookmarkStart w:id="103" w:name="_3nq0qt78nazd" w:colFirst="0" w:colLast="0"/>
      <w:bookmarkEnd w:id="103"/>
      <w:r w:rsidRPr="00E85846">
        <w:rPr>
          <w:rFonts w:asciiTheme="majorHAnsi" w:eastAsia="Bree Serif" w:hAnsiTheme="majorHAnsi" w:cstheme="majorHAnsi"/>
          <w:b/>
          <w:lang w:val="de-DE"/>
        </w:rPr>
        <w:t>§ 91</w:t>
      </w:r>
    </w:p>
    <w:p w14:paraId="58B41BA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[Ununterbrochene Gegenwart]</w:t>
      </w:r>
    </w:p>
    <w:p w14:paraId="1094ADE8" w14:textId="77777777" w:rsidR="00206C20" w:rsidRPr="00E85846" w:rsidRDefault="00206C20">
      <w:pPr>
        <w:jc w:val="center"/>
        <w:rPr>
          <w:rFonts w:asciiTheme="majorHAnsi" w:eastAsia="Bree Serif" w:hAnsiTheme="majorHAnsi" w:cstheme="majorHAnsi"/>
          <w:b/>
          <w:sz w:val="26"/>
          <w:szCs w:val="26"/>
          <w:lang w:val="de-DE"/>
        </w:rPr>
      </w:pPr>
    </w:p>
    <w:p w14:paraId="32E05C8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Die Hauptverhandlung erfolgt in ununterbrochener Gegenwart der zur Urteilsfindung berufenen Personen sowie der Staatsanwa</w:t>
      </w:r>
      <w:r w:rsidRPr="00E85846">
        <w:rPr>
          <w:rFonts w:asciiTheme="majorHAnsi" w:eastAsia="Bree Serif" w:hAnsiTheme="majorHAnsi" w:cstheme="majorHAnsi"/>
          <w:b/>
          <w:lang w:val="de-DE"/>
        </w:rPr>
        <w:t xml:space="preserve">ltschaft </w:t>
      </w:r>
    </w:p>
    <w:p w14:paraId="644A3FD8"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In Verfahren die einem Vergehen zugrunde liegen, kann von Hinzuziehung einer Protokollkraft abgesehen werden.</w:t>
      </w:r>
    </w:p>
    <w:p w14:paraId="0F802008"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04" w:name="_u1ltrj3jzql3" w:colFirst="0" w:colLast="0"/>
      <w:bookmarkEnd w:id="104"/>
      <w:r w:rsidRPr="00E85846">
        <w:rPr>
          <w:rFonts w:asciiTheme="majorHAnsi" w:eastAsia="Bree Serif" w:hAnsiTheme="majorHAnsi" w:cstheme="majorHAnsi"/>
          <w:b/>
          <w:lang w:val="de-DE"/>
        </w:rPr>
        <w:t>§ 92</w:t>
      </w:r>
    </w:p>
    <w:p w14:paraId="41598F3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[Aussetzung und Unterbrechung]</w:t>
      </w:r>
    </w:p>
    <w:p w14:paraId="23D86004" w14:textId="77777777" w:rsidR="00206C20" w:rsidRPr="00E85846" w:rsidRDefault="00206C20">
      <w:pPr>
        <w:jc w:val="center"/>
        <w:rPr>
          <w:rFonts w:asciiTheme="majorHAnsi" w:eastAsia="Bree Serif" w:hAnsiTheme="majorHAnsi" w:cstheme="majorHAnsi"/>
          <w:b/>
          <w:sz w:val="26"/>
          <w:szCs w:val="26"/>
          <w:lang w:val="de-DE"/>
        </w:rPr>
      </w:pPr>
    </w:p>
    <w:p w14:paraId="3EE838E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Über die Aussetzung einer Hauptverhandlung oder deren Unterbrechung entscheidet das Gericht.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Kürzere Unterbrechungen ordnet der Vorsitzende an.</w:t>
      </w:r>
    </w:p>
    <w:p w14:paraId="6DDC6370" w14:textId="77777777" w:rsidR="00206C20" w:rsidRPr="00E85846" w:rsidRDefault="00BB69FE">
      <w:pPr>
        <w:pStyle w:val="berschrift1"/>
        <w:jc w:val="center"/>
        <w:rPr>
          <w:rFonts w:asciiTheme="majorHAnsi" w:eastAsia="Bree Serif" w:hAnsiTheme="majorHAnsi" w:cstheme="majorHAnsi"/>
          <w:b/>
          <w:lang w:val="de-DE"/>
        </w:rPr>
      </w:pPr>
      <w:bookmarkStart w:id="105" w:name="_pa3o66ji6a7a" w:colFirst="0" w:colLast="0"/>
      <w:bookmarkEnd w:id="105"/>
      <w:r w:rsidRPr="00E85846">
        <w:rPr>
          <w:rFonts w:asciiTheme="majorHAnsi" w:eastAsia="Bree Serif" w:hAnsiTheme="majorHAnsi" w:cstheme="majorHAnsi"/>
          <w:b/>
          <w:lang w:val="de-DE"/>
        </w:rPr>
        <w:t>§ 93</w:t>
      </w:r>
    </w:p>
    <w:p w14:paraId="3ADFB83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[Höchstdauer einer Unterbrechung]</w:t>
      </w:r>
    </w:p>
    <w:p w14:paraId="33AC2CC4" w14:textId="77777777" w:rsidR="00206C20" w:rsidRPr="00E85846" w:rsidRDefault="00206C20">
      <w:pPr>
        <w:jc w:val="center"/>
        <w:rPr>
          <w:rFonts w:asciiTheme="majorHAnsi" w:eastAsia="Bree Serif" w:hAnsiTheme="majorHAnsi" w:cstheme="majorHAnsi"/>
          <w:b/>
          <w:sz w:val="24"/>
          <w:szCs w:val="24"/>
          <w:lang w:val="de-DE"/>
        </w:rPr>
      </w:pPr>
    </w:p>
    <w:p w14:paraId="6F3E39E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Eine Hauptverhandlung darf bis zu drei Wochen unterbrochen werden.</w:t>
      </w:r>
    </w:p>
    <w:p w14:paraId="41409043" w14:textId="77777777" w:rsidR="00206C20" w:rsidRPr="00E85846" w:rsidRDefault="00206C20">
      <w:pPr>
        <w:rPr>
          <w:rFonts w:asciiTheme="majorHAnsi" w:eastAsia="Bree Serif" w:hAnsiTheme="majorHAnsi" w:cstheme="majorHAnsi"/>
          <w:b/>
          <w:lang w:val="de-DE"/>
        </w:rPr>
      </w:pPr>
    </w:p>
    <w:p w14:paraId="64EB347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Eine Hauptverhandlung darf auch bis zu einem Monat unterbrochen werden, wenn sie davor jeweils an mindestens zehn Tagen stattgefunden hat.</w:t>
      </w:r>
    </w:p>
    <w:p w14:paraId="2E4919DE" w14:textId="77777777" w:rsidR="00206C20" w:rsidRPr="00E85846" w:rsidRDefault="00206C20">
      <w:pPr>
        <w:rPr>
          <w:rFonts w:asciiTheme="majorHAnsi" w:eastAsia="Bree Serif" w:hAnsiTheme="majorHAnsi" w:cstheme="majorHAnsi"/>
          <w:b/>
          <w:lang w:val="de-DE"/>
        </w:rPr>
      </w:pPr>
    </w:p>
    <w:p w14:paraId="4572228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Wird die Hauptverhandlung nicht spätestens am Tage nach Ablauf der in den vorstehenden Absätzen bezeichneten</w:t>
      </w:r>
      <w:r w:rsidRPr="00E85846">
        <w:rPr>
          <w:rFonts w:asciiTheme="majorHAnsi" w:eastAsia="Bree Serif" w:hAnsiTheme="majorHAnsi" w:cstheme="majorHAnsi"/>
          <w:b/>
          <w:lang w:val="de-DE"/>
        </w:rPr>
        <w:t xml:space="preserve"> Frist fortgesetzt, so ist mit ihr von neuem zu beginnen.</w:t>
      </w:r>
    </w:p>
    <w:p w14:paraId="46A4714F" w14:textId="77777777" w:rsidR="00206C20" w:rsidRPr="00E85846" w:rsidRDefault="00BB69FE">
      <w:pPr>
        <w:pStyle w:val="berschrift1"/>
        <w:jc w:val="center"/>
        <w:rPr>
          <w:rFonts w:asciiTheme="majorHAnsi" w:eastAsia="Bree Serif" w:hAnsiTheme="majorHAnsi" w:cstheme="majorHAnsi"/>
          <w:b/>
          <w:lang w:val="de-DE"/>
        </w:rPr>
      </w:pPr>
      <w:bookmarkStart w:id="106" w:name="_nd784wdkx3pm" w:colFirst="0" w:colLast="0"/>
      <w:bookmarkEnd w:id="106"/>
      <w:r w:rsidRPr="00E85846">
        <w:rPr>
          <w:rFonts w:asciiTheme="majorHAnsi" w:eastAsia="Bree Serif" w:hAnsiTheme="majorHAnsi" w:cstheme="majorHAnsi"/>
          <w:b/>
          <w:lang w:val="de-DE"/>
        </w:rPr>
        <w:t>§ 94</w:t>
      </w:r>
    </w:p>
    <w:p w14:paraId="2D9BC7B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[Ausbleiben des Angeklagten]</w:t>
      </w:r>
    </w:p>
    <w:p w14:paraId="4C4A1737" w14:textId="77777777" w:rsidR="00206C20" w:rsidRPr="00E85846" w:rsidRDefault="00206C20">
      <w:pPr>
        <w:jc w:val="center"/>
        <w:rPr>
          <w:rFonts w:asciiTheme="majorHAnsi" w:eastAsia="Bree Serif" w:hAnsiTheme="majorHAnsi" w:cstheme="majorHAnsi"/>
          <w:b/>
          <w:sz w:val="24"/>
          <w:szCs w:val="24"/>
          <w:lang w:val="de-DE"/>
        </w:rPr>
      </w:pPr>
    </w:p>
    <w:p w14:paraId="5169815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Gegen einen ausgebliebenen Angeklagten findet eine Hauptverhandlung nicht statt.</w:t>
      </w:r>
    </w:p>
    <w:p w14:paraId="57945ADF" w14:textId="77777777" w:rsidR="00206C20" w:rsidRPr="00E85846" w:rsidRDefault="00206C20">
      <w:pPr>
        <w:rPr>
          <w:rFonts w:asciiTheme="majorHAnsi" w:eastAsia="Bree Serif" w:hAnsiTheme="majorHAnsi" w:cstheme="majorHAnsi"/>
          <w:b/>
          <w:lang w:val="de-DE"/>
        </w:rPr>
      </w:pPr>
    </w:p>
    <w:p w14:paraId="716EFC8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(2) Ist das Ausbleiben des Angeklagten nicht genügend entschuldigt, so ist di</w:t>
      </w:r>
      <w:r w:rsidRPr="00E85846">
        <w:rPr>
          <w:rFonts w:asciiTheme="majorHAnsi" w:eastAsia="Bree Serif" w:hAnsiTheme="majorHAnsi" w:cstheme="majorHAnsi"/>
          <w:b/>
          <w:lang w:val="de-DE"/>
        </w:rPr>
        <w:t>e Vorführung anzuordnen oder ein Haftbefehl zu erlassen, soweit dies zur Durchführung der Hauptverhandlung geboten ist.</w:t>
      </w:r>
    </w:p>
    <w:p w14:paraId="49DB510A" w14:textId="77777777" w:rsidR="00206C20" w:rsidRPr="00E85846" w:rsidRDefault="00BB69FE">
      <w:pPr>
        <w:pStyle w:val="berschrift1"/>
        <w:jc w:val="center"/>
        <w:rPr>
          <w:rFonts w:asciiTheme="majorHAnsi" w:eastAsia="Bree Serif" w:hAnsiTheme="majorHAnsi" w:cstheme="majorHAnsi"/>
          <w:b/>
          <w:lang w:val="de-DE"/>
        </w:rPr>
      </w:pPr>
      <w:bookmarkStart w:id="107" w:name="_21a7wct60wwe" w:colFirst="0" w:colLast="0"/>
      <w:bookmarkEnd w:id="107"/>
      <w:r w:rsidRPr="00E85846">
        <w:rPr>
          <w:rFonts w:asciiTheme="majorHAnsi" w:eastAsia="Bree Serif" w:hAnsiTheme="majorHAnsi" w:cstheme="majorHAnsi"/>
          <w:b/>
          <w:lang w:val="de-DE"/>
        </w:rPr>
        <w:t>§ 95</w:t>
      </w:r>
    </w:p>
    <w:p w14:paraId="7DC0BFE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[Anwesenheitspflicht des Angeklagten]</w:t>
      </w:r>
    </w:p>
    <w:p w14:paraId="668DED02" w14:textId="77777777" w:rsidR="00206C20" w:rsidRPr="00E85846" w:rsidRDefault="00206C20">
      <w:pPr>
        <w:jc w:val="center"/>
        <w:rPr>
          <w:rFonts w:asciiTheme="majorHAnsi" w:eastAsia="Bree Serif" w:hAnsiTheme="majorHAnsi" w:cstheme="majorHAnsi"/>
          <w:b/>
          <w:sz w:val="26"/>
          <w:szCs w:val="26"/>
          <w:lang w:val="de-DE"/>
        </w:rPr>
      </w:pPr>
    </w:p>
    <w:p w14:paraId="6DCA50A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erschienene Angeklagte darf sich aus der Verhandlung nicht entfernen.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Vorsitze</w:t>
      </w:r>
      <w:r w:rsidRPr="00E85846">
        <w:rPr>
          <w:rFonts w:asciiTheme="majorHAnsi" w:eastAsia="Bree Serif" w:hAnsiTheme="majorHAnsi" w:cstheme="majorHAnsi"/>
          <w:b/>
          <w:lang w:val="de-DE"/>
        </w:rPr>
        <w:t>nde kann die geeigneten Maßregeln treffen, um die Entfernung zu verhindern; auch kann er den Angeklagten während einer Unterbrechung der Verhandlung in Gewahrsam halten lassen.</w:t>
      </w:r>
    </w:p>
    <w:p w14:paraId="0584D1DD" w14:textId="77777777" w:rsidR="00206C20" w:rsidRPr="00E85846" w:rsidRDefault="00206C20">
      <w:pPr>
        <w:rPr>
          <w:rFonts w:asciiTheme="majorHAnsi" w:eastAsia="Bree Serif" w:hAnsiTheme="majorHAnsi" w:cstheme="majorHAnsi"/>
          <w:b/>
          <w:lang w:val="de-DE"/>
        </w:rPr>
      </w:pPr>
    </w:p>
    <w:p w14:paraId="5373D1F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Entfernt der Angeklagte sich dennoch oder bleibt er bei der Fortsetzung ei</w:t>
      </w:r>
      <w:r w:rsidRPr="00E85846">
        <w:rPr>
          <w:rFonts w:asciiTheme="majorHAnsi" w:eastAsia="Bree Serif" w:hAnsiTheme="majorHAnsi" w:cstheme="majorHAnsi"/>
          <w:b/>
          <w:lang w:val="de-DE"/>
        </w:rPr>
        <w:t>ner unterbrochenen Hauptverhandlung aus, so kann diese in seiner Abwesenheit zu Ende geführt werden, wenn er über die Anklage schon vernommen war, das Gericht seine fernere Anwesenheit nicht für erforderlich erachtet und er in der Ladung darauf hingewiesen</w:t>
      </w:r>
      <w:r w:rsidRPr="00E85846">
        <w:rPr>
          <w:rFonts w:asciiTheme="majorHAnsi" w:eastAsia="Bree Serif" w:hAnsiTheme="majorHAnsi" w:cstheme="majorHAnsi"/>
          <w:b/>
          <w:lang w:val="de-DE"/>
        </w:rPr>
        <w:t xml:space="preserve"> worden ist, dass die Verhandlung in diesen Fällen in seiner Abwesenheit zu Ende geführt werden kann.</w:t>
      </w:r>
    </w:p>
    <w:p w14:paraId="1D49EF68" w14:textId="77777777" w:rsidR="00206C20" w:rsidRPr="00E85846" w:rsidRDefault="00BB69FE">
      <w:pPr>
        <w:pStyle w:val="berschrift1"/>
        <w:jc w:val="center"/>
        <w:rPr>
          <w:rFonts w:asciiTheme="majorHAnsi" w:eastAsia="Bree Serif" w:hAnsiTheme="majorHAnsi" w:cstheme="majorHAnsi"/>
          <w:b/>
          <w:lang w:val="de-DE"/>
        </w:rPr>
      </w:pPr>
      <w:bookmarkStart w:id="108" w:name="_5hb2dqalvg5y" w:colFirst="0" w:colLast="0"/>
      <w:bookmarkEnd w:id="108"/>
      <w:r w:rsidRPr="00E85846">
        <w:rPr>
          <w:rFonts w:asciiTheme="majorHAnsi" w:eastAsia="Bree Serif" w:hAnsiTheme="majorHAnsi" w:cstheme="majorHAnsi"/>
          <w:b/>
          <w:lang w:val="de-DE"/>
        </w:rPr>
        <w:t>§ 96</w:t>
      </w:r>
    </w:p>
    <w:p w14:paraId="38722EF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[Fortsetzung nach Entfernung des Angeklagten]</w:t>
      </w:r>
    </w:p>
    <w:p w14:paraId="0F818152" w14:textId="77777777" w:rsidR="00206C20" w:rsidRPr="00E85846" w:rsidRDefault="00206C20">
      <w:pPr>
        <w:jc w:val="center"/>
        <w:rPr>
          <w:rFonts w:asciiTheme="majorHAnsi" w:eastAsia="Bree Serif" w:hAnsiTheme="majorHAnsi" w:cstheme="majorHAnsi"/>
          <w:b/>
          <w:sz w:val="26"/>
          <w:szCs w:val="26"/>
          <w:lang w:val="de-DE"/>
        </w:rPr>
      </w:pPr>
    </w:p>
    <w:p w14:paraId="764ADF5B"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Wird der Angeklagte wegen ordnungswidrigen Benehmens aus dem Sitzungszimmer entfernt oder zur Haft ab</w:t>
      </w:r>
      <w:r w:rsidRPr="00E85846">
        <w:rPr>
          <w:rFonts w:asciiTheme="majorHAnsi" w:eastAsia="Bree Serif" w:hAnsiTheme="majorHAnsi" w:cstheme="majorHAnsi"/>
          <w:b/>
          <w:lang w:val="de-DE"/>
        </w:rPr>
        <w:t>geführt, so kann in seiner Abwesenheit verhandelt werden, wenn das Gericht seine fernere Anwesenheit nicht für unerlässlich hält und solange zu befürchten ist, dass die Anwesenheit des Angeklagten den Ablauf der Hauptverhandlung in schwerwiegender Weise be</w:t>
      </w:r>
      <w:r w:rsidRPr="00E85846">
        <w:rPr>
          <w:rFonts w:asciiTheme="majorHAnsi" w:eastAsia="Bree Serif" w:hAnsiTheme="majorHAnsi" w:cstheme="majorHAnsi"/>
          <w:b/>
          <w:lang w:val="de-DE"/>
        </w:rPr>
        <w:t xml:space="preserve">einträchtigen würde.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Dem Angeklagten ist in jedem Fall Gelegenheit zu geben, sich zur Anklage zu äußern.</w:t>
      </w:r>
    </w:p>
    <w:p w14:paraId="3167AB95" w14:textId="77777777" w:rsidR="00206C20" w:rsidRPr="00E85846" w:rsidRDefault="00BB69FE">
      <w:pPr>
        <w:pStyle w:val="berschrift1"/>
        <w:jc w:val="center"/>
        <w:rPr>
          <w:rFonts w:asciiTheme="majorHAnsi" w:eastAsia="Bree Serif" w:hAnsiTheme="majorHAnsi" w:cstheme="majorHAnsi"/>
          <w:b/>
          <w:lang w:val="de-DE"/>
        </w:rPr>
      </w:pPr>
      <w:bookmarkStart w:id="109" w:name="_5hl86av1dw72" w:colFirst="0" w:colLast="0"/>
      <w:bookmarkEnd w:id="109"/>
      <w:r w:rsidRPr="00E85846">
        <w:rPr>
          <w:rFonts w:asciiTheme="majorHAnsi" w:eastAsia="Bree Serif" w:hAnsiTheme="majorHAnsi" w:cstheme="majorHAnsi"/>
          <w:b/>
          <w:lang w:val="de-DE"/>
        </w:rPr>
        <w:t>§ 97</w:t>
      </w:r>
    </w:p>
    <w:p w14:paraId="712E40F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[Verbindung mehrerer Strafsachen]</w:t>
      </w:r>
    </w:p>
    <w:p w14:paraId="167FAC76" w14:textId="77777777" w:rsidR="00206C20" w:rsidRPr="00E85846" w:rsidRDefault="00206C20">
      <w:pPr>
        <w:jc w:val="center"/>
        <w:rPr>
          <w:rFonts w:asciiTheme="majorHAnsi" w:eastAsia="Bree Serif" w:hAnsiTheme="majorHAnsi" w:cstheme="majorHAnsi"/>
          <w:b/>
          <w:sz w:val="26"/>
          <w:szCs w:val="26"/>
          <w:lang w:val="de-DE"/>
        </w:rPr>
      </w:pPr>
    </w:p>
    <w:p w14:paraId="3B07E53D" w14:textId="3A5D367F" w:rsidR="00206C20" w:rsidRDefault="00BB69FE">
      <w:pPr>
        <w:spacing w:before="380" w:after="200"/>
        <w:rPr>
          <w:rFonts w:asciiTheme="majorHAnsi" w:eastAsia="Bree Serif" w:hAnsiTheme="majorHAnsi" w:cstheme="majorHAnsi"/>
          <w:b/>
          <w:lang w:val="de-DE"/>
        </w:rPr>
      </w:pPr>
      <w:r w:rsidRPr="00E85846">
        <w:rPr>
          <w:rFonts w:asciiTheme="majorHAnsi" w:eastAsia="Bree Serif" w:hAnsiTheme="majorHAnsi" w:cstheme="majorHAnsi"/>
          <w:b/>
          <w:lang w:val="de-DE"/>
        </w:rPr>
        <w:t>Das Gericht kann im Falle eines Zusammenhangs zwischen mehreren bei ihm anhängigen Strafsachen ihre Verbindung</w:t>
      </w:r>
      <w:r w:rsidRPr="00E85846">
        <w:rPr>
          <w:rFonts w:asciiTheme="majorHAnsi" w:eastAsia="Bree Serif" w:hAnsiTheme="majorHAnsi" w:cstheme="majorHAnsi"/>
          <w:b/>
          <w:lang w:val="de-DE"/>
        </w:rPr>
        <w:t xml:space="preserve"> zum Zwecke gleichzeitiger Verhandlung anordnen.</w:t>
      </w:r>
    </w:p>
    <w:p w14:paraId="25006CCC" w14:textId="77777777" w:rsidR="00BB69FE" w:rsidRPr="00E85846" w:rsidRDefault="00BB69FE">
      <w:pPr>
        <w:spacing w:before="380" w:after="200"/>
        <w:rPr>
          <w:rFonts w:asciiTheme="majorHAnsi" w:eastAsia="Bree Serif" w:hAnsiTheme="majorHAnsi" w:cstheme="majorHAnsi"/>
          <w:b/>
          <w:lang w:val="de-DE"/>
        </w:rPr>
      </w:pPr>
    </w:p>
    <w:p w14:paraId="38F21BBE" w14:textId="77777777" w:rsidR="00206C20" w:rsidRPr="00E85846" w:rsidRDefault="00BB69FE">
      <w:pPr>
        <w:pStyle w:val="berschrift1"/>
        <w:spacing w:before="380" w:after="200"/>
        <w:jc w:val="center"/>
        <w:rPr>
          <w:rFonts w:asciiTheme="majorHAnsi" w:eastAsia="Bree Serif" w:hAnsiTheme="majorHAnsi" w:cstheme="majorHAnsi"/>
          <w:b/>
          <w:lang w:val="de-DE"/>
        </w:rPr>
      </w:pPr>
      <w:bookmarkStart w:id="110" w:name="_t5hp86urwk4y" w:colFirst="0" w:colLast="0"/>
      <w:bookmarkEnd w:id="110"/>
      <w:r w:rsidRPr="00E85846">
        <w:rPr>
          <w:rFonts w:asciiTheme="majorHAnsi" w:eastAsia="Bree Serif" w:hAnsiTheme="majorHAnsi" w:cstheme="majorHAnsi"/>
          <w:b/>
          <w:lang w:val="de-DE"/>
        </w:rPr>
        <w:lastRenderedPageBreak/>
        <w:t>§ 98</w:t>
      </w:r>
    </w:p>
    <w:p w14:paraId="3B1F25E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[Verhandlungsleitung]</w:t>
      </w:r>
    </w:p>
    <w:p w14:paraId="34FE25F9" w14:textId="77777777" w:rsidR="00206C20" w:rsidRPr="00E85846" w:rsidRDefault="00206C20">
      <w:pPr>
        <w:rPr>
          <w:rFonts w:asciiTheme="majorHAnsi" w:eastAsia="Bree Serif" w:hAnsiTheme="majorHAnsi" w:cstheme="majorHAnsi"/>
          <w:b/>
          <w:sz w:val="26"/>
          <w:szCs w:val="26"/>
          <w:lang w:val="de-DE"/>
        </w:rPr>
      </w:pPr>
    </w:p>
    <w:p w14:paraId="1503A27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Leitung der Verhandlung, die Vernehmung des Angeklagten und die Aufnahme des Beweises erfolgt durch den Vorsitzenden.</w:t>
      </w:r>
    </w:p>
    <w:p w14:paraId="477D77DE" w14:textId="77777777" w:rsidR="00206C20" w:rsidRPr="00E85846" w:rsidRDefault="00206C20">
      <w:pPr>
        <w:rPr>
          <w:rFonts w:asciiTheme="majorHAnsi" w:eastAsia="Bree Serif" w:hAnsiTheme="majorHAnsi" w:cstheme="majorHAnsi"/>
          <w:b/>
          <w:lang w:val="de-DE"/>
        </w:rPr>
      </w:pPr>
    </w:p>
    <w:p w14:paraId="336C4D0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Wird eine auf die Sachleitung bezügliche Anordnung des Vorsitzenden von einer bei der Verhandlung beteiligten Person als unzu</w:t>
      </w:r>
      <w:r w:rsidRPr="00E85846">
        <w:rPr>
          <w:rFonts w:asciiTheme="majorHAnsi" w:eastAsia="Bree Serif" w:hAnsiTheme="majorHAnsi" w:cstheme="majorHAnsi"/>
          <w:b/>
          <w:lang w:val="de-DE"/>
        </w:rPr>
        <w:t>lässig beanstandet, so entscheidet das Gericht</w:t>
      </w:r>
    </w:p>
    <w:p w14:paraId="5CD4B78C" w14:textId="77777777" w:rsidR="00206C20" w:rsidRPr="00E85846" w:rsidRDefault="00BB69FE">
      <w:pPr>
        <w:pStyle w:val="berschrift1"/>
        <w:jc w:val="center"/>
        <w:rPr>
          <w:rFonts w:asciiTheme="majorHAnsi" w:eastAsia="Bree Serif" w:hAnsiTheme="majorHAnsi" w:cstheme="majorHAnsi"/>
          <w:b/>
          <w:lang w:val="de-DE"/>
        </w:rPr>
      </w:pPr>
      <w:bookmarkStart w:id="111" w:name="_wbgjrmc08mex" w:colFirst="0" w:colLast="0"/>
      <w:bookmarkEnd w:id="111"/>
      <w:r w:rsidRPr="00E85846">
        <w:rPr>
          <w:rFonts w:asciiTheme="majorHAnsi" w:eastAsia="Bree Serif" w:hAnsiTheme="majorHAnsi" w:cstheme="majorHAnsi"/>
          <w:b/>
          <w:lang w:val="de-DE"/>
        </w:rPr>
        <w:t>§ 99</w:t>
      </w:r>
    </w:p>
    <w:p w14:paraId="67926F2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[Kreuzverhör]</w:t>
      </w:r>
    </w:p>
    <w:p w14:paraId="77BFA161" w14:textId="77777777" w:rsidR="00206C20" w:rsidRPr="00E85846" w:rsidRDefault="00206C20">
      <w:pPr>
        <w:jc w:val="center"/>
        <w:rPr>
          <w:rFonts w:asciiTheme="majorHAnsi" w:eastAsia="Bree Serif" w:hAnsiTheme="majorHAnsi" w:cstheme="majorHAnsi"/>
          <w:b/>
          <w:sz w:val="26"/>
          <w:szCs w:val="26"/>
          <w:lang w:val="de-DE"/>
        </w:rPr>
      </w:pPr>
    </w:p>
    <w:p w14:paraId="0D9F018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Vernehmung der von der Staatsanwaltschaft und dem Angeklagten benannten Zeugen und Sachverständigen ist der Staatsanwaltschaft und dem Verteidiger auf deren übereinstimmenden Antrag von dem Vorsitzenden zu überlassen.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Bei den von der Staatsanwaltschaf</w:t>
      </w:r>
      <w:r w:rsidRPr="00E85846">
        <w:rPr>
          <w:rFonts w:asciiTheme="majorHAnsi" w:eastAsia="Bree Serif" w:hAnsiTheme="majorHAnsi" w:cstheme="majorHAnsi"/>
          <w:b/>
          <w:lang w:val="de-DE"/>
        </w:rPr>
        <w:t>t benannten Zeugen und Sachverständigen hat diese, bei den von dem Angeklagten benannten der Verteidiger in erster Reihe das Recht zur Vernehmung.</w:t>
      </w:r>
    </w:p>
    <w:p w14:paraId="28093756" w14:textId="77777777" w:rsidR="00206C20" w:rsidRPr="00E85846" w:rsidRDefault="00206C20">
      <w:pPr>
        <w:rPr>
          <w:rFonts w:asciiTheme="majorHAnsi" w:eastAsia="Bree Serif" w:hAnsiTheme="majorHAnsi" w:cstheme="majorHAnsi"/>
          <w:b/>
          <w:lang w:val="de-DE"/>
        </w:rPr>
      </w:pPr>
    </w:p>
    <w:p w14:paraId="049C9BB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Der Vorsitzende hat auch nach dieser Vernehmung die ihm zur weiteren Aufklärung der Sache erforderlich s</w:t>
      </w:r>
      <w:r w:rsidRPr="00E85846">
        <w:rPr>
          <w:rFonts w:asciiTheme="majorHAnsi" w:eastAsia="Bree Serif" w:hAnsiTheme="majorHAnsi" w:cstheme="majorHAnsi"/>
          <w:b/>
          <w:lang w:val="de-DE"/>
        </w:rPr>
        <w:t>cheinenden Fragen an die Zeugen und Sachverständigen zu richten.</w:t>
      </w:r>
    </w:p>
    <w:p w14:paraId="070D6052" w14:textId="77777777" w:rsidR="00206C20" w:rsidRPr="00E85846" w:rsidRDefault="00BB69FE">
      <w:pPr>
        <w:pStyle w:val="berschrift1"/>
        <w:jc w:val="center"/>
        <w:rPr>
          <w:rFonts w:asciiTheme="majorHAnsi" w:eastAsia="Bree Serif" w:hAnsiTheme="majorHAnsi" w:cstheme="majorHAnsi"/>
          <w:b/>
          <w:lang w:val="de-DE"/>
        </w:rPr>
      </w:pPr>
      <w:bookmarkStart w:id="112" w:name="_6h4xuq4fvufj" w:colFirst="0" w:colLast="0"/>
      <w:bookmarkEnd w:id="112"/>
      <w:r w:rsidRPr="00E85846">
        <w:rPr>
          <w:rFonts w:asciiTheme="majorHAnsi" w:eastAsia="Bree Serif" w:hAnsiTheme="majorHAnsi" w:cstheme="majorHAnsi"/>
          <w:b/>
          <w:lang w:val="de-DE"/>
        </w:rPr>
        <w:t>§ 100</w:t>
      </w:r>
    </w:p>
    <w:p w14:paraId="2734D1CD"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[Zweifel über die Zulässigkeit von Fragen]</w:t>
      </w:r>
    </w:p>
    <w:p w14:paraId="30617F2A" w14:textId="77777777" w:rsidR="00206C20" w:rsidRPr="00E85846" w:rsidRDefault="00206C20">
      <w:pPr>
        <w:jc w:val="center"/>
        <w:rPr>
          <w:rFonts w:asciiTheme="majorHAnsi" w:eastAsia="Bree Serif" w:hAnsiTheme="majorHAnsi" w:cstheme="majorHAnsi"/>
          <w:b/>
          <w:sz w:val="26"/>
          <w:szCs w:val="26"/>
          <w:lang w:val="de-DE"/>
        </w:rPr>
      </w:pPr>
    </w:p>
    <w:p w14:paraId="275831F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Zweifel über die Zulässigkeit einer Frage entscheidet in allen Fällen der Vorsitzende.</w:t>
      </w:r>
    </w:p>
    <w:p w14:paraId="7D82BEE7" w14:textId="77777777" w:rsidR="00206C20" w:rsidRPr="00E85846" w:rsidRDefault="00BB69FE">
      <w:pPr>
        <w:pStyle w:val="berschrift1"/>
        <w:jc w:val="center"/>
        <w:rPr>
          <w:rFonts w:asciiTheme="majorHAnsi" w:eastAsia="Bree Serif" w:hAnsiTheme="majorHAnsi" w:cstheme="majorHAnsi"/>
          <w:b/>
          <w:lang w:val="de-DE"/>
        </w:rPr>
      </w:pPr>
      <w:bookmarkStart w:id="113" w:name="_f97byd9kqgsf" w:colFirst="0" w:colLast="0"/>
      <w:bookmarkEnd w:id="113"/>
      <w:r w:rsidRPr="00E85846">
        <w:rPr>
          <w:rFonts w:asciiTheme="majorHAnsi" w:eastAsia="Bree Serif" w:hAnsiTheme="majorHAnsi" w:cstheme="majorHAnsi"/>
          <w:b/>
          <w:lang w:val="de-DE"/>
        </w:rPr>
        <w:t>§ 101</w:t>
      </w:r>
    </w:p>
    <w:p w14:paraId="1BE297C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[Gang der Hauptverhandlung]</w:t>
      </w:r>
    </w:p>
    <w:p w14:paraId="5EE4C06C" w14:textId="77777777" w:rsidR="00206C20" w:rsidRPr="00E85846" w:rsidRDefault="00206C20">
      <w:pPr>
        <w:jc w:val="center"/>
        <w:rPr>
          <w:rFonts w:asciiTheme="majorHAnsi" w:eastAsia="Bree Serif" w:hAnsiTheme="majorHAnsi" w:cstheme="majorHAnsi"/>
          <w:b/>
          <w:sz w:val="26"/>
          <w:szCs w:val="26"/>
          <w:lang w:val="de-DE"/>
        </w:rPr>
      </w:pPr>
    </w:p>
    <w:p w14:paraId="08B6CC00" w14:textId="77777777" w:rsidR="00206C20" w:rsidRPr="00E85846" w:rsidRDefault="00BB69FE">
      <w:pPr>
        <w:spacing w:before="380" w:after="20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Hauptverha</w:t>
      </w:r>
      <w:r w:rsidRPr="00E85846">
        <w:rPr>
          <w:rFonts w:asciiTheme="majorHAnsi" w:eastAsia="Bree Serif" w:hAnsiTheme="majorHAnsi" w:cstheme="majorHAnsi"/>
          <w:b/>
          <w:lang w:val="de-DE"/>
        </w:rPr>
        <w:t xml:space="preserve">ndlung beginnt mit dem Aufruf der Sache.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Vorsitzende stellt fest, ob der Angeklagte und der Verteidiger anwesend und die Beweismittel herbeigeschafft, insbesondere die geladenen Zeugen und Sachverständigen erschienen sind.</w:t>
      </w:r>
    </w:p>
    <w:p w14:paraId="67BCCA87" w14:textId="77777777" w:rsidR="00206C20" w:rsidRPr="00E85846" w:rsidRDefault="00BB69FE">
      <w:pPr>
        <w:spacing w:before="380" w:after="20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Zeugen verlassen de</w:t>
      </w:r>
      <w:r w:rsidRPr="00E85846">
        <w:rPr>
          <w:rFonts w:asciiTheme="majorHAnsi" w:eastAsia="Bree Serif" w:hAnsiTheme="majorHAnsi" w:cstheme="majorHAnsi"/>
          <w:b/>
          <w:lang w:val="de-DE"/>
        </w:rPr>
        <w:t xml:space="preserve">n Sitzungssaal.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Vorsitzende vernimmt den Angeklagten über seine persönlichen Verhältnisse.</w:t>
      </w:r>
    </w:p>
    <w:p w14:paraId="50B29587" w14:textId="77777777" w:rsidR="00206C20" w:rsidRPr="00E85846" w:rsidRDefault="00BB69FE">
      <w:pPr>
        <w:spacing w:before="380" w:after="200"/>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(3) Darauf verliest der Staatsanwalt den Anklagesatz.</w:t>
      </w:r>
    </w:p>
    <w:p w14:paraId="6E1F38E0" w14:textId="77777777" w:rsidR="00206C20" w:rsidRPr="00E85846" w:rsidRDefault="00BB69FE">
      <w:pPr>
        <w:spacing w:before="380" w:after="20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 xml:space="preserve">(4)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Sodann wird der Angeklagte darauf hingewiesen, </w:t>
      </w:r>
      <w:proofErr w:type="spellStart"/>
      <w:r w:rsidRPr="00E85846">
        <w:rPr>
          <w:rFonts w:asciiTheme="majorHAnsi" w:eastAsia="Bree Serif" w:hAnsiTheme="majorHAnsi" w:cstheme="majorHAnsi"/>
          <w:b/>
          <w:lang w:val="de-DE"/>
        </w:rPr>
        <w:t>daß</w:t>
      </w:r>
      <w:proofErr w:type="spellEnd"/>
      <w:r w:rsidRPr="00E85846">
        <w:rPr>
          <w:rFonts w:asciiTheme="majorHAnsi" w:eastAsia="Bree Serif" w:hAnsiTheme="majorHAnsi" w:cstheme="majorHAnsi"/>
          <w:b/>
          <w:lang w:val="de-DE"/>
        </w:rPr>
        <w:t xml:space="preserve"> es ihm freistehe, sich zu der Anklage zu äußern od</w:t>
      </w:r>
      <w:r w:rsidRPr="00E85846">
        <w:rPr>
          <w:rFonts w:asciiTheme="majorHAnsi" w:eastAsia="Bree Serif" w:hAnsiTheme="majorHAnsi" w:cstheme="majorHAnsi"/>
          <w:b/>
          <w:lang w:val="de-DE"/>
        </w:rPr>
        <w:t xml:space="preserve">er nicht zur Sache auszusagen.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Ist der Angeklagte zur Äußerung bereit, so wird er zur Sache vernommen.</w:t>
      </w:r>
    </w:p>
    <w:p w14:paraId="3ED5EB9A" w14:textId="77777777" w:rsidR="00206C20" w:rsidRPr="00E85846" w:rsidRDefault="00BB69FE">
      <w:pPr>
        <w:pStyle w:val="berschrift1"/>
        <w:spacing w:before="380" w:after="200"/>
        <w:jc w:val="center"/>
        <w:rPr>
          <w:rFonts w:asciiTheme="majorHAnsi" w:eastAsia="Bree Serif" w:hAnsiTheme="majorHAnsi" w:cstheme="majorHAnsi"/>
          <w:b/>
          <w:lang w:val="de-DE"/>
        </w:rPr>
      </w:pPr>
      <w:bookmarkStart w:id="114" w:name="_7ukwkupq3keo" w:colFirst="0" w:colLast="0"/>
      <w:bookmarkEnd w:id="114"/>
      <w:r w:rsidRPr="00E85846">
        <w:rPr>
          <w:rFonts w:asciiTheme="majorHAnsi" w:eastAsia="Bree Serif" w:hAnsiTheme="majorHAnsi" w:cstheme="majorHAnsi"/>
          <w:b/>
          <w:lang w:val="de-DE"/>
        </w:rPr>
        <w:t>§ 102</w:t>
      </w:r>
    </w:p>
    <w:p w14:paraId="2FBC411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[Beweisaufnahme]</w:t>
      </w:r>
    </w:p>
    <w:p w14:paraId="641A20D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Nach der Vernehmung des Angeklagten folgt die Beweisaufnahme.</w:t>
      </w:r>
    </w:p>
    <w:p w14:paraId="596BB4B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vertAlign w:val="superscript"/>
          <w:lang w:val="de-DE"/>
        </w:rPr>
        <w:t>1</w:t>
      </w:r>
      <w:r w:rsidRPr="00E85846">
        <w:rPr>
          <w:rFonts w:asciiTheme="majorHAnsi" w:eastAsia="Bree Serif" w:hAnsiTheme="majorHAnsi" w:cstheme="majorHAnsi"/>
          <w:b/>
          <w:lang w:val="de-DE"/>
        </w:rPr>
        <w:t>Ein Beweisantrag liegt vor, wenn der Antragsteller ernsthaft verlangt, Beweis über eine bestimmt behauptete konkrete Tatsache, die die Schuld- oder Rechtsfolgenfrage betrifft, durch ein bestimmt bezeichnetes Beweismittel zu erheben und dem Antrag zu entneh</w:t>
      </w:r>
      <w:r w:rsidRPr="00E85846">
        <w:rPr>
          <w:rFonts w:asciiTheme="majorHAnsi" w:eastAsia="Bree Serif" w:hAnsiTheme="majorHAnsi" w:cstheme="majorHAnsi"/>
          <w:b/>
          <w:lang w:val="de-DE"/>
        </w:rPr>
        <w:t xml:space="preserve">men ist, weshalb das bezeichnete Beweismittel die behauptete Tatsache belegen können soll. </w:t>
      </w:r>
      <w:r w:rsidRPr="00E85846">
        <w:rPr>
          <w:rFonts w:asciiTheme="majorHAnsi" w:eastAsia="Bree Serif" w:hAnsiTheme="majorHAnsi" w:cstheme="majorHAnsi"/>
          <w:b/>
          <w:i/>
          <w:vertAlign w:val="superscript"/>
          <w:lang w:val="de-DE"/>
        </w:rPr>
        <w:t>2</w:t>
      </w:r>
      <w:r w:rsidRPr="00E85846">
        <w:rPr>
          <w:rFonts w:asciiTheme="majorHAnsi" w:eastAsia="Bree Serif" w:hAnsiTheme="majorHAnsi" w:cstheme="majorHAnsi"/>
          <w:b/>
          <w:lang w:val="de-DE"/>
        </w:rPr>
        <w:t xml:space="preserve">Ein Beweisantrag ist abzulehnen, wenn die Erhebung des Beweises unzulässig ist. </w:t>
      </w:r>
      <w:r w:rsidRPr="00E85846">
        <w:rPr>
          <w:rFonts w:asciiTheme="majorHAnsi" w:eastAsia="Bree Serif" w:hAnsiTheme="majorHAnsi" w:cstheme="majorHAnsi"/>
          <w:b/>
          <w:i/>
          <w:vertAlign w:val="superscript"/>
          <w:lang w:val="de-DE"/>
        </w:rPr>
        <w:t>3</w:t>
      </w:r>
      <w:r w:rsidRPr="00E85846">
        <w:rPr>
          <w:rFonts w:asciiTheme="majorHAnsi" w:eastAsia="Bree Serif" w:hAnsiTheme="majorHAnsi" w:cstheme="majorHAnsi"/>
          <w:b/>
          <w:lang w:val="de-DE"/>
        </w:rPr>
        <w:t>Im Übrigen darf ein Beweisantrag nur abgelehnt werden, wenn</w:t>
      </w:r>
    </w:p>
    <w:p w14:paraId="1401E3E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 xml:space="preserve">eine Beweiserhebung </w:t>
      </w:r>
      <w:r w:rsidRPr="00E85846">
        <w:rPr>
          <w:rFonts w:asciiTheme="majorHAnsi" w:eastAsia="Bree Serif" w:hAnsiTheme="majorHAnsi" w:cstheme="majorHAnsi"/>
          <w:b/>
          <w:lang w:val="de-DE"/>
        </w:rPr>
        <w:t>wegen Offenkundigkeit überflüssig ist,</w:t>
      </w:r>
    </w:p>
    <w:p w14:paraId="2790A03C"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die Tatsache, die bewiesen werden soll, für die Entscheidung ohne Bedeutung ist,</w:t>
      </w:r>
    </w:p>
    <w:p w14:paraId="725FE1A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die Tatsache, die bewiesen werden soll, schon erwiesen ist,</w:t>
      </w:r>
    </w:p>
    <w:p w14:paraId="6361BFC7"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das Beweismittel völlig ungeeignet ist,</w:t>
      </w:r>
    </w:p>
    <w:p w14:paraId="380720F7"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5.</w:t>
      </w:r>
      <w:r w:rsidRPr="00E85846">
        <w:rPr>
          <w:rFonts w:asciiTheme="majorHAnsi" w:eastAsia="Bree Serif" w:hAnsiTheme="majorHAnsi" w:cstheme="majorHAnsi"/>
          <w:b/>
          <w:lang w:val="de-DE"/>
        </w:rPr>
        <w:tab/>
        <w:t>das Beweismittel unerreichbar ist oder</w:t>
      </w:r>
    </w:p>
    <w:p w14:paraId="04887E3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6.</w:t>
      </w:r>
      <w:r w:rsidRPr="00E85846">
        <w:rPr>
          <w:rFonts w:asciiTheme="majorHAnsi" w:eastAsia="Bree Serif" w:hAnsiTheme="majorHAnsi" w:cstheme="majorHAnsi"/>
          <w:b/>
          <w:lang w:val="de-DE"/>
        </w:rPr>
        <w:tab/>
        <w:t>eine erhebliche Behauptung, die zur Entlastung des Angeklagten bewiesen werden</w:t>
      </w:r>
      <w:r w:rsidRPr="00E85846">
        <w:rPr>
          <w:rFonts w:asciiTheme="majorHAnsi" w:eastAsia="Bree Serif" w:hAnsiTheme="majorHAnsi" w:cstheme="majorHAnsi"/>
          <w:b/>
          <w:lang w:val="de-DE"/>
        </w:rPr>
        <w:tab/>
        <w:t>soll, so behandelt werden kann, als wäre die behauptete Tatsache wahr.</w:t>
      </w:r>
    </w:p>
    <w:p w14:paraId="035FFA8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vertAlign w:val="superscript"/>
          <w:lang w:val="de-DE"/>
        </w:rPr>
        <w:t>1</w:t>
      </w:r>
      <w:r w:rsidRPr="00E85846">
        <w:rPr>
          <w:rFonts w:asciiTheme="majorHAnsi" w:eastAsia="Bree Serif" w:hAnsiTheme="majorHAnsi" w:cstheme="majorHAnsi"/>
          <w:b/>
          <w:lang w:val="de-DE"/>
        </w:rPr>
        <w:t>Ein Beweisantrag</w:t>
      </w:r>
      <w:r w:rsidRPr="00E85846">
        <w:rPr>
          <w:rFonts w:asciiTheme="majorHAnsi" w:eastAsia="Bree Serif" w:hAnsiTheme="majorHAnsi" w:cstheme="majorHAnsi"/>
          <w:b/>
          <w:lang w:val="de-DE"/>
        </w:rPr>
        <w:t xml:space="preserve"> auf Vernehmung eines Sachverständigen kann, soweit nichts anderes bestimmt ist, auch abgelehnt werden, wenn das Gericht selbst die erforderliche Sachkunde besitzt. </w:t>
      </w:r>
      <w:r w:rsidRPr="00E85846">
        <w:rPr>
          <w:rFonts w:asciiTheme="majorHAnsi" w:eastAsia="Bree Serif" w:hAnsiTheme="majorHAnsi" w:cstheme="majorHAnsi"/>
          <w:b/>
          <w:i/>
          <w:vertAlign w:val="superscript"/>
          <w:lang w:val="de-DE"/>
        </w:rPr>
        <w:t>2</w:t>
      </w:r>
      <w:r w:rsidRPr="00E85846">
        <w:rPr>
          <w:rFonts w:asciiTheme="majorHAnsi" w:eastAsia="Bree Serif" w:hAnsiTheme="majorHAnsi" w:cstheme="majorHAnsi"/>
          <w:b/>
          <w:lang w:val="de-DE"/>
        </w:rPr>
        <w:t>Die Anhörung eines weiteren Sachverständigen kann auch dann abgelehnt werden, wenn durch d</w:t>
      </w:r>
      <w:r w:rsidRPr="00E85846">
        <w:rPr>
          <w:rFonts w:asciiTheme="majorHAnsi" w:eastAsia="Bree Serif" w:hAnsiTheme="majorHAnsi" w:cstheme="majorHAnsi"/>
          <w:b/>
          <w:lang w:val="de-DE"/>
        </w:rPr>
        <w:t xml:space="preserve">as frühere Gutachten das Gegenteil der behaupteten Tatsache bereits erwiesen ist; dies gilt nicht, wenn die Sachkunde des früheren Gutachters zweifelhaft ist, wenn sein Gutachten von unzutreffenden tatsächlichen Voraussetzungen ausgeht, wenn das Gutachten </w:t>
      </w:r>
      <w:r w:rsidRPr="00E85846">
        <w:rPr>
          <w:rFonts w:asciiTheme="majorHAnsi" w:eastAsia="Bree Serif" w:hAnsiTheme="majorHAnsi" w:cstheme="majorHAnsi"/>
          <w:b/>
          <w:lang w:val="de-DE"/>
        </w:rPr>
        <w:t>Widersprüche enthält oder wenn der neue Sachverständige über Forschungsmittel verfügt, die denen eines früheren Gutachters überlegen erscheinen.</w:t>
      </w:r>
    </w:p>
    <w:p w14:paraId="141BA787" w14:textId="1C5A8C9A" w:rsidR="00206C20"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(4) </w:t>
      </w:r>
      <w:r w:rsidRPr="00E85846">
        <w:rPr>
          <w:rFonts w:asciiTheme="majorHAnsi" w:eastAsia="Bree Serif" w:hAnsiTheme="majorHAnsi" w:cstheme="majorHAnsi"/>
          <w:b/>
          <w:i/>
          <w:vertAlign w:val="superscript"/>
          <w:lang w:val="de-DE"/>
        </w:rPr>
        <w:t>1</w:t>
      </w:r>
      <w:r w:rsidRPr="00E85846">
        <w:rPr>
          <w:rFonts w:asciiTheme="majorHAnsi" w:eastAsia="Bree Serif" w:hAnsiTheme="majorHAnsi" w:cstheme="majorHAnsi"/>
          <w:b/>
          <w:lang w:val="de-DE"/>
        </w:rPr>
        <w:t xml:space="preserve">Die Ablehnung eines Beweisantrages bedarf eines Gerichtsbeschlusses. </w:t>
      </w:r>
      <w:r w:rsidRPr="00E85846">
        <w:rPr>
          <w:rFonts w:asciiTheme="majorHAnsi" w:eastAsia="Bree Serif" w:hAnsiTheme="majorHAnsi" w:cstheme="majorHAnsi"/>
          <w:b/>
          <w:i/>
          <w:vertAlign w:val="superscript"/>
          <w:lang w:val="de-DE"/>
        </w:rPr>
        <w:t>2</w:t>
      </w:r>
      <w:r w:rsidRPr="00E85846">
        <w:rPr>
          <w:rFonts w:asciiTheme="majorHAnsi" w:eastAsia="Bree Serif" w:hAnsiTheme="majorHAnsi" w:cstheme="majorHAnsi"/>
          <w:b/>
          <w:lang w:val="de-DE"/>
        </w:rPr>
        <w:t>Der Beschluss ist nicht anfechtbar.</w:t>
      </w:r>
    </w:p>
    <w:p w14:paraId="58D0B627" w14:textId="77777777" w:rsidR="00BB69FE" w:rsidRPr="00E85846" w:rsidRDefault="00BB69FE">
      <w:pPr>
        <w:spacing w:before="180"/>
        <w:rPr>
          <w:rFonts w:asciiTheme="majorHAnsi" w:eastAsia="Bree Serif" w:hAnsiTheme="majorHAnsi" w:cstheme="majorHAnsi"/>
          <w:b/>
          <w:lang w:val="de-DE"/>
        </w:rPr>
      </w:pPr>
    </w:p>
    <w:p w14:paraId="03F69148"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15" w:name="_6rzgkujuofx6" w:colFirst="0" w:colLast="0"/>
      <w:bookmarkEnd w:id="115"/>
      <w:r w:rsidRPr="00E85846">
        <w:rPr>
          <w:rFonts w:asciiTheme="majorHAnsi" w:eastAsia="Bree Serif" w:hAnsiTheme="majorHAnsi" w:cstheme="majorHAnsi"/>
          <w:b/>
          <w:lang w:val="de-DE"/>
        </w:rPr>
        <w:lastRenderedPageBreak/>
        <w:t>§ 103</w:t>
      </w:r>
    </w:p>
    <w:p w14:paraId="2530233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[Entlassung der Zeugen und Sachverständigen]</w:t>
      </w:r>
    </w:p>
    <w:p w14:paraId="42C3C754" w14:textId="77777777" w:rsidR="00206C20" w:rsidRPr="00E85846" w:rsidRDefault="00206C20">
      <w:pPr>
        <w:jc w:val="center"/>
        <w:rPr>
          <w:rFonts w:asciiTheme="majorHAnsi" w:eastAsia="Bree Serif" w:hAnsiTheme="majorHAnsi" w:cstheme="majorHAnsi"/>
          <w:b/>
          <w:sz w:val="26"/>
          <w:szCs w:val="26"/>
          <w:lang w:val="de-DE"/>
        </w:rPr>
      </w:pPr>
    </w:p>
    <w:p w14:paraId="6BC2ACE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vernommenen Zeugen und Sachverständigen dürfen sich nur mit Genehmigung oder auf Anweisung des Vorsitzenden von der Gerichtsstelle entfernen.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Staatsanwaltschaft und der Angeklagte sind vorher zu</w:t>
      </w:r>
      <w:r w:rsidRPr="00E85846">
        <w:rPr>
          <w:rFonts w:asciiTheme="majorHAnsi" w:eastAsia="Bree Serif" w:hAnsiTheme="majorHAnsi" w:cstheme="majorHAnsi"/>
          <w:b/>
          <w:lang w:val="de-DE"/>
        </w:rPr>
        <w:t xml:space="preserve"> hören.</w:t>
      </w:r>
    </w:p>
    <w:p w14:paraId="266F9CB1" w14:textId="77777777" w:rsidR="00206C20" w:rsidRPr="00E85846" w:rsidRDefault="00BB69FE">
      <w:pPr>
        <w:pStyle w:val="berschrift1"/>
        <w:jc w:val="center"/>
        <w:rPr>
          <w:rFonts w:asciiTheme="majorHAnsi" w:eastAsia="Bree Serif" w:hAnsiTheme="majorHAnsi" w:cstheme="majorHAnsi"/>
          <w:b/>
          <w:lang w:val="de-DE"/>
        </w:rPr>
      </w:pPr>
      <w:bookmarkStart w:id="116" w:name="_5biojd2e4fq4" w:colFirst="0" w:colLast="0"/>
      <w:bookmarkEnd w:id="116"/>
      <w:r w:rsidRPr="00E85846">
        <w:rPr>
          <w:rFonts w:asciiTheme="majorHAnsi" w:eastAsia="Bree Serif" w:hAnsiTheme="majorHAnsi" w:cstheme="majorHAnsi"/>
          <w:b/>
          <w:lang w:val="de-DE"/>
        </w:rPr>
        <w:t>§ 104</w:t>
      </w:r>
    </w:p>
    <w:p w14:paraId="22DB018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[Grundsatz der persönlichen Vernehmung]</w:t>
      </w:r>
    </w:p>
    <w:p w14:paraId="46D5651D" w14:textId="77777777" w:rsidR="00206C20" w:rsidRPr="00E85846" w:rsidRDefault="00206C20">
      <w:pPr>
        <w:jc w:val="center"/>
        <w:rPr>
          <w:rFonts w:asciiTheme="majorHAnsi" w:eastAsia="Bree Serif" w:hAnsiTheme="majorHAnsi" w:cstheme="majorHAnsi"/>
          <w:b/>
          <w:sz w:val="26"/>
          <w:szCs w:val="26"/>
          <w:lang w:val="de-DE"/>
        </w:rPr>
      </w:pPr>
    </w:p>
    <w:p w14:paraId="0394ECA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Beruht der Beweis einer Tatsache auf der Wahrnehmung einer Person, so ist diese in der Hauptverhandlung zu vernehmen.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Vernehmung darf nicht durch Verlesung des über eine frühere Vernehmung aufgen</w:t>
      </w:r>
      <w:r w:rsidRPr="00E85846">
        <w:rPr>
          <w:rFonts w:asciiTheme="majorHAnsi" w:eastAsia="Bree Serif" w:hAnsiTheme="majorHAnsi" w:cstheme="majorHAnsi"/>
          <w:b/>
          <w:lang w:val="de-DE"/>
        </w:rPr>
        <w:t>ommenen Protokolls oder einer Erklärung ersetzt werden.</w:t>
      </w:r>
    </w:p>
    <w:p w14:paraId="03481B84" w14:textId="77777777" w:rsidR="00206C20" w:rsidRPr="00E85846" w:rsidRDefault="00BB69FE">
      <w:pPr>
        <w:pStyle w:val="berschrift1"/>
        <w:jc w:val="center"/>
        <w:rPr>
          <w:rFonts w:asciiTheme="majorHAnsi" w:eastAsia="Bree Serif" w:hAnsiTheme="majorHAnsi" w:cstheme="majorHAnsi"/>
          <w:b/>
          <w:lang w:val="de-DE"/>
        </w:rPr>
      </w:pPr>
      <w:bookmarkStart w:id="117" w:name="_l4ygxagn7g5o" w:colFirst="0" w:colLast="0"/>
      <w:bookmarkEnd w:id="117"/>
      <w:r w:rsidRPr="00E85846">
        <w:rPr>
          <w:rFonts w:asciiTheme="majorHAnsi" w:eastAsia="Bree Serif" w:hAnsiTheme="majorHAnsi" w:cstheme="majorHAnsi"/>
          <w:b/>
          <w:lang w:val="de-DE"/>
        </w:rPr>
        <w:t>§ 105</w:t>
      </w:r>
    </w:p>
    <w:p w14:paraId="00543DB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[Schlussvorträge; Recht des letzten Wortes]</w:t>
      </w:r>
    </w:p>
    <w:p w14:paraId="3ACF859F" w14:textId="77777777" w:rsidR="00206C20" w:rsidRPr="00E85846" w:rsidRDefault="00206C20">
      <w:pPr>
        <w:jc w:val="center"/>
        <w:rPr>
          <w:rFonts w:asciiTheme="majorHAnsi" w:eastAsia="Bree Serif" w:hAnsiTheme="majorHAnsi" w:cstheme="majorHAnsi"/>
          <w:b/>
          <w:sz w:val="26"/>
          <w:szCs w:val="26"/>
          <w:lang w:val="de-DE"/>
        </w:rPr>
      </w:pPr>
    </w:p>
    <w:p w14:paraId="4645F8D3"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(1) Nach dem Schluss der Beweisaufnahme erhalten der Staatsanwalt und sodann der Angeklagte zu ihren Ausführungen und Anträgen das Wort.</w:t>
      </w:r>
    </w:p>
    <w:p w14:paraId="05679EF5" w14:textId="77777777" w:rsidR="00206C20" w:rsidRPr="00E85846" w:rsidRDefault="00206C20">
      <w:pPr>
        <w:rPr>
          <w:rFonts w:asciiTheme="majorHAnsi" w:eastAsia="Bree Serif" w:hAnsiTheme="majorHAnsi" w:cstheme="majorHAnsi"/>
          <w:b/>
          <w:lang w:val="de-DE"/>
        </w:rPr>
      </w:pPr>
    </w:p>
    <w:p w14:paraId="7349CA7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Dem Sta</w:t>
      </w:r>
      <w:r w:rsidRPr="00E85846">
        <w:rPr>
          <w:rFonts w:asciiTheme="majorHAnsi" w:eastAsia="Bree Serif" w:hAnsiTheme="majorHAnsi" w:cstheme="majorHAnsi"/>
          <w:b/>
          <w:lang w:val="de-DE"/>
        </w:rPr>
        <w:t>atsanwalt steht das Recht der Erwiderung zu; dem Angeklagten gebührt das letzte Wort.</w:t>
      </w:r>
    </w:p>
    <w:p w14:paraId="70E9DAB3" w14:textId="77777777" w:rsidR="00206C20" w:rsidRPr="00E85846" w:rsidRDefault="00206C20">
      <w:pPr>
        <w:rPr>
          <w:rFonts w:asciiTheme="majorHAnsi" w:eastAsia="Bree Serif" w:hAnsiTheme="majorHAnsi" w:cstheme="majorHAnsi"/>
          <w:b/>
          <w:lang w:val="de-DE"/>
        </w:rPr>
      </w:pPr>
    </w:p>
    <w:p w14:paraId="5677F558"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(3) Der Angeklagte ist, auch wenn ein Verteidiger für ihn gesprochen hat, zu befragen, ob er selbst noch etwas zu seiner Verteidigung anzuführen habe.</w:t>
      </w:r>
    </w:p>
    <w:p w14:paraId="530C1599" w14:textId="77777777" w:rsidR="00206C20" w:rsidRPr="00E85846" w:rsidRDefault="00BB69FE">
      <w:pPr>
        <w:pStyle w:val="berschrift1"/>
        <w:jc w:val="center"/>
        <w:rPr>
          <w:rFonts w:asciiTheme="majorHAnsi" w:eastAsia="Bree Serif" w:hAnsiTheme="majorHAnsi" w:cstheme="majorHAnsi"/>
          <w:b/>
          <w:lang w:val="de-DE"/>
        </w:rPr>
      </w:pPr>
      <w:bookmarkStart w:id="118" w:name="_loiyn07p6dzv" w:colFirst="0" w:colLast="0"/>
      <w:bookmarkEnd w:id="118"/>
      <w:r w:rsidRPr="00E85846">
        <w:rPr>
          <w:rFonts w:asciiTheme="majorHAnsi" w:eastAsia="Bree Serif" w:hAnsiTheme="majorHAnsi" w:cstheme="majorHAnsi"/>
          <w:b/>
          <w:lang w:val="de-DE"/>
        </w:rPr>
        <w:t>§ 106</w:t>
      </w:r>
    </w:p>
    <w:p w14:paraId="11A5664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[Urteil]</w:t>
      </w:r>
    </w:p>
    <w:p w14:paraId="11506CA9" w14:textId="77777777" w:rsidR="00206C20" w:rsidRPr="00E85846" w:rsidRDefault="00206C20">
      <w:pPr>
        <w:jc w:val="center"/>
        <w:rPr>
          <w:rFonts w:asciiTheme="majorHAnsi" w:eastAsia="Bree Serif" w:hAnsiTheme="majorHAnsi" w:cstheme="majorHAnsi"/>
          <w:b/>
          <w:sz w:val="26"/>
          <w:szCs w:val="26"/>
          <w:lang w:val="de-DE"/>
        </w:rPr>
      </w:pPr>
    </w:p>
    <w:p w14:paraId="556546D7"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(1) Die Hauptverhandlung schließt mit der auf die Beratung folgenden Verkündung des Urteils.</w:t>
      </w:r>
    </w:p>
    <w:p w14:paraId="295B8FD5" w14:textId="77777777" w:rsidR="00206C20" w:rsidRPr="00E85846" w:rsidRDefault="00206C20">
      <w:pPr>
        <w:rPr>
          <w:rFonts w:asciiTheme="majorHAnsi" w:eastAsia="Bree Serif" w:hAnsiTheme="majorHAnsi" w:cstheme="majorHAnsi"/>
          <w:b/>
          <w:lang w:val="de-DE"/>
        </w:rPr>
      </w:pPr>
    </w:p>
    <w:p w14:paraId="38A99D2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Wird ein Berufsverbot angeordnet, so ist im Urteil der Beruf, der Berufszweig, das Gewerbe oder der Gewerbezweig, dessen Ausübung verboten wird, genau zu beze</w:t>
      </w:r>
      <w:r w:rsidRPr="00E85846">
        <w:rPr>
          <w:rFonts w:asciiTheme="majorHAnsi" w:eastAsia="Bree Serif" w:hAnsiTheme="majorHAnsi" w:cstheme="majorHAnsi"/>
          <w:b/>
          <w:lang w:val="de-DE"/>
        </w:rPr>
        <w:t>ichnen.</w:t>
      </w:r>
    </w:p>
    <w:p w14:paraId="5DFF5CB3" w14:textId="77777777" w:rsidR="00206C20" w:rsidRPr="00E85846" w:rsidRDefault="00206C20">
      <w:pPr>
        <w:rPr>
          <w:rFonts w:asciiTheme="majorHAnsi" w:eastAsia="Bree Serif" w:hAnsiTheme="majorHAnsi" w:cstheme="majorHAnsi"/>
          <w:b/>
          <w:lang w:val="de-DE"/>
        </w:rPr>
      </w:pPr>
    </w:p>
    <w:p w14:paraId="2894365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Die Einstellung des Verfahrens ist im Urteil auszusprechen, wenn ein Verfahrenshindernis besteht.</w:t>
      </w:r>
    </w:p>
    <w:p w14:paraId="58F47B7E" w14:textId="77777777" w:rsidR="00206C20" w:rsidRPr="00E85846" w:rsidRDefault="00206C20">
      <w:pPr>
        <w:rPr>
          <w:rFonts w:asciiTheme="majorHAnsi" w:eastAsia="Bree Serif" w:hAnsiTheme="majorHAnsi" w:cstheme="majorHAnsi"/>
          <w:b/>
          <w:lang w:val="de-DE"/>
        </w:rPr>
      </w:pPr>
    </w:p>
    <w:p w14:paraId="3632883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 xml:space="preserve">(4)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Urteilsformel gibt die rechtliche Bezeichnung der Tat an, deren der Angeklagte schuldig gesprochen wird.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Hat ein Straftatbestand eine </w:t>
      </w:r>
      <w:r w:rsidRPr="00E85846">
        <w:rPr>
          <w:rFonts w:asciiTheme="majorHAnsi" w:eastAsia="Bree Serif" w:hAnsiTheme="majorHAnsi" w:cstheme="majorHAnsi"/>
          <w:b/>
          <w:lang w:val="de-DE"/>
        </w:rPr>
        <w:t xml:space="preserve">gesetzliche Überschrift, so soll diese zur rechtlichen Bezeichnung der Tat verwendet werden.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Wird eine Geldstrafe verhängt, so sind Zahl und Höhe der Tagessätze in die Urteilsformel aufzunehmen.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Im übrigen unterliegt die Fassung der Urteilsformel dem Erm</w:t>
      </w:r>
      <w:r w:rsidRPr="00E85846">
        <w:rPr>
          <w:rFonts w:asciiTheme="majorHAnsi" w:eastAsia="Bree Serif" w:hAnsiTheme="majorHAnsi" w:cstheme="majorHAnsi"/>
          <w:b/>
          <w:lang w:val="de-DE"/>
        </w:rPr>
        <w:t>essen des Gerichts.</w:t>
      </w:r>
    </w:p>
    <w:p w14:paraId="4BA0479F" w14:textId="77777777" w:rsidR="00206C20" w:rsidRPr="00E85846" w:rsidRDefault="00206C20">
      <w:pPr>
        <w:rPr>
          <w:rFonts w:asciiTheme="majorHAnsi" w:eastAsia="Bree Serif" w:hAnsiTheme="majorHAnsi" w:cstheme="majorHAnsi"/>
          <w:b/>
          <w:lang w:val="de-DE"/>
        </w:rPr>
      </w:pPr>
    </w:p>
    <w:p w14:paraId="5EE88DF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(5) Nach der Urteilsformel werden die angewendeten Vorschriften </w:t>
      </w:r>
      <w:proofErr w:type="gramStart"/>
      <w:r w:rsidRPr="00E85846">
        <w:rPr>
          <w:rFonts w:asciiTheme="majorHAnsi" w:eastAsia="Bree Serif" w:hAnsiTheme="majorHAnsi" w:cstheme="majorHAnsi"/>
          <w:b/>
          <w:lang w:val="de-DE"/>
        </w:rPr>
        <w:t>nach Paragraph</w:t>
      </w:r>
      <w:proofErr w:type="gramEnd"/>
      <w:r w:rsidRPr="00E85846">
        <w:rPr>
          <w:rFonts w:asciiTheme="majorHAnsi" w:eastAsia="Bree Serif" w:hAnsiTheme="majorHAnsi" w:cstheme="majorHAnsi"/>
          <w:b/>
          <w:lang w:val="de-DE"/>
        </w:rPr>
        <w:t>, Absatz, Nummer, Buchstabe und mit der Bezeichnung des Gesetzes aufgeführt.</w:t>
      </w:r>
    </w:p>
    <w:p w14:paraId="1A9AB8C3" w14:textId="77777777" w:rsidR="00206C20" w:rsidRPr="00E85846" w:rsidRDefault="00BB69FE">
      <w:pPr>
        <w:pStyle w:val="berschrift1"/>
        <w:jc w:val="center"/>
        <w:rPr>
          <w:rFonts w:asciiTheme="majorHAnsi" w:eastAsia="Bree Serif" w:hAnsiTheme="majorHAnsi" w:cstheme="majorHAnsi"/>
          <w:b/>
          <w:lang w:val="de-DE"/>
        </w:rPr>
      </w:pPr>
      <w:bookmarkStart w:id="119" w:name="_mesjgr3jogi9" w:colFirst="0" w:colLast="0"/>
      <w:bookmarkEnd w:id="119"/>
      <w:r w:rsidRPr="00E85846">
        <w:rPr>
          <w:rFonts w:asciiTheme="majorHAnsi" w:eastAsia="Bree Serif" w:hAnsiTheme="majorHAnsi" w:cstheme="majorHAnsi"/>
          <w:b/>
          <w:lang w:val="de-DE"/>
        </w:rPr>
        <w:t>§ 107</w:t>
      </w:r>
    </w:p>
    <w:p w14:paraId="3CAED2A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[Urteilsgründe]</w:t>
      </w:r>
    </w:p>
    <w:p w14:paraId="19D33066" w14:textId="77777777" w:rsidR="00206C20" w:rsidRPr="00E85846" w:rsidRDefault="00206C20">
      <w:pPr>
        <w:jc w:val="center"/>
        <w:rPr>
          <w:rFonts w:asciiTheme="majorHAnsi" w:eastAsia="Bree Serif" w:hAnsiTheme="majorHAnsi" w:cstheme="majorHAnsi"/>
          <w:b/>
          <w:sz w:val="26"/>
          <w:szCs w:val="26"/>
          <w:lang w:val="de-DE"/>
        </w:rPr>
      </w:pPr>
    </w:p>
    <w:p w14:paraId="55F47E9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Wird der Angeklagte verurteilt, so müssen die Urteil</w:t>
      </w:r>
      <w:r w:rsidRPr="00E85846">
        <w:rPr>
          <w:rFonts w:asciiTheme="majorHAnsi" w:eastAsia="Bree Serif" w:hAnsiTheme="majorHAnsi" w:cstheme="majorHAnsi"/>
          <w:b/>
          <w:lang w:val="de-DE"/>
        </w:rPr>
        <w:t xml:space="preserve">sgründe die für erwiesen erachteten Tatsachen angeben, in denen die gesetzlichen Merkmale der Straftat gefunden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Soweit der Beweis aus anderen Tatsachen gefolgert wird, sollen auch diese Tatsachen angegeben werden.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Auf Abbildungen, die sich bei de</w:t>
      </w:r>
      <w:r w:rsidRPr="00E85846">
        <w:rPr>
          <w:rFonts w:asciiTheme="majorHAnsi" w:eastAsia="Bree Serif" w:hAnsiTheme="majorHAnsi" w:cstheme="majorHAnsi"/>
          <w:b/>
          <w:lang w:val="de-DE"/>
        </w:rPr>
        <w:t>n Akten befinden, kann hierbei wegen der Einzelheiten verwiesen werden.</w:t>
      </w:r>
    </w:p>
    <w:p w14:paraId="1FA92FEA" w14:textId="77777777" w:rsidR="00206C20" w:rsidRPr="00E85846" w:rsidRDefault="00206C20">
      <w:pPr>
        <w:rPr>
          <w:rFonts w:asciiTheme="majorHAnsi" w:eastAsia="Bree Serif" w:hAnsiTheme="majorHAnsi" w:cstheme="majorHAnsi"/>
          <w:b/>
          <w:lang w:val="de-DE"/>
        </w:rPr>
      </w:pPr>
    </w:p>
    <w:p w14:paraId="389FDB4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Gründe des Strafurteils müssen ferner das zur Anwendung gebrachte Strafgesetz bezeichnen und die Umstände anführen, die für die Zumessung der Strafe bestimmend gewesen sind.</w:t>
      </w:r>
    </w:p>
    <w:p w14:paraId="67AD1B1F" w14:textId="77777777" w:rsidR="00206C20" w:rsidRPr="00E85846" w:rsidRDefault="00206C20">
      <w:pPr>
        <w:rPr>
          <w:rFonts w:asciiTheme="majorHAnsi" w:eastAsia="Bree Serif" w:hAnsiTheme="majorHAnsi" w:cstheme="majorHAnsi"/>
          <w:b/>
          <w:lang w:val="de-DE"/>
        </w:rPr>
      </w:pPr>
    </w:p>
    <w:p w14:paraId="76F661A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Wird der Angeklagte freigesprochen, so müssen die Urteilsgründe ergeben, ob der Angeklagte für nicht überführt oder ob und aus welchen Gründen die für erwiesen angenommene Tat für nicht strafbar erachtet worden ist.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Verzichten alle zur Anfechtung Ber</w:t>
      </w:r>
      <w:r w:rsidRPr="00E85846">
        <w:rPr>
          <w:rFonts w:asciiTheme="majorHAnsi" w:eastAsia="Bree Serif" w:hAnsiTheme="majorHAnsi" w:cstheme="majorHAnsi"/>
          <w:b/>
          <w:lang w:val="de-DE"/>
        </w:rPr>
        <w:t>echtigten auf Rechtsmittel oder wird innerhalb der Frist kein Rechtsmittel eingelegt, so braucht nur angegeben zu werden, ob die dem Angeklagten zur Last gelegte Straftat aus tatsächlichen oder rechtlichen Gründen nicht festgestellt worden ist.</w:t>
      </w:r>
    </w:p>
    <w:p w14:paraId="650D4B5C" w14:textId="77777777" w:rsidR="00206C20" w:rsidRPr="00E85846" w:rsidRDefault="00BB69FE">
      <w:pPr>
        <w:pStyle w:val="berschrift1"/>
        <w:jc w:val="center"/>
        <w:rPr>
          <w:rFonts w:asciiTheme="majorHAnsi" w:eastAsia="Bree Serif" w:hAnsiTheme="majorHAnsi" w:cstheme="majorHAnsi"/>
          <w:b/>
          <w:lang w:val="de-DE"/>
        </w:rPr>
      </w:pPr>
      <w:bookmarkStart w:id="120" w:name="_j9i3bp1228ge" w:colFirst="0" w:colLast="0"/>
      <w:bookmarkEnd w:id="120"/>
      <w:r w:rsidRPr="00E85846">
        <w:rPr>
          <w:rFonts w:asciiTheme="majorHAnsi" w:eastAsia="Bree Serif" w:hAnsiTheme="majorHAnsi" w:cstheme="majorHAnsi"/>
          <w:b/>
          <w:lang w:val="de-DE"/>
        </w:rPr>
        <w:t>§ 108</w:t>
      </w:r>
    </w:p>
    <w:p w14:paraId="4A1106D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[Urte</w:t>
      </w:r>
      <w:r w:rsidRPr="00E85846">
        <w:rPr>
          <w:rFonts w:asciiTheme="majorHAnsi" w:eastAsia="Bree Serif" w:hAnsiTheme="majorHAnsi" w:cstheme="majorHAnsi"/>
          <w:b/>
          <w:sz w:val="26"/>
          <w:szCs w:val="26"/>
          <w:lang w:val="de-DE"/>
        </w:rPr>
        <w:t>ilsverkündung]</w:t>
      </w:r>
    </w:p>
    <w:p w14:paraId="0A3FB6E7" w14:textId="77777777" w:rsidR="00206C20" w:rsidRPr="00E85846" w:rsidRDefault="00206C20">
      <w:pPr>
        <w:jc w:val="center"/>
        <w:rPr>
          <w:rFonts w:asciiTheme="majorHAnsi" w:eastAsia="Bree Serif" w:hAnsiTheme="majorHAnsi" w:cstheme="majorHAnsi"/>
          <w:b/>
          <w:sz w:val="24"/>
          <w:szCs w:val="24"/>
          <w:lang w:val="de-DE"/>
        </w:rPr>
      </w:pPr>
    </w:p>
    <w:p w14:paraId="4958851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Das Urteil ergeht im Namen des Volkes.</w:t>
      </w:r>
    </w:p>
    <w:p w14:paraId="63F7E1DB"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Das Urteil wird durch Verlesung der Urteilsformel und Eröffnung der Urteilsgründe verkündet.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Eröffnung der Urteilsgründe geschieht durch Verlesung oder durch mündliche Mitteilung ihres we</w:t>
      </w:r>
      <w:r w:rsidRPr="00E85846">
        <w:rPr>
          <w:rFonts w:asciiTheme="majorHAnsi" w:eastAsia="Bree Serif" w:hAnsiTheme="majorHAnsi" w:cstheme="majorHAnsi"/>
          <w:b/>
          <w:lang w:val="de-DE"/>
        </w:rPr>
        <w:t xml:space="preserve">sentlichen Inhalts.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Bei der Entscheidung, ob die Urteilsgründe verlesen werden oder ihr wesentlicher Inhalt mündlich mitgeteilt wird, sowie im Fall der mündlichen Mitteilung des wesentlichen Inhalts der Urteilsgründe soll auf die schutzwürdigen Interessen</w:t>
      </w:r>
      <w:r w:rsidRPr="00E85846">
        <w:rPr>
          <w:rFonts w:asciiTheme="majorHAnsi" w:eastAsia="Bree Serif" w:hAnsiTheme="majorHAnsi" w:cstheme="majorHAnsi"/>
          <w:b/>
          <w:lang w:val="de-DE"/>
        </w:rPr>
        <w:t xml:space="preserve"> von </w:t>
      </w:r>
      <w:r w:rsidRPr="00E85846">
        <w:rPr>
          <w:rFonts w:asciiTheme="majorHAnsi" w:eastAsia="Bree Serif" w:hAnsiTheme="majorHAnsi" w:cstheme="majorHAnsi"/>
          <w:b/>
          <w:lang w:val="de-DE"/>
        </w:rPr>
        <w:lastRenderedPageBreak/>
        <w:t xml:space="preserve">Prozessbeteiligten, Zeugen oder Verletzten Rücksicht genommen werden.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Die Verlesung der Urteilsformel hat in jedem Falle der Mitteilung der Urteilsgründe voranzugehen.</w:t>
      </w:r>
    </w:p>
    <w:p w14:paraId="37A08878" w14:textId="77777777" w:rsidR="00206C20" w:rsidRPr="00E85846" w:rsidRDefault="00BB69FE">
      <w:pPr>
        <w:spacing w:before="180"/>
        <w:rPr>
          <w:rFonts w:asciiTheme="majorHAnsi" w:eastAsia="Bree Serif" w:hAnsiTheme="majorHAnsi" w:cstheme="majorHAnsi"/>
          <w:b/>
          <w:sz w:val="26"/>
          <w:szCs w:val="26"/>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Das Urteil soll am Schluss der Verhandlung verkündet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Es muss spätestens zwei Wochen danach verkündet werden, andernfalls mit der Hauptverhandlung von neuem zu beginnen ist.</w:t>
      </w:r>
    </w:p>
    <w:p w14:paraId="24A02B61" w14:textId="77777777" w:rsidR="00206C20" w:rsidRPr="00E85846" w:rsidRDefault="00BB69FE">
      <w:pPr>
        <w:pStyle w:val="berschrift1"/>
        <w:jc w:val="center"/>
        <w:rPr>
          <w:rFonts w:asciiTheme="majorHAnsi" w:eastAsia="Bree Serif" w:hAnsiTheme="majorHAnsi" w:cstheme="majorHAnsi"/>
          <w:b/>
          <w:lang w:val="de-DE"/>
        </w:rPr>
      </w:pPr>
      <w:bookmarkStart w:id="121" w:name="_22efkbhkswbk" w:colFirst="0" w:colLast="0"/>
      <w:bookmarkEnd w:id="121"/>
      <w:r w:rsidRPr="00E85846">
        <w:rPr>
          <w:rFonts w:asciiTheme="majorHAnsi" w:eastAsia="Bree Serif" w:hAnsiTheme="majorHAnsi" w:cstheme="majorHAnsi"/>
          <w:b/>
          <w:lang w:val="de-DE"/>
        </w:rPr>
        <w:t>§ 109</w:t>
      </w:r>
    </w:p>
    <w:p w14:paraId="2FACDC2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[Hauptverhandlungsprotokoll]</w:t>
      </w:r>
    </w:p>
    <w:p w14:paraId="15870C61" w14:textId="77777777" w:rsidR="00206C20" w:rsidRPr="00E85846" w:rsidRDefault="00206C20">
      <w:pPr>
        <w:jc w:val="center"/>
        <w:rPr>
          <w:rFonts w:asciiTheme="majorHAnsi" w:eastAsia="Bree Serif" w:hAnsiTheme="majorHAnsi" w:cstheme="majorHAnsi"/>
          <w:b/>
          <w:sz w:val="26"/>
          <w:szCs w:val="26"/>
          <w:lang w:val="de-DE"/>
        </w:rPr>
      </w:pPr>
    </w:p>
    <w:p w14:paraId="78F2A5E6" w14:textId="77777777" w:rsidR="00206C20" w:rsidRPr="00E85846" w:rsidRDefault="00BB69FE">
      <w:pPr>
        <w:rPr>
          <w:rFonts w:asciiTheme="majorHAnsi" w:eastAsia="Bree Serif" w:hAnsiTheme="majorHAnsi" w:cstheme="majorHAnsi"/>
          <w:b/>
          <w:color w:val="333333"/>
          <w:sz w:val="24"/>
          <w:szCs w:val="24"/>
          <w:highlight w:val="white"/>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Über die Hauptverhandlung ist ein Protokoll aufzunehmen und von dem Vorsitzenden und dem Beamten der Verwaltung, soweit dieser in der Hauptverhandlung anwesend war, zu unterschreiben.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Tag der Fertigstellung ist darin anzugeben oder aktenkundig zu mach</w:t>
      </w:r>
      <w:r w:rsidRPr="00E85846">
        <w:rPr>
          <w:rFonts w:asciiTheme="majorHAnsi" w:eastAsia="Bree Serif" w:hAnsiTheme="majorHAnsi" w:cstheme="majorHAnsi"/>
          <w:b/>
          <w:lang w:val="de-DE"/>
        </w:rPr>
        <w:t>en.</w:t>
      </w:r>
    </w:p>
    <w:p w14:paraId="0FD35F65" w14:textId="77777777" w:rsidR="00206C20" w:rsidRPr="00E85846" w:rsidRDefault="00BB69FE">
      <w:pPr>
        <w:pStyle w:val="berschrift1"/>
        <w:jc w:val="center"/>
        <w:rPr>
          <w:rFonts w:asciiTheme="majorHAnsi" w:eastAsia="Bree Serif" w:hAnsiTheme="majorHAnsi" w:cstheme="majorHAnsi"/>
          <w:b/>
          <w:lang w:val="de-DE"/>
        </w:rPr>
      </w:pPr>
      <w:bookmarkStart w:id="122" w:name="_58iovre0q55d" w:colFirst="0" w:colLast="0"/>
      <w:bookmarkEnd w:id="122"/>
      <w:r w:rsidRPr="00E85846">
        <w:rPr>
          <w:rFonts w:asciiTheme="majorHAnsi" w:eastAsia="Bree Serif" w:hAnsiTheme="majorHAnsi" w:cstheme="majorHAnsi"/>
          <w:b/>
          <w:lang w:val="de-DE"/>
        </w:rPr>
        <w:t>§ 110</w:t>
      </w:r>
    </w:p>
    <w:p w14:paraId="3AFF5C7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[Inhalt des Hauptverhandlungsprotokolls]</w:t>
      </w:r>
    </w:p>
    <w:p w14:paraId="718B129A" w14:textId="77777777" w:rsidR="00206C20" w:rsidRPr="00E85846" w:rsidRDefault="00206C20">
      <w:pPr>
        <w:jc w:val="center"/>
        <w:rPr>
          <w:rFonts w:asciiTheme="majorHAnsi" w:eastAsia="Bree Serif" w:hAnsiTheme="majorHAnsi" w:cstheme="majorHAnsi"/>
          <w:b/>
          <w:sz w:val="24"/>
          <w:szCs w:val="24"/>
          <w:lang w:val="de-DE"/>
        </w:rPr>
      </w:pPr>
    </w:p>
    <w:p w14:paraId="7F5581D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Das Protokoll über die Hauptverhandlung enthält</w:t>
      </w:r>
    </w:p>
    <w:p w14:paraId="0E625A71"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den Ort und den Tag der Verhandlung;</w:t>
      </w:r>
    </w:p>
    <w:p w14:paraId="6E344BFB"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die Namen des Richters, des Beamten der Staatsanwaltschaft und des</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Verwaltungsbeamten;</w:t>
      </w:r>
    </w:p>
    <w:p w14:paraId="6753DF7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die Bezeichnung der S</w:t>
      </w:r>
      <w:r w:rsidRPr="00E85846">
        <w:rPr>
          <w:rFonts w:asciiTheme="majorHAnsi" w:eastAsia="Bree Serif" w:hAnsiTheme="majorHAnsi" w:cstheme="majorHAnsi"/>
          <w:b/>
          <w:lang w:val="de-DE"/>
        </w:rPr>
        <w:t>traftat nach der Anklage;</w:t>
      </w:r>
    </w:p>
    <w:p w14:paraId="17B06E56"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die Namen der Angeklagten und ihrer Verteidiger;</w:t>
      </w:r>
    </w:p>
    <w:p w14:paraId="6685A31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5.</w:t>
      </w:r>
      <w:r w:rsidRPr="00E85846">
        <w:rPr>
          <w:rFonts w:asciiTheme="majorHAnsi" w:eastAsia="Bree Serif" w:hAnsiTheme="majorHAnsi" w:cstheme="majorHAnsi"/>
          <w:b/>
          <w:lang w:val="de-DE"/>
        </w:rPr>
        <w:tab/>
        <w:t>die Angabe, dass öffentlich verhandelt oder die Öffentlichkeit ausgeschlossen ist.</w:t>
      </w:r>
    </w:p>
    <w:p w14:paraId="2FCFB9D9" w14:textId="77777777" w:rsidR="00206C20" w:rsidRPr="00E85846" w:rsidRDefault="00BB69FE">
      <w:pPr>
        <w:pStyle w:val="berschrift1"/>
        <w:jc w:val="center"/>
        <w:rPr>
          <w:rFonts w:asciiTheme="majorHAnsi" w:eastAsia="Bree Serif" w:hAnsiTheme="majorHAnsi" w:cstheme="majorHAnsi"/>
          <w:b/>
          <w:lang w:val="de-DE"/>
        </w:rPr>
      </w:pPr>
      <w:bookmarkStart w:id="123" w:name="_tyzqsa5vd7j6" w:colFirst="0" w:colLast="0"/>
      <w:bookmarkEnd w:id="123"/>
      <w:r w:rsidRPr="00E85846">
        <w:rPr>
          <w:rFonts w:asciiTheme="majorHAnsi" w:eastAsia="Bree Serif" w:hAnsiTheme="majorHAnsi" w:cstheme="majorHAnsi"/>
          <w:b/>
          <w:lang w:val="de-DE"/>
        </w:rPr>
        <w:t>§ 111</w:t>
      </w:r>
    </w:p>
    <w:p w14:paraId="4F198EA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[Absetzungsfrist und Form des Urteils]</w:t>
      </w:r>
    </w:p>
    <w:p w14:paraId="228267D3" w14:textId="77777777" w:rsidR="00206C20" w:rsidRPr="00E85846" w:rsidRDefault="00206C20">
      <w:pPr>
        <w:jc w:val="center"/>
        <w:rPr>
          <w:rFonts w:asciiTheme="majorHAnsi" w:eastAsia="Bree Serif" w:hAnsiTheme="majorHAnsi" w:cstheme="majorHAnsi"/>
          <w:b/>
          <w:lang w:val="de-DE"/>
        </w:rPr>
      </w:pPr>
    </w:p>
    <w:p w14:paraId="7FD5C43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Ist das Urteil mit den Gründen nicht bere</w:t>
      </w:r>
      <w:r w:rsidRPr="00E85846">
        <w:rPr>
          <w:rFonts w:asciiTheme="majorHAnsi" w:eastAsia="Bree Serif" w:hAnsiTheme="majorHAnsi" w:cstheme="majorHAnsi"/>
          <w:b/>
          <w:lang w:val="de-DE"/>
        </w:rPr>
        <w:t xml:space="preserve">its vollständig in das Protokoll aufgenommen worden, so ist es unverzüglich zu den Akten zu bringen.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Dies muss spätestens fünf Wochen nach der Verkündung geschehen; diese Frist verlängert sich, wenn die Hauptverhandlung länger als drei Tage gedauert hat, </w:t>
      </w:r>
      <w:r w:rsidRPr="00E85846">
        <w:rPr>
          <w:rFonts w:asciiTheme="majorHAnsi" w:eastAsia="Bree Serif" w:hAnsiTheme="majorHAnsi" w:cstheme="majorHAnsi"/>
          <w:b/>
          <w:lang w:val="de-DE"/>
        </w:rPr>
        <w:t xml:space="preserve">um zwei Wochen, und wenn die Hauptverhandlung länger als zehn Tage gedauert hat, für jeden begonnenen Abschnitt von zehn Hauptverhandlungstagen um weitere zwei Wochen.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Nach Ablauf der Frist dürfen die Urteilsgründe nicht mehr geändert werden.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Die Frist d</w:t>
      </w:r>
      <w:r w:rsidRPr="00E85846">
        <w:rPr>
          <w:rFonts w:asciiTheme="majorHAnsi" w:eastAsia="Bree Serif" w:hAnsiTheme="majorHAnsi" w:cstheme="majorHAnsi"/>
          <w:b/>
          <w:lang w:val="de-DE"/>
        </w:rPr>
        <w:t xml:space="preserve">arf nur überschritten werden, wenn und solange das Gericht durch einen im Einzelfall nicht voraussehbaren unabwendbaren Umstand an ihrer Einhaltung gehindert worden ist. </w:t>
      </w:r>
      <w:r w:rsidRPr="00E85846">
        <w:rPr>
          <w:rFonts w:asciiTheme="majorHAnsi" w:eastAsia="Bree Serif" w:hAnsiTheme="majorHAnsi" w:cstheme="majorHAnsi"/>
          <w:b/>
          <w:i/>
          <w:sz w:val="24"/>
          <w:szCs w:val="24"/>
          <w:vertAlign w:val="superscript"/>
          <w:lang w:val="de-DE"/>
        </w:rPr>
        <w:t>5</w:t>
      </w:r>
      <w:r w:rsidRPr="00E85846">
        <w:rPr>
          <w:rFonts w:asciiTheme="majorHAnsi" w:eastAsia="Bree Serif" w:hAnsiTheme="majorHAnsi" w:cstheme="majorHAnsi"/>
          <w:b/>
          <w:lang w:val="de-DE"/>
        </w:rPr>
        <w:t xml:space="preserve">Der </w:t>
      </w:r>
      <w:r w:rsidRPr="00E85846">
        <w:rPr>
          <w:rFonts w:asciiTheme="majorHAnsi" w:eastAsia="Bree Serif" w:hAnsiTheme="majorHAnsi" w:cstheme="majorHAnsi"/>
          <w:b/>
          <w:lang w:val="de-DE"/>
        </w:rPr>
        <w:lastRenderedPageBreak/>
        <w:t>Zeitpunkt, zu dem das Urteil zu den Akten gebracht ist, und der Zeitpunkt einer Ä</w:t>
      </w:r>
      <w:r w:rsidRPr="00E85846">
        <w:rPr>
          <w:rFonts w:asciiTheme="majorHAnsi" w:eastAsia="Bree Serif" w:hAnsiTheme="majorHAnsi" w:cstheme="majorHAnsi"/>
          <w:b/>
          <w:lang w:val="de-DE"/>
        </w:rPr>
        <w:t>nderung der Gründe müssen aktenkundig sein.</w:t>
      </w:r>
    </w:p>
    <w:p w14:paraId="46D68060" w14:textId="77777777" w:rsidR="00206C20" w:rsidRPr="00E85846" w:rsidRDefault="00206C20">
      <w:pPr>
        <w:rPr>
          <w:rFonts w:asciiTheme="majorHAnsi" w:eastAsia="Bree Serif" w:hAnsiTheme="majorHAnsi" w:cstheme="majorHAnsi"/>
          <w:b/>
          <w:lang w:val="de-DE"/>
        </w:rPr>
      </w:pPr>
    </w:p>
    <w:p w14:paraId="2E07B47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Das Urteil ist von dem Richter, der die Entscheidung bewirkt hat, zu unterschreiben.</w:t>
      </w:r>
    </w:p>
    <w:p w14:paraId="78A35860" w14:textId="77777777" w:rsidR="00206C20" w:rsidRPr="00E85846" w:rsidRDefault="00206C20">
      <w:pPr>
        <w:rPr>
          <w:rFonts w:asciiTheme="majorHAnsi" w:eastAsia="Bree Serif" w:hAnsiTheme="majorHAnsi" w:cstheme="majorHAnsi"/>
          <w:b/>
          <w:lang w:val="de-DE"/>
        </w:rPr>
      </w:pPr>
    </w:p>
    <w:p w14:paraId="2D825396" w14:textId="59E8D793" w:rsidR="00206C20" w:rsidRDefault="00BB69FE">
      <w:pPr>
        <w:rPr>
          <w:rFonts w:asciiTheme="majorHAnsi" w:eastAsia="Bree Serif" w:hAnsiTheme="majorHAnsi" w:cstheme="majorHAnsi"/>
          <w:b/>
          <w:color w:val="333333"/>
          <w:sz w:val="24"/>
          <w:szCs w:val="24"/>
          <w:highlight w:val="white"/>
          <w:lang w:val="de-DE"/>
        </w:rPr>
      </w:pPr>
      <w:r w:rsidRPr="00E85846">
        <w:rPr>
          <w:rFonts w:asciiTheme="majorHAnsi" w:eastAsia="Bree Serif" w:hAnsiTheme="majorHAnsi" w:cstheme="majorHAnsi"/>
          <w:b/>
          <w:lang w:val="de-DE"/>
        </w:rPr>
        <w:t>(3) Die Bezeichnung des Tages der Sitzung sowie der Name des Richters, des Beamten der Staatsanwaltschaft, des Verteidigers und des Verwaltungsbeamten, die an der Sitzung teilgenommen haben, sind in das Urteil aufzunehmen</w:t>
      </w:r>
      <w:r w:rsidRPr="00E85846">
        <w:rPr>
          <w:rFonts w:asciiTheme="majorHAnsi" w:eastAsia="Bree Serif" w:hAnsiTheme="majorHAnsi" w:cstheme="majorHAnsi"/>
          <w:b/>
          <w:color w:val="333333"/>
          <w:sz w:val="24"/>
          <w:szCs w:val="24"/>
          <w:highlight w:val="white"/>
          <w:lang w:val="de-DE"/>
        </w:rPr>
        <w:t>.</w:t>
      </w:r>
    </w:p>
    <w:p w14:paraId="54A30156" w14:textId="0C771F68" w:rsidR="00BB69FE" w:rsidRDefault="00BB69FE">
      <w:pPr>
        <w:rPr>
          <w:rFonts w:asciiTheme="majorHAnsi" w:eastAsia="Bree Serif" w:hAnsiTheme="majorHAnsi" w:cstheme="majorHAnsi"/>
          <w:b/>
          <w:color w:val="333333"/>
          <w:sz w:val="24"/>
          <w:szCs w:val="24"/>
          <w:highlight w:val="white"/>
          <w:lang w:val="de-DE"/>
        </w:rPr>
      </w:pPr>
    </w:p>
    <w:p w14:paraId="50FC801E" w14:textId="01CBE69A" w:rsidR="00BB69FE" w:rsidRDefault="00BB69FE">
      <w:pPr>
        <w:rPr>
          <w:rFonts w:asciiTheme="majorHAnsi" w:eastAsia="Bree Serif" w:hAnsiTheme="majorHAnsi" w:cstheme="majorHAnsi"/>
          <w:b/>
          <w:color w:val="333333"/>
          <w:sz w:val="24"/>
          <w:szCs w:val="24"/>
          <w:highlight w:val="white"/>
          <w:lang w:val="de-DE"/>
        </w:rPr>
      </w:pPr>
    </w:p>
    <w:p w14:paraId="065A6469" w14:textId="54CAC80B" w:rsidR="00BB69FE" w:rsidRDefault="00BB69FE">
      <w:pPr>
        <w:rPr>
          <w:rFonts w:asciiTheme="majorHAnsi" w:eastAsia="Bree Serif" w:hAnsiTheme="majorHAnsi" w:cstheme="majorHAnsi"/>
          <w:b/>
          <w:color w:val="333333"/>
          <w:sz w:val="24"/>
          <w:szCs w:val="24"/>
          <w:highlight w:val="white"/>
          <w:lang w:val="de-DE"/>
        </w:rPr>
      </w:pPr>
    </w:p>
    <w:p w14:paraId="02692BCD" w14:textId="17C20B8D" w:rsidR="00BB69FE" w:rsidRDefault="00BB69FE">
      <w:pPr>
        <w:rPr>
          <w:rFonts w:asciiTheme="majorHAnsi" w:eastAsia="Bree Serif" w:hAnsiTheme="majorHAnsi" w:cstheme="majorHAnsi"/>
          <w:b/>
          <w:color w:val="333333"/>
          <w:sz w:val="24"/>
          <w:szCs w:val="24"/>
          <w:highlight w:val="white"/>
          <w:lang w:val="de-DE"/>
        </w:rPr>
      </w:pPr>
    </w:p>
    <w:p w14:paraId="0A41DCEC" w14:textId="1BC4F2CC" w:rsidR="00BB69FE" w:rsidRDefault="00BB69FE">
      <w:pPr>
        <w:rPr>
          <w:rFonts w:asciiTheme="majorHAnsi" w:eastAsia="Bree Serif" w:hAnsiTheme="majorHAnsi" w:cstheme="majorHAnsi"/>
          <w:b/>
          <w:color w:val="333333"/>
          <w:sz w:val="24"/>
          <w:szCs w:val="24"/>
          <w:highlight w:val="white"/>
          <w:lang w:val="de-DE"/>
        </w:rPr>
      </w:pPr>
    </w:p>
    <w:p w14:paraId="6DA34443" w14:textId="2B7EBB79" w:rsidR="00BB69FE" w:rsidRDefault="00BB69FE">
      <w:pPr>
        <w:rPr>
          <w:rFonts w:asciiTheme="majorHAnsi" w:eastAsia="Bree Serif" w:hAnsiTheme="majorHAnsi" w:cstheme="majorHAnsi"/>
          <w:b/>
          <w:color w:val="333333"/>
          <w:sz w:val="24"/>
          <w:szCs w:val="24"/>
          <w:highlight w:val="white"/>
          <w:lang w:val="de-DE"/>
        </w:rPr>
      </w:pPr>
    </w:p>
    <w:p w14:paraId="37EAD19F" w14:textId="4678913C" w:rsidR="00BB69FE" w:rsidRDefault="00BB69FE">
      <w:pPr>
        <w:rPr>
          <w:rFonts w:asciiTheme="majorHAnsi" w:eastAsia="Bree Serif" w:hAnsiTheme="majorHAnsi" w:cstheme="majorHAnsi"/>
          <w:b/>
          <w:color w:val="333333"/>
          <w:sz w:val="24"/>
          <w:szCs w:val="24"/>
          <w:highlight w:val="white"/>
          <w:lang w:val="de-DE"/>
        </w:rPr>
      </w:pPr>
    </w:p>
    <w:p w14:paraId="1A6887C9" w14:textId="372DED75" w:rsidR="00BB69FE" w:rsidRDefault="00BB69FE">
      <w:pPr>
        <w:rPr>
          <w:rFonts w:asciiTheme="majorHAnsi" w:eastAsia="Bree Serif" w:hAnsiTheme="majorHAnsi" w:cstheme="majorHAnsi"/>
          <w:b/>
          <w:color w:val="333333"/>
          <w:sz w:val="24"/>
          <w:szCs w:val="24"/>
          <w:highlight w:val="white"/>
          <w:lang w:val="de-DE"/>
        </w:rPr>
      </w:pPr>
    </w:p>
    <w:p w14:paraId="77FB6742" w14:textId="02B5534E" w:rsidR="00BB69FE" w:rsidRDefault="00BB69FE">
      <w:pPr>
        <w:rPr>
          <w:rFonts w:asciiTheme="majorHAnsi" w:eastAsia="Bree Serif" w:hAnsiTheme="majorHAnsi" w:cstheme="majorHAnsi"/>
          <w:b/>
          <w:color w:val="333333"/>
          <w:sz w:val="24"/>
          <w:szCs w:val="24"/>
          <w:highlight w:val="white"/>
          <w:lang w:val="de-DE"/>
        </w:rPr>
      </w:pPr>
    </w:p>
    <w:p w14:paraId="0149826D" w14:textId="7C1D2DB8" w:rsidR="00BB69FE" w:rsidRDefault="00BB69FE">
      <w:pPr>
        <w:rPr>
          <w:rFonts w:asciiTheme="majorHAnsi" w:eastAsia="Bree Serif" w:hAnsiTheme="majorHAnsi" w:cstheme="majorHAnsi"/>
          <w:b/>
          <w:color w:val="333333"/>
          <w:sz w:val="24"/>
          <w:szCs w:val="24"/>
          <w:highlight w:val="white"/>
          <w:lang w:val="de-DE"/>
        </w:rPr>
      </w:pPr>
    </w:p>
    <w:p w14:paraId="066FDD6F" w14:textId="0C8E99DC" w:rsidR="00BB69FE" w:rsidRDefault="00BB69FE">
      <w:pPr>
        <w:rPr>
          <w:rFonts w:asciiTheme="majorHAnsi" w:eastAsia="Bree Serif" w:hAnsiTheme="majorHAnsi" w:cstheme="majorHAnsi"/>
          <w:b/>
          <w:color w:val="333333"/>
          <w:sz w:val="24"/>
          <w:szCs w:val="24"/>
          <w:highlight w:val="white"/>
          <w:lang w:val="de-DE"/>
        </w:rPr>
      </w:pPr>
    </w:p>
    <w:p w14:paraId="55B138AE" w14:textId="0AD8480D" w:rsidR="00BB69FE" w:rsidRDefault="00BB69FE">
      <w:pPr>
        <w:rPr>
          <w:rFonts w:asciiTheme="majorHAnsi" w:eastAsia="Bree Serif" w:hAnsiTheme="majorHAnsi" w:cstheme="majorHAnsi"/>
          <w:b/>
          <w:color w:val="333333"/>
          <w:sz w:val="24"/>
          <w:szCs w:val="24"/>
          <w:highlight w:val="white"/>
          <w:lang w:val="de-DE"/>
        </w:rPr>
      </w:pPr>
    </w:p>
    <w:p w14:paraId="2650D039" w14:textId="0550E8B6" w:rsidR="00BB69FE" w:rsidRDefault="00BB69FE">
      <w:pPr>
        <w:rPr>
          <w:rFonts w:asciiTheme="majorHAnsi" w:eastAsia="Bree Serif" w:hAnsiTheme="majorHAnsi" w:cstheme="majorHAnsi"/>
          <w:b/>
          <w:color w:val="333333"/>
          <w:sz w:val="24"/>
          <w:szCs w:val="24"/>
          <w:highlight w:val="white"/>
          <w:lang w:val="de-DE"/>
        </w:rPr>
      </w:pPr>
    </w:p>
    <w:p w14:paraId="0BFC44F8" w14:textId="67EE9012" w:rsidR="00BB69FE" w:rsidRDefault="00BB69FE">
      <w:pPr>
        <w:rPr>
          <w:rFonts w:asciiTheme="majorHAnsi" w:eastAsia="Bree Serif" w:hAnsiTheme="majorHAnsi" w:cstheme="majorHAnsi"/>
          <w:b/>
          <w:color w:val="333333"/>
          <w:sz w:val="24"/>
          <w:szCs w:val="24"/>
          <w:highlight w:val="white"/>
          <w:lang w:val="de-DE"/>
        </w:rPr>
      </w:pPr>
    </w:p>
    <w:p w14:paraId="4619E24C" w14:textId="6A0B5CB1" w:rsidR="00BB69FE" w:rsidRDefault="00BB69FE">
      <w:pPr>
        <w:rPr>
          <w:rFonts w:asciiTheme="majorHAnsi" w:eastAsia="Bree Serif" w:hAnsiTheme="majorHAnsi" w:cstheme="majorHAnsi"/>
          <w:b/>
          <w:color w:val="333333"/>
          <w:sz w:val="24"/>
          <w:szCs w:val="24"/>
          <w:highlight w:val="white"/>
          <w:lang w:val="de-DE"/>
        </w:rPr>
      </w:pPr>
    </w:p>
    <w:p w14:paraId="50EFDF65" w14:textId="1D5A1184" w:rsidR="00BB69FE" w:rsidRDefault="00BB69FE">
      <w:pPr>
        <w:rPr>
          <w:rFonts w:asciiTheme="majorHAnsi" w:eastAsia="Bree Serif" w:hAnsiTheme="majorHAnsi" w:cstheme="majorHAnsi"/>
          <w:b/>
          <w:color w:val="333333"/>
          <w:sz w:val="24"/>
          <w:szCs w:val="24"/>
          <w:highlight w:val="white"/>
          <w:lang w:val="de-DE"/>
        </w:rPr>
      </w:pPr>
    </w:p>
    <w:p w14:paraId="235EB70B" w14:textId="03A0DC6B" w:rsidR="00BB69FE" w:rsidRDefault="00BB69FE">
      <w:pPr>
        <w:rPr>
          <w:rFonts w:asciiTheme="majorHAnsi" w:eastAsia="Bree Serif" w:hAnsiTheme="majorHAnsi" w:cstheme="majorHAnsi"/>
          <w:b/>
          <w:color w:val="333333"/>
          <w:sz w:val="24"/>
          <w:szCs w:val="24"/>
          <w:highlight w:val="white"/>
          <w:lang w:val="de-DE"/>
        </w:rPr>
      </w:pPr>
    </w:p>
    <w:p w14:paraId="4D34A9EB" w14:textId="78678D49" w:rsidR="00BB69FE" w:rsidRDefault="00BB69FE">
      <w:pPr>
        <w:rPr>
          <w:rFonts w:asciiTheme="majorHAnsi" w:eastAsia="Bree Serif" w:hAnsiTheme="majorHAnsi" w:cstheme="majorHAnsi"/>
          <w:b/>
          <w:color w:val="333333"/>
          <w:sz w:val="24"/>
          <w:szCs w:val="24"/>
          <w:highlight w:val="white"/>
          <w:lang w:val="de-DE"/>
        </w:rPr>
      </w:pPr>
    </w:p>
    <w:p w14:paraId="37A41F75" w14:textId="2E57A1BF" w:rsidR="00BB69FE" w:rsidRDefault="00BB69FE">
      <w:pPr>
        <w:rPr>
          <w:rFonts w:asciiTheme="majorHAnsi" w:eastAsia="Bree Serif" w:hAnsiTheme="majorHAnsi" w:cstheme="majorHAnsi"/>
          <w:b/>
          <w:color w:val="333333"/>
          <w:sz w:val="24"/>
          <w:szCs w:val="24"/>
          <w:highlight w:val="white"/>
          <w:lang w:val="de-DE"/>
        </w:rPr>
      </w:pPr>
    </w:p>
    <w:p w14:paraId="72E4F8D8" w14:textId="552B7C37" w:rsidR="00BB69FE" w:rsidRDefault="00BB69FE">
      <w:pPr>
        <w:rPr>
          <w:rFonts w:asciiTheme="majorHAnsi" w:eastAsia="Bree Serif" w:hAnsiTheme="majorHAnsi" w:cstheme="majorHAnsi"/>
          <w:b/>
          <w:color w:val="333333"/>
          <w:sz w:val="24"/>
          <w:szCs w:val="24"/>
          <w:highlight w:val="white"/>
          <w:lang w:val="de-DE"/>
        </w:rPr>
      </w:pPr>
    </w:p>
    <w:p w14:paraId="00492CAA" w14:textId="124331B4" w:rsidR="00BB69FE" w:rsidRDefault="00BB69FE">
      <w:pPr>
        <w:rPr>
          <w:rFonts w:asciiTheme="majorHAnsi" w:eastAsia="Bree Serif" w:hAnsiTheme="majorHAnsi" w:cstheme="majorHAnsi"/>
          <w:b/>
          <w:color w:val="333333"/>
          <w:sz w:val="24"/>
          <w:szCs w:val="24"/>
          <w:highlight w:val="white"/>
          <w:lang w:val="de-DE"/>
        </w:rPr>
      </w:pPr>
    </w:p>
    <w:p w14:paraId="36D685DB" w14:textId="5EDA04FE" w:rsidR="00BB69FE" w:rsidRDefault="00BB69FE">
      <w:pPr>
        <w:rPr>
          <w:rFonts w:asciiTheme="majorHAnsi" w:eastAsia="Bree Serif" w:hAnsiTheme="majorHAnsi" w:cstheme="majorHAnsi"/>
          <w:b/>
          <w:color w:val="333333"/>
          <w:sz w:val="24"/>
          <w:szCs w:val="24"/>
          <w:highlight w:val="white"/>
          <w:lang w:val="de-DE"/>
        </w:rPr>
      </w:pPr>
    </w:p>
    <w:p w14:paraId="6CFE7FE7" w14:textId="7A7DB5E1" w:rsidR="00BB69FE" w:rsidRDefault="00BB69FE">
      <w:pPr>
        <w:rPr>
          <w:rFonts w:asciiTheme="majorHAnsi" w:eastAsia="Bree Serif" w:hAnsiTheme="majorHAnsi" w:cstheme="majorHAnsi"/>
          <w:b/>
          <w:color w:val="333333"/>
          <w:sz w:val="24"/>
          <w:szCs w:val="24"/>
          <w:highlight w:val="white"/>
          <w:lang w:val="de-DE"/>
        </w:rPr>
      </w:pPr>
    </w:p>
    <w:p w14:paraId="43B76768" w14:textId="6E06E58F" w:rsidR="00BB69FE" w:rsidRDefault="00BB69FE">
      <w:pPr>
        <w:rPr>
          <w:rFonts w:asciiTheme="majorHAnsi" w:eastAsia="Bree Serif" w:hAnsiTheme="majorHAnsi" w:cstheme="majorHAnsi"/>
          <w:b/>
          <w:color w:val="333333"/>
          <w:sz w:val="24"/>
          <w:szCs w:val="24"/>
          <w:highlight w:val="white"/>
          <w:lang w:val="de-DE"/>
        </w:rPr>
      </w:pPr>
    </w:p>
    <w:p w14:paraId="19A1848E" w14:textId="6466FAC0" w:rsidR="00BB69FE" w:rsidRDefault="00BB69FE">
      <w:pPr>
        <w:rPr>
          <w:rFonts w:asciiTheme="majorHAnsi" w:eastAsia="Bree Serif" w:hAnsiTheme="majorHAnsi" w:cstheme="majorHAnsi"/>
          <w:b/>
          <w:color w:val="333333"/>
          <w:sz w:val="24"/>
          <w:szCs w:val="24"/>
          <w:highlight w:val="white"/>
          <w:lang w:val="de-DE"/>
        </w:rPr>
      </w:pPr>
    </w:p>
    <w:p w14:paraId="5DAE764F" w14:textId="08FD9762" w:rsidR="00BB69FE" w:rsidRDefault="00BB69FE">
      <w:pPr>
        <w:rPr>
          <w:rFonts w:asciiTheme="majorHAnsi" w:eastAsia="Bree Serif" w:hAnsiTheme="majorHAnsi" w:cstheme="majorHAnsi"/>
          <w:b/>
          <w:color w:val="333333"/>
          <w:sz w:val="24"/>
          <w:szCs w:val="24"/>
          <w:highlight w:val="white"/>
          <w:lang w:val="de-DE"/>
        </w:rPr>
      </w:pPr>
    </w:p>
    <w:p w14:paraId="03A5468C" w14:textId="76902852" w:rsidR="00BB69FE" w:rsidRDefault="00BB69FE">
      <w:pPr>
        <w:rPr>
          <w:rFonts w:asciiTheme="majorHAnsi" w:eastAsia="Bree Serif" w:hAnsiTheme="majorHAnsi" w:cstheme="majorHAnsi"/>
          <w:b/>
          <w:color w:val="333333"/>
          <w:sz w:val="24"/>
          <w:szCs w:val="24"/>
          <w:highlight w:val="white"/>
          <w:lang w:val="de-DE"/>
        </w:rPr>
      </w:pPr>
    </w:p>
    <w:p w14:paraId="1367CC3A" w14:textId="1012790E" w:rsidR="00BB69FE" w:rsidRDefault="00BB69FE">
      <w:pPr>
        <w:rPr>
          <w:rFonts w:asciiTheme="majorHAnsi" w:eastAsia="Bree Serif" w:hAnsiTheme="majorHAnsi" w:cstheme="majorHAnsi"/>
          <w:b/>
          <w:color w:val="333333"/>
          <w:sz w:val="24"/>
          <w:szCs w:val="24"/>
          <w:highlight w:val="white"/>
          <w:lang w:val="de-DE"/>
        </w:rPr>
      </w:pPr>
    </w:p>
    <w:p w14:paraId="2FBAD977" w14:textId="2E3579BB" w:rsidR="00BB69FE" w:rsidRDefault="00BB69FE">
      <w:pPr>
        <w:rPr>
          <w:rFonts w:asciiTheme="majorHAnsi" w:eastAsia="Bree Serif" w:hAnsiTheme="majorHAnsi" w:cstheme="majorHAnsi"/>
          <w:b/>
          <w:color w:val="333333"/>
          <w:sz w:val="24"/>
          <w:szCs w:val="24"/>
          <w:highlight w:val="white"/>
          <w:lang w:val="de-DE"/>
        </w:rPr>
      </w:pPr>
    </w:p>
    <w:p w14:paraId="548BCA0F" w14:textId="77777777" w:rsidR="00BB69FE" w:rsidRPr="00E85846" w:rsidRDefault="00BB69FE">
      <w:pPr>
        <w:rPr>
          <w:rFonts w:asciiTheme="majorHAnsi" w:eastAsia="Bree Serif" w:hAnsiTheme="majorHAnsi" w:cstheme="majorHAnsi"/>
          <w:b/>
          <w:color w:val="333333"/>
          <w:sz w:val="24"/>
          <w:szCs w:val="24"/>
          <w:highlight w:val="white"/>
          <w:lang w:val="de-DE"/>
        </w:rPr>
      </w:pPr>
    </w:p>
    <w:p w14:paraId="7BCD6CF1" w14:textId="77777777" w:rsidR="00206C20" w:rsidRPr="00E85846" w:rsidRDefault="00BB69FE">
      <w:pPr>
        <w:pStyle w:val="berschrift1"/>
        <w:jc w:val="center"/>
        <w:rPr>
          <w:rFonts w:asciiTheme="majorHAnsi" w:eastAsia="Bree Serif" w:hAnsiTheme="majorHAnsi" w:cstheme="majorHAnsi"/>
          <w:b/>
          <w:lang w:val="de-DE"/>
        </w:rPr>
      </w:pPr>
      <w:bookmarkStart w:id="124" w:name="_5jz0ryap36z5" w:colFirst="0" w:colLast="0"/>
      <w:bookmarkEnd w:id="124"/>
      <w:r w:rsidRPr="00E85846">
        <w:rPr>
          <w:rFonts w:asciiTheme="majorHAnsi" w:eastAsia="Bree Serif" w:hAnsiTheme="majorHAnsi" w:cstheme="majorHAnsi"/>
          <w:b/>
          <w:lang w:val="de-DE"/>
        </w:rPr>
        <w:lastRenderedPageBreak/>
        <w:t>Abschnitt VII</w:t>
      </w:r>
    </w:p>
    <w:p w14:paraId="12D95662" w14:textId="77777777" w:rsidR="00206C20" w:rsidRPr="00E85846" w:rsidRDefault="00BB69FE">
      <w:pPr>
        <w:jc w:val="center"/>
        <w:rPr>
          <w:rFonts w:asciiTheme="majorHAnsi" w:eastAsia="Bree Serif" w:hAnsiTheme="majorHAnsi" w:cstheme="majorHAnsi"/>
          <w:b/>
          <w:color w:val="333333"/>
          <w:sz w:val="24"/>
          <w:szCs w:val="24"/>
          <w:highlight w:val="white"/>
          <w:lang w:val="de-DE"/>
        </w:rPr>
      </w:pPr>
      <w:r w:rsidRPr="00E85846">
        <w:rPr>
          <w:rFonts w:asciiTheme="majorHAnsi" w:eastAsia="Bree Serif" w:hAnsiTheme="majorHAnsi" w:cstheme="majorHAnsi"/>
          <w:b/>
          <w:sz w:val="40"/>
          <w:szCs w:val="40"/>
          <w:lang w:val="de-DE"/>
        </w:rPr>
        <w:t>Rechtsmittel</w:t>
      </w:r>
    </w:p>
    <w:p w14:paraId="36D3B8C1" w14:textId="77777777" w:rsidR="00206C20" w:rsidRPr="00E85846" w:rsidRDefault="00BB69FE">
      <w:pPr>
        <w:pStyle w:val="berschrift1"/>
        <w:jc w:val="center"/>
        <w:rPr>
          <w:rFonts w:asciiTheme="majorHAnsi" w:eastAsia="Bree Serif" w:hAnsiTheme="majorHAnsi" w:cstheme="majorHAnsi"/>
          <w:b/>
          <w:lang w:val="de-DE"/>
        </w:rPr>
      </w:pPr>
      <w:bookmarkStart w:id="125" w:name="_qbu5xctkdq87" w:colFirst="0" w:colLast="0"/>
      <w:bookmarkEnd w:id="125"/>
      <w:r w:rsidRPr="00E85846">
        <w:rPr>
          <w:rFonts w:asciiTheme="majorHAnsi" w:eastAsia="Bree Serif" w:hAnsiTheme="majorHAnsi" w:cstheme="majorHAnsi"/>
          <w:b/>
          <w:lang w:val="de-DE"/>
        </w:rPr>
        <w:t>§ 112</w:t>
      </w:r>
    </w:p>
    <w:p w14:paraId="7363A51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[Rechtsmittelberechtigte]</w:t>
      </w:r>
    </w:p>
    <w:p w14:paraId="50C07F07" w14:textId="77777777" w:rsidR="00206C20" w:rsidRPr="00E85846" w:rsidRDefault="00206C20">
      <w:pPr>
        <w:jc w:val="center"/>
        <w:rPr>
          <w:rFonts w:asciiTheme="majorHAnsi" w:eastAsia="Bree Serif" w:hAnsiTheme="majorHAnsi" w:cstheme="majorHAnsi"/>
          <w:b/>
          <w:sz w:val="26"/>
          <w:szCs w:val="26"/>
          <w:lang w:val="de-DE"/>
        </w:rPr>
      </w:pPr>
    </w:p>
    <w:p w14:paraId="03D60125"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Die zulässigen Rechtsmittel gegen gerichtliche Entscheidungen stehen sowohl der Staatsanwaltschaft als dem Beschuldigten zu.</w:t>
      </w:r>
    </w:p>
    <w:p w14:paraId="09AB8437" w14:textId="11D37419"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Die Staatsanwaltschaft kann von ihnen auch zugunsten des Beschuldigten Gebrauch machen.</w:t>
      </w:r>
    </w:p>
    <w:p w14:paraId="13FBDB1E"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26" w:name="_f7ou34cagizk" w:colFirst="0" w:colLast="0"/>
      <w:bookmarkEnd w:id="126"/>
      <w:r w:rsidRPr="00E85846">
        <w:rPr>
          <w:rFonts w:asciiTheme="majorHAnsi" w:eastAsia="Bree Serif" w:hAnsiTheme="majorHAnsi" w:cstheme="majorHAnsi"/>
          <w:b/>
          <w:lang w:val="de-DE"/>
        </w:rPr>
        <w:t>§ 113</w:t>
      </w:r>
    </w:p>
    <w:p w14:paraId="4011DD0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[Einlegung durch den Verteidiger]</w:t>
      </w:r>
    </w:p>
    <w:p w14:paraId="085901D4" w14:textId="77777777" w:rsidR="00206C20" w:rsidRPr="00E85846" w:rsidRDefault="00206C20">
      <w:pPr>
        <w:jc w:val="center"/>
        <w:rPr>
          <w:rFonts w:asciiTheme="majorHAnsi" w:eastAsia="Bree Serif" w:hAnsiTheme="majorHAnsi" w:cstheme="majorHAnsi"/>
          <w:b/>
          <w:sz w:val="26"/>
          <w:szCs w:val="26"/>
          <w:lang w:val="de-DE"/>
        </w:rPr>
      </w:pPr>
    </w:p>
    <w:p w14:paraId="59A7E2E7" w14:textId="77777777" w:rsidR="00206C20" w:rsidRPr="00E85846" w:rsidRDefault="00BB69FE">
      <w:pPr>
        <w:spacing w:before="18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Für den Beschuldigten kann der Verteidiger, jedoch nicht gegen dessen ausdrücklichen Willen, Rechtsmittel einlegen.</w:t>
      </w:r>
    </w:p>
    <w:p w14:paraId="18B89D4C"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27" w:name="_7wh66wa0q8gh" w:colFirst="0" w:colLast="0"/>
      <w:bookmarkEnd w:id="127"/>
      <w:r w:rsidRPr="00E85846">
        <w:rPr>
          <w:rFonts w:asciiTheme="majorHAnsi" w:eastAsia="Bree Serif" w:hAnsiTheme="majorHAnsi" w:cstheme="majorHAnsi"/>
          <w:b/>
          <w:lang w:val="de-DE"/>
        </w:rPr>
        <w:t>§ 114</w:t>
      </w:r>
    </w:p>
    <w:p w14:paraId="7D773D3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[Falschbezeichnung eines zulässigen Rechtsmittels]</w:t>
      </w:r>
    </w:p>
    <w:p w14:paraId="6274EB5B" w14:textId="77777777" w:rsidR="00206C20" w:rsidRPr="00E85846" w:rsidRDefault="00206C20">
      <w:pPr>
        <w:jc w:val="center"/>
        <w:rPr>
          <w:rFonts w:asciiTheme="majorHAnsi" w:eastAsia="Bree Serif" w:hAnsiTheme="majorHAnsi" w:cstheme="majorHAnsi"/>
          <w:b/>
          <w:sz w:val="24"/>
          <w:szCs w:val="24"/>
          <w:lang w:val="de-DE"/>
        </w:rPr>
      </w:pPr>
    </w:p>
    <w:p w14:paraId="3A75E3B1"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Ein Irrtum in der Bezeichnung des zulässi</w:t>
      </w:r>
      <w:r w:rsidRPr="00E85846">
        <w:rPr>
          <w:rFonts w:asciiTheme="majorHAnsi" w:eastAsia="Bree Serif" w:hAnsiTheme="majorHAnsi" w:cstheme="majorHAnsi"/>
          <w:b/>
          <w:lang w:val="de-DE"/>
        </w:rPr>
        <w:t>gen Rechtsmittels ist unschädlich.</w:t>
      </w:r>
    </w:p>
    <w:p w14:paraId="57ACCAC7" w14:textId="77777777" w:rsidR="00206C20" w:rsidRPr="00E85846" w:rsidRDefault="00BB69FE">
      <w:pPr>
        <w:pStyle w:val="berschrift1"/>
        <w:jc w:val="center"/>
        <w:rPr>
          <w:rFonts w:asciiTheme="majorHAnsi" w:eastAsia="Bree Serif" w:hAnsiTheme="majorHAnsi" w:cstheme="majorHAnsi"/>
          <w:b/>
          <w:lang w:val="de-DE"/>
        </w:rPr>
      </w:pPr>
      <w:bookmarkStart w:id="128" w:name="_2a2cm0kdt4ty" w:colFirst="0" w:colLast="0"/>
      <w:bookmarkEnd w:id="128"/>
      <w:r w:rsidRPr="00E85846">
        <w:rPr>
          <w:rFonts w:asciiTheme="majorHAnsi" w:eastAsia="Bree Serif" w:hAnsiTheme="majorHAnsi" w:cstheme="majorHAnsi"/>
          <w:b/>
          <w:lang w:val="de-DE"/>
        </w:rPr>
        <w:t>§ 115</w:t>
      </w:r>
    </w:p>
    <w:p w14:paraId="1AEC071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[Zurücknahme und Verzicht]</w:t>
      </w:r>
    </w:p>
    <w:p w14:paraId="6BD8CC2D" w14:textId="77777777" w:rsidR="00206C20" w:rsidRPr="00E85846" w:rsidRDefault="00206C20">
      <w:pPr>
        <w:jc w:val="center"/>
        <w:rPr>
          <w:rFonts w:asciiTheme="majorHAnsi" w:eastAsia="Bree Serif" w:hAnsiTheme="majorHAnsi" w:cstheme="majorHAnsi"/>
          <w:b/>
          <w:sz w:val="24"/>
          <w:szCs w:val="24"/>
          <w:lang w:val="de-DE"/>
        </w:rPr>
      </w:pPr>
    </w:p>
    <w:p w14:paraId="771DDDD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Zurücknahme eines Rechtsmittels sowie der Verzicht auf die Einlegung eines Rechtsmittels können auch vor Ablauf der Frist zu seiner Einlegung wirksam erfolgen.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Ein von der Staatsanwaltschaft zugunsten des Beschuldigten eingelegtes Rechtsmittel kann ohne dessen Zustimmung nicht zurückgenommen werden.</w:t>
      </w:r>
    </w:p>
    <w:p w14:paraId="4FD49F47" w14:textId="77777777" w:rsidR="00206C20" w:rsidRPr="00E85846" w:rsidRDefault="00206C20">
      <w:pPr>
        <w:rPr>
          <w:rFonts w:asciiTheme="majorHAnsi" w:eastAsia="Bree Serif" w:hAnsiTheme="majorHAnsi" w:cstheme="majorHAnsi"/>
          <w:b/>
          <w:lang w:val="de-DE"/>
        </w:rPr>
      </w:pPr>
    </w:p>
    <w:p w14:paraId="2AEF51B8" w14:textId="7819A3F8" w:rsidR="00206C20"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Der Verteidiger bedarf zur Zurücknahme einer ausdrücklichen Ermächtigung.</w:t>
      </w:r>
    </w:p>
    <w:p w14:paraId="0AB4467A" w14:textId="77777777" w:rsidR="00BB69FE" w:rsidRPr="00E85846" w:rsidRDefault="00BB69FE">
      <w:pPr>
        <w:rPr>
          <w:rFonts w:asciiTheme="majorHAnsi" w:eastAsia="Bree Serif" w:hAnsiTheme="majorHAnsi" w:cstheme="majorHAnsi"/>
          <w:b/>
          <w:lang w:val="de-DE"/>
        </w:rPr>
      </w:pPr>
    </w:p>
    <w:p w14:paraId="3A1EBB0A" w14:textId="77777777" w:rsidR="00206C20" w:rsidRPr="00E85846" w:rsidRDefault="00BB69FE">
      <w:pPr>
        <w:pStyle w:val="berschrift1"/>
        <w:jc w:val="center"/>
        <w:rPr>
          <w:rFonts w:asciiTheme="majorHAnsi" w:eastAsia="Bree Serif" w:hAnsiTheme="majorHAnsi" w:cstheme="majorHAnsi"/>
          <w:b/>
          <w:lang w:val="de-DE"/>
        </w:rPr>
      </w:pPr>
      <w:bookmarkStart w:id="129" w:name="_dwclhanwvidq" w:colFirst="0" w:colLast="0"/>
      <w:bookmarkEnd w:id="129"/>
      <w:r w:rsidRPr="00E85846">
        <w:rPr>
          <w:rFonts w:asciiTheme="majorHAnsi" w:eastAsia="Bree Serif" w:hAnsiTheme="majorHAnsi" w:cstheme="majorHAnsi"/>
          <w:b/>
          <w:lang w:val="de-DE"/>
        </w:rPr>
        <w:lastRenderedPageBreak/>
        <w:t>§ 116</w:t>
      </w:r>
    </w:p>
    <w:p w14:paraId="47FA352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[Zulässigkeit der Beschwerde]</w:t>
      </w:r>
    </w:p>
    <w:p w14:paraId="64D57CFE" w14:textId="77777777" w:rsidR="00206C20" w:rsidRPr="00E85846" w:rsidRDefault="00206C20">
      <w:pPr>
        <w:jc w:val="center"/>
        <w:rPr>
          <w:rFonts w:asciiTheme="majorHAnsi" w:eastAsia="Bree Serif" w:hAnsiTheme="majorHAnsi" w:cstheme="majorHAnsi"/>
          <w:b/>
          <w:sz w:val="26"/>
          <w:szCs w:val="26"/>
          <w:lang w:val="de-DE"/>
        </w:rPr>
      </w:pPr>
    </w:p>
    <w:p w14:paraId="6D29111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Beschwerde ist gegen alle von den Gerichten im ersten Rechtszug oder im Berufungsverfahren erlassenen Beschlüsse und gegen die Verfügungen des Vorsitzenden, des Richters im Vorverfahren und eines beauftragten oder ersuchten Richters zulässig, sowe</w:t>
      </w:r>
      <w:r w:rsidRPr="00E85846">
        <w:rPr>
          <w:rFonts w:asciiTheme="majorHAnsi" w:eastAsia="Bree Serif" w:hAnsiTheme="majorHAnsi" w:cstheme="majorHAnsi"/>
          <w:b/>
          <w:lang w:val="de-DE"/>
        </w:rPr>
        <w:t>it das Gesetz sie nicht ausdrücklich einer Anfechtung entzieht.</w:t>
      </w:r>
    </w:p>
    <w:p w14:paraId="5B8159A6" w14:textId="77777777" w:rsidR="00206C20" w:rsidRPr="00E85846" w:rsidRDefault="00206C20">
      <w:pPr>
        <w:rPr>
          <w:rFonts w:asciiTheme="majorHAnsi" w:eastAsia="Bree Serif" w:hAnsiTheme="majorHAnsi" w:cstheme="majorHAnsi"/>
          <w:b/>
          <w:lang w:val="de-DE"/>
        </w:rPr>
      </w:pPr>
    </w:p>
    <w:p w14:paraId="0C591B6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Auch Zeugen, Sachverständige und andere Personen können gegen Beschlüsse und Verfügungen, durch die sie betroffen werden, Beschwerde erheben.</w:t>
      </w:r>
    </w:p>
    <w:p w14:paraId="517E3AE7" w14:textId="77777777" w:rsidR="00206C20" w:rsidRPr="00E85846" w:rsidRDefault="00206C20">
      <w:pPr>
        <w:rPr>
          <w:rFonts w:asciiTheme="majorHAnsi" w:eastAsia="Bree Serif" w:hAnsiTheme="majorHAnsi" w:cstheme="majorHAnsi"/>
          <w:b/>
          <w:color w:val="333333"/>
          <w:sz w:val="24"/>
          <w:szCs w:val="24"/>
          <w:highlight w:val="white"/>
          <w:lang w:val="de-DE"/>
        </w:rPr>
      </w:pPr>
    </w:p>
    <w:p w14:paraId="384B876C" w14:textId="410060A8"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Gegen Beschlüsse und Verfügungen des St</w:t>
      </w:r>
      <w:r w:rsidRPr="00E85846">
        <w:rPr>
          <w:rFonts w:asciiTheme="majorHAnsi" w:eastAsia="Bree Serif" w:hAnsiTheme="majorHAnsi" w:cstheme="majorHAnsi"/>
          <w:b/>
          <w:lang w:val="de-DE"/>
        </w:rPr>
        <w:t xml:space="preserve">ate Supreme Court ist keine Beschwerde zulässig.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Dasselbe gilt für Beschlüsse und Verfügungen des Supreme Court </w:t>
      </w:r>
      <w:proofErr w:type="spellStart"/>
      <w:r w:rsidRPr="00E85846">
        <w:rPr>
          <w:rFonts w:asciiTheme="majorHAnsi" w:eastAsia="Bree Serif" w:hAnsiTheme="majorHAnsi" w:cstheme="majorHAnsi"/>
          <w:b/>
          <w:lang w:val="de-DE"/>
        </w:rPr>
        <w:t>of</w:t>
      </w:r>
      <w:proofErr w:type="spellEnd"/>
      <w:r w:rsidRPr="00E85846">
        <w:rPr>
          <w:rFonts w:asciiTheme="majorHAnsi" w:eastAsia="Bree Serif" w:hAnsiTheme="majorHAnsi" w:cstheme="majorHAnsi"/>
          <w:b/>
          <w:lang w:val="de-DE"/>
        </w:rPr>
        <w:t xml:space="preserve"> </w:t>
      </w:r>
      <w:proofErr w:type="spellStart"/>
      <w:r w:rsidRPr="00E85846">
        <w:rPr>
          <w:rFonts w:asciiTheme="majorHAnsi" w:eastAsia="Bree Serif" w:hAnsiTheme="majorHAnsi" w:cstheme="majorHAnsi"/>
          <w:b/>
          <w:lang w:val="de-DE"/>
        </w:rPr>
        <w:t>the</w:t>
      </w:r>
      <w:proofErr w:type="spellEnd"/>
      <w:r w:rsidRPr="00E85846">
        <w:rPr>
          <w:rFonts w:asciiTheme="majorHAnsi" w:eastAsia="Bree Serif" w:hAnsiTheme="majorHAnsi" w:cstheme="majorHAnsi"/>
          <w:b/>
          <w:lang w:val="de-DE"/>
        </w:rPr>
        <w:t xml:space="preserve"> </w:t>
      </w:r>
      <w:proofErr w:type="gramStart"/>
      <w:r w:rsidRPr="00E85846">
        <w:rPr>
          <w:rFonts w:asciiTheme="majorHAnsi" w:eastAsia="Bree Serif" w:hAnsiTheme="majorHAnsi" w:cstheme="majorHAnsi"/>
          <w:b/>
          <w:lang w:val="de-DE"/>
        </w:rPr>
        <w:t>U.S..</w:t>
      </w:r>
      <w:proofErr w:type="gramEnd"/>
    </w:p>
    <w:p w14:paraId="449702FD" w14:textId="77777777" w:rsidR="00206C20" w:rsidRPr="00E85846" w:rsidRDefault="00BB69FE">
      <w:pPr>
        <w:pStyle w:val="berschrift1"/>
        <w:jc w:val="center"/>
        <w:rPr>
          <w:rFonts w:asciiTheme="majorHAnsi" w:eastAsia="Bree Serif" w:hAnsiTheme="majorHAnsi" w:cstheme="majorHAnsi"/>
          <w:b/>
          <w:lang w:val="de-DE"/>
        </w:rPr>
      </w:pPr>
      <w:bookmarkStart w:id="130" w:name="_lutpeez9tbmj" w:colFirst="0" w:colLast="0"/>
      <w:bookmarkEnd w:id="130"/>
      <w:r w:rsidRPr="00E85846">
        <w:rPr>
          <w:rFonts w:asciiTheme="majorHAnsi" w:eastAsia="Bree Serif" w:hAnsiTheme="majorHAnsi" w:cstheme="majorHAnsi"/>
          <w:b/>
          <w:lang w:val="de-DE"/>
        </w:rPr>
        <w:t>§ 117</w:t>
      </w:r>
    </w:p>
    <w:p w14:paraId="705A8C0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[Einlegung der Beschwerde]</w:t>
      </w:r>
    </w:p>
    <w:p w14:paraId="5CBC07B8" w14:textId="77777777" w:rsidR="00206C20" w:rsidRPr="00E85846" w:rsidRDefault="00206C20">
      <w:pPr>
        <w:jc w:val="center"/>
        <w:rPr>
          <w:rFonts w:asciiTheme="majorHAnsi" w:eastAsia="Bree Serif" w:hAnsiTheme="majorHAnsi" w:cstheme="majorHAnsi"/>
          <w:b/>
          <w:sz w:val="26"/>
          <w:szCs w:val="26"/>
          <w:lang w:val="de-DE"/>
        </w:rPr>
      </w:pPr>
    </w:p>
    <w:p w14:paraId="348109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Beschwerde wird bei dem Gericht, von dem oder von dessen Vorsitzenden die angefochtene Entscheidung erlassen ist, schriftlich eingelegt.</w:t>
      </w:r>
    </w:p>
    <w:p w14:paraId="556266F3" w14:textId="77777777" w:rsidR="00206C20" w:rsidRPr="00E85846" w:rsidRDefault="00206C20">
      <w:pPr>
        <w:rPr>
          <w:rFonts w:asciiTheme="majorHAnsi" w:eastAsia="Bree Serif" w:hAnsiTheme="majorHAnsi" w:cstheme="majorHAnsi"/>
          <w:b/>
          <w:lang w:val="de-DE"/>
        </w:rPr>
      </w:pPr>
    </w:p>
    <w:p w14:paraId="15939B17" w14:textId="4688D88F"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Erachtet das Gericht oder der Vorsitzende, dessen Entscheidung angefochten wird, die Beschwerde für begrün</w:t>
      </w:r>
      <w:r w:rsidRPr="00E85846">
        <w:rPr>
          <w:rFonts w:asciiTheme="majorHAnsi" w:eastAsia="Bree Serif" w:hAnsiTheme="majorHAnsi" w:cstheme="majorHAnsi"/>
          <w:b/>
          <w:lang w:val="de-DE"/>
        </w:rPr>
        <w:t>det, so haben sie ihr abzuhelfen; andernfalls ist die Beschwerde sofort, spätestens vor Ablauf von drei Tagen, dem nächsthöheren Gericht als Beschwerdegericht vorzulegen.</w:t>
      </w:r>
    </w:p>
    <w:p w14:paraId="5AB184DD" w14:textId="77777777" w:rsidR="00206C20" w:rsidRPr="00E85846" w:rsidRDefault="00BB69FE">
      <w:pPr>
        <w:pStyle w:val="berschrift1"/>
        <w:jc w:val="center"/>
        <w:rPr>
          <w:rFonts w:asciiTheme="majorHAnsi" w:eastAsia="Bree Serif" w:hAnsiTheme="majorHAnsi" w:cstheme="majorHAnsi"/>
          <w:b/>
          <w:lang w:val="de-DE"/>
        </w:rPr>
      </w:pPr>
      <w:bookmarkStart w:id="131" w:name="_we4ggxwv2vj9" w:colFirst="0" w:colLast="0"/>
      <w:bookmarkEnd w:id="131"/>
      <w:r w:rsidRPr="00E85846">
        <w:rPr>
          <w:rFonts w:asciiTheme="majorHAnsi" w:eastAsia="Bree Serif" w:hAnsiTheme="majorHAnsi" w:cstheme="majorHAnsi"/>
          <w:b/>
          <w:lang w:val="de-DE"/>
        </w:rPr>
        <w:t>§ 118</w:t>
      </w:r>
    </w:p>
    <w:p w14:paraId="6743055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[Keine Vollzugshemmung]</w:t>
      </w:r>
    </w:p>
    <w:p w14:paraId="11320DB8" w14:textId="77777777" w:rsidR="00206C20" w:rsidRPr="00E85846" w:rsidRDefault="00206C20">
      <w:pPr>
        <w:jc w:val="center"/>
        <w:rPr>
          <w:rFonts w:asciiTheme="majorHAnsi" w:eastAsia="Bree Serif" w:hAnsiTheme="majorHAnsi" w:cstheme="majorHAnsi"/>
          <w:b/>
          <w:sz w:val="26"/>
          <w:szCs w:val="26"/>
          <w:lang w:val="de-DE"/>
        </w:rPr>
      </w:pPr>
    </w:p>
    <w:p w14:paraId="4844F727"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Durch Einlegung der Beschwerde wird der Vollzug d</w:t>
      </w:r>
      <w:r w:rsidRPr="00E85846">
        <w:rPr>
          <w:rFonts w:asciiTheme="majorHAnsi" w:eastAsia="Bree Serif" w:hAnsiTheme="majorHAnsi" w:cstheme="majorHAnsi"/>
          <w:b/>
          <w:lang w:val="de-DE"/>
        </w:rPr>
        <w:t>er angefochtenen Entscheidung nicht gehemmt.</w:t>
      </w:r>
    </w:p>
    <w:p w14:paraId="18CA6C8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Jedoch kann das Gericht, der Vorsitzende oder der Richter, dessen Entscheidung angefochten wird, sowie auch das Beschwerdegericht anordnen, dass die Vollziehung der angefochtenen Entscheidung auszusetzen ist</w:t>
      </w:r>
      <w:r w:rsidRPr="00E85846">
        <w:rPr>
          <w:rFonts w:asciiTheme="majorHAnsi" w:eastAsia="Bree Serif" w:hAnsiTheme="majorHAnsi" w:cstheme="majorHAnsi"/>
          <w:b/>
          <w:lang w:val="de-DE"/>
        </w:rPr>
        <w:t>.</w:t>
      </w:r>
    </w:p>
    <w:p w14:paraId="28B3782D" w14:textId="77777777" w:rsidR="00206C20" w:rsidRPr="00E85846" w:rsidRDefault="00BB69FE">
      <w:pPr>
        <w:pStyle w:val="berschrift1"/>
        <w:jc w:val="center"/>
        <w:rPr>
          <w:rFonts w:asciiTheme="majorHAnsi" w:eastAsia="Bree Serif" w:hAnsiTheme="majorHAnsi" w:cstheme="majorHAnsi"/>
          <w:b/>
          <w:lang w:val="de-DE"/>
        </w:rPr>
      </w:pPr>
      <w:bookmarkStart w:id="132" w:name="_mf043r6rlg85" w:colFirst="0" w:colLast="0"/>
      <w:bookmarkEnd w:id="132"/>
      <w:r w:rsidRPr="00E85846">
        <w:rPr>
          <w:rFonts w:asciiTheme="majorHAnsi" w:eastAsia="Bree Serif" w:hAnsiTheme="majorHAnsi" w:cstheme="majorHAnsi"/>
          <w:b/>
          <w:lang w:val="de-DE"/>
        </w:rPr>
        <w:t>§ 119</w:t>
      </w:r>
    </w:p>
    <w:p w14:paraId="0816221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[Sofortige Beschwerde]</w:t>
      </w:r>
    </w:p>
    <w:p w14:paraId="54270B6C" w14:textId="77777777" w:rsidR="00206C20" w:rsidRPr="00E85846" w:rsidRDefault="00206C20">
      <w:pPr>
        <w:jc w:val="center"/>
        <w:rPr>
          <w:rFonts w:asciiTheme="majorHAnsi" w:eastAsia="Bree Serif" w:hAnsiTheme="majorHAnsi" w:cstheme="majorHAnsi"/>
          <w:b/>
          <w:sz w:val="26"/>
          <w:szCs w:val="26"/>
          <w:lang w:val="de-DE"/>
        </w:rPr>
      </w:pPr>
    </w:p>
    <w:p w14:paraId="78EE0F1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Für die Fälle der sofortigen Beschwerde gelten die nachfolgenden besonderen Vorschriften.</w:t>
      </w:r>
    </w:p>
    <w:p w14:paraId="5FC6C66A" w14:textId="77777777" w:rsidR="00206C20" w:rsidRPr="00E85846" w:rsidRDefault="00206C20">
      <w:pPr>
        <w:rPr>
          <w:rFonts w:asciiTheme="majorHAnsi" w:eastAsia="Bree Serif" w:hAnsiTheme="majorHAnsi" w:cstheme="majorHAnsi"/>
          <w:b/>
          <w:lang w:val="de-DE"/>
        </w:rPr>
      </w:pPr>
    </w:p>
    <w:p w14:paraId="67B6CC8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Beschwerde ist binnen einer Woche einzulegen; die Frist beginnt mit der Bekanntmachung der Entscheidung.</w:t>
      </w:r>
    </w:p>
    <w:p w14:paraId="6AD0AF07" w14:textId="77777777" w:rsidR="00206C20" w:rsidRPr="00E85846" w:rsidRDefault="00206C20">
      <w:pPr>
        <w:rPr>
          <w:rFonts w:asciiTheme="majorHAnsi" w:eastAsia="Bree Serif" w:hAnsiTheme="majorHAnsi" w:cstheme="majorHAnsi"/>
          <w:b/>
          <w:lang w:val="de-DE"/>
        </w:rPr>
      </w:pPr>
    </w:p>
    <w:p w14:paraId="62D79FE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Das Gerich</w:t>
      </w:r>
      <w:r w:rsidRPr="00E85846">
        <w:rPr>
          <w:rFonts w:asciiTheme="majorHAnsi" w:eastAsia="Bree Serif" w:hAnsiTheme="majorHAnsi" w:cstheme="majorHAnsi"/>
          <w:b/>
          <w:lang w:val="de-DE"/>
        </w:rPr>
        <w:t xml:space="preserve">t ist zu einer Abänderung seiner durch Beschwerde angefochtenen Entscheidung nicht befugt.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Es hilft jedoch der Beschwerde ab, wenn es zum Nachteil des Beschwerdeführers Tatsachen oder Beweisergebnisse verwertet hat, zu denen dieser noch nicht gehört worde</w:t>
      </w:r>
      <w:r w:rsidRPr="00E85846">
        <w:rPr>
          <w:rFonts w:asciiTheme="majorHAnsi" w:eastAsia="Bree Serif" w:hAnsiTheme="majorHAnsi" w:cstheme="majorHAnsi"/>
          <w:b/>
          <w:lang w:val="de-DE"/>
        </w:rPr>
        <w:t>n ist, und es auf Grund des nachträglichen Vorbringens die Beschwerde für begründet erachtet.</w:t>
      </w:r>
    </w:p>
    <w:p w14:paraId="051DF3E1" w14:textId="77777777" w:rsidR="00206C20" w:rsidRPr="00E85846" w:rsidRDefault="00206C20">
      <w:pPr>
        <w:rPr>
          <w:rFonts w:asciiTheme="majorHAnsi" w:eastAsia="Bree Serif" w:hAnsiTheme="majorHAnsi" w:cstheme="majorHAnsi"/>
          <w:b/>
          <w:lang w:val="de-DE"/>
        </w:rPr>
      </w:pPr>
    </w:p>
    <w:p w14:paraId="6921B07D" w14:textId="77777777" w:rsidR="00206C20" w:rsidRPr="00E85846" w:rsidRDefault="00BB69FE">
      <w:pPr>
        <w:pStyle w:val="berschrift1"/>
        <w:jc w:val="center"/>
        <w:rPr>
          <w:rFonts w:asciiTheme="majorHAnsi" w:eastAsia="Bree Serif" w:hAnsiTheme="majorHAnsi" w:cstheme="majorHAnsi"/>
          <w:b/>
          <w:lang w:val="de-DE"/>
        </w:rPr>
      </w:pPr>
      <w:bookmarkStart w:id="133" w:name="_mpr4drw3nxp0" w:colFirst="0" w:colLast="0"/>
      <w:bookmarkEnd w:id="133"/>
      <w:r w:rsidRPr="00E85846">
        <w:rPr>
          <w:rFonts w:asciiTheme="majorHAnsi" w:eastAsia="Bree Serif" w:hAnsiTheme="majorHAnsi" w:cstheme="majorHAnsi"/>
          <w:b/>
          <w:lang w:val="de-DE"/>
        </w:rPr>
        <w:t>§ 120</w:t>
      </w:r>
    </w:p>
    <w:p w14:paraId="4C7C9CA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[Zulässigkeit der Berufung]</w:t>
      </w:r>
    </w:p>
    <w:p w14:paraId="63919192" w14:textId="77777777" w:rsidR="00206C20" w:rsidRPr="00E85846" w:rsidRDefault="00206C20">
      <w:pPr>
        <w:jc w:val="center"/>
        <w:rPr>
          <w:rFonts w:asciiTheme="majorHAnsi" w:eastAsia="Bree Serif" w:hAnsiTheme="majorHAnsi" w:cstheme="majorHAnsi"/>
          <w:b/>
          <w:sz w:val="24"/>
          <w:szCs w:val="24"/>
          <w:lang w:val="de-DE"/>
        </w:rPr>
      </w:pPr>
    </w:p>
    <w:p w14:paraId="628A7A0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Gegen die Urteile des </w:t>
      </w:r>
      <w:proofErr w:type="spellStart"/>
      <w:r w:rsidRPr="00E85846">
        <w:rPr>
          <w:rFonts w:asciiTheme="majorHAnsi" w:eastAsia="Bree Serif" w:hAnsiTheme="majorHAnsi" w:cstheme="majorHAnsi"/>
          <w:b/>
          <w:lang w:val="de-DE"/>
        </w:rPr>
        <w:t>District</w:t>
      </w:r>
      <w:proofErr w:type="spellEnd"/>
      <w:r w:rsidRPr="00E85846">
        <w:rPr>
          <w:rFonts w:asciiTheme="majorHAnsi" w:eastAsia="Bree Serif" w:hAnsiTheme="majorHAnsi" w:cstheme="majorHAnsi"/>
          <w:b/>
          <w:lang w:val="de-DE"/>
        </w:rPr>
        <w:t xml:space="preserve"> Court ist die Berufung zulässig.</w:t>
      </w:r>
    </w:p>
    <w:p w14:paraId="7577951C" w14:textId="77777777" w:rsidR="00206C20" w:rsidRPr="00E85846" w:rsidRDefault="00BB69FE">
      <w:pPr>
        <w:pStyle w:val="berschrift1"/>
        <w:jc w:val="center"/>
        <w:rPr>
          <w:rFonts w:asciiTheme="majorHAnsi" w:eastAsia="Bree Serif" w:hAnsiTheme="majorHAnsi" w:cstheme="majorHAnsi"/>
          <w:b/>
          <w:lang w:val="de-DE"/>
        </w:rPr>
      </w:pPr>
      <w:bookmarkStart w:id="134" w:name="_p2ls1gezhs59" w:colFirst="0" w:colLast="0"/>
      <w:bookmarkEnd w:id="134"/>
      <w:r w:rsidRPr="00E85846">
        <w:rPr>
          <w:rFonts w:asciiTheme="majorHAnsi" w:eastAsia="Bree Serif" w:hAnsiTheme="majorHAnsi" w:cstheme="majorHAnsi"/>
          <w:b/>
          <w:lang w:val="de-DE"/>
        </w:rPr>
        <w:t>§ 121</w:t>
      </w:r>
    </w:p>
    <w:p w14:paraId="07A05314"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[Form und Frist]</w:t>
      </w:r>
    </w:p>
    <w:p w14:paraId="2C9FDC2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Die Berufung muss bei dem Gericht des ersten Rechtszuges binnen einer Woche nach Verkündung des Urteils schriftlich eingelegt werden.</w:t>
      </w:r>
    </w:p>
    <w:p w14:paraId="0BCD1B8F"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Hat die Verkündung des Urteils nicht in Anwesenheit des Angeklagten stattgefunden, so beginnt für diesen die Frist</w:t>
      </w:r>
      <w:r w:rsidRPr="00E85846">
        <w:rPr>
          <w:rFonts w:asciiTheme="majorHAnsi" w:eastAsia="Bree Serif" w:hAnsiTheme="majorHAnsi" w:cstheme="majorHAnsi"/>
          <w:b/>
          <w:lang w:val="de-DE"/>
        </w:rPr>
        <w:t xml:space="preserve"> mit der Zustellung.</w:t>
      </w:r>
    </w:p>
    <w:p w14:paraId="56A7058E"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35" w:name="_sjrb5mst06mk" w:colFirst="0" w:colLast="0"/>
      <w:bookmarkEnd w:id="135"/>
      <w:r w:rsidRPr="00E85846">
        <w:rPr>
          <w:rFonts w:asciiTheme="majorHAnsi" w:eastAsia="Bree Serif" w:hAnsiTheme="majorHAnsi" w:cstheme="majorHAnsi"/>
          <w:b/>
          <w:lang w:val="de-DE"/>
        </w:rPr>
        <w:t>§ 122</w:t>
      </w:r>
    </w:p>
    <w:p w14:paraId="608CF2C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[Hemmung der Rechtskraft]</w:t>
      </w:r>
    </w:p>
    <w:p w14:paraId="1A4B70A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Durch rechtzeitige Einlegung der Berufung wird die Rechtskraft des Urteils, soweit es angefochten ist, gehemmt.</w:t>
      </w:r>
    </w:p>
    <w:p w14:paraId="5B2C6EE8"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Dem Beschwerdeführer, dem das Urteil mit den Gründen noch nicht zugestellt war, ist es nach Einlegung der Berufung sofort zuzustellen.</w:t>
      </w:r>
    </w:p>
    <w:p w14:paraId="52A7B0BE"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36" w:name="_vuxn81s2l1nc" w:colFirst="0" w:colLast="0"/>
      <w:bookmarkEnd w:id="136"/>
      <w:r w:rsidRPr="00E85846">
        <w:rPr>
          <w:rFonts w:asciiTheme="majorHAnsi" w:eastAsia="Bree Serif" w:hAnsiTheme="majorHAnsi" w:cstheme="majorHAnsi"/>
          <w:b/>
          <w:lang w:val="de-DE"/>
        </w:rPr>
        <w:t>§</w:t>
      </w:r>
      <w:r w:rsidRPr="00E85846">
        <w:rPr>
          <w:rFonts w:asciiTheme="majorHAnsi" w:eastAsia="Bree Serif" w:hAnsiTheme="majorHAnsi" w:cstheme="majorHAnsi"/>
          <w:b/>
          <w:lang w:val="de-DE"/>
        </w:rPr>
        <w:t xml:space="preserve"> 123</w:t>
      </w:r>
    </w:p>
    <w:p w14:paraId="0634498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[Berufungsbegründung]</w:t>
      </w:r>
    </w:p>
    <w:p w14:paraId="1EF5BE73" w14:textId="77777777" w:rsidR="00206C20" w:rsidRPr="00E85846" w:rsidRDefault="00206C20">
      <w:pPr>
        <w:jc w:val="center"/>
        <w:rPr>
          <w:rFonts w:asciiTheme="majorHAnsi" w:eastAsia="Bree Serif" w:hAnsiTheme="majorHAnsi" w:cstheme="majorHAnsi"/>
          <w:b/>
          <w:sz w:val="26"/>
          <w:szCs w:val="26"/>
          <w:lang w:val="de-DE"/>
        </w:rPr>
      </w:pPr>
    </w:p>
    <w:p w14:paraId="549805A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Die Berufung kann binnen einer weiteren Woche nach Ablauf der Frist zur Einlegung des Rechtsmittels oder, wenn zu dieser Zeit das Urteil noch nicht zugestellt war, nach dessen </w:t>
      </w:r>
      <w:r w:rsidRPr="00E85846">
        <w:rPr>
          <w:rFonts w:asciiTheme="majorHAnsi" w:eastAsia="Bree Serif" w:hAnsiTheme="majorHAnsi" w:cstheme="majorHAnsi"/>
          <w:b/>
          <w:lang w:val="de-DE"/>
        </w:rPr>
        <w:lastRenderedPageBreak/>
        <w:t>Zustellung bei dem Gericht des ersten Rechtszuges in</w:t>
      </w:r>
      <w:r w:rsidRPr="00E85846">
        <w:rPr>
          <w:rFonts w:asciiTheme="majorHAnsi" w:eastAsia="Bree Serif" w:hAnsiTheme="majorHAnsi" w:cstheme="majorHAnsi"/>
          <w:b/>
          <w:lang w:val="de-DE"/>
        </w:rPr>
        <w:t xml:space="preserve"> einer Beschwerdeschrift gerechtfertigt werden.</w:t>
      </w:r>
    </w:p>
    <w:p w14:paraId="671E13F6"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37" w:name="_frh50ummu52e" w:colFirst="0" w:colLast="0"/>
      <w:bookmarkEnd w:id="137"/>
      <w:r w:rsidRPr="00E85846">
        <w:rPr>
          <w:rFonts w:asciiTheme="majorHAnsi" w:eastAsia="Bree Serif" w:hAnsiTheme="majorHAnsi" w:cstheme="majorHAnsi"/>
          <w:b/>
          <w:lang w:val="de-DE"/>
        </w:rPr>
        <w:t>§ 124</w:t>
      </w:r>
    </w:p>
    <w:p w14:paraId="07F0AFF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[Berufungsbeschränkung]</w:t>
      </w:r>
    </w:p>
    <w:p w14:paraId="379B6A47" w14:textId="77777777" w:rsidR="00206C20" w:rsidRPr="00E85846" w:rsidRDefault="00206C20">
      <w:pPr>
        <w:jc w:val="center"/>
        <w:rPr>
          <w:rFonts w:asciiTheme="majorHAnsi" w:eastAsia="Bree Serif" w:hAnsiTheme="majorHAnsi" w:cstheme="majorHAnsi"/>
          <w:b/>
          <w:sz w:val="26"/>
          <w:szCs w:val="26"/>
          <w:lang w:val="de-DE"/>
        </w:rPr>
      </w:pPr>
    </w:p>
    <w:p w14:paraId="6048ED9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Berufung kann auf bestimmte Beschwerdepunkte beschränkt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Ist dies nicht geschehen oder eine Rechtfertigung überhaupt nicht erfolgt, so gilt der ganze Inhalt des Urt</w:t>
      </w:r>
      <w:r w:rsidRPr="00E85846">
        <w:rPr>
          <w:rFonts w:asciiTheme="majorHAnsi" w:eastAsia="Bree Serif" w:hAnsiTheme="majorHAnsi" w:cstheme="majorHAnsi"/>
          <w:b/>
          <w:lang w:val="de-DE"/>
        </w:rPr>
        <w:t>eils als angefochten.</w:t>
      </w:r>
    </w:p>
    <w:p w14:paraId="68CEFAB0" w14:textId="77777777" w:rsidR="00206C20" w:rsidRPr="00E85846" w:rsidRDefault="00BB69FE">
      <w:pPr>
        <w:pStyle w:val="berschrift1"/>
        <w:jc w:val="center"/>
        <w:rPr>
          <w:rFonts w:asciiTheme="majorHAnsi" w:eastAsia="Bree Serif" w:hAnsiTheme="majorHAnsi" w:cstheme="majorHAnsi"/>
          <w:b/>
          <w:lang w:val="de-DE"/>
        </w:rPr>
      </w:pPr>
      <w:bookmarkStart w:id="138" w:name="_ou2bojoft7wc" w:colFirst="0" w:colLast="0"/>
      <w:bookmarkEnd w:id="138"/>
      <w:r w:rsidRPr="00E85846">
        <w:rPr>
          <w:rFonts w:asciiTheme="majorHAnsi" w:eastAsia="Bree Serif" w:hAnsiTheme="majorHAnsi" w:cstheme="majorHAnsi"/>
          <w:b/>
          <w:lang w:val="de-DE"/>
        </w:rPr>
        <w:t>§ 125</w:t>
      </w:r>
    </w:p>
    <w:p w14:paraId="67742D6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[Verspätete Einlegung]</w:t>
      </w:r>
    </w:p>
    <w:p w14:paraId="6EFF48E5" w14:textId="77777777" w:rsidR="00206C20" w:rsidRPr="00E85846" w:rsidRDefault="00206C20">
      <w:pPr>
        <w:jc w:val="center"/>
        <w:rPr>
          <w:rFonts w:asciiTheme="majorHAnsi" w:eastAsia="Bree Serif" w:hAnsiTheme="majorHAnsi" w:cstheme="majorHAnsi"/>
          <w:b/>
          <w:sz w:val="24"/>
          <w:szCs w:val="24"/>
          <w:lang w:val="de-DE"/>
        </w:rPr>
      </w:pPr>
    </w:p>
    <w:p w14:paraId="529C700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Ist die Berufung verspätet eingelegt, so hat das Gericht des ersten Rechtszuges das Rechtsmittel als unzulässig zu verwerfen.</w:t>
      </w:r>
    </w:p>
    <w:p w14:paraId="568299AE" w14:textId="77777777" w:rsidR="00206C20" w:rsidRPr="00E85846" w:rsidRDefault="00BB69FE">
      <w:pPr>
        <w:pStyle w:val="berschrift1"/>
        <w:jc w:val="center"/>
        <w:rPr>
          <w:rFonts w:asciiTheme="majorHAnsi" w:eastAsia="Bree Serif" w:hAnsiTheme="majorHAnsi" w:cstheme="majorHAnsi"/>
          <w:b/>
          <w:lang w:val="de-DE"/>
        </w:rPr>
      </w:pPr>
      <w:bookmarkStart w:id="139" w:name="_dp6k71gls4ob" w:colFirst="0" w:colLast="0"/>
      <w:bookmarkEnd w:id="139"/>
      <w:r w:rsidRPr="00E85846">
        <w:rPr>
          <w:rFonts w:asciiTheme="majorHAnsi" w:eastAsia="Bree Serif" w:hAnsiTheme="majorHAnsi" w:cstheme="majorHAnsi"/>
          <w:b/>
          <w:lang w:val="de-DE"/>
        </w:rPr>
        <w:t>§ 126</w:t>
      </w:r>
    </w:p>
    <w:p w14:paraId="6B4E7995"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[Anzuwendende Vorschriften]</w:t>
      </w:r>
    </w:p>
    <w:p w14:paraId="3C9B2D02" w14:textId="77777777" w:rsidR="00206C20" w:rsidRPr="00E85846" w:rsidRDefault="00206C20">
      <w:pPr>
        <w:jc w:val="center"/>
        <w:rPr>
          <w:rFonts w:asciiTheme="majorHAnsi" w:eastAsia="Bree Serif" w:hAnsiTheme="majorHAnsi" w:cstheme="majorHAnsi"/>
          <w:b/>
          <w:sz w:val="26"/>
          <w:szCs w:val="26"/>
          <w:lang w:val="de-DE"/>
        </w:rPr>
      </w:pPr>
    </w:p>
    <w:p w14:paraId="281A8483"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In dem Verfahren vor dem Court </w:t>
      </w:r>
      <w:proofErr w:type="spellStart"/>
      <w:r w:rsidRPr="00E85846">
        <w:rPr>
          <w:rFonts w:asciiTheme="majorHAnsi" w:eastAsia="Bree Serif" w:hAnsiTheme="majorHAnsi" w:cstheme="majorHAnsi"/>
          <w:b/>
          <w:lang w:val="de-DE"/>
        </w:rPr>
        <w:t>of</w:t>
      </w:r>
      <w:proofErr w:type="spellEnd"/>
      <w:r w:rsidRPr="00E85846">
        <w:rPr>
          <w:rFonts w:asciiTheme="majorHAnsi" w:eastAsia="Bree Serif" w:hAnsiTheme="majorHAnsi" w:cstheme="majorHAnsi"/>
          <w:b/>
          <w:lang w:val="de-DE"/>
        </w:rPr>
        <w:t xml:space="preserve"> Appeals g</w:t>
      </w:r>
      <w:r w:rsidRPr="00E85846">
        <w:rPr>
          <w:rFonts w:asciiTheme="majorHAnsi" w:eastAsia="Bree Serif" w:hAnsiTheme="majorHAnsi" w:cstheme="majorHAnsi"/>
          <w:b/>
          <w:lang w:val="de-DE"/>
        </w:rPr>
        <w:t>elten die Vorschriften nach Abschnitt VI.</w:t>
      </w:r>
    </w:p>
    <w:p w14:paraId="1C5A66D1" w14:textId="77777777" w:rsidR="00206C20" w:rsidRPr="00E85846" w:rsidRDefault="00BB69FE">
      <w:pPr>
        <w:pStyle w:val="berschrift1"/>
        <w:jc w:val="center"/>
        <w:rPr>
          <w:rFonts w:asciiTheme="majorHAnsi" w:eastAsia="Bree Serif" w:hAnsiTheme="majorHAnsi" w:cstheme="majorHAnsi"/>
          <w:b/>
          <w:lang w:val="de-DE"/>
        </w:rPr>
      </w:pPr>
      <w:bookmarkStart w:id="140" w:name="_us4z7m5p9y62" w:colFirst="0" w:colLast="0"/>
      <w:bookmarkEnd w:id="140"/>
      <w:r w:rsidRPr="00E85846">
        <w:rPr>
          <w:rFonts w:asciiTheme="majorHAnsi" w:eastAsia="Bree Serif" w:hAnsiTheme="majorHAnsi" w:cstheme="majorHAnsi"/>
          <w:b/>
          <w:lang w:val="de-DE"/>
        </w:rPr>
        <w:t>§ 127</w:t>
      </w:r>
    </w:p>
    <w:p w14:paraId="53270F8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[Verbot der Verschlechterung]</w:t>
      </w:r>
    </w:p>
    <w:p w14:paraId="1C8AAED1" w14:textId="77777777" w:rsidR="00206C20" w:rsidRPr="00E85846" w:rsidRDefault="00206C20">
      <w:pPr>
        <w:jc w:val="center"/>
        <w:rPr>
          <w:rFonts w:asciiTheme="majorHAnsi" w:eastAsia="Bree Serif" w:hAnsiTheme="majorHAnsi" w:cstheme="majorHAnsi"/>
          <w:b/>
          <w:sz w:val="24"/>
          <w:szCs w:val="24"/>
          <w:lang w:val="de-DE"/>
        </w:rPr>
      </w:pPr>
    </w:p>
    <w:p w14:paraId="0F61516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Das Urteil darf in Art und Höhe der Rechtsfolgen der Tat nicht zum Nachteil des Angeklagten geändert werden, wenn lediglich der Angeklagte, zu seinen Gunsten die Staatsanwaltsch</w:t>
      </w:r>
      <w:r w:rsidRPr="00E85846">
        <w:rPr>
          <w:rFonts w:asciiTheme="majorHAnsi" w:eastAsia="Bree Serif" w:hAnsiTheme="majorHAnsi" w:cstheme="majorHAnsi"/>
          <w:b/>
          <w:lang w:val="de-DE"/>
        </w:rPr>
        <w:t>aft Berufung eingelegt hat.</w:t>
      </w:r>
    </w:p>
    <w:p w14:paraId="237DCA12" w14:textId="77777777" w:rsidR="00206C20" w:rsidRPr="00E85846" w:rsidRDefault="00BB69FE">
      <w:pPr>
        <w:pStyle w:val="berschrift1"/>
        <w:jc w:val="center"/>
        <w:rPr>
          <w:rFonts w:asciiTheme="majorHAnsi" w:eastAsia="Bree Serif" w:hAnsiTheme="majorHAnsi" w:cstheme="majorHAnsi"/>
          <w:b/>
          <w:lang w:val="de-DE"/>
        </w:rPr>
      </w:pPr>
      <w:bookmarkStart w:id="141" w:name="_5geuciir1uhi" w:colFirst="0" w:colLast="0"/>
      <w:bookmarkEnd w:id="141"/>
      <w:r w:rsidRPr="00E85846">
        <w:rPr>
          <w:rFonts w:asciiTheme="majorHAnsi" w:eastAsia="Bree Serif" w:hAnsiTheme="majorHAnsi" w:cstheme="majorHAnsi"/>
          <w:b/>
          <w:lang w:val="de-DE"/>
        </w:rPr>
        <w:t>§ 128</w:t>
      </w:r>
    </w:p>
    <w:p w14:paraId="2BBDD79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[Zulässigkeit der Revision]</w:t>
      </w:r>
    </w:p>
    <w:p w14:paraId="2D04F83A" w14:textId="77777777" w:rsidR="00206C20" w:rsidRPr="00E85846" w:rsidRDefault="00206C20">
      <w:pPr>
        <w:jc w:val="center"/>
        <w:rPr>
          <w:rFonts w:asciiTheme="majorHAnsi" w:eastAsia="Bree Serif" w:hAnsiTheme="majorHAnsi" w:cstheme="majorHAnsi"/>
          <w:b/>
          <w:sz w:val="26"/>
          <w:szCs w:val="26"/>
          <w:lang w:val="de-DE"/>
        </w:rPr>
      </w:pPr>
    </w:p>
    <w:p w14:paraId="32B3954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Gegen die Urteile des Court </w:t>
      </w:r>
      <w:proofErr w:type="spellStart"/>
      <w:r w:rsidRPr="00E85846">
        <w:rPr>
          <w:rFonts w:asciiTheme="majorHAnsi" w:eastAsia="Bree Serif" w:hAnsiTheme="majorHAnsi" w:cstheme="majorHAnsi"/>
          <w:b/>
          <w:lang w:val="de-DE"/>
        </w:rPr>
        <w:t>of</w:t>
      </w:r>
      <w:proofErr w:type="spellEnd"/>
      <w:r w:rsidRPr="00E85846">
        <w:rPr>
          <w:rFonts w:asciiTheme="majorHAnsi" w:eastAsia="Bree Serif" w:hAnsiTheme="majorHAnsi" w:cstheme="majorHAnsi"/>
          <w:b/>
          <w:lang w:val="de-DE"/>
        </w:rPr>
        <w:t xml:space="preserve"> Appeals sowie gegen die im ersten Rechtszug ergangenen Urteile des State Supreme Court ist die Revision zulässig.</w:t>
      </w:r>
    </w:p>
    <w:p w14:paraId="2E726DDB" w14:textId="77777777" w:rsidR="00206C20" w:rsidRPr="00E85846" w:rsidRDefault="00BB69FE">
      <w:pPr>
        <w:pStyle w:val="berschrift1"/>
        <w:jc w:val="center"/>
        <w:rPr>
          <w:rFonts w:asciiTheme="majorHAnsi" w:eastAsia="Bree Serif" w:hAnsiTheme="majorHAnsi" w:cstheme="majorHAnsi"/>
          <w:b/>
          <w:lang w:val="de-DE"/>
        </w:rPr>
      </w:pPr>
      <w:bookmarkStart w:id="142" w:name="_gynv3xk2j5r" w:colFirst="0" w:colLast="0"/>
      <w:bookmarkEnd w:id="142"/>
      <w:r w:rsidRPr="00E85846">
        <w:rPr>
          <w:rFonts w:asciiTheme="majorHAnsi" w:eastAsia="Bree Serif" w:hAnsiTheme="majorHAnsi" w:cstheme="majorHAnsi"/>
          <w:b/>
          <w:lang w:val="de-DE"/>
        </w:rPr>
        <w:lastRenderedPageBreak/>
        <w:t>§ 129</w:t>
      </w:r>
    </w:p>
    <w:p w14:paraId="76ED32B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[Revisionsgründe]</w:t>
      </w:r>
    </w:p>
    <w:p w14:paraId="04BF6D40" w14:textId="77777777" w:rsidR="00206C20" w:rsidRPr="00E85846" w:rsidRDefault="00206C20">
      <w:pPr>
        <w:jc w:val="center"/>
        <w:rPr>
          <w:rFonts w:asciiTheme="majorHAnsi" w:eastAsia="Bree Serif" w:hAnsiTheme="majorHAnsi" w:cstheme="majorHAnsi"/>
          <w:b/>
          <w:sz w:val="24"/>
          <w:szCs w:val="24"/>
          <w:lang w:val="de-DE"/>
        </w:rPr>
      </w:pPr>
    </w:p>
    <w:p w14:paraId="3ECEF0E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Revision kann nur darauf gestützt werden, dass das Urteil auf einer Verletzung des Gesetzes beruhe.</w:t>
      </w:r>
    </w:p>
    <w:p w14:paraId="23FD117C" w14:textId="77777777" w:rsidR="00206C20" w:rsidRPr="00E85846" w:rsidRDefault="00206C20">
      <w:pPr>
        <w:rPr>
          <w:rFonts w:asciiTheme="majorHAnsi" w:eastAsia="Bree Serif" w:hAnsiTheme="majorHAnsi" w:cstheme="majorHAnsi"/>
          <w:b/>
          <w:lang w:val="de-DE"/>
        </w:rPr>
      </w:pPr>
    </w:p>
    <w:p w14:paraId="3E9478A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Das Gesetz ist verletzt, wenn eine Rechtsnorm nicht oder nicht richtig angewendet worden ist.</w:t>
      </w:r>
    </w:p>
    <w:p w14:paraId="60E621EB" w14:textId="77777777" w:rsidR="00206C20" w:rsidRPr="00E85846" w:rsidRDefault="00206C20">
      <w:pPr>
        <w:rPr>
          <w:rFonts w:asciiTheme="majorHAnsi" w:eastAsia="Bree Serif" w:hAnsiTheme="majorHAnsi" w:cstheme="majorHAnsi"/>
          <w:b/>
          <w:lang w:val="de-DE"/>
        </w:rPr>
      </w:pPr>
    </w:p>
    <w:p w14:paraId="77B0207D" w14:textId="77777777" w:rsidR="00206C20" w:rsidRPr="00E85846" w:rsidRDefault="00BB69FE">
      <w:pPr>
        <w:pStyle w:val="berschrift1"/>
        <w:jc w:val="center"/>
        <w:rPr>
          <w:rFonts w:asciiTheme="majorHAnsi" w:eastAsia="Bree Serif" w:hAnsiTheme="majorHAnsi" w:cstheme="majorHAnsi"/>
          <w:b/>
          <w:lang w:val="de-DE"/>
        </w:rPr>
      </w:pPr>
      <w:bookmarkStart w:id="143" w:name="_rqtgzyperfb1" w:colFirst="0" w:colLast="0"/>
      <w:bookmarkEnd w:id="143"/>
      <w:r w:rsidRPr="00E85846">
        <w:rPr>
          <w:rFonts w:asciiTheme="majorHAnsi" w:eastAsia="Bree Serif" w:hAnsiTheme="majorHAnsi" w:cstheme="majorHAnsi"/>
          <w:b/>
          <w:lang w:val="de-DE"/>
        </w:rPr>
        <w:t>§ 130</w:t>
      </w:r>
    </w:p>
    <w:p w14:paraId="3ADB5FB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[Form und Frist]</w:t>
      </w:r>
    </w:p>
    <w:p w14:paraId="0CF480BF" w14:textId="77777777" w:rsidR="00206C20" w:rsidRPr="00E85846" w:rsidRDefault="00206C20">
      <w:pPr>
        <w:jc w:val="center"/>
        <w:rPr>
          <w:rFonts w:asciiTheme="majorHAnsi" w:eastAsia="Bree Serif" w:hAnsiTheme="majorHAnsi" w:cstheme="majorHAnsi"/>
          <w:b/>
          <w:sz w:val="26"/>
          <w:szCs w:val="26"/>
          <w:lang w:val="de-DE"/>
        </w:rPr>
      </w:pPr>
    </w:p>
    <w:p w14:paraId="1AFBE3E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Die Revision muss be</w:t>
      </w:r>
      <w:r w:rsidRPr="00E85846">
        <w:rPr>
          <w:rFonts w:asciiTheme="majorHAnsi" w:eastAsia="Bree Serif" w:hAnsiTheme="majorHAnsi" w:cstheme="majorHAnsi"/>
          <w:b/>
          <w:lang w:val="de-DE"/>
        </w:rPr>
        <w:t xml:space="preserve">i dem Gericht, dessen Urteil angefochten wird, binnen einer Woche nach Verkündung des </w:t>
      </w:r>
      <w:proofErr w:type="gramStart"/>
      <w:r w:rsidRPr="00E85846">
        <w:rPr>
          <w:rFonts w:asciiTheme="majorHAnsi" w:eastAsia="Bree Serif" w:hAnsiTheme="majorHAnsi" w:cstheme="majorHAnsi"/>
          <w:b/>
          <w:lang w:val="de-DE"/>
        </w:rPr>
        <w:t>Urteils  schriftlich</w:t>
      </w:r>
      <w:proofErr w:type="gramEnd"/>
      <w:r w:rsidRPr="00E85846">
        <w:rPr>
          <w:rFonts w:asciiTheme="majorHAnsi" w:eastAsia="Bree Serif" w:hAnsiTheme="majorHAnsi" w:cstheme="majorHAnsi"/>
          <w:b/>
          <w:lang w:val="de-DE"/>
        </w:rPr>
        <w:t xml:space="preserve"> eingelegt werden.</w:t>
      </w:r>
    </w:p>
    <w:p w14:paraId="4C61BC9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Hat die Verkündung des Urteils nicht in Anwesenheit des Angeklagten stattgefunden, so beginnt für diesen die Frist mit der Zust</w:t>
      </w:r>
      <w:r w:rsidRPr="00E85846">
        <w:rPr>
          <w:rFonts w:asciiTheme="majorHAnsi" w:eastAsia="Bree Serif" w:hAnsiTheme="majorHAnsi" w:cstheme="majorHAnsi"/>
          <w:b/>
          <w:lang w:val="de-DE"/>
        </w:rPr>
        <w:t>ellung.</w:t>
      </w:r>
    </w:p>
    <w:p w14:paraId="5C8D2A93" w14:textId="77777777" w:rsidR="00206C20" w:rsidRPr="00E85846" w:rsidRDefault="00BB69FE">
      <w:pPr>
        <w:pStyle w:val="berschrift1"/>
        <w:jc w:val="center"/>
        <w:rPr>
          <w:rFonts w:asciiTheme="majorHAnsi" w:eastAsia="Bree Serif" w:hAnsiTheme="majorHAnsi" w:cstheme="majorHAnsi"/>
          <w:b/>
          <w:lang w:val="de-DE"/>
        </w:rPr>
      </w:pPr>
      <w:bookmarkStart w:id="144" w:name="_8o7s8nl0phky" w:colFirst="0" w:colLast="0"/>
      <w:bookmarkEnd w:id="144"/>
      <w:r w:rsidRPr="00E85846">
        <w:rPr>
          <w:rFonts w:asciiTheme="majorHAnsi" w:eastAsia="Bree Serif" w:hAnsiTheme="majorHAnsi" w:cstheme="majorHAnsi"/>
          <w:b/>
          <w:lang w:val="de-DE"/>
        </w:rPr>
        <w:t>§ 131</w:t>
      </w:r>
    </w:p>
    <w:p w14:paraId="2EA71FF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[Hemmung der Rechtskraft]</w:t>
      </w:r>
    </w:p>
    <w:p w14:paraId="5C8158E2" w14:textId="77777777" w:rsidR="00206C20" w:rsidRPr="00E85846" w:rsidRDefault="00206C20">
      <w:pPr>
        <w:jc w:val="center"/>
        <w:rPr>
          <w:rFonts w:asciiTheme="majorHAnsi" w:eastAsia="Bree Serif" w:hAnsiTheme="majorHAnsi" w:cstheme="majorHAnsi"/>
          <w:b/>
          <w:sz w:val="26"/>
          <w:szCs w:val="26"/>
          <w:lang w:val="de-DE"/>
        </w:rPr>
      </w:pPr>
    </w:p>
    <w:p w14:paraId="693BCB5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Durch rechtzeitige Einlegung der Revision wird die Rechtskraft des Urteils, soweit es angefochten ist, gehemmt.</w:t>
      </w:r>
    </w:p>
    <w:p w14:paraId="35F592E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Dem Beschwerdeführer, dem das Urteil mit den Gründen noch nicht zugestellt war, ist es nach Ein</w:t>
      </w:r>
      <w:r w:rsidRPr="00E85846">
        <w:rPr>
          <w:rFonts w:asciiTheme="majorHAnsi" w:eastAsia="Bree Serif" w:hAnsiTheme="majorHAnsi" w:cstheme="majorHAnsi"/>
          <w:b/>
          <w:lang w:val="de-DE"/>
        </w:rPr>
        <w:t>legung der Revision zuzustellen.</w:t>
      </w:r>
    </w:p>
    <w:p w14:paraId="29110215"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45" w:name="_q2t7ab4albsj" w:colFirst="0" w:colLast="0"/>
      <w:bookmarkEnd w:id="145"/>
      <w:r w:rsidRPr="00E85846">
        <w:rPr>
          <w:rFonts w:asciiTheme="majorHAnsi" w:eastAsia="Bree Serif" w:hAnsiTheme="majorHAnsi" w:cstheme="majorHAnsi"/>
          <w:b/>
          <w:lang w:val="de-DE"/>
        </w:rPr>
        <w:t>§ 132</w:t>
      </w:r>
    </w:p>
    <w:p w14:paraId="0C899D8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[Revisionsbegründung]</w:t>
      </w:r>
    </w:p>
    <w:p w14:paraId="166CD282" w14:textId="77777777" w:rsidR="00206C20" w:rsidRPr="00E85846" w:rsidRDefault="00206C20">
      <w:pPr>
        <w:jc w:val="center"/>
        <w:rPr>
          <w:rFonts w:asciiTheme="majorHAnsi" w:eastAsia="Bree Serif" w:hAnsiTheme="majorHAnsi" w:cstheme="majorHAnsi"/>
          <w:b/>
          <w:sz w:val="26"/>
          <w:szCs w:val="26"/>
          <w:lang w:val="de-DE"/>
        </w:rPr>
      </w:pPr>
    </w:p>
    <w:p w14:paraId="67D47AE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Der Beschwerdeführer hat die Erklärung abzugeben, inwieweit er das Urteil anfechte und dessen Aufhebung beantrage (Revisionsanträge), und die Anträge zu begründen.</w:t>
      </w:r>
    </w:p>
    <w:p w14:paraId="5D7ABF4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Aus der Begründung mu</w:t>
      </w:r>
      <w:r w:rsidRPr="00E85846">
        <w:rPr>
          <w:rFonts w:asciiTheme="majorHAnsi" w:eastAsia="Bree Serif" w:hAnsiTheme="majorHAnsi" w:cstheme="majorHAnsi"/>
          <w:b/>
          <w:lang w:val="de-DE"/>
        </w:rPr>
        <w:t xml:space="preserve">ss hervorgehen, ob das Urteil wegen Verletzung einer Rechtsnorm über das Verfahren oder wegen Verletzung einer anderen Rechtsnorm angefochten wird.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Ersterenfalls müssen die den Mangel enthaltenden Tatsachen angegeben werden.</w:t>
      </w:r>
    </w:p>
    <w:p w14:paraId="490A3508" w14:textId="77777777" w:rsidR="00206C20" w:rsidRPr="00E85846" w:rsidRDefault="00BB69FE">
      <w:pPr>
        <w:pStyle w:val="berschrift1"/>
        <w:jc w:val="center"/>
        <w:rPr>
          <w:rFonts w:asciiTheme="majorHAnsi" w:eastAsia="Bree Serif" w:hAnsiTheme="majorHAnsi" w:cstheme="majorHAnsi"/>
          <w:b/>
          <w:lang w:val="de-DE"/>
        </w:rPr>
      </w:pPr>
      <w:bookmarkStart w:id="146" w:name="_e3mc5zr73ys3" w:colFirst="0" w:colLast="0"/>
      <w:bookmarkEnd w:id="146"/>
      <w:r w:rsidRPr="00E85846">
        <w:rPr>
          <w:rFonts w:asciiTheme="majorHAnsi" w:eastAsia="Bree Serif" w:hAnsiTheme="majorHAnsi" w:cstheme="majorHAnsi"/>
          <w:b/>
          <w:lang w:val="de-DE"/>
        </w:rPr>
        <w:lastRenderedPageBreak/>
        <w:t>§ 133</w:t>
      </w:r>
    </w:p>
    <w:p w14:paraId="27A14CF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[Revisionsbegründungsfri</w:t>
      </w:r>
      <w:r w:rsidRPr="00E85846">
        <w:rPr>
          <w:rFonts w:asciiTheme="majorHAnsi" w:eastAsia="Bree Serif" w:hAnsiTheme="majorHAnsi" w:cstheme="majorHAnsi"/>
          <w:b/>
          <w:sz w:val="26"/>
          <w:szCs w:val="26"/>
          <w:lang w:val="de-DE"/>
        </w:rPr>
        <w:t>st]</w:t>
      </w:r>
    </w:p>
    <w:p w14:paraId="7213AB59" w14:textId="77777777" w:rsidR="00206C20" w:rsidRPr="00E85846" w:rsidRDefault="00206C20">
      <w:pPr>
        <w:jc w:val="center"/>
        <w:rPr>
          <w:rFonts w:asciiTheme="majorHAnsi" w:eastAsia="Bree Serif" w:hAnsiTheme="majorHAnsi" w:cstheme="majorHAnsi"/>
          <w:b/>
          <w:sz w:val="26"/>
          <w:szCs w:val="26"/>
          <w:lang w:val="de-DE"/>
        </w:rPr>
      </w:pPr>
    </w:p>
    <w:p w14:paraId="77A177E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Die Revisionsanträge und ihre Begründung sind spätestens binnen eines Monats nach Ablauf der Frist zur Einlegung des Rechtsmittels bei dem Gericht, dessen Urteil angefochten wird, anzubringen.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 Revisionsbegründungsfrist verlängert sich, wenn </w:t>
      </w:r>
      <w:r w:rsidRPr="00E85846">
        <w:rPr>
          <w:rFonts w:asciiTheme="majorHAnsi" w:eastAsia="Bree Serif" w:hAnsiTheme="majorHAnsi" w:cstheme="majorHAnsi"/>
          <w:b/>
          <w:lang w:val="de-DE"/>
        </w:rPr>
        <w:t>das Urteil später als einundzwanzig Wochen nach der Verkündung zu den Akten gebracht worden ist, um einen Monat und, wenn es später als fünfunddreißig Wochen nach der Verkündung zu den Akten gebracht worden ist, um einen weiteren Monat.</w:t>
      </w:r>
    </w:p>
    <w:p w14:paraId="0882D662" w14:textId="77777777" w:rsidR="00206C20" w:rsidRPr="00E85846" w:rsidRDefault="00206C20">
      <w:pPr>
        <w:rPr>
          <w:rFonts w:asciiTheme="majorHAnsi" w:eastAsia="Bree Serif" w:hAnsiTheme="majorHAnsi" w:cstheme="majorHAnsi"/>
          <w:b/>
          <w:lang w:val="de-DE"/>
        </w:rPr>
      </w:pPr>
    </w:p>
    <w:p w14:paraId="1E6716E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Seitens des Angeklagten kann dies nur in einer von dem Verteidiger oder einem Rechtsanwalt unterzeichneten Schrift geschehen.</w:t>
      </w:r>
    </w:p>
    <w:p w14:paraId="73E5DF86" w14:textId="77777777" w:rsidR="00206C20" w:rsidRPr="00E85846" w:rsidRDefault="00BB69FE">
      <w:pPr>
        <w:pStyle w:val="berschrift1"/>
        <w:jc w:val="center"/>
        <w:rPr>
          <w:rFonts w:asciiTheme="majorHAnsi" w:eastAsia="Bree Serif" w:hAnsiTheme="majorHAnsi" w:cstheme="majorHAnsi"/>
          <w:b/>
          <w:lang w:val="de-DE"/>
        </w:rPr>
      </w:pPr>
      <w:bookmarkStart w:id="147" w:name="_29dsmsprb8oj" w:colFirst="0" w:colLast="0"/>
      <w:bookmarkEnd w:id="147"/>
      <w:r w:rsidRPr="00E85846">
        <w:rPr>
          <w:rFonts w:asciiTheme="majorHAnsi" w:eastAsia="Bree Serif" w:hAnsiTheme="majorHAnsi" w:cstheme="majorHAnsi"/>
          <w:b/>
          <w:lang w:val="de-DE"/>
        </w:rPr>
        <w:t>§ 134</w:t>
      </w:r>
    </w:p>
    <w:p w14:paraId="54BD087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[Verspätete oder formwidrige Einlegung]</w:t>
      </w:r>
    </w:p>
    <w:p w14:paraId="72F9E57D" w14:textId="77777777" w:rsidR="00206C20" w:rsidRPr="00E85846" w:rsidRDefault="00206C20">
      <w:pPr>
        <w:jc w:val="center"/>
        <w:rPr>
          <w:rFonts w:asciiTheme="majorHAnsi" w:eastAsia="Bree Serif" w:hAnsiTheme="majorHAnsi" w:cstheme="majorHAnsi"/>
          <w:b/>
          <w:sz w:val="26"/>
          <w:szCs w:val="26"/>
          <w:lang w:val="de-DE"/>
        </w:rPr>
      </w:pPr>
    </w:p>
    <w:p w14:paraId="77E5D1B6" w14:textId="77777777" w:rsidR="00206C20" w:rsidRPr="00E85846" w:rsidRDefault="00BB69FE">
      <w:pPr>
        <w:spacing w:before="180"/>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Ist die Revision verspätet eingelegt oder sind die Revisionsanträge nicht rechtzeitig oder nicht in der vorgeschriebenen Form angebracht worden, so hat das Gericht, dessen Urteil angefochten wird, das Rechtsmittel durch Beschluss als unzulässig zu verwerfe</w:t>
      </w:r>
      <w:r w:rsidRPr="00E85846">
        <w:rPr>
          <w:rFonts w:asciiTheme="majorHAnsi" w:eastAsia="Bree Serif" w:hAnsiTheme="majorHAnsi" w:cstheme="majorHAnsi"/>
          <w:b/>
          <w:lang w:val="de-DE"/>
        </w:rPr>
        <w:t>n.</w:t>
      </w:r>
    </w:p>
    <w:p w14:paraId="46AB2323" w14:textId="77777777" w:rsidR="00206C20" w:rsidRPr="00E85846" w:rsidRDefault="00206C20">
      <w:pPr>
        <w:spacing w:before="180"/>
        <w:rPr>
          <w:rFonts w:asciiTheme="majorHAnsi" w:eastAsia="Bree Serif" w:hAnsiTheme="majorHAnsi" w:cstheme="majorHAnsi"/>
          <w:b/>
          <w:sz w:val="20"/>
          <w:szCs w:val="20"/>
          <w:lang w:val="de-DE"/>
        </w:rPr>
      </w:pPr>
    </w:p>
    <w:p w14:paraId="2E6FBE79"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48" w:name="_rg9527kx91v0" w:colFirst="0" w:colLast="0"/>
      <w:bookmarkEnd w:id="148"/>
      <w:r w:rsidRPr="00E85846">
        <w:rPr>
          <w:rFonts w:asciiTheme="majorHAnsi" w:eastAsia="Bree Serif" w:hAnsiTheme="majorHAnsi" w:cstheme="majorHAnsi"/>
          <w:b/>
          <w:lang w:val="de-DE"/>
        </w:rPr>
        <w:t>§ 135</w:t>
      </w:r>
    </w:p>
    <w:p w14:paraId="0FEAE9BF"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[Entscheidung ohne Hauptverhandlung durch Beschluss]</w:t>
      </w:r>
    </w:p>
    <w:p w14:paraId="42160A4C" w14:textId="77777777" w:rsidR="00206C20" w:rsidRPr="00E85846" w:rsidRDefault="00206C20">
      <w:pPr>
        <w:jc w:val="center"/>
        <w:rPr>
          <w:rFonts w:asciiTheme="majorHAnsi" w:eastAsia="Bree Serif" w:hAnsiTheme="majorHAnsi" w:cstheme="majorHAnsi"/>
          <w:b/>
          <w:sz w:val="24"/>
          <w:szCs w:val="24"/>
          <w:lang w:val="de-DE"/>
        </w:rPr>
      </w:pPr>
    </w:p>
    <w:p w14:paraId="6295CB2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Erachtet das Revisionsgericht die Vorschriften über die Einlegung der Revision oder die über die Anbringung der Revisionsanträge nicht für beobachtet, so kann es das Rechtsmittel durch Bes</w:t>
      </w:r>
      <w:r w:rsidRPr="00E85846">
        <w:rPr>
          <w:rFonts w:asciiTheme="majorHAnsi" w:eastAsia="Bree Serif" w:hAnsiTheme="majorHAnsi" w:cstheme="majorHAnsi"/>
          <w:b/>
          <w:lang w:val="de-DE"/>
        </w:rPr>
        <w:t>chluss als unzulässig verwerfen.</w:t>
      </w:r>
    </w:p>
    <w:p w14:paraId="279F1380" w14:textId="77777777" w:rsidR="00206C20" w:rsidRPr="00E85846" w:rsidRDefault="00206C20">
      <w:pPr>
        <w:rPr>
          <w:rFonts w:asciiTheme="majorHAnsi" w:eastAsia="Bree Serif" w:hAnsiTheme="majorHAnsi" w:cstheme="majorHAnsi"/>
          <w:b/>
          <w:lang w:val="de-DE"/>
        </w:rPr>
      </w:pPr>
    </w:p>
    <w:p w14:paraId="1CBBCCC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Das Revisionsgericht kann auf einen Antrag der Staatsanwaltschaft, der zu begründen ist, auch dann durch Beschluss entscheiden, wenn es die Revision einstimmig für offensichtlich unbegründet erachtet.</w:t>
      </w:r>
    </w:p>
    <w:p w14:paraId="6BAC89E5" w14:textId="77777777" w:rsidR="00206C20" w:rsidRPr="00E85846" w:rsidRDefault="00206C20">
      <w:pPr>
        <w:rPr>
          <w:rFonts w:asciiTheme="majorHAnsi" w:eastAsia="Bree Serif" w:hAnsiTheme="majorHAnsi" w:cstheme="majorHAnsi"/>
          <w:b/>
          <w:lang w:val="de-DE"/>
        </w:rPr>
      </w:pPr>
    </w:p>
    <w:p w14:paraId="5533039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Staatsa</w:t>
      </w:r>
      <w:r w:rsidRPr="00E85846">
        <w:rPr>
          <w:rFonts w:asciiTheme="majorHAnsi" w:eastAsia="Bree Serif" w:hAnsiTheme="majorHAnsi" w:cstheme="majorHAnsi"/>
          <w:b/>
          <w:lang w:val="de-DE"/>
        </w:rPr>
        <w:t xml:space="preserve">nwaltschaft teilt den Antrag nach Absatz 2 mit den Gründen dem Beschwerdeführer mit.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Der Beschwerdeführer kann binnen zwei Wochen eine schriftliche Gegenerklärung beim Revisionsgericht einreichen.</w:t>
      </w:r>
    </w:p>
    <w:p w14:paraId="211D72D4" w14:textId="77777777" w:rsidR="00206C20" w:rsidRPr="00E85846" w:rsidRDefault="00206C20">
      <w:pPr>
        <w:rPr>
          <w:rFonts w:asciiTheme="majorHAnsi" w:eastAsia="Bree Serif" w:hAnsiTheme="majorHAnsi" w:cstheme="majorHAnsi"/>
          <w:b/>
          <w:lang w:val="de-DE"/>
        </w:rPr>
      </w:pPr>
    </w:p>
    <w:p w14:paraId="01CAE09F"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(4) Erachtet das Revisionsgericht die zugunsten des Angek</w:t>
      </w:r>
      <w:r w:rsidRPr="00E85846">
        <w:rPr>
          <w:rFonts w:asciiTheme="majorHAnsi" w:eastAsia="Bree Serif" w:hAnsiTheme="majorHAnsi" w:cstheme="majorHAnsi"/>
          <w:b/>
          <w:lang w:val="de-DE"/>
        </w:rPr>
        <w:t>lagten eingelegte Revision einstimmig für begründet, so kann es das angefochtene Urteil durch Beschluss aufheben.</w:t>
      </w:r>
    </w:p>
    <w:p w14:paraId="5F17F0AD" w14:textId="77777777" w:rsidR="00206C20" w:rsidRPr="00E85846" w:rsidRDefault="00BB69FE">
      <w:pPr>
        <w:pStyle w:val="berschrift1"/>
        <w:jc w:val="center"/>
        <w:rPr>
          <w:rFonts w:asciiTheme="majorHAnsi" w:eastAsia="Bree Serif" w:hAnsiTheme="majorHAnsi" w:cstheme="majorHAnsi"/>
          <w:b/>
          <w:lang w:val="de-DE"/>
        </w:rPr>
      </w:pPr>
      <w:bookmarkStart w:id="149" w:name="_7dccbtx4zys0" w:colFirst="0" w:colLast="0"/>
      <w:bookmarkEnd w:id="149"/>
      <w:r w:rsidRPr="00E85846">
        <w:rPr>
          <w:rFonts w:asciiTheme="majorHAnsi" w:eastAsia="Bree Serif" w:hAnsiTheme="majorHAnsi" w:cstheme="majorHAnsi"/>
          <w:b/>
          <w:lang w:val="de-DE"/>
        </w:rPr>
        <w:lastRenderedPageBreak/>
        <w:t>§ 136</w:t>
      </w:r>
    </w:p>
    <w:p w14:paraId="3479108A"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[Revisionshauptverhandlung]</w:t>
      </w:r>
    </w:p>
    <w:p w14:paraId="237C59FF" w14:textId="77777777" w:rsidR="00206C20" w:rsidRPr="00E85846" w:rsidRDefault="00206C20">
      <w:pPr>
        <w:jc w:val="center"/>
        <w:rPr>
          <w:rFonts w:asciiTheme="majorHAnsi" w:eastAsia="Bree Serif" w:hAnsiTheme="majorHAnsi" w:cstheme="majorHAnsi"/>
          <w:b/>
          <w:sz w:val="26"/>
          <w:szCs w:val="26"/>
          <w:lang w:val="de-DE"/>
        </w:rPr>
      </w:pPr>
    </w:p>
    <w:p w14:paraId="749559A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Dem Angeklagten und dem Verteidiger, sowie der Staatsanwaltschaft sind Ort und Zeit der Hauptverhandlu</w:t>
      </w:r>
      <w:r w:rsidRPr="00E85846">
        <w:rPr>
          <w:rFonts w:asciiTheme="majorHAnsi" w:eastAsia="Bree Serif" w:hAnsiTheme="majorHAnsi" w:cstheme="majorHAnsi"/>
          <w:b/>
          <w:lang w:val="de-DE"/>
        </w:rPr>
        <w:t xml:space="preserve">ng mitzuteilen.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Ist die Mitwirkung eines Verteidigers notwendig, so ist dieser zu laden.</w:t>
      </w:r>
    </w:p>
    <w:p w14:paraId="209C9F6E" w14:textId="77777777" w:rsidR="00206C20" w:rsidRPr="00E85846" w:rsidRDefault="00206C20">
      <w:pPr>
        <w:rPr>
          <w:rFonts w:asciiTheme="majorHAnsi" w:eastAsia="Bree Serif" w:hAnsiTheme="majorHAnsi" w:cstheme="majorHAnsi"/>
          <w:b/>
          <w:lang w:val="de-DE"/>
        </w:rPr>
      </w:pPr>
    </w:p>
    <w:p w14:paraId="339CF0F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Angeklagte kann in der Hauptverhandlung erscheinen oder sich durch einen Verteidiger mit nachgewiesener Vertretungsvollmacht vertreten lassen.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Hauptver</w:t>
      </w:r>
      <w:r w:rsidRPr="00E85846">
        <w:rPr>
          <w:rFonts w:asciiTheme="majorHAnsi" w:eastAsia="Bree Serif" w:hAnsiTheme="majorHAnsi" w:cstheme="majorHAnsi"/>
          <w:b/>
          <w:lang w:val="de-DE"/>
        </w:rPr>
        <w:t xml:space="preserve">handlung kann, soweit nicht die Mitwirkung eines Verteidigers notwendig ist, auch durchgeführt werden, wenn weder der Angeklagte noch ein Verteidiger anwesend ist.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Die Entscheidung darüber, ob der Angeklagte, der nicht auf freiem Fuß ist, zu der Hauptverh</w:t>
      </w:r>
      <w:r w:rsidRPr="00E85846">
        <w:rPr>
          <w:rFonts w:asciiTheme="majorHAnsi" w:eastAsia="Bree Serif" w:hAnsiTheme="majorHAnsi" w:cstheme="majorHAnsi"/>
          <w:b/>
          <w:lang w:val="de-DE"/>
        </w:rPr>
        <w:t>andlung vorgeführt wird, liegt im Ermessen des Gerichts.</w:t>
      </w:r>
    </w:p>
    <w:p w14:paraId="26D406F3" w14:textId="77777777" w:rsidR="00206C20" w:rsidRPr="00E85846" w:rsidRDefault="00206C20">
      <w:pPr>
        <w:rPr>
          <w:rFonts w:asciiTheme="majorHAnsi" w:eastAsia="Bree Serif" w:hAnsiTheme="majorHAnsi" w:cstheme="majorHAnsi"/>
          <w:b/>
          <w:lang w:val="de-DE"/>
        </w:rPr>
      </w:pPr>
    </w:p>
    <w:p w14:paraId="2F1B5100" w14:textId="77777777" w:rsidR="00206C20" w:rsidRPr="00E85846" w:rsidRDefault="00BB69FE">
      <w:pPr>
        <w:rPr>
          <w:rFonts w:asciiTheme="majorHAnsi" w:hAnsiTheme="majorHAnsi" w:cstheme="majorHAnsi"/>
          <w:lang w:val="de-DE"/>
        </w:rPr>
      </w:pPr>
      <w:r w:rsidRPr="00E85846">
        <w:rPr>
          <w:rFonts w:asciiTheme="majorHAnsi" w:eastAsia="Bree Serif" w:hAnsiTheme="majorHAnsi" w:cstheme="majorHAnsi"/>
          <w:b/>
          <w:lang w:val="de-DE"/>
        </w:rPr>
        <w:t>(3) Über den Gang der Hauptverhandlung ist gem. § 101 zu verfahren.</w:t>
      </w:r>
    </w:p>
    <w:p w14:paraId="45FF33BB" w14:textId="77777777" w:rsidR="00206C20" w:rsidRPr="00E85846" w:rsidRDefault="00BB69FE">
      <w:pPr>
        <w:pStyle w:val="berschrift1"/>
        <w:jc w:val="center"/>
        <w:rPr>
          <w:rFonts w:asciiTheme="majorHAnsi" w:eastAsia="Bree Serif" w:hAnsiTheme="majorHAnsi" w:cstheme="majorHAnsi"/>
          <w:b/>
          <w:lang w:val="de-DE"/>
        </w:rPr>
      </w:pPr>
      <w:bookmarkStart w:id="150" w:name="_7hs40d34vun" w:colFirst="0" w:colLast="0"/>
      <w:bookmarkEnd w:id="150"/>
      <w:r w:rsidRPr="00E85846">
        <w:rPr>
          <w:rFonts w:asciiTheme="majorHAnsi" w:eastAsia="Bree Serif" w:hAnsiTheme="majorHAnsi" w:cstheme="majorHAnsi"/>
          <w:b/>
          <w:lang w:val="de-DE"/>
        </w:rPr>
        <w:t>§ 137</w:t>
      </w:r>
    </w:p>
    <w:p w14:paraId="6A7078C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[Umfang der Urteilsprüfung]</w:t>
      </w:r>
    </w:p>
    <w:p w14:paraId="77D56C8F" w14:textId="77777777" w:rsidR="00206C20" w:rsidRPr="00E85846" w:rsidRDefault="00206C20">
      <w:pPr>
        <w:jc w:val="center"/>
        <w:rPr>
          <w:rFonts w:asciiTheme="majorHAnsi" w:eastAsia="Bree Serif" w:hAnsiTheme="majorHAnsi" w:cstheme="majorHAnsi"/>
          <w:b/>
          <w:sz w:val="26"/>
          <w:szCs w:val="26"/>
          <w:lang w:val="de-DE"/>
        </w:rPr>
      </w:pPr>
    </w:p>
    <w:p w14:paraId="51B2B21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 Der Prüfung des Revisionsgerichts unterliegen nur die gestellten Revisionsanträge und, soweit die Revision auf Mängel des Verfahrens gestützt wird, nur die Tatsachen, die bei Anbringung der Revisionsanträge bezeichnet worden sind.</w:t>
      </w:r>
    </w:p>
    <w:p w14:paraId="4F671E35" w14:textId="77777777" w:rsidR="00206C20" w:rsidRPr="00E85846" w:rsidRDefault="00BB69FE">
      <w:pPr>
        <w:pStyle w:val="berschrift1"/>
        <w:jc w:val="center"/>
        <w:rPr>
          <w:rFonts w:asciiTheme="majorHAnsi" w:eastAsia="Bree Serif" w:hAnsiTheme="majorHAnsi" w:cstheme="majorHAnsi"/>
          <w:b/>
          <w:lang w:val="de-DE"/>
        </w:rPr>
      </w:pPr>
      <w:bookmarkStart w:id="151" w:name="_w361cybuwgs" w:colFirst="0" w:colLast="0"/>
      <w:bookmarkEnd w:id="151"/>
      <w:r w:rsidRPr="00E85846">
        <w:rPr>
          <w:rFonts w:asciiTheme="majorHAnsi" w:eastAsia="Bree Serif" w:hAnsiTheme="majorHAnsi" w:cstheme="majorHAnsi"/>
          <w:b/>
          <w:lang w:val="de-DE"/>
        </w:rPr>
        <w:t>§ 138</w:t>
      </w:r>
    </w:p>
    <w:p w14:paraId="41FEA8C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[Aufhebung des Urt</w:t>
      </w:r>
      <w:r w:rsidRPr="00E85846">
        <w:rPr>
          <w:rFonts w:asciiTheme="majorHAnsi" w:eastAsia="Bree Serif" w:hAnsiTheme="majorHAnsi" w:cstheme="majorHAnsi"/>
          <w:b/>
          <w:sz w:val="26"/>
          <w:szCs w:val="26"/>
          <w:lang w:val="de-DE"/>
        </w:rPr>
        <w:t>eils und der Feststellung]</w:t>
      </w:r>
    </w:p>
    <w:p w14:paraId="619DA5B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 Soweit die Revision für begründet erachtet wird, ist das angefochtene Urteil aufzuheben.</w:t>
      </w:r>
    </w:p>
    <w:p w14:paraId="77EC66DA" w14:textId="77777777" w:rsidR="00206C20" w:rsidRPr="00E85846" w:rsidRDefault="00206C20">
      <w:pPr>
        <w:spacing w:before="180"/>
        <w:rPr>
          <w:rFonts w:asciiTheme="majorHAnsi" w:eastAsia="Bree Serif" w:hAnsiTheme="majorHAnsi" w:cstheme="majorHAnsi"/>
          <w:b/>
          <w:lang w:val="de-DE"/>
        </w:rPr>
      </w:pPr>
    </w:p>
    <w:p w14:paraId="4332AA90"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 Gleichzeitig sind die dem Urteil zugrunde liegenden Feststellungen aufzuheben, sofern sie durch die Gesetzesverletzung betroffen werden, wegen deren das Urteil aufgehoben wird.</w:t>
      </w:r>
    </w:p>
    <w:p w14:paraId="09C62969" w14:textId="77777777" w:rsidR="00206C20" w:rsidRPr="00E85846" w:rsidRDefault="00BB69FE">
      <w:pPr>
        <w:pStyle w:val="berschrift1"/>
        <w:spacing w:before="180"/>
        <w:jc w:val="center"/>
        <w:rPr>
          <w:rFonts w:asciiTheme="majorHAnsi" w:eastAsia="Bree Serif" w:hAnsiTheme="majorHAnsi" w:cstheme="majorHAnsi"/>
          <w:b/>
          <w:lang w:val="de-DE"/>
        </w:rPr>
      </w:pPr>
      <w:bookmarkStart w:id="152" w:name="_qbltbrjr8r0c" w:colFirst="0" w:colLast="0"/>
      <w:bookmarkEnd w:id="152"/>
      <w:r w:rsidRPr="00E85846">
        <w:rPr>
          <w:rFonts w:asciiTheme="majorHAnsi" w:eastAsia="Bree Serif" w:hAnsiTheme="majorHAnsi" w:cstheme="majorHAnsi"/>
          <w:b/>
          <w:lang w:val="de-DE"/>
        </w:rPr>
        <w:t>§ 139</w:t>
      </w:r>
    </w:p>
    <w:p w14:paraId="122F657B"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[Urteilsverkündung]</w:t>
      </w:r>
    </w:p>
    <w:p w14:paraId="3F54EC56" w14:textId="77777777" w:rsidR="00206C20" w:rsidRPr="00E85846" w:rsidRDefault="00206C20">
      <w:pPr>
        <w:rPr>
          <w:rFonts w:asciiTheme="majorHAnsi" w:eastAsia="Bree Serif" w:hAnsiTheme="majorHAnsi" w:cstheme="majorHAnsi"/>
          <w:b/>
          <w:highlight w:val="white"/>
          <w:lang w:val="de-DE"/>
        </w:rPr>
      </w:pPr>
    </w:p>
    <w:p w14:paraId="3F0B5E87" w14:textId="0AE8C363" w:rsidR="00206C20" w:rsidRPr="00E85846" w:rsidRDefault="00BB69FE">
      <w:pPr>
        <w:spacing w:before="380" w:after="180"/>
        <w:rPr>
          <w:rFonts w:asciiTheme="majorHAnsi" w:eastAsia="Bree Serif" w:hAnsiTheme="majorHAnsi" w:cstheme="majorHAnsi"/>
          <w:b/>
          <w:lang w:val="de-DE"/>
        </w:rPr>
      </w:pPr>
      <w:r w:rsidRPr="00E85846">
        <w:rPr>
          <w:rFonts w:asciiTheme="majorHAnsi" w:eastAsia="Bree Serif" w:hAnsiTheme="majorHAnsi" w:cstheme="majorHAnsi"/>
          <w:b/>
          <w:lang w:val="de-DE"/>
        </w:rPr>
        <w:t>Die Urteilsverkündung erfolgt nach Maßgabe des §</w:t>
      </w:r>
      <w:r w:rsidRPr="00E85846">
        <w:rPr>
          <w:rFonts w:asciiTheme="majorHAnsi" w:eastAsia="Bree Serif" w:hAnsiTheme="majorHAnsi" w:cstheme="majorHAnsi"/>
          <w:b/>
          <w:lang w:val="de-DE"/>
        </w:rPr>
        <w:t xml:space="preserve"> 108.</w:t>
      </w:r>
    </w:p>
    <w:p w14:paraId="32362B4C" w14:textId="77777777" w:rsidR="00206C20" w:rsidRPr="00E85846" w:rsidRDefault="00BB69FE">
      <w:pPr>
        <w:pStyle w:val="berschrift1"/>
        <w:jc w:val="center"/>
        <w:rPr>
          <w:rFonts w:asciiTheme="majorHAnsi" w:eastAsia="Bree Serif" w:hAnsiTheme="majorHAnsi" w:cstheme="majorHAnsi"/>
          <w:b/>
          <w:lang w:val="de-DE"/>
        </w:rPr>
      </w:pPr>
      <w:bookmarkStart w:id="153" w:name="_dhpppnr8mo37" w:colFirst="0" w:colLast="0"/>
      <w:bookmarkEnd w:id="153"/>
      <w:r w:rsidRPr="00E85846">
        <w:rPr>
          <w:rFonts w:asciiTheme="majorHAnsi" w:eastAsia="Bree Serif" w:hAnsiTheme="majorHAnsi" w:cstheme="majorHAnsi"/>
          <w:b/>
          <w:lang w:val="de-DE"/>
        </w:rPr>
        <w:lastRenderedPageBreak/>
        <w:t>Abschnitt VIII</w:t>
      </w:r>
    </w:p>
    <w:p w14:paraId="6327DCAC"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Verfahren durch Strafbefehl</w:t>
      </w:r>
    </w:p>
    <w:p w14:paraId="0B499911" w14:textId="77777777" w:rsidR="00206C20" w:rsidRPr="00E85846" w:rsidRDefault="00BB69FE">
      <w:pPr>
        <w:pStyle w:val="berschrift1"/>
        <w:spacing w:before="380" w:after="180"/>
        <w:jc w:val="center"/>
        <w:rPr>
          <w:rFonts w:asciiTheme="majorHAnsi" w:eastAsia="Bree Serif" w:hAnsiTheme="majorHAnsi" w:cstheme="majorHAnsi"/>
          <w:b/>
          <w:lang w:val="de-DE"/>
        </w:rPr>
      </w:pPr>
      <w:bookmarkStart w:id="154" w:name="_p5462cyum3qk" w:colFirst="0" w:colLast="0"/>
      <w:bookmarkEnd w:id="154"/>
      <w:r w:rsidRPr="00E85846">
        <w:rPr>
          <w:rFonts w:asciiTheme="majorHAnsi" w:eastAsia="Bree Serif" w:hAnsiTheme="majorHAnsi" w:cstheme="majorHAnsi"/>
          <w:b/>
          <w:lang w:val="de-DE"/>
        </w:rPr>
        <w:t>§ 140</w:t>
      </w:r>
    </w:p>
    <w:p w14:paraId="2181C7D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[Zulässigkeit]</w:t>
      </w:r>
    </w:p>
    <w:p w14:paraId="0ADC5275" w14:textId="77777777" w:rsidR="00206C20" w:rsidRPr="00E85846" w:rsidRDefault="00206C20">
      <w:pPr>
        <w:jc w:val="center"/>
        <w:rPr>
          <w:rFonts w:asciiTheme="majorHAnsi" w:eastAsia="Bree Serif" w:hAnsiTheme="majorHAnsi" w:cstheme="majorHAnsi"/>
          <w:b/>
          <w:sz w:val="26"/>
          <w:szCs w:val="26"/>
          <w:lang w:val="de-DE"/>
        </w:rPr>
      </w:pPr>
    </w:p>
    <w:p w14:paraId="415413B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Im Verfahren vor dem </w:t>
      </w:r>
      <w:proofErr w:type="spellStart"/>
      <w:r w:rsidRPr="00E85846">
        <w:rPr>
          <w:rFonts w:asciiTheme="majorHAnsi" w:eastAsia="Bree Serif" w:hAnsiTheme="majorHAnsi" w:cstheme="majorHAnsi"/>
          <w:b/>
          <w:lang w:val="de-DE"/>
        </w:rPr>
        <w:t>District</w:t>
      </w:r>
      <w:proofErr w:type="spellEnd"/>
      <w:r w:rsidRPr="00E85846">
        <w:rPr>
          <w:rFonts w:asciiTheme="majorHAnsi" w:eastAsia="Bree Serif" w:hAnsiTheme="majorHAnsi" w:cstheme="majorHAnsi"/>
          <w:b/>
          <w:lang w:val="de-DE"/>
        </w:rPr>
        <w:t xml:space="preserve"> Court können bei Vergehen auf schriftlichen Antrag der Staatsanwaltschaft die Rechtsfolgen der Tat durch schriftlichen Strafbefehl ohne Hauptverha</w:t>
      </w:r>
      <w:r w:rsidRPr="00E85846">
        <w:rPr>
          <w:rFonts w:asciiTheme="majorHAnsi" w:eastAsia="Bree Serif" w:hAnsiTheme="majorHAnsi" w:cstheme="majorHAnsi"/>
          <w:b/>
          <w:lang w:val="de-DE"/>
        </w:rPr>
        <w:t xml:space="preserve">ndlung festgesetzt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 Staatsanwaltschaft stellt diesen Antrag, wenn sie nach dem Ergebnis der Ermittlungen eine Hauptverhandlung nicht für erforderlich erachtet.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Der Antrag ist auf bestimmte Rechtsfolgen zu richten. </w:t>
      </w:r>
      <w:r w:rsidRPr="00E85846">
        <w:rPr>
          <w:rFonts w:asciiTheme="majorHAnsi" w:eastAsia="Bree Serif" w:hAnsiTheme="majorHAnsi" w:cstheme="majorHAnsi"/>
          <w:b/>
          <w:i/>
          <w:sz w:val="24"/>
          <w:szCs w:val="24"/>
          <w:vertAlign w:val="superscript"/>
          <w:lang w:val="de-DE"/>
        </w:rPr>
        <w:t>4</w:t>
      </w:r>
      <w:r w:rsidRPr="00E85846">
        <w:rPr>
          <w:rFonts w:asciiTheme="majorHAnsi" w:eastAsia="Bree Serif" w:hAnsiTheme="majorHAnsi" w:cstheme="majorHAnsi"/>
          <w:b/>
          <w:lang w:val="de-DE"/>
        </w:rPr>
        <w:t>Durch ihn wird die öffentlic</w:t>
      </w:r>
      <w:r w:rsidRPr="00E85846">
        <w:rPr>
          <w:rFonts w:asciiTheme="majorHAnsi" w:eastAsia="Bree Serif" w:hAnsiTheme="majorHAnsi" w:cstheme="majorHAnsi"/>
          <w:b/>
          <w:lang w:val="de-DE"/>
        </w:rPr>
        <w:t>he Klage erhoben.</w:t>
      </w:r>
    </w:p>
    <w:p w14:paraId="51844830" w14:textId="77777777" w:rsidR="00206C20" w:rsidRPr="00E85846" w:rsidRDefault="00206C20">
      <w:pPr>
        <w:rPr>
          <w:rFonts w:asciiTheme="majorHAnsi" w:eastAsia="Bree Serif" w:hAnsiTheme="majorHAnsi" w:cstheme="majorHAnsi"/>
          <w:b/>
          <w:lang w:val="de-DE"/>
        </w:rPr>
      </w:pPr>
    </w:p>
    <w:p w14:paraId="5AD23FF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Durch Strafbefehl dürfen nur die folgenden Rechtsfolgen der Tat, allein oder nebeneinander, festgesetzt werden:</w:t>
      </w:r>
    </w:p>
    <w:p w14:paraId="4EEBC69C"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Geldstrafe, Fahrverbot, Einziehung, Vernichtung, Unbrauchbarmachung,</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 xml:space="preserve">Bekanntgabe der Verurteilung und Geldbuße gegen </w:t>
      </w:r>
      <w:r w:rsidRPr="00E85846">
        <w:rPr>
          <w:rFonts w:asciiTheme="majorHAnsi" w:eastAsia="Bree Serif" w:hAnsiTheme="majorHAnsi" w:cstheme="majorHAnsi"/>
          <w:b/>
          <w:lang w:val="de-DE"/>
        </w:rPr>
        <w:t>eine juristische Person oder</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Personenvereinigung,</w:t>
      </w:r>
    </w:p>
    <w:p w14:paraId="462F222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Entziehung der Fahrerlaubnis, bei der die Sperre nicht mehr als zwei Monate</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beträgt.</w:t>
      </w:r>
    </w:p>
    <w:p w14:paraId="193DA642" w14:textId="77777777" w:rsidR="00206C20" w:rsidRPr="00E85846" w:rsidRDefault="00BB69FE">
      <w:pPr>
        <w:spacing w:before="180"/>
        <w:rPr>
          <w:rFonts w:asciiTheme="majorHAnsi" w:eastAsia="Bree Serif" w:hAnsiTheme="majorHAnsi" w:cstheme="majorHAnsi"/>
          <w:b/>
          <w:color w:val="333333"/>
          <w:sz w:val="24"/>
          <w:szCs w:val="24"/>
          <w:highlight w:val="white"/>
          <w:lang w:val="de-DE"/>
        </w:rPr>
      </w:pPr>
      <w:r w:rsidRPr="00E85846">
        <w:rPr>
          <w:rFonts w:asciiTheme="majorHAnsi" w:eastAsia="Bree Serif" w:hAnsiTheme="majorHAnsi" w:cstheme="majorHAnsi"/>
          <w:b/>
          <w:lang w:val="de-DE"/>
        </w:rPr>
        <w:t>(3) Der vorherigen Anhörung des Angeschuldigten durch das Gericht bedarf es nicht.</w:t>
      </w:r>
    </w:p>
    <w:p w14:paraId="6D1FEA05" w14:textId="77777777" w:rsidR="00206C20" w:rsidRPr="00E85846" w:rsidRDefault="00BB69FE">
      <w:pPr>
        <w:pStyle w:val="berschrift1"/>
        <w:spacing w:before="380" w:after="180"/>
        <w:jc w:val="center"/>
        <w:rPr>
          <w:rFonts w:asciiTheme="majorHAnsi" w:eastAsia="Bree Serif" w:hAnsiTheme="majorHAnsi" w:cstheme="majorHAnsi"/>
          <w:b/>
          <w:lang w:val="de-DE"/>
        </w:rPr>
      </w:pPr>
      <w:bookmarkStart w:id="155" w:name="_wji5xgjrjyvm" w:colFirst="0" w:colLast="0"/>
      <w:bookmarkEnd w:id="155"/>
      <w:r w:rsidRPr="00E85846">
        <w:rPr>
          <w:rFonts w:asciiTheme="majorHAnsi" w:eastAsia="Bree Serif" w:hAnsiTheme="majorHAnsi" w:cstheme="majorHAnsi"/>
          <w:b/>
          <w:lang w:val="de-DE"/>
        </w:rPr>
        <w:t>§ 141</w:t>
      </w:r>
    </w:p>
    <w:p w14:paraId="7C61BCE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[Richterliche Entscheidung über einen Strafbefehlsantrag]</w:t>
      </w:r>
    </w:p>
    <w:p w14:paraId="4C99945B" w14:textId="77777777" w:rsidR="00206C20" w:rsidRPr="00E85846" w:rsidRDefault="00206C20">
      <w:pPr>
        <w:jc w:val="center"/>
        <w:rPr>
          <w:rFonts w:asciiTheme="majorHAnsi" w:eastAsia="Bree Serif" w:hAnsiTheme="majorHAnsi" w:cstheme="majorHAnsi"/>
          <w:b/>
          <w:sz w:val="26"/>
          <w:szCs w:val="26"/>
          <w:lang w:val="de-DE"/>
        </w:rPr>
      </w:pPr>
    </w:p>
    <w:p w14:paraId="3ADD532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Erachtet der Richter den Angeschuldigten nicht für hinreichend verdächtig, so lehnt er den Erlass eines Strafbefehls ab.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Entscheidung steht dem Beschluss gleich, durch den die Eröffnung d</w:t>
      </w:r>
      <w:r w:rsidRPr="00E85846">
        <w:rPr>
          <w:rFonts w:asciiTheme="majorHAnsi" w:eastAsia="Bree Serif" w:hAnsiTheme="majorHAnsi" w:cstheme="majorHAnsi"/>
          <w:b/>
          <w:lang w:val="de-DE"/>
        </w:rPr>
        <w:t>es Hauptverfahrens abgelehnt worden ist</w:t>
      </w:r>
    </w:p>
    <w:p w14:paraId="57CCE9AB"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Richter hat dem Antrag der Staatsanwaltschaft zu entsprechen, wenn dem Erlass des Strafbefehls keine Bedenken entgegenstehen.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Er beraumt Hauptverhandlung an, wenn er Bedenken hat, ohne eine solche zu entscheiden, oder wenn er von der rechtlichen Beurt</w:t>
      </w:r>
      <w:r w:rsidRPr="00E85846">
        <w:rPr>
          <w:rFonts w:asciiTheme="majorHAnsi" w:eastAsia="Bree Serif" w:hAnsiTheme="majorHAnsi" w:cstheme="majorHAnsi"/>
          <w:b/>
          <w:lang w:val="de-DE"/>
        </w:rPr>
        <w:t xml:space="preserve">eilung im Strafbefehlsantrag abweichen oder eine andere als die beantragte Rechtsfolge festsetzen will und die Staatsanwaltschaft bei ihrem Antrag beharrt.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Mit der Ladung ist dem Angeklagten eine Abschrift des Strafbefehlsantrags ohne die beantragte Recht</w:t>
      </w:r>
      <w:r w:rsidRPr="00E85846">
        <w:rPr>
          <w:rFonts w:asciiTheme="majorHAnsi" w:eastAsia="Bree Serif" w:hAnsiTheme="majorHAnsi" w:cstheme="majorHAnsi"/>
          <w:b/>
          <w:lang w:val="de-DE"/>
        </w:rPr>
        <w:t>sfolge mitzuteilen.</w:t>
      </w:r>
    </w:p>
    <w:p w14:paraId="6B2D3CC7" w14:textId="77777777" w:rsidR="00206C20" w:rsidRPr="00E85846" w:rsidRDefault="00BB69FE">
      <w:pPr>
        <w:pStyle w:val="berschrift1"/>
        <w:jc w:val="center"/>
        <w:rPr>
          <w:rFonts w:asciiTheme="majorHAnsi" w:eastAsia="Bree Serif" w:hAnsiTheme="majorHAnsi" w:cstheme="majorHAnsi"/>
          <w:b/>
          <w:lang w:val="de-DE"/>
        </w:rPr>
      </w:pPr>
      <w:bookmarkStart w:id="156" w:name="_2hvf6ymn1xgx" w:colFirst="0" w:colLast="0"/>
      <w:bookmarkEnd w:id="156"/>
      <w:r w:rsidRPr="00E85846">
        <w:rPr>
          <w:rFonts w:asciiTheme="majorHAnsi" w:eastAsia="Bree Serif" w:hAnsiTheme="majorHAnsi" w:cstheme="majorHAnsi"/>
          <w:b/>
          <w:lang w:val="de-DE"/>
        </w:rPr>
        <w:lastRenderedPageBreak/>
        <w:t>§ 142</w:t>
      </w:r>
    </w:p>
    <w:p w14:paraId="4181A191"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[Strafbefehlsantrag nach Eröffnung der Hauptverhandlung]</w:t>
      </w:r>
    </w:p>
    <w:p w14:paraId="25201A82" w14:textId="77777777" w:rsidR="00206C20" w:rsidRPr="00E85846" w:rsidRDefault="00206C20">
      <w:pPr>
        <w:jc w:val="center"/>
        <w:rPr>
          <w:rFonts w:asciiTheme="majorHAnsi" w:eastAsia="Bree Serif" w:hAnsiTheme="majorHAnsi" w:cstheme="majorHAnsi"/>
          <w:b/>
          <w:sz w:val="26"/>
          <w:szCs w:val="26"/>
          <w:lang w:val="de-DE"/>
        </w:rPr>
      </w:pPr>
    </w:p>
    <w:p w14:paraId="5BA5B71B"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Ist das Hauptverfahren bereits eröffnet, so kann im Verfahren vor dem </w:t>
      </w:r>
      <w:proofErr w:type="spellStart"/>
      <w:r w:rsidRPr="00E85846">
        <w:rPr>
          <w:rFonts w:asciiTheme="majorHAnsi" w:eastAsia="Bree Serif" w:hAnsiTheme="majorHAnsi" w:cstheme="majorHAnsi"/>
          <w:b/>
          <w:lang w:val="de-DE"/>
        </w:rPr>
        <w:t>District</w:t>
      </w:r>
      <w:proofErr w:type="spellEnd"/>
      <w:r w:rsidRPr="00E85846">
        <w:rPr>
          <w:rFonts w:asciiTheme="majorHAnsi" w:eastAsia="Bree Serif" w:hAnsiTheme="majorHAnsi" w:cstheme="majorHAnsi"/>
          <w:b/>
          <w:lang w:val="de-DE"/>
        </w:rPr>
        <w:t xml:space="preserve"> Court die Staatsanwaltschaft einen Strafbefehlsantrag </w:t>
      </w:r>
      <w:proofErr w:type="gramStart"/>
      <w:r w:rsidRPr="00E85846">
        <w:rPr>
          <w:rFonts w:asciiTheme="majorHAnsi" w:eastAsia="Bree Serif" w:hAnsiTheme="majorHAnsi" w:cstheme="majorHAnsi"/>
          <w:b/>
          <w:lang w:val="de-DE"/>
        </w:rPr>
        <w:t>stellen</w:t>
      </w:r>
      <w:proofErr w:type="gramEnd"/>
      <w:r w:rsidRPr="00E85846">
        <w:rPr>
          <w:rFonts w:asciiTheme="majorHAnsi" w:eastAsia="Bree Serif" w:hAnsiTheme="majorHAnsi" w:cstheme="majorHAnsi"/>
          <w:b/>
          <w:lang w:val="de-DE"/>
        </w:rPr>
        <w:t xml:space="preserve"> wenn der Durchführung eine</w:t>
      </w:r>
      <w:r w:rsidRPr="00E85846">
        <w:rPr>
          <w:rFonts w:asciiTheme="majorHAnsi" w:eastAsia="Bree Serif" w:hAnsiTheme="majorHAnsi" w:cstheme="majorHAnsi"/>
          <w:b/>
          <w:lang w:val="de-DE"/>
        </w:rPr>
        <w:t xml:space="preserve">r Hauptverhandlung das Ausbleiben oder die Abwesenheit des Angeklagten oder ein anderer wichtiger Grund entgegensteht.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In der Hauptverhandlung kann der Staatsanwalt den Antrag mündlich stellen; der wesentliche Inhalt des Strafbefehlsantrages ist in das Si</w:t>
      </w:r>
      <w:r w:rsidRPr="00E85846">
        <w:rPr>
          <w:rFonts w:asciiTheme="majorHAnsi" w:eastAsia="Bree Serif" w:hAnsiTheme="majorHAnsi" w:cstheme="majorHAnsi"/>
          <w:b/>
          <w:lang w:val="de-DE"/>
        </w:rPr>
        <w:t>tzungsprotokoll aufzunehmen.</w:t>
      </w:r>
    </w:p>
    <w:p w14:paraId="7F6E6464" w14:textId="77777777" w:rsidR="00206C20" w:rsidRPr="00E85846" w:rsidRDefault="00206C20">
      <w:pPr>
        <w:rPr>
          <w:rFonts w:asciiTheme="majorHAnsi" w:eastAsia="Bree Serif" w:hAnsiTheme="majorHAnsi" w:cstheme="majorHAnsi"/>
          <w:b/>
          <w:lang w:val="de-DE"/>
        </w:rPr>
      </w:pPr>
    </w:p>
    <w:p w14:paraId="490E4B83" w14:textId="77777777" w:rsidR="00206C20" w:rsidRPr="00E85846" w:rsidRDefault="00BB69FE">
      <w:pPr>
        <w:rPr>
          <w:rFonts w:asciiTheme="majorHAnsi" w:eastAsia="Bree Serif" w:hAnsiTheme="majorHAnsi" w:cstheme="majorHAnsi"/>
          <w:b/>
          <w:sz w:val="40"/>
          <w:szCs w:val="40"/>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Der Richter hat dem Antrag zu entsprechen, wenn die Voraussetzungen des § 141 Abs. 2 Satz 1 vorliegen.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Andernfalls lehnt er den Antrag durch unanfechtbaren Beschluss ab und setzt das Hauptverfahren fort.</w:t>
      </w:r>
    </w:p>
    <w:p w14:paraId="4473ABBE" w14:textId="77777777" w:rsidR="00206C20" w:rsidRPr="00E85846" w:rsidRDefault="00BB69FE">
      <w:pPr>
        <w:pStyle w:val="berschrift1"/>
        <w:jc w:val="center"/>
        <w:rPr>
          <w:rFonts w:asciiTheme="majorHAnsi" w:eastAsia="Bree Serif" w:hAnsiTheme="majorHAnsi" w:cstheme="majorHAnsi"/>
          <w:b/>
          <w:lang w:val="de-DE"/>
        </w:rPr>
      </w:pPr>
      <w:bookmarkStart w:id="157" w:name="_1cuwq6yz381z" w:colFirst="0" w:colLast="0"/>
      <w:bookmarkEnd w:id="157"/>
      <w:r w:rsidRPr="00E85846">
        <w:rPr>
          <w:rFonts w:asciiTheme="majorHAnsi" w:eastAsia="Bree Serif" w:hAnsiTheme="majorHAnsi" w:cstheme="majorHAnsi"/>
          <w:b/>
          <w:lang w:val="de-DE"/>
        </w:rPr>
        <w:t>§ 143</w:t>
      </w:r>
    </w:p>
    <w:p w14:paraId="249078F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[Inhalt de</w:t>
      </w:r>
      <w:r w:rsidRPr="00E85846">
        <w:rPr>
          <w:rFonts w:asciiTheme="majorHAnsi" w:eastAsia="Bree Serif" w:hAnsiTheme="majorHAnsi" w:cstheme="majorHAnsi"/>
          <w:b/>
          <w:sz w:val="26"/>
          <w:szCs w:val="26"/>
          <w:lang w:val="de-DE"/>
        </w:rPr>
        <w:t>s Strafbefehls]</w:t>
      </w:r>
    </w:p>
    <w:p w14:paraId="557E10AC" w14:textId="77777777" w:rsidR="00206C20" w:rsidRPr="00E85846" w:rsidRDefault="00206C20">
      <w:pPr>
        <w:jc w:val="center"/>
        <w:rPr>
          <w:rFonts w:asciiTheme="majorHAnsi" w:eastAsia="Bree Serif" w:hAnsiTheme="majorHAnsi" w:cstheme="majorHAnsi"/>
          <w:b/>
          <w:sz w:val="26"/>
          <w:szCs w:val="26"/>
          <w:lang w:val="de-DE"/>
        </w:rPr>
      </w:pPr>
    </w:p>
    <w:p w14:paraId="60526801" w14:textId="77777777" w:rsidR="00206C20" w:rsidRPr="00E85846" w:rsidRDefault="00BB69FE">
      <w:pPr>
        <w:spacing w:before="380" w:after="200"/>
        <w:rPr>
          <w:rFonts w:asciiTheme="majorHAnsi" w:eastAsia="Bree Serif" w:hAnsiTheme="majorHAnsi" w:cstheme="majorHAnsi"/>
          <w:b/>
          <w:lang w:val="de-DE"/>
        </w:rPr>
      </w:pPr>
      <w:r w:rsidRPr="00E85846">
        <w:rPr>
          <w:rFonts w:asciiTheme="majorHAnsi" w:eastAsia="Bree Serif" w:hAnsiTheme="majorHAnsi" w:cstheme="majorHAnsi"/>
          <w:b/>
          <w:lang w:val="de-DE"/>
        </w:rPr>
        <w:t>Der Strafbefehl enthält</w:t>
      </w:r>
    </w:p>
    <w:p w14:paraId="546CE02E"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1.</w:t>
      </w:r>
      <w:r w:rsidRPr="00E85846">
        <w:rPr>
          <w:rFonts w:asciiTheme="majorHAnsi" w:eastAsia="Bree Serif" w:hAnsiTheme="majorHAnsi" w:cstheme="majorHAnsi"/>
          <w:b/>
          <w:lang w:val="de-DE"/>
        </w:rPr>
        <w:tab/>
        <w:t>die Angaben zur Person des Angeklagten und etwaiger Nebenbeteiligter,</w:t>
      </w:r>
    </w:p>
    <w:p w14:paraId="6FE11B2D"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2.</w:t>
      </w:r>
      <w:r w:rsidRPr="00E85846">
        <w:rPr>
          <w:rFonts w:asciiTheme="majorHAnsi" w:eastAsia="Bree Serif" w:hAnsiTheme="majorHAnsi" w:cstheme="majorHAnsi"/>
          <w:b/>
          <w:lang w:val="de-DE"/>
        </w:rPr>
        <w:tab/>
        <w:t>den Namen des Verteidigers,</w:t>
      </w:r>
    </w:p>
    <w:p w14:paraId="29DC7EB7"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3.</w:t>
      </w:r>
      <w:r w:rsidRPr="00E85846">
        <w:rPr>
          <w:rFonts w:asciiTheme="majorHAnsi" w:eastAsia="Bree Serif" w:hAnsiTheme="majorHAnsi" w:cstheme="majorHAnsi"/>
          <w:b/>
          <w:lang w:val="de-DE"/>
        </w:rPr>
        <w:tab/>
        <w:t>die Bezeichnung der Tat, die dem Angeklagten zur Last gelegt wird, Zeit und Ort</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ihrer Begehung und die Beze</w:t>
      </w:r>
      <w:r w:rsidRPr="00E85846">
        <w:rPr>
          <w:rFonts w:asciiTheme="majorHAnsi" w:eastAsia="Bree Serif" w:hAnsiTheme="majorHAnsi" w:cstheme="majorHAnsi"/>
          <w:b/>
          <w:lang w:val="de-DE"/>
        </w:rPr>
        <w:t>ichnung der gesetzlichen Merkmale der Straftat,</w:t>
      </w:r>
    </w:p>
    <w:p w14:paraId="0AF60594"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4.</w:t>
      </w:r>
      <w:r w:rsidRPr="00E85846">
        <w:rPr>
          <w:rFonts w:asciiTheme="majorHAnsi" w:eastAsia="Bree Serif" w:hAnsiTheme="majorHAnsi" w:cstheme="majorHAnsi"/>
          <w:b/>
          <w:lang w:val="de-DE"/>
        </w:rPr>
        <w:tab/>
        <w:t xml:space="preserve">die angewendeten Vorschriften </w:t>
      </w:r>
      <w:proofErr w:type="gramStart"/>
      <w:r w:rsidRPr="00E85846">
        <w:rPr>
          <w:rFonts w:asciiTheme="majorHAnsi" w:eastAsia="Bree Serif" w:hAnsiTheme="majorHAnsi" w:cstheme="majorHAnsi"/>
          <w:b/>
          <w:lang w:val="de-DE"/>
        </w:rPr>
        <w:t>nach Paragraph</w:t>
      </w:r>
      <w:proofErr w:type="gramEnd"/>
      <w:r w:rsidRPr="00E85846">
        <w:rPr>
          <w:rFonts w:asciiTheme="majorHAnsi" w:eastAsia="Bree Serif" w:hAnsiTheme="majorHAnsi" w:cstheme="majorHAnsi"/>
          <w:b/>
          <w:lang w:val="de-DE"/>
        </w:rPr>
        <w:t>, Absatz, Nummer, Buchstabe und</w:t>
      </w:r>
      <w:r w:rsidRPr="00E85846">
        <w:rPr>
          <w:rFonts w:asciiTheme="majorHAnsi" w:eastAsia="Bree Serif" w:hAnsiTheme="majorHAnsi" w:cstheme="majorHAnsi"/>
          <w:b/>
          <w:lang w:val="de-DE"/>
        </w:rPr>
        <w:tab/>
        <w:t>mit der Bezeichnung des Gesetzes,</w:t>
      </w:r>
    </w:p>
    <w:p w14:paraId="1B40C31A"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5.</w:t>
      </w:r>
      <w:r w:rsidRPr="00E85846">
        <w:rPr>
          <w:rFonts w:asciiTheme="majorHAnsi" w:eastAsia="Bree Serif" w:hAnsiTheme="majorHAnsi" w:cstheme="majorHAnsi"/>
          <w:b/>
          <w:lang w:val="de-DE"/>
        </w:rPr>
        <w:tab/>
        <w:t>die Beweismittel,</w:t>
      </w:r>
    </w:p>
    <w:p w14:paraId="1E898919" w14:textId="77777777" w:rsidR="00206C20" w:rsidRPr="00E85846"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6.</w:t>
      </w:r>
      <w:r w:rsidRPr="00E85846">
        <w:rPr>
          <w:rFonts w:asciiTheme="majorHAnsi" w:eastAsia="Bree Serif" w:hAnsiTheme="majorHAnsi" w:cstheme="majorHAnsi"/>
          <w:b/>
          <w:lang w:val="de-DE"/>
        </w:rPr>
        <w:tab/>
        <w:t>die Festsetzung der Rechtsfolgen,</w:t>
      </w:r>
    </w:p>
    <w:p w14:paraId="1D5D56F5" w14:textId="1E9C73D9" w:rsidR="00206C20" w:rsidRDefault="00BB69FE">
      <w:pPr>
        <w:spacing w:before="180"/>
        <w:rPr>
          <w:rFonts w:asciiTheme="majorHAnsi" w:eastAsia="Bree Serif" w:hAnsiTheme="majorHAnsi" w:cstheme="majorHAnsi"/>
          <w:b/>
          <w:lang w:val="de-DE"/>
        </w:rPr>
      </w:pPr>
      <w:r w:rsidRPr="00E85846">
        <w:rPr>
          <w:rFonts w:asciiTheme="majorHAnsi" w:eastAsia="Bree Serif" w:hAnsiTheme="majorHAnsi" w:cstheme="majorHAnsi"/>
          <w:b/>
          <w:lang w:val="de-DE"/>
        </w:rPr>
        <w:t>7.</w:t>
      </w:r>
      <w:r w:rsidRPr="00E85846">
        <w:rPr>
          <w:rFonts w:asciiTheme="majorHAnsi" w:eastAsia="Bree Serif" w:hAnsiTheme="majorHAnsi" w:cstheme="majorHAnsi"/>
          <w:b/>
          <w:lang w:val="de-DE"/>
        </w:rPr>
        <w:tab/>
        <w:t>die Belehrung über die Möglichkeit</w:t>
      </w:r>
      <w:r w:rsidRPr="00E85846">
        <w:rPr>
          <w:rFonts w:asciiTheme="majorHAnsi" w:eastAsia="Bree Serif" w:hAnsiTheme="majorHAnsi" w:cstheme="majorHAnsi"/>
          <w:b/>
          <w:lang w:val="de-DE"/>
        </w:rPr>
        <w:t xml:space="preserve"> des Einspruchs und die dafür vorgeschriebene</w:t>
      </w:r>
      <w:r w:rsidRPr="00E85846">
        <w:rPr>
          <w:rFonts w:asciiTheme="majorHAnsi" w:eastAsia="Bree Serif" w:hAnsiTheme="majorHAnsi" w:cstheme="majorHAnsi"/>
          <w:b/>
          <w:lang w:val="de-DE"/>
        </w:rPr>
        <w:tab/>
        <w:t>Frist und Form sowie den Hinweis, dass der Strafbefehl rechtskräftig und</w:t>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r>
      <w:r w:rsidRPr="00E85846">
        <w:rPr>
          <w:rFonts w:asciiTheme="majorHAnsi" w:eastAsia="Bree Serif" w:hAnsiTheme="majorHAnsi" w:cstheme="majorHAnsi"/>
          <w:b/>
          <w:lang w:val="de-DE"/>
        </w:rPr>
        <w:tab/>
        <w:t>vollstreckbar wird, soweit gegen ihn kein Einspruch nach § 144 eingelegt wird.</w:t>
      </w:r>
    </w:p>
    <w:p w14:paraId="73151F39" w14:textId="0C5BD448" w:rsidR="00BB69FE" w:rsidRDefault="00BB69FE">
      <w:pPr>
        <w:spacing w:before="180"/>
        <w:rPr>
          <w:rFonts w:asciiTheme="majorHAnsi" w:eastAsia="Bree Serif" w:hAnsiTheme="majorHAnsi" w:cstheme="majorHAnsi"/>
          <w:b/>
          <w:lang w:val="de-DE"/>
        </w:rPr>
      </w:pPr>
    </w:p>
    <w:p w14:paraId="39EB8A53" w14:textId="77777777" w:rsidR="00BB69FE" w:rsidRPr="00E85846" w:rsidRDefault="00BB69FE">
      <w:pPr>
        <w:spacing w:before="180"/>
        <w:rPr>
          <w:rFonts w:asciiTheme="majorHAnsi" w:eastAsia="Bree Serif" w:hAnsiTheme="majorHAnsi" w:cstheme="majorHAnsi"/>
          <w:b/>
          <w:lang w:val="de-DE"/>
        </w:rPr>
      </w:pPr>
    </w:p>
    <w:p w14:paraId="20DDA470" w14:textId="77777777" w:rsidR="00206C20" w:rsidRPr="00E85846" w:rsidRDefault="00BB69FE">
      <w:pPr>
        <w:pStyle w:val="berschrift1"/>
        <w:spacing w:before="380" w:after="200"/>
        <w:jc w:val="center"/>
        <w:rPr>
          <w:rFonts w:asciiTheme="majorHAnsi" w:eastAsia="Bree Serif" w:hAnsiTheme="majorHAnsi" w:cstheme="majorHAnsi"/>
          <w:b/>
          <w:lang w:val="de-DE"/>
        </w:rPr>
      </w:pPr>
      <w:bookmarkStart w:id="158" w:name="_fodyhuhujvza" w:colFirst="0" w:colLast="0"/>
      <w:bookmarkEnd w:id="158"/>
      <w:r w:rsidRPr="00E85846">
        <w:rPr>
          <w:rFonts w:asciiTheme="majorHAnsi" w:eastAsia="Bree Serif" w:hAnsiTheme="majorHAnsi" w:cstheme="majorHAnsi"/>
          <w:b/>
          <w:lang w:val="de-DE"/>
        </w:rPr>
        <w:lastRenderedPageBreak/>
        <w:t>§ 144</w:t>
      </w:r>
    </w:p>
    <w:p w14:paraId="71FA0F56"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[Einspruch; Form und Frist des Einspruchs; Rechtsk</w:t>
      </w:r>
      <w:r w:rsidRPr="00E85846">
        <w:rPr>
          <w:rFonts w:asciiTheme="majorHAnsi" w:eastAsia="Bree Serif" w:hAnsiTheme="majorHAnsi" w:cstheme="majorHAnsi"/>
          <w:b/>
          <w:sz w:val="26"/>
          <w:szCs w:val="26"/>
          <w:lang w:val="de-DE"/>
        </w:rPr>
        <w:t>raft]</w:t>
      </w:r>
    </w:p>
    <w:p w14:paraId="212B4E5B" w14:textId="77777777" w:rsidR="00206C20" w:rsidRPr="00E85846" w:rsidRDefault="00206C20">
      <w:pPr>
        <w:jc w:val="center"/>
        <w:rPr>
          <w:rFonts w:asciiTheme="majorHAnsi" w:eastAsia="Bree Serif" w:hAnsiTheme="majorHAnsi" w:cstheme="majorHAnsi"/>
          <w:b/>
          <w:sz w:val="26"/>
          <w:szCs w:val="26"/>
          <w:lang w:val="de-DE"/>
        </w:rPr>
      </w:pPr>
    </w:p>
    <w:p w14:paraId="1569B32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Der Angeklagte kann gegen den Strafbefehl innerhalb von zwei Wochen nach Zustellung bei dem Gericht, das den Strafbefehl erlassen hat, schriftlich Einspruch einlegen.</w:t>
      </w:r>
    </w:p>
    <w:p w14:paraId="1309CA10" w14:textId="77777777" w:rsidR="00206C20" w:rsidRPr="00E85846" w:rsidRDefault="00206C20">
      <w:pPr>
        <w:rPr>
          <w:rFonts w:asciiTheme="majorHAnsi" w:eastAsia="Bree Serif" w:hAnsiTheme="majorHAnsi" w:cstheme="majorHAnsi"/>
          <w:b/>
          <w:lang w:val="de-DE"/>
        </w:rPr>
      </w:pPr>
    </w:p>
    <w:p w14:paraId="79998FD1"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Der Einspruch kann auf bestimmte Beschwerdepunkte beschränkt werden.</w:t>
      </w:r>
    </w:p>
    <w:p w14:paraId="132F341F" w14:textId="77777777" w:rsidR="00206C20" w:rsidRPr="00E85846" w:rsidRDefault="00206C20">
      <w:pPr>
        <w:rPr>
          <w:rFonts w:asciiTheme="majorHAnsi" w:eastAsia="Bree Serif" w:hAnsiTheme="majorHAnsi" w:cstheme="majorHAnsi"/>
          <w:b/>
          <w:sz w:val="20"/>
          <w:szCs w:val="20"/>
          <w:lang w:val="de-DE"/>
        </w:rPr>
      </w:pPr>
    </w:p>
    <w:p w14:paraId="14EF520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Soweit gegen einen Strafbefehl nicht rechtzeitig Einspruch erhoben worden ist, steht er einem rechtskräftigen Urteil gleich.</w:t>
      </w:r>
      <w:r w:rsidRPr="00E85846">
        <w:rPr>
          <w:rFonts w:asciiTheme="majorHAnsi" w:eastAsia="Bree Serif" w:hAnsiTheme="majorHAnsi" w:cstheme="majorHAnsi"/>
          <w:b/>
          <w:sz w:val="20"/>
          <w:szCs w:val="20"/>
          <w:lang w:val="de-DE"/>
        </w:rPr>
        <w:t xml:space="preserve"> </w:t>
      </w:r>
    </w:p>
    <w:p w14:paraId="3C2A4B9B" w14:textId="77777777" w:rsidR="00206C20" w:rsidRPr="00E85846" w:rsidRDefault="00BB69FE">
      <w:pPr>
        <w:pStyle w:val="berschrift1"/>
        <w:jc w:val="center"/>
        <w:rPr>
          <w:rFonts w:asciiTheme="majorHAnsi" w:eastAsia="Bree Serif" w:hAnsiTheme="majorHAnsi" w:cstheme="majorHAnsi"/>
          <w:b/>
          <w:lang w:val="de-DE"/>
        </w:rPr>
      </w:pPr>
      <w:bookmarkStart w:id="159" w:name="_csy2ijt3g0bc" w:colFirst="0" w:colLast="0"/>
      <w:bookmarkEnd w:id="159"/>
      <w:r w:rsidRPr="00E85846">
        <w:rPr>
          <w:rFonts w:asciiTheme="majorHAnsi" w:eastAsia="Bree Serif" w:hAnsiTheme="majorHAnsi" w:cstheme="majorHAnsi"/>
          <w:b/>
          <w:lang w:val="de-DE"/>
        </w:rPr>
        <w:t>§ 145</w:t>
      </w:r>
    </w:p>
    <w:p w14:paraId="3DA33F38"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[Verwerfung wegen Unzulässigkeit; Termin zur Hauptverhandlung]</w:t>
      </w:r>
    </w:p>
    <w:p w14:paraId="3ABD0CE1" w14:textId="77777777" w:rsidR="00206C20" w:rsidRPr="00E85846" w:rsidRDefault="00206C20">
      <w:pPr>
        <w:jc w:val="center"/>
        <w:rPr>
          <w:rFonts w:asciiTheme="majorHAnsi" w:eastAsia="Bree Serif" w:hAnsiTheme="majorHAnsi" w:cstheme="majorHAnsi"/>
          <w:b/>
          <w:sz w:val="26"/>
          <w:szCs w:val="26"/>
          <w:lang w:val="de-DE"/>
        </w:rPr>
      </w:pPr>
    </w:p>
    <w:p w14:paraId="01A3DCC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(1)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Ist der Einspruch verspätet eingelegt oder sonst un</w:t>
      </w:r>
      <w:r w:rsidRPr="00E85846">
        <w:rPr>
          <w:rFonts w:asciiTheme="majorHAnsi" w:eastAsia="Bree Serif" w:hAnsiTheme="majorHAnsi" w:cstheme="majorHAnsi"/>
          <w:b/>
          <w:lang w:val="de-DE"/>
        </w:rPr>
        <w:t xml:space="preserve">zulässig, so wird er ohne Hauptverhandlung durch Beschluss verworfen; gegen den Beschluss ist sofortige Beschwerde zulässig.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Andernfalls wird Termin zur Hauptverhandlung anberaumt.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Hat der Angeklagte seinen Einspruch auf die Höhe der Tagessätze einer fes</w:t>
      </w:r>
      <w:r w:rsidRPr="00E85846">
        <w:rPr>
          <w:rFonts w:asciiTheme="majorHAnsi" w:eastAsia="Bree Serif" w:hAnsiTheme="majorHAnsi" w:cstheme="majorHAnsi"/>
          <w:b/>
          <w:lang w:val="de-DE"/>
        </w:rPr>
        <w:t>tgesetzten Geldstrafe beschränkt, kann das Gericht mit Zustimmung des Angeklagten, des Verteidigers und der Staatsanwaltschaft ohne Hauptverhandlung durch Beschluss entscheiden; von der Festsetzung im Strafbefehl darf nicht zum Nachteil des Angeklagten abg</w:t>
      </w:r>
      <w:r w:rsidRPr="00E85846">
        <w:rPr>
          <w:rFonts w:asciiTheme="majorHAnsi" w:eastAsia="Bree Serif" w:hAnsiTheme="majorHAnsi" w:cstheme="majorHAnsi"/>
          <w:b/>
          <w:lang w:val="de-DE"/>
        </w:rPr>
        <w:t>ewichen werden; gegen den Beschluss ist sofortige Beschwerde zulässig.</w:t>
      </w:r>
    </w:p>
    <w:p w14:paraId="065A3569" w14:textId="77777777" w:rsidR="00206C20" w:rsidRPr="00E85846" w:rsidRDefault="00206C20">
      <w:pPr>
        <w:rPr>
          <w:rFonts w:asciiTheme="majorHAnsi" w:eastAsia="Bree Serif" w:hAnsiTheme="majorHAnsi" w:cstheme="majorHAnsi"/>
          <w:b/>
          <w:lang w:val="de-DE"/>
        </w:rPr>
      </w:pPr>
    </w:p>
    <w:p w14:paraId="4DBFB292"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Der Angeklagte kann sich in der Hauptverhandlung durch einen Verteidiger mit nachgewiesener Vertretungsvollmacht vertreten lassen.</w:t>
      </w:r>
    </w:p>
    <w:p w14:paraId="4E325D91" w14:textId="77777777" w:rsidR="00206C20" w:rsidRPr="00E85846" w:rsidRDefault="00206C20">
      <w:pPr>
        <w:rPr>
          <w:rFonts w:asciiTheme="majorHAnsi" w:eastAsia="Bree Serif" w:hAnsiTheme="majorHAnsi" w:cstheme="majorHAnsi"/>
          <w:b/>
          <w:lang w:val="de-DE"/>
        </w:rPr>
      </w:pPr>
    </w:p>
    <w:p w14:paraId="7D3C6C0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Klage und der Einspruch können bis zur</w:t>
      </w:r>
      <w:r w:rsidRPr="00E85846">
        <w:rPr>
          <w:rFonts w:asciiTheme="majorHAnsi" w:eastAsia="Bree Serif" w:hAnsiTheme="majorHAnsi" w:cstheme="majorHAnsi"/>
          <w:b/>
          <w:lang w:val="de-DE"/>
        </w:rPr>
        <w:t xml:space="preserve"> Verkündung des Urteils im ersten Rechtszug zurückgenommen werden.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Ist der Strafbefehl im Verfahren nach § 142 erlassen worden, so kann die Klage nicht zurückgenommen werden.</w:t>
      </w:r>
    </w:p>
    <w:p w14:paraId="120A098A" w14:textId="77777777" w:rsidR="00206C20" w:rsidRPr="00E85846" w:rsidRDefault="00206C20">
      <w:pPr>
        <w:rPr>
          <w:rFonts w:asciiTheme="majorHAnsi" w:eastAsia="Bree Serif" w:hAnsiTheme="majorHAnsi" w:cstheme="majorHAnsi"/>
          <w:b/>
          <w:lang w:val="de-DE"/>
        </w:rPr>
      </w:pPr>
    </w:p>
    <w:p w14:paraId="261CAC4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(4) Bei der Urteilsfällung ist das Gericht an den im Strafbefehl enthaltenen Au</w:t>
      </w:r>
      <w:r w:rsidRPr="00E85846">
        <w:rPr>
          <w:rFonts w:asciiTheme="majorHAnsi" w:eastAsia="Bree Serif" w:hAnsiTheme="majorHAnsi" w:cstheme="majorHAnsi"/>
          <w:b/>
          <w:lang w:val="de-DE"/>
        </w:rPr>
        <w:t>sspruch nicht gebunden, soweit Einspruch eingelegt ist.</w:t>
      </w:r>
    </w:p>
    <w:p w14:paraId="350AF684" w14:textId="77777777" w:rsidR="00206C20" w:rsidRPr="00E85846" w:rsidRDefault="00BB69FE">
      <w:pPr>
        <w:pStyle w:val="berschrift1"/>
        <w:jc w:val="center"/>
        <w:rPr>
          <w:rFonts w:asciiTheme="majorHAnsi" w:eastAsia="Bree Serif" w:hAnsiTheme="majorHAnsi" w:cstheme="majorHAnsi"/>
          <w:b/>
          <w:lang w:val="de-DE"/>
        </w:rPr>
      </w:pPr>
      <w:bookmarkStart w:id="160" w:name="_b1xdb3wmn3vy" w:colFirst="0" w:colLast="0"/>
      <w:bookmarkEnd w:id="160"/>
      <w:r w:rsidRPr="00E85846">
        <w:rPr>
          <w:rFonts w:asciiTheme="majorHAnsi" w:eastAsia="Bree Serif" w:hAnsiTheme="majorHAnsi" w:cstheme="majorHAnsi"/>
          <w:b/>
          <w:lang w:val="de-DE"/>
        </w:rPr>
        <w:t>§ 146</w:t>
      </w:r>
    </w:p>
    <w:p w14:paraId="009FF90E"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[Ausbleiben des Angeklagten; Verwerfung des Einspruches]</w:t>
      </w:r>
    </w:p>
    <w:p w14:paraId="14222C0F" w14:textId="77777777" w:rsidR="00206C20" w:rsidRPr="00E85846" w:rsidRDefault="00206C20">
      <w:pPr>
        <w:jc w:val="center"/>
        <w:rPr>
          <w:rFonts w:asciiTheme="majorHAnsi" w:eastAsia="Bree Serif" w:hAnsiTheme="majorHAnsi" w:cstheme="majorHAnsi"/>
          <w:b/>
          <w:sz w:val="26"/>
          <w:szCs w:val="26"/>
          <w:lang w:val="de-DE"/>
        </w:rPr>
      </w:pPr>
    </w:p>
    <w:p w14:paraId="7E010819"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Bleibt der Angeklagte der Hauptverhandlung nach Einspruchseinlegung </w:t>
      </w:r>
      <w:proofErr w:type="gramStart"/>
      <w:r w:rsidRPr="00E85846">
        <w:rPr>
          <w:rFonts w:asciiTheme="majorHAnsi" w:eastAsia="Bree Serif" w:hAnsiTheme="majorHAnsi" w:cstheme="majorHAnsi"/>
          <w:b/>
          <w:lang w:val="de-DE"/>
        </w:rPr>
        <w:t>ohne zureichender Entschuldigung</w:t>
      </w:r>
      <w:proofErr w:type="gramEnd"/>
      <w:r w:rsidRPr="00E85846">
        <w:rPr>
          <w:rFonts w:asciiTheme="majorHAnsi" w:eastAsia="Bree Serif" w:hAnsiTheme="majorHAnsi" w:cstheme="majorHAnsi"/>
          <w:b/>
          <w:lang w:val="de-DE"/>
        </w:rPr>
        <w:t xml:space="preserve"> fern, so ist der Einspruch durch Be</w:t>
      </w:r>
      <w:r w:rsidRPr="00E85846">
        <w:rPr>
          <w:rFonts w:asciiTheme="majorHAnsi" w:eastAsia="Bree Serif" w:hAnsiTheme="majorHAnsi" w:cstheme="majorHAnsi"/>
          <w:b/>
          <w:lang w:val="de-DE"/>
        </w:rPr>
        <w:t>schluss zu verwerfen.</w:t>
      </w:r>
    </w:p>
    <w:p w14:paraId="08A0ABD2" w14:textId="77777777" w:rsidR="00206C20" w:rsidRPr="00E85846" w:rsidRDefault="00BB69FE">
      <w:pPr>
        <w:pStyle w:val="berschrift1"/>
        <w:jc w:val="center"/>
        <w:rPr>
          <w:rFonts w:asciiTheme="majorHAnsi" w:eastAsia="Bree Serif" w:hAnsiTheme="majorHAnsi" w:cstheme="majorHAnsi"/>
          <w:b/>
          <w:lang w:val="de-DE"/>
        </w:rPr>
      </w:pPr>
      <w:bookmarkStart w:id="161" w:name="_47clghd7jfyq" w:colFirst="0" w:colLast="0"/>
      <w:bookmarkEnd w:id="161"/>
      <w:r w:rsidRPr="00E85846">
        <w:rPr>
          <w:rFonts w:asciiTheme="majorHAnsi" w:eastAsia="Bree Serif" w:hAnsiTheme="majorHAnsi" w:cstheme="majorHAnsi"/>
          <w:b/>
          <w:lang w:val="de-DE"/>
        </w:rPr>
        <w:lastRenderedPageBreak/>
        <w:t>Abschnitt IX</w:t>
      </w:r>
    </w:p>
    <w:p w14:paraId="16EC5568" w14:textId="77777777" w:rsidR="00206C20" w:rsidRPr="00E85846" w:rsidRDefault="00BB69FE">
      <w:pPr>
        <w:jc w:val="center"/>
        <w:rPr>
          <w:rFonts w:asciiTheme="majorHAnsi" w:eastAsia="Bree Serif" w:hAnsiTheme="majorHAnsi" w:cstheme="majorHAnsi"/>
          <w:b/>
          <w:lang w:val="de-DE"/>
        </w:rPr>
      </w:pPr>
      <w:r w:rsidRPr="00E85846">
        <w:rPr>
          <w:rFonts w:asciiTheme="majorHAnsi" w:eastAsia="Bree Serif" w:hAnsiTheme="majorHAnsi" w:cstheme="majorHAnsi"/>
          <w:b/>
          <w:sz w:val="40"/>
          <w:szCs w:val="40"/>
          <w:lang w:val="de-DE"/>
        </w:rPr>
        <w:t>Strafvollstreckung und Kosten des Verfahrens</w:t>
      </w:r>
    </w:p>
    <w:p w14:paraId="03954084" w14:textId="77777777" w:rsidR="00206C20" w:rsidRPr="00E85846" w:rsidRDefault="00BB69FE">
      <w:pPr>
        <w:pStyle w:val="berschrift1"/>
        <w:spacing w:before="380" w:after="200"/>
        <w:jc w:val="center"/>
        <w:rPr>
          <w:rFonts w:asciiTheme="majorHAnsi" w:eastAsia="Bree Serif" w:hAnsiTheme="majorHAnsi" w:cstheme="majorHAnsi"/>
          <w:b/>
          <w:lang w:val="de-DE"/>
        </w:rPr>
      </w:pPr>
      <w:bookmarkStart w:id="162" w:name="_ju3stytwjdqz" w:colFirst="0" w:colLast="0"/>
      <w:bookmarkEnd w:id="162"/>
      <w:r w:rsidRPr="00E85846">
        <w:rPr>
          <w:rFonts w:asciiTheme="majorHAnsi" w:eastAsia="Bree Serif" w:hAnsiTheme="majorHAnsi" w:cstheme="majorHAnsi"/>
          <w:b/>
          <w:lang w:val="de-DE"/>
        </w:rPr>
        <w:t>§ 147</w:t>
      </w:r>
    </w:p>
    <w:p w14:paraId="0FD8B13E"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[Vollstreckbarkeit]</w:t>
      </w:r>
    </w:p>
    <w:p w14:paraId="07144E3A" w14:textId="77777777" w:rsidR="00206C20" w:rsidRPr="00E85846" w:rsidRDefault="00206C20">
      <w:pPr>
        <w:jc w:val="center"/>
        <w:rPr>
          <w:rFonts w:asciiTheme="majorHAnsi" w:eastAsia="Bree Serif" w:hAnsiTheme="majorHAnsi" w:cstheme="majorHAnsi"/>
          <w:b/>
          <w:sz w:val="26"/>
          <w:szCs w:val="26"/>
          <w:lang w:val="de-DE"/>
        </w:rPr>
      </w:pPr>
    </w:p>
    <w:p w14:paraId="3109AB1D"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Strafurteile sind nicht vollstreckbar, bevor sie rechtskräftig geworden sind.</w:t>
      </w:r>
    </w:p>
    <w:p w14:paraId="5AF6392C" w14:textId="77777777" w:rsidR="00206C20" w:rsidRPr="00E85846" w:rsidRDefault="00BB69FE">
      <w:pPr>
        <w:pStyle w:val="berschrift1"/>
        <w:jc w:val="center"/>
        <w:rPr>
          <w:rFonts w:asciiTheme="majorHAnsi" w:eastAsia="Bree Serif" w:hAnsiTheme="majorHAnsi" w:cstheme="majorHAnsi"/>
          <w:b/>
          <w:lang w:val="de-DE"/>
        </w:rPr>
      </w:pPr>
      <w:bookmarkStart w:id="163" w:name="_ffmze2d3nmbh" w:colFirst="0" w:colLast="0"/>
      <w:bookmarkEnd w:id="163"/>
      <w:r w:rsidRPr="00E85846">
        <w:rPr>
          <w:rFonts w:asciiTheme="majorHAnsi" w:eastAsia="Bree Serif" w:hAnsiTheme="majorHAnsi" w:cstheme="majorHAnsi"/>
          <w:b/>
          <w:lang w:val="de-DE"/>
        </w:rPr>
        <w:t>§ 148</w:t>
      </w:r>
    </w:p>
    <w:p w14:paraId="32FC2B52"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[Anrechnung von Untersuchungshaft und Führerscheinentzug]</w:t>
      </w:r>
    </w:p>
    <w:p w14:paraId="0F16B691" w14:textId="77777777" w:rsidR="00206C20" w:rsidRPr="00E85846" w:rsidRDefault="00206C20">
      <w:pPr>
        <w:jc w:val="center"/>
        <w:rPr>
          <w:rFonts w:asciiTheme="majorHAnsi" w:eastAsia="Bree Serif" w:hAnsiTheme="majorHAnsi" w:cstheme="majorHAnsi"/>
          <w:b/>
          <w:sz w:val="26"/>
          <w:szCs w:val="26"/>
          <w:lang w:val="de-DE"/>
        </w:rPr>
      </w:pPr>
    </w:p>
    <w:p w14:paraId="7566A0FB" w14:textId="77777777" w:rsidR="00206C20" w:rsidRPr="00E85846" w:rsidRDefault="00BB69FE">
      <w:pPr>
        <w:rPr>
          <w:rFonts w:asciiTheme="majorHAnsi" w:eastAsia="Bree Serif" w:hAnsiTheme="majorHAnsi" w:cstheme="majorHAnsi"/>
          <w:b/>
          <w:sz w:val="20"/>
          <w:szCs w:val="20"/>
          <w:lang w:val="de-DE"/>
        </w:rPr>
      </w:pPr>
      <w:r w:rsidRPr="00E85846">
        <w:rPr>
          <w:rFonts w:asciiTheme="majorHAnsi" w:eastAsia="Bree Serif" w:hAnsiTheme="majorHAnsi" w:cstheme="majorHAnsi"/>
          <w:b/>
          <w:lang w:val="de-DE"/>
        </w:rPr>
        <w:t>(1) Auf die zu vollstreckende Freiheitsstrafe ist unverkürzt die Untersuchungshaft anzurechnen, die der Angeklagte erlitten hat, seit er auf Einlegung eines Rechtsmittels verzichtet oder das eingelegte Rechtsmittel zurückgenommen hat oder seitdem die Einle</w:t>
      </w:r>
      <w:r w:rsidRPr="00E85846">
        <w:rPr>
          <w:rFonts w:asciiTheme="majorHAnsi" w:eastAsia="Bree Serif" w:hAnsiTheme="majorHAnsi" w:cstheme="majorHAnsi"/>
          <w:b/>
          <w:lang w:val="de-DE"/>
        </w:rPr>
        <w:t>gungsfrist abgelaufen ist, ohne dass er eine Erklärung abgegeben hat.</w:t>
      </w:r>
    </w:p>
    <w:p w14:paraId="7D3AA1E2" w14:textId="77777777" w:rsidR="00206C20" w:rsidRPr="00E85846" w:rsidRDefault="00206C20">
      <w:pPr>
        <w:rPr>
          <w:rFonts w:asciiTheme="majorHAnsi" w:eastAsia="Bree Serif" w:hAnsiTheme="majorHAnsi" w:cstheme="majorHAnsi"/>
          <w:b/>
          <w:sz w:val="20"/>
          <w:szCs w:val="20"/>
          <w:lang w:val="de-DE"/>
        </w:rPr>
      </w:pPr>
    </w:p>
    <w:p w14:paraId="4D616019" w14:textId="77777777" w:rsidR="00206C20" w:rsidRPr="00E85846" w:rsidRDefault="00BB69FE">
      <w:pPr>
        <w:rPr>
          <w:rFonts w:asciiTheme="majorHAnsi" w:hAnsiTheme="majorHAnsi" w:cstheme="majorHAnsi"/>
          <w:lang w:val="de-DE"/>
        </w:rPr>
      </w:pPr>
      <w:r w:rsidRPr="00E85846">
        <w:rPr>
          <w:rFonts w:asciiTheme="majorHAnsi" w:eastAsia="Bree Serif" w:hAnsiTheme="majorHAnsi" w:cstheme="majorHAnsi"/>
          <w:b/>
          <w:lang w:val="de-DE"/>
        </w:rPr>
        <w:t xml:space="preserve">(2) Hat nach dem Urteil eine Verwahrung, Sicherstellung oder Beschlagnahme des Führerscheins auf Grund einer vorläufigen Führerscheinmaßnahme fortgedauert, so ist diese Zeit unverkürzt </w:t>
      </w:r>
      <w:r w:rsidRPr="00E85846">
        <w:rPr>
          <w:rFonts w:asciiTheme="majorHAnsi" w:eastAsia="Bree Serif" w:hAnsiTheme="majorHAnsi" w:cstheme="majorHAnsi"/>
          <w:b/>
          <w:lang w:val="de-DE"/>
        </w:rPr>
        <w:t>auf das Fahrverbot anzurechnen.</w:t>
      </w:r>
    </w:p>
    <w:p w14:paraId="2BB088CF" w14:textId="77777777" w:rsidR="00206C20" w:rsidRPr="00E85846" w:rsidRDefault="00BB69FE">
      <w:pPr>
        <w:pStyle w:val="berschrift1"/>
        <w:jc w:val="center"/>
        <w:rPr>
          <w:rFonts w:asciiTheme="majorHAnsi" w:eastAsia="Bree Serif" w:hAnsiTheme="majorHAnsi" w:cstheme="majorHAnsi"/>
          <w:b/>
          <w:lang w:val="de-DE"/>
        </w:rPr>
      </w:pPr>
      <w:bookmarkStart w:id="164" w:name="_dur0nhywx9qy" w:colFirst="0" w:colLast="0"/>
      <w:bookmarkEnd w:id="164"/>
      <w:r w:rsidRPr="00E85846">
        <w:rPr>
          <w:rFonts w:asciiTheme="majorHAnsi" w:eastAsia="Bree Serif" w:hAnsiTheme="majorHAnsi" w:cstheme="majorHAnsi"/>
          <w:b/>
          <w:lang w:val="de-DE"/>
        </w:rPr>
        <w:t>§ 149</w:t>
      </w:r>
    </w:p>
    <w:p w14:paraId="2E7D2BFE"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[Vollstreckungsbehörde]</w:t>
      </w:r>
    </w:p>
    <w:p w14:paraId="130D6AFF" w14:textId="77777777" w:rsidR="00206C20" w:rsidRPr="00E85846" w:rsidRDefault="00206C20">
      <w:pPr>
        <w:jc w:val="center"/>
        <w:rPr>
          <w:rFonts w:asciiTheme="majorHAnsi" w:eastAsia="Bree Serif" w:hAnsiTheme="majorHAnsi" w:cstheme="majorHAnsi"/>
          <w:b/>
          <w:sz w:val="26"/>
          <w:szCs w:val="26"/>
          <w:lang w:val="de-DE"/>
        </w:rPr>
      </w:pPr>
    </w:p>
    <w:p w14:paraId="04CE6333" w14:textId="77777777" w:rsidR="00206C20" w:rsidRPr="00E85846" w:rsidRDefault="00BB69FE">
      <w:pPr>
        <w:spacing w:before="180"/>
        <w:rPr>
          <w:rFonts w:asciiTheme="majorHAnsi" w:eastAsia="Bree Serif" w:hAnsiTheme="majorHAnsi" w:cstheme="majorHAnsi"/>
          <w:b/>
          <w:sz w:val="26"/>
          <w:szCs w:val="26"/>
          <w:lang w:val="de-DE"/>
        </w:rPr>
      </w:pPr>
      <w:r w:rsidRPr="00E85846">
        <w:rPr>
          <w:rFonts w:asciiTheme="majorHAnsi" w:eastAsia="Bree Serif" w:hAnsiTheme="majorHAnsi" w:cstheme="majorHAnsi"/>
          <w:b/>
          <w:lang w:val="de-DE"/>
        </w:rPr>
        <w:t>Die Strafvollstreckung erfolgt durch die Staatsanwaltschaft als Vollstreckungsbehörde.</w:t>
      </w:r>
    </w:p>
    <w:p w14:paraId="7CC05598" w14:textId="77777777" w:rsidR="00206C20" w:rsidRPr="00E85846" w:rsidRDefault="00BB69FE">
      <w:pPr>
        <w:pStyle w:val="berschrift1"/>
        <w:jc w:val="center"/>
        <w:rPr>
          <w:rFonts w:asciiTheme="majorHAnsi" w:eastAsia="Bree Serif" w:hAnsiTheme="majorHAnsi" w:cstheme="majorHAnsi"/>
          <w:b/>
          <w:lang w:val="de-DE"/>
        </w:rPr>
      </w:pPr>
      <w:bookmarkStart w:id="165" w:name="_wz7rjgd602k3" w:colFirst="0" w:colLast="0"/>
      <w:bookmarkEnd w:id="165"/>
      <w:r w:rsidRPr="00E85846">
        <w:rPr>
          <w:rFonts w:asciiTheme="majorHAnsi" w:eastAsia="Bree Serif" w:hAnsiTheme="majorHAnsi" w:cstheme="majorHAnsi"/>
          <w:b/>
          <w:lang w:val="de-DE"/>
        </w:rPr>
        <w:t>§ 150</w:t>
      </w:r>
    </w:p>
    <w:p w14:paraId="79A09FA7"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[Vorführungsbefehl; Vollstreckungshaftbefehl]</w:t>
      </w:r>
    </w:p>
    <w:p w14:paraId="2219B830" w14:textId="77777777" w:rsidR="00206C20" w:rsidRPr="00E85846" w:rsidRDefault="00206C20">
      <w:pPr>
        <w:jc w:val="center"/>
        <w:rPr>
          <w:rFonts w:asciiTheme="majorHAnsi" w:eastAsia="Bree Serif" w:hAnsiTheme="majorHAnsi" w:cstheme="majorHAnsi"/>
          <w:b/>
          <w:sz w:val="26"/>
          <w:szCs w:val="26"/>
          <w:lang w:val="de-DE"/>
        </w:rPr>
      </w:pPr>
    </w:p>
    <w:p w14:paraId="4FBBE047"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Vollstreckungsbehörde ist befugt, zur Vollstreck</w:t>
      </w:r>
      <w:r w:rsidRPr="00E85846">
        <w:rPr>
          <w:rFonts w:asciiTheme="majorHAnsi" w:eastAsia="Bree Serif" w:hAnsiTheme="majorHAnsi" w:cstheme="majorHAnsi"/>
          <w:b/>
          <w:lang w:val="de-DE"/>
        </w:rPr>
        <w:t xml:space="preserve">ung einer Freiheitsstrafe einen Vorführungs- oder Haftbefehl zu erlassen, wenn der Verurteilte auf die an ihn ergangene Ladung zum Antritt der Strafe sich nicht gestellt hat oder der Flucht verdächtig ist.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Sie kann einen Vorführungs- oder Haftbefehl auch </w:t>
      </w:r>
      <w:r w:rsidRPr="00E85846">
        <w:rPr>
          <w:rFonts w:asciiTheme="majorHAnsi" w:eastAsia="Bree Serif" w:hAnsiTheme="majorHAnsi" w:cstheme="majorHAnsi"/>
          <w:b/>
          <w:lang w:val="de-DE"/>
        </w:rPr>
        <w:t>erlassen, wenn ein Strafgefangener entweicht oder sich sonst dem Vollzug entzieht.</w:t>
      </w:r>
    </w:p>
    <w:p w14:paraId="7597F1A3" w14:textId="77777777" w:rsidR="00206C20" w:rsidRPr="00E85846" w:rsidRDefault="00206C20">
      <w:pPr>
        <w:rPr>
          <w:rFonts w:asciiTheme="majorHAnsi" w:eastAsia="Bree Serif" w:hAnsiTheme="majorHAnsi" w:cstheme="majorHAnsi"/>
          <w:b/>
          <w:lang w:val="de-DE"/>
        </w:rPr>
      </w:pPr>
    </w:p>
    <w:p w14:paraId="611DDEFE" w14:textId="77777777" w:rsidR="00206C20" w:rsidRPr="00E85846" w:rsidRDefault="00BB69FE">
      <w:pPr>
        <w:pStyle w:val="berschrift1"/>
        <w:jc w:val="center"/>
        <w:rPr>
          <w:rFonts w:asciiTheme="majorHAnsi" w:eastAsia="Bree Serif" w:hAnsiTheme="majorHAnsi" w:cstheme="majorHAnsi"/>
          <w:b/>
          <w:lang w:val="de-DE"/>
        </w:rPr>
      </w:pPr>
      <w:bookmarkStart w:id="166" w:name="_tigz88gi9gdc" w:colFirst="0" w:colLast="0"/>
      <w:bookmarkEnd w:id="166"/>
      <w:r w:rsidRPr="00E85846">
        <w:rPr>
          <w:rFonts w:asciiTheme="majorHAnsi" w:eastAsia="Bree Serif" w:hAnsiTheme="majorHAnsi" w:cstheme="majorHAnsi"/>
          <w:b/>
          <w:lang w:val="de-DE"/>
        </w:rPr>
        <w:lastRenderedPageBreak/>
        <w:t>§ 151</w:t>
      </w:r>
    </w:p>
    <w:p w14:paraId="52009BF3"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[Vollstreckung der Ersatzfreiheitsstrafe]</w:t>
      </w:r>
    </w:p>
    <w:p w14:paraId="7C6BA5C5" w14:textId="77777777" w:rsidR="00206C20" w:rsidRPr="00E85846" w:rsidRDefault="00206C20">
      <w:pPr>
        <w:jc w:val="center"/>
        <w:rPr>
          <w:rFonts w:asciiTheme="majorHAnsi" w:eastAsia="Bree Serif" w:hAnsiTheme="majorHAnsi" w:cstheme="majorHAnsi"/>
          <w:b/>
          <w:sz w:val="26"/>
          <w:szCs w:val="26"/>
          <w:lang w:val="de-DE"/>
        </w:rPr>
      </w:pPr>
    </w:p>
    <w:p w14:paraId="48C3775E"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Ersatzfreiheitsstrafe wird auf Anordnung der Vollstreckungsbehörde vollstreckt.</w:t>
      </w:r>
    </w:p>
    <w:p w14:paraId="0DC73448" w14:textId="77777777" w:rsidR="00206C20" w:rsidRPr="00E85846" w:rsidRDefault="00206C20">
      <w:pPr>
        <w:rPr>
          <w:rFonts w:asciiTheme="majorHAnsi" w:eastAsia="Bree Serif" w:hAnsiTheme="majorHAnsi" w:cstheme="majorHAnsi"/>
          <w:b/>
          <w:lang w:val="de-DE"/>
        </w:rPr>
      </w:pPr>
    </w:p>
    <w:p w14:paraId="2E2D6D8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Anordnung setzt voraus, da</w:t>
      </w:r>
      <w:r w:rsidRPr="00E85846">
        <w:rPr>
          <w:rFonts w:asciiTheme="majorHAnsi" w:eastAsia="Bree Serif" w:hAnsiTheme="majorHAnsi" w:cstheme="majorHAnsi"/>
          <w:b/>
          <w:lang w:val="de-DE"/>
        </w:rPr>
        <w:t>ss die Geldstrafe nicht eingebracht werden kann.</w:t>
      </w:r>
    </w:p>
    <w:p w14:paraId="1FD060F6" w14:textId="77777777" w:rsidR="00206C20" w:rsidRPr="00E85846" w:rsidRDefault="00206C20">
      <w:pPr>
        <w:rPr>
          <w:rFonts w:asciiTheme="majorHAnsi" w:eastAsia="Bree Serif" w:hAnsiTheme="majorHAnsi" w:cstheme="majorHAnsi"/>
          <w:b/>
          <w:lang w:val="de-DE"/>
        </w:rPr>
      </w:pPr>
    </w:p>
    <w:p w14:paraId="182493B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(3) Die Ersatzfreiheitsstrafe wird nicht vollstreckt, soweit die Geldstrafe entrichtet oder beigetrieben wird.</w:t>
      </w:r>
    </w:p>
    <w:p w14:paraId="4E428401" w14:textId="77777777" w:rsidR="00206C20" w:rsidRPr="00E85846" w:rsidRDefault="00BB69FE">
      <w:pPr>
        <w:pStyle w:val="berschrift1"/>
        <w:jc w:val="center"/>
        <w:rPr>
          <w:rFonts w:asciiTheme="majorHAnsi" w:eastAsia="Bree Serif" w:hAnsiTheme="majorHAnsi" w:cstheme="majorHAnsi"/>
          <w:b/>
          <w:lang w:val="de-DE"/>
        </w:rPr>
      </w:pPr>
      <w:bookmarkStart w:id="167" w:name="_ojy4aavurn7s" w:colFirst="0" w:colLast="0"/>
      <w:bookmarkEnd w:id="167"/>
      <w:r w:rsidRPr="00E85846">
        <w:rPr>
          <w:rFonts w:asciiTheme="majorHAnsi" w:eastAsia="Bree Serif" w:hAnsiTheme="majorHAnsi" w:cstheme="majorHAnsi"/>
          <w:b/>
          <w:lang w:val="de-DE"/>
        </w:rPr>
        <w:t>§ 152</w:t>
      </w:r>
    </w:p>
    <w:p w14:paraId="68CEF5A0"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[Beschlagnahme von Führerscheinen]</w:t>
      </w:r>
    </w:p>
    <w:p w14:paraId="66B1DE1A" w14:textId="77777777" w:rsidR="00206C20" w:rsidRPr="00E85846" w:rsidRDefault="00206C20">
      <w:pPr>
        <w:jc w:val="center"/>
        <w:rPr>
          <w:rFonts w:asciiTheme="majorHAnsi" w:eastAsia="Bree Serif" w:hAnsiTheme="majorHAnsi" w:cstheme="majorHAnsi"/>
          <w:b/>
          <w:sz w:val="26"/>
          <w:szCs w:val="26"/>
          <w:lang w:val="de-DE"/>
        </w:rPr>
      </w:pPr>
    </w:p>
    <w:p w14:paraId="50A289A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Ist ein Führerschein amtlich zu verwahren und wird er</w:t>
      </w:r>
      <w:r w:rsidRPr="00E85846">
        <w:rPr>
          <w:rFonts w:asciiTheme="majorHAnsi" w:eastAsia="Bree Serif" w:hAnsiTheme="majorHAnsi" w:cstheme="majorHAnsi"/>
          <w:b/>
          <w:lang w:val="de-DE"/>
        </w:rPr>
        <w:t xml:space="preserve"> nicht freiwillig herausgegeben, so ist er zu beschlagnahmen.</w:t>
      </w:r>
    </w:p>
    <w:p w14:paraId="06869479" w14:textId="77777777" w:rsidR="00206C20" w:rsidRPr="00E85846" w:rsidRDefault="00BB69FE">
      <w:pPr>
        <w:pStyle w:val="berschrift1"/>
        <w:jc w:val="center"/>
        <w:rPr>
          <w:rFonts w:asciiTheme="majorHAnsi" w:eastAsia="Bree Serif" w:hAnsiTheme="majorHAnsi" w:cstheme="majorHAnsi"/>
          <w:b/>
          <w:lang w:val="de-DE"/>
        </w:rPr>
      </w:pPr>
      <w:bookmarkStart w:id="168" w:name="_b1q0m4t667sg" w:colFirst="0" w:colLast="0"/>
      <w:bookmarkEnd w:id="168"/>
      <w:r w:rsidRPr="00E85846">
        <w:rPr>
          <w:rFonts w:asciiTheme="majorHAnsi" w:eastAsia="Bree Serif" w:hAnsiTheme="majorHAnsi" w:cstheme="majorHAnsi"/>
          <w:b/>
          <w:lang w:val="de-DE"/>
        </w:rPr>
        <w:t>§ 153</w:t>
      </w:r>
    </w:p>
    <w:p w14:paraId="73FA9529"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[Kosten- und Auslagenentscheidung; sofortige Beschwerde]</w:t>
      </w:r>
    </w:p>
    <w:p w14:paraId="6F39305D" w14:textId="77777777" w:rsidR="00206C20" w:rsidRPr="00E85846" w:rsidRDefault="00206C20">
      <w:pPr>
        <w:jc w:val="center"/>
        <w:rPr>
          <w:rFonts w:asciiTheme="majorHAnsi" w:eastAsia="Bree Serif" w:hAnsiTheme="majorHAnsi" w:cstheme="majorHAnsi"/>
          <w:b/>
          <w:sz w:val="26"/>
          <w:szCs w:val="26"/>
          <w:lang w:val="de-DE"/>
        </w:rPr>
      </w:pPr>
    </w:p>
    <w:p w14:paraId="00016456"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Jedes Urteil, jeder Strafbefehl und jede eine Untersuchung einstellende Entscheidung muss darüber Bestimmung treffen, von wem die Kosten des Verfahrens zu tragen sind.</w:t>
      </w:r>
    </w:p>
    <w:p w14:paraId="5072F728" w14:textId="77777777" w:rsidR="00206C20" w:rsidRPr="00E85846" w:rsidRDefault="00206C20">
      <w:pPr>
        <w:rPr>
          <w:rFonts w:asciiTheme="majorHAnsi" w:eastAsia="Bree Serif" w:hAnsiTheme="majorHAnsi" w:cstheme="majorHAnsi"/>
          <w:b/>
          <w:lang w:val="de-DE"/>
        </w:rPr>
      </w:pPr>
    </w:p>
    <w:p w14:paraId="6580910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(2) Die Entscheidung darüber, wer die notwendigen Auslagen trägt, trifft das Gerich</w:t>
      </w:r>
      <w:r w:rsidRPr="00E85846">
        <w:rPr>
          <w:rFonts w:asciiTheme="majorHAnsi" w:eastAsia="Bree Serif" w:hAnsiTheme="majorHAnsi" w:cstheme="majorHAnsi"/>
          <w:b/>
          <w:lang w:val="de-DE"/>
        </w:rPr>
        <w:t>t in dem Urteil oder in dem Beschluss, der das Verfahren abschließt.</w:t>
      </w:r>
    </w:p>
    <w:p w14:paraId="1049670F" w14:textId="0837EA64" w:rsidR="00206C20"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3)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Gegen die Entscheidung über die Kosten und die notwendigen Auslagen ist sofortige Beschwerde zulässig; sie ist unzulässig, wenn eine Anfechtung der in Absatz 1 genannten Hauptentschei</w:t>
      </w:r>
      <w:r w:rsidRPr="00E85846">
        <w:rPr>
          <w:rFonts w:asciiTheme="majorHAnsi" w:eastAsia="Bree Serif" w:hAnsiTheme="majorHAnsi" w:cstheme="majorHAnsi"/>
          <w:b/>
          <w:lang w:val="de-DE"/>
        </w:rPr>
        <w:t xml:space="preserve">dung durch den Beschwerdeführer nicht statthaft ist.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Das Beschwerdegericht ist an die tatsächlichen Feststellungen, auf denen die Entscheidung beruht, gebunden.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Wird gegen das Urteil, soweit es die Entscheidung über die Kosten und die notwendigen Auslage</w:t>
      </w:r>
      <w:r w:rsidRPr="00E85846">
        <w:rPr>
          <w:rFonts w:asciiTheme="majorHAnsi" w:eastAsia="Bree Serif" w:hAnsiTheme="majorHAnsi" w:cstheme="majorHAnsi"/>
          <w:b/>
          <w:lang w:val="de-DE"/>
        </w:rPr>
        <w:t xml:space="preserve">n betrifft, sofortige Beschwerde und </w:t>
      </w:r>
      <w:proofErr w:type="gramStart"/>
      <w:r w:rsidRPr="00E85846">
        <w:rPr>
          <w:rFonts w:asciiTheme="majorHAnsi" w:eastAsia="Bree Serif" w:hAnsiTheme="majorHAnsi" w:cstheme="majorHAnsi"/>
          <w:b/>
          <w:lang w:val="de-DE"/>
        </w:rPr>
        <w:t>im übrigen Berufung</w:t>
      </w:r>
      <w:proofErr w:type="gramEnd"/>
      <w:r w:rsidRPr="00E85846">
        <w:rPr>
          <w:rFonts w:asciiTheme="majorHAnsi" w:eastAsia="Bree Serif" w:hAnsiTheme="majorHAnsi" w:cstheme="majorHAnsi"/>
          <w:b/>
          <w:lang w:val="de-DE"/>
        </w:rPr>
        <w:t xml:space="preserve"> oder Revision eingelegt, so ist das Berufungs- oder Revisionsgericht, solange es mit der Berufung oder Revision </w:t>
      </w:r>
      <w:proofErr w:type="spellStart"/>
      <w:r w:rsidRPr="00E85846">
        <w:rPr>
          <w:rFonts w:asciiTheme="majorHAnsi" w:eastAsia="Bree Serif" w:hAnsiTheme="majorHAnsi" w:cstheme="majorHAnsi"/>
          <w:b/>
          <w:lang w:val="de-DE"/>
        </w:rPr>
        <w:t>befaßt</w:t>
      </w:r>
      <w:proofErr w:type="spellEnd"/>
      <w:r w:rsidRPr="00E85846">
        <w:rPr>
          <w:rFonts w:asciiTheme="majorHAnsi" w:eastAsia="Bree Serif" w:hAnsiTheme="majorHAnsi" w:cstheme="majorHAnsi"/>
          <w:b/>
          <w:lang w:val="de-DE"/>
        </w:rPr>
        <w:t xml:space="preserve"> ist, auch für die Entscheidung über die sofortige Beschwerde zuständig.</w:t>
      </w:r>
    </w:p>
    <w:p w14:paraId="6427AB49" w14:textId="60E2E8C2" w:rsidR="00BB69FE" w:rsidRDefault="00BB69FE">
      <w:pPr>
        <w:rPr>
          <w:rFonts w:asciiTheme="majorHAnsi" w:eastAsia="Bree Serif" w:hAnsiTheme="majorHAnsi" w:cstheme="majorHAnsi"/>
          <w:b/>
          <w:lang w:val="de-DE"/>
        </w:rPr>
      </w:pPr>
    </w:p>
    <w:p w14:paraId="7C084120" w14:textId="77777777" w:rsidR="00BB69FE" w:rsidRPr="00E85846" w:rsidRDefault="00BB69FE">
      <w:pPr>
        <w:rPr>
          <w:rFonts w:asciiTheme="majorHAnsi" w:eastAsia="Bree Serif" w:hAnsiTheme="majorHAnsi" w:cstheme="majorHAnsi"/>
          <w:b/>
          <w:lang w:val="de-DE"/>
        </w:rPr>
      </w:pPr>
    </w:p>
    <w:p w14:paraId="6B035AED" w14:textId="77777777" w:rsidR="00206C20" w:rsidRPr="00E85846" w:rsidRDefault="00206C20">
      <w:pPr>
        <w:rPr>
          <w:rFonts w:asciiTheme="majorHAnsi" w:eastAsia="Bree Serif" w:hAnsiTheme="majorHAnsi" w:cstheme="majorHAnsi"/>
          <w:b/>
          <w:lang w:val="de-DE"/>
        </w:rPr>
      </w:pPr>
    </w:p>
    <w:p w14:paraId="7AC423F0" w14:textId="77777777" w:rsidR="00206C20" w:rsidRPr="00E85846" w:rsidRDefault="00206C20">
      <w:pPr>
        <w:rPr>
          <w:rFonts w:asciiTheme="majorHAnsi" w:eastAsia="Bree Serif" w:hAnsiTheme="majorHAnsi" w:cstheme="majorHAnsi"/>
          <w:b/>
          <w:lang w:val="de-DE"/>
        </w:rPr>
      </w:pPr>
    </w:p>
    <w:p w14:paraId="51A3B97A" w14:textId="77777777" w:rsidR="00206C20" w:rsidRPr="00E85846" w:rsidRDefault="00BB69FE">
      <w:pPr>
        <w:pStyle w:val="berschrift1"/>
        <w:jc w:val="center"/>
        <w:rPr>
          <w:rFonts w:asciiTheme="majorHAnsi" w:eastAsia="Bree Serif" w:hAnsiTheme="majorHAnsi" w:cstheme="majorHAnsi"/>
          <w:b/>
          <w:lang w:val="de-DE"/>
        </w:rPr>
      </w:pPr>
      <w:bookmarkStart w:id="169" w:name="_t01hjr5iwvsf" w:colFirst="0" w:colLast="0"/>
      <w:bookmarkEnd w:id="169"/>
      <w:r w:rsidRPr="00E85846">
        <w:rPr>
          <w:rFonts w:asciiTheme="majorHAnsi" w:eastAsia="Bree Serif" w:hAnsiTheme="majorHAnsi" w:cstheme="majorHAnsi"/>
          <w:b/>
          <w:lang w:val="de-DE"/>
        </w:rPr>
        <w:lastRenderedPageBreak/>
        <w:t>§ 154</w:t>
      </w:r>
    </w:p>
    <w:p w14:paraId="186C6515" w14:textId="63B762FB" w:rsidR="00206C20" w:rsidRDefault="00BB69FE" w:rsidP="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[Kostentragungspflicht des Verurteilten]</w:t>
      </w:r>
    </w:p>
    <w:p w14:paraId="0D5D28DA" w14:textId="77777777" w:rsidR="00BB69FE" w:rsidRPr="00E85846" w:rsidRDefault="00BB69FE" w:rsidP="00BB69FE">
      <w:pPr>
        <w:jc w:val="center"/>
        <w:rPr>
          <w:rFonts w:asciiTheme="majorHAnsi" w:eastAsia="Bree Serif" w:hAnsiTheme="majorHAnsi" w:cstheme="majorHAnsi"/>
          <w:b/>
          <w:sz w:val="26"/>
          <w:szCs w:val="26"/>
          <w:lang w:val="de-DE"/>
        </w:rPr>
      </w:pPr>
    </w:p>
    <w:p w14:paraId="116E8B75"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Die Kosten des Verfahrens hat der Angeklagte insoweit zu tragen, als sie durch das Verfahren wegen einer Tat entstanden sind, wegen derer er verurteilt oder eine Maßregel der Besserung und Sicherung gegen ihn angeordnet wird.</w:t>
      </w:r>
    </w:p>
    <w:p w14:paraId="58E8BD27" w14:textId="77777777" w:rsidR="00206C20" w:rsidRPr="00E85846" w:rsidRDefault="00206C20">
      <w:pPr>
        <w:rPr>
          <w:rFonts w:asciiTheme="majorHAnsi" w:eastAsia="Bree Serif" w:hAnsiTheme="majorHAnsi" w:cstheme="majorHAnsi"/>
          <w:b/>
          <w:lang w:val="de-DE"/>
        </w:rPr>
      </w:pPr>
    </w:p>
    <w:p w14:paraId="73AD5D1A"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Sind durch Untersuch</w:t>
      </w:r>
      <w:r w:rsidRPr="00E85846">
        <w:rPr>
          <w:rFonts w:asciiTheme="majorHAnsi" w:eastAsia="Bree Serif" w:hAnsiTheme="majorHAnsi" w:cstheme="majorHAnsi"/>
          <w:b/>
          <w:lang w:val="de-DE"/>
        </w:rPr>
        <w:t xml:space="preserve">ungen zur Aufklärung bestimmter belastender oder entlastender Umstände besondere Auslagen entstanden und sind diese Untersuchungen zugunsten des Angeklagten ausgegangen, so hat das Gericht die entstandenen Auslagen teilweise oder auch ganz der Staatskasse </w:t>
      </w:r>
      <w:r w:rsidRPr="00E85846">
        <w:rPr>
          <w:rFonts w:asciiTheme="majorHAnsi" w:eastAsia="Bree Serif" w:hAnsiTheme="majorHAnsi" w:cstheme="majorHAnsi"/>
          <w:b/>
          <w:lang w:val="de-DE"/>
        </w:rPr>
        <w:t xml:space="preserve">aufzuerlegen, wenn es unbillig wäre, den Angeklagten damit zu belasten.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 xml:space="preserve">Dies gilt namentlich dann, wenn der Angeklagte wegen einzelner abtrennbarer Teile einer Tat oder wegen einzelner von mehreren Gesetzesverletzungen nicht verurteilt wird. </w:t>
      </w:r>
      <w:r w:rsidRPr="00E85846">
        <w:rPr>
          <w:rFonts w:asciiTheme="majorHAnsi" w:eastAsia="Bree Serif" w:hAnsiTheme="majorHAnsi" w:cstheme="majorHAnsi"/>
          <w:b/>
          <w:i/>
          <w:sz w:val="24"/>
          <w:szCs w:val="24"/>
          <w:vertAlign w:val="superscript"/>
          <w:lang w:val="de-DE"/>
        </w:rPr>
        <w:t>3</w:t>
      </w:r>
      <w:r w:rsidRPr="00E85846">
        <w:rPr>
          <w:rFonts w:asciiTheme="majorHAnsi" w:eastAsia="Bree Serif" w:hAnsiTheme="majorHAnsi" w:cstheme="majorHAnsi"/>
          <w:b/>
          <w:lang w:val="de-DE"/>
        </w:rPr>
        <w:t xml:space="preserve">Die Sätze 1 </w:t>
      </w:r>
      <w:r w:rsidRPr="00E85846">
        <w:rPr>
          <w:rFonts w:asciiTheme="majorHAnsi" w:eastAsia="Bree Serif" w:hAnsiTheme="majorHAnsi" w:cstheme="majorHAnsi"/>
          <w:b/>
          <w:lang w:val="de-DE"/>
        </w:rPr>
        <w:t>und 2 gelten entsprechend für die notwendigen Auslagen des Angeklagten.</w:t>
      </w:r>
    </w:p>
    <w:p w14:paraId="5CD9A9C7" w14:textId="77777777" w:rsidR="00206C20" w:rsidRPr="00E85846" w:rsidRDefault="00206C20">
      <w:pPr>
        <w:rPr>
          <w:rFonts w:asciiTheme="majorHAnsi" w:eastAsia="Bree Serif" w:hAnsiTheme="majorHAnsi" w:cstheme="majorHAnsi"/>
          <w:b/>
          <w:lang w:val="de-DE"/>
        </w:rPr>
      </w:pPr>
    </w:p>
    <w:p w14:paraId="25531089" w14:textId="77777777" w:rsidR="00206C20" w:rsidRPr="00E85846" w:rsidRDefault="00BB69FE">
      <w:pPr>
        <w:pStyle w:val="berschrift1"/>
        <w:jc w:val="center"/>
        <w:rPr>
          <w:rFonts w:asciiTheme="majorHAnsi" w:eastAsia="Bree Serif" w:hAnsiTheme="majorHAnsi" w:cstheme="majorHAnsi"/>
          <w:b/>
          <w:lang w:val="de-DE"/>
        </w:rPr>
      </w:pPr>
      <w:bookmarkStart w:id="170" w:name="_xo4uum3udsi6" w:colFirst="0" w:colLast="0"/>
      <w:bookmarkEnd w:id="170"/>
      <w:r w:rsidRPr="00E85846">
        <w:rPr>
          <w:rFonts w:asciiTheme="majorHAnsi" w:eastAsia="Bree Serif" w:hAnsiTheme="majorHAnsi" w:cstheme="majorHAnsi"/>
          <w:b/>
          <w:lang w:val="de-DE"/>
        </w:rPr>
        <w:t>§ 155</w:t>
      </w:r>
    </w:p>
    <w:p w14:paraId="7EAE180E"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[Haftung Mitverurteilter für Auslagen als Gesamtschuldner]</w:t>
      </w:r>
    </w:p>
    <w:p w14:paraId="77DDCB71" w14:textId="77777777" w:rsidR="00206C20" w:rsidRPr="00E85846" w:rsidRDefault="00206C20">
      <w:pPr>
        <w:jc w:val="center"/>
        <w:rPr>
          <w:rFonts w:asciiTheme="majorHAnsi" w:eastAsia="Bree Serif" w:hAnsiTheme="majorHAnsi" w:cstheme="majorHAnsi"/>
          <w:b/>
          <w:sz w:val="26"/>
          <w:szCs w:val="26"/>
          <w:lang w:val="de-DE"/>
        </w:rPr>
      </w:pPr>
    </w:p>
    <w:p w14:paraId="12D29FB8"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 xml:space="preserve">Mitangeklagte, gegen die in </w:t>
      </w:r>
      <w:proofErr w:type="spellStart"/>
      <w:proofErr w:type="gramStart"/>
      <w:r w:rsidRPr="00E85846">
        <w:rPr>
          <w:rFonts w:asciiTheme="majorHAnsi" w:eastAsia="Bree Serif" w:hAnsiTheme="majorHAnsi" w:cstheme="majorHAnsi"/>
          <w:b/>
          <w:lang w:val="de-DE"/>
        </w:rPr>
        <w:t>bezug</w:t>
      </w:r>
      <w:proofErr w:type="spellEnd"/>
      <w:proofErr w:type="gramEnd"/>
      <w:r w:rsidRPr="00E85846">
        <w:rPr>
          <w:rFonts w:asciiTheme="majorHAnsi" w:eastAsia="Bree Serif" w:hAnsiTheme="majorHAnsi" w:cstheme="majorHAnsi"/>
          <w:b/>
          <w:lang w:val="de-DE"/>
        </w:rPr>
        <w:t xml:space="preserve"> auf dieselbe Tat auf Strafe erkannt oder eine Maßregel der Besserung und Sicherung</w:t>
      </w:r>
      <w:r w:rsidRPr="00E85846">
        <w:rPr>
          <w:rFonts w:asciiTheme="majorHAnsi" w:eastAsia="Bree Serif" w:hAnsiTheme="majorHAnsi" w:cstheme="majorHAnsi"/>
          <w:b/>
          <w:lang w:val="de-DE"/>
        </w:rPr>
        <w:t xml:space="preserve"> angeordnet wird, haften für die Auslagen als Gesamtschuldner.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Dies gilt nicht für die durch die Tätigkeit eines bestellten Verteidigers und die durch die Vollstreckung, die Untersuchungshaft entstandenen Kosten sowie für Auslagen, die durch Untersuchungs</w:t>
      </w:r>
      <w:r w:rsidRPr="00E85846">
        <w:rPr>
          <w:rFonts w:asciiTheme="majorHAnsi" w:eastAsia="Bree Serif" w:hAnsiTheme="majorHAnsi" w:cstheme="majorHAnsi"/>
          <w:b/>
          <w:lang w:val="de-DE"/>
        </w:rPr>
        <w:t>handlungen, die ausschließlich gegen einen Mitangeklagten gerichtet waren, entstanden sind.</w:t>
      </w:r>
    </w:p>
    <w:p w14:paraId="35461E73" w14:textId="77777777" w:rsidR="00206C20" w:rsidRPr="00E85846" w:rsidRDefault="00206C20">
      <w:pPr>
        <w:rPr>
          <w:rFonts w:asciiTheme="majorHAnsi" w:eastAsia="Bree Serif" w:hAnsiTheme="majorHAnsi" w:cstheme="majorHAnsi"/>
          <w:b/>
          <w:lang w:val="de-DE"/>
        </w:rPr>
      </w:pPr>
    </w:p>
    <w:p w14:paraId="5E0AFBFD" w14:textId="77777777" w:rsidR="00206C20" w:rsidRPr="00E85846" w:rsidRDefault="00BB69FE">
      <w:pPr>
        <w:pStyle w:val="berschrift1"/>
        <w:jc w:val="center"/>
        <w:rPr>
          <w:rFonts w:asciiTheme="majorHAnsi" w:eastAsia="Bree Serif" w:hAnsiTheme="majorHAnsi" w:cstheme="majorHAnsi"/>
          <w:b/>
          <w:lang w:val="de-DE"/>
        </w:rPr>
      </w:pPr>
      <w:bookmarkStart w:id="171" w:name="_cbh2nll3ml99" w:colFirst="0" w:colLast="0"/>
      <w:bookmarkEnd w:id="171"/>
      <w:r w:rsidRPr="00E85846">
        <w:rPr>
          <w:rFonts w:asciiTheme="majorHAnsi" w:eastAsia="Bree Serif" w:hAnsiTheme="majorHAnsi" w:cstheme="majorHAnsi"/>
          <w:b/>
          <w:lang w:val="de-DE"/>
        </w:rPr>
        <w:t>§ 156</w:t>
      </w:r>
    </w:p>
    <w:p w14:paraId="66720D6C" w14:textId="77777777" w:rsidR="00206C20" w:rsidRPr="00E85846" w:rsidRDefault="00BB69FE">
      <w:pPr>
        <w:jc w:val="center"/>
        <w:rPr>
          <w:rFonts w:asciiTheme="majorHAnsi" w:eastAsia="Bree Serif" w:hAnsiTheme="majorHAnsi" w:cstheme="majorHAnsi"/>
          <w:b/>
          <w:sz w:val="26"/>
          <w:szCs w:val="26"/>
          <w:lang w:val="de-DE"/>
        </w:rPr>
      </w:pPr>
      <w:r w:rsidRPr="00E85846">
        <w:rPr>
          <w:rFonts w:asciiTheme="majorHAnsi" w:eastAsia="Bree Serif" w:hAnsiTheme="majorHAnsi" w:cstheme="majorHAnsi"/>
          <w:b/>
          <w:sz w:val="26"/>
          <w:szCs w:val="26"/>
          <w:lang w:val="de-DE"/>
        </w:rPr>
        <w:t>[Kosten und Auslagen bei Freispruch; Einstellung]</w:t>
      </w:r>
    </w:p>
    <w:p w14:paraId="4079D362" w14:textId="77777777" w:rsidR="00206C20" w:rsidRPr="00E85846" w:rsidRDefault="00206C20">
      <w:pPr>
        <w:jc w:val="center"/>
        <w:rPr>
          <w:rFonts w:asciiTheme="majorHAnsi" w:eastAsia="Bree Serif" w:hAnsiTheme="majorHAnsi" w:cstheme="majorHAnsi"/>
          <w:b/>
          <w:sz w:val="26"/>
          <w:szCs w:val="26"/>
          <w:lang w:val="de-DE"/>
        </w:rPr>
      </w:pPr>
    </w:p>
    <w:p w14:paraId="1CAF26B4"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(1) Soweit der Angeschuldigte freigesprochen, die Eröffnung des Hauptverfahrens gegen ihn abgelehnt oder d</w:t>
      </w:r>
      <w:r w:rsidRPr="00E85846">
        <w:rPr>
          <w:rFonts w:asciiTheme="majorHAnsi" w:eastAsia="Bree Serif" w:hAnsiTheme="majorHAnsi" w:cstheme="majorHAnsi"/>
          <w:b/>
          <w:lang w:val="de-DE"/>
        </w:rPr>
        <w:t>as Verfahren gegen ihn eingestellt wird, fallen die Auslagen der Staatskasse und die notwendigen Auslagen des Angeschuldigten der Staatskasse zur Last.</w:t>
      </w:r>
    </w:p>
    <w:p w14:paraId="066C818A" w14:textId="77777777" w:rsidR="00206C20" w:rsidRPr="00E85846" w:rsidRDefault="00206C20">
      <w:pPr>
        <w:rPr>
          <w:rFonts w:asciiTheme="majorHAnsi" w:eastAsia="Bree Serif" w:hAnsiTheme="majorHAnsi" w:cstheme="majorHAnsi"/>
          <w:b/>
          <w:lang w:val="de-DE"/>
        </w:rPr>
      </w:pPr>
    </w:p>
    <w:p w14:paraId="0BB23CD0"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t xml:space="preserve">(2) </w:t>
      </w:r>
      <w:r w:rsidRPr="00E85846">
        <w:rPr>
          <w:rFonts w:asciiTheme="majorHAnsi" w:eastAsia="Bree Serif" w:hAnsiTheme="majorHAnsi" w:cstheme="majorHAnsi"/>
          <w:b/>
          <w:i/>
          <w:sz w:val="24"/>
          <w:szCs w:val="24"/>
          <w:vertAlign w:val="superscript"/>
          <w:lang w:val="de-DE"/>
        </w:rPr>
        <w:t>1</w:t>
      </w:r>
      <w:r w:rsidRPr="00E85846">
        <w:rPr>
          <w:rFonts w:asciiTheme="majorHAnsi" w:eastAsia="Bree Serif" w:hAnsiTheme="majorHAnsi" w:cstheme="majorHAnsi"/>
          <w:b/>
          <w:lang w:val="de-DE"/>
        </w:rPr>
        <w:t>Die Kosten des Verfahrens, die der Angeschuldigte durch eine schuldhafte Säumnis verursacht hat, w</w:t>
      </w:r>
      <w:r w:rsidRPr="00E85846">
        <w:rPr>
          <w:rFonts w:asciiTheme="majorHAnsi" w:eastAsia="Bree Serif" w:hAnsiTheme="majorHAnsi" w:cstheme="majorHAnsi"/>
          <w:b/>
          <w:lang w:val="de-DE"/>
        </w:rPr>
        <w:t xml:space="preserve">erden ihm auferlegt. </w:t>
      </w:r>
      <w:r w:rsidRPr="00E85846">
        <w:rPr>
          <w:rFonts w:asciiTheme="majorHAnsi" w:eastAsia="Bree Serif" w:hAnsiTheme="majorHAnsi" w:cstheme="majorHAnsi"/>
          <w:b/>
          <w:i/>
          <w:sz w:val="24"/>
          <w:szCs w:val="24"/>
          <w:vertAlign w:val="superscript"/>
          <w:lang w:val="de-DE"/>
        </w:rPr>
        <w:t>2</w:t>
      </w:r>
      <w:r w:rsidRPr="00E85846">
        <w:rPr>
          <w:rFonts w:asciiTheme="majorHAnsi" w:eastAsia="Bree Serif" w:hAnsiTheme="majorHAnsi" w:cstheme="majorHAnsi"/>
          <w:b/>
          <w:lang w:val="de-DE"/>
        </w:rPr>
        <w:t>Die ihm insoweit entstandenen Auslagen werden der Staatskasse nicht auferlegt.</w:t>
      </w:r>
    </w:p>
    <w:p w14:paraId="4FD3BB72" w14:textId="77777777" w:rsidR="00206C20" w:rsidRPr="00E85846" w:rsidRDefault="00206C20">
      <w:pPr>
        <w:rPr>
          <w:rFonts w:asciiTheme="majorHAnsi" w:eastAsia="Bree Serif" w:hAnsiTheme="majorHAnsi" w:cstheme="majorHAnsi"/>
          <w:b/>
          <w:lang w:val="de-DE"/>
        </w:rPr>
      </w:pPr>
    </w:p>
    <w:p w14:paraId="08CAF3FC" w14:textId="77777777" w:rsidR="00206C20" w:rsidRPr="00E85846" w:rsidRDefault="00BB69FE">
      <w:pPr>
        <w:rPr>
          <w:rFonts w:asciiTheme="majorHAnsi" w:eastAsia="Bree Serif" w:hAnsiTheme="majorHAnsi" w:cstheme="majorHAnsi"/>
          <w:b/>
          <w:lang w:val="de-DE"/>
        </w:rPr>
      </w:pPr>
      <w:r w:rsidRPr="00E85846">
        <w:rPr>
          <w:rFonts w:asciiTheme="majorHAnsi" w:eastAsia="Bree Serif" w:hAnsiTheme="majorHAnsi" w:cstheme="majorHAnsi"/>
          <w:b/>
          <w:lang w:val="de-DE"/>
        </w:rPr>
        <w:lastRenderedPageBreak/>
        <w:t xml:space="preserve">(3) Stellt das Gericht das Verfahren nach einer Vorschrift ein, die dies nach seinem Ermessen zulässt, so kann es davon absehen, die notwendigen Auslagen </w:t>
      </w:r>
      <w:r w:rsidRPr="00E85846">
        <w:rPr>
          <w:rFonts w:asciiTheme="majorHAnsi" w:eastAsia="Bree Serif" w:hAnsiTheme="majorHAnsi" w:cstheme="majorHAnsi"/>
          <w:b/>
          <w:lang w:val="de-DE"/>
        </w:rPr>
        <w:t>des Angeschuldigten der Staatskasse aufzuerlegen.</w:t>
      </w:r>
    </w:p>
    <w:p w14:paraId="6CFECFC7" w14:textId="77777777" w:rsidR="00206C20" w:rsidRPr="00E85846" w:rsidRDefault="00206C20">
      <w:pPr>
        <w:rPr>
          <w:rFonts w:asciiTheme="majorHAnsi" w:eastAsia="Bree Serif" w:hAnsiTheme="majorHAnsi" w:cstheme="majorHAnsi"/>
          <w:b/>
          <w:color w:val="333333"/>
          <w:sz w:val="24"/>
          <w:szCs w:val="24"/>
          <w:lang w:val="de-DE"/>
        </w:rPr>
      </w:pPr>
    </w:p>
    <w:p w14:paraId="0675FF35" w14:textId="77777777" w:rsidR="00206C20" w:rsidRPr="00E85846" w:rsidRDefault="00206C20">
      <w:pPr>
        <w:rPr>
          <w:rFonts w:asciiTheme="majorHAnsi" w:eastAsia="Bree Serif" w:hAnsiTheme="majorHAnsi" w:cstheme="majorHAnsi"/>
          <w:b/>
          <w:lang w:val="de-DE"/>
        </w:rPr>
      </w:pPr>
    </w:p>
    <w:sectPr w:rsidR="00206C20" w:rsidRPr="00E85846">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E689" w14:textId="77777777" w:rsidR="00000000" w:rsidRDefault="00BB69FE">
      <w:pPr>
        <w:spacing w:line="240" w:lineRule="auto"/>
      </w:pPr>
      <w:r>
        <w:separator/>
      </w:r>
    </w:p>
  </w:endnote>
  <w:endnote w:type="continuationSeparator" w:id="0">
    <w:p w14:paraId="3C953D45" w14:textId="77777777" w:rsidR="00000000" w:rsidRDefault="00BB6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Bree Serif">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A51E8" w14:textId="77777777" w:rsidR="00206C20" w:rsidRDefault="00BB69FE">
    <w:pPr>
      <w:jc w:val="center"/>
    </w:pPr>
    <w:r>
      <w:t>-</w:t>
    </w:r>
    <w:r>
      <w:fldChar w:fldCharType="begin"/>
    </w:r>
    <w:r>
      <w:instrText>PAGE</w:instrText>
    </w:r>
    <w:r>
      <w:fldChar w:fldCharType="separate"/>
    </w:r>
    <w:r w:rsidR="00E85846">
      <w:rPr>
        <w:noProof/>
      </w:rPr>
      <w:t>1</w:t>
    </w:r>
    <w:r>
      <w:fldChar w:fldCharType="end"/>
    </w:r>
    <w:r>
      <w:t>-</w:t>
    </w:r>
  </w:p>
  <w:p w14:paraId="6835026D" w14:textId="35B3AE9D" w:rsidR="00206C20" w:rsidRPr="00E85846" w:rsidRDefault="00BB69FE">
    <w:pPr>
      <w:rPr>
        <w:rFonts w:ascii="Poppins" w:hAnsi="Poppins" w:cs="Poppins"/>
        <w:bCs/>
        <w:sz w:val="20"/>
        <w:szCs w:val="20"/>
      </w:rPr>
    </w:pPr>
    <w:r w:rsidRPr="00E85846">
      <w:rPr>
        <w:rFonts w:ascii="Poppins" w:hAnsi="Poppins" w:cs="Poppins"/>
        <w:bCs/>
        <w:color w:val="202122"/>
        <w:sz w:val="20"/>
        <w:szCs w:val="20"/>
      </w:rPr>
      <w:t>©</w:t>
    </w:r>
    <w:r w:rsidR="00E85846" w:rsidRPr="00E85846">
      <w:rPr>
        <w:rFonts w:ascii="Poppins" w:hAnsi="Poppins" w:cs="Poppins"/>
        <w:bCs/>
        <w:color w:val="202122"/>
        <w:sz w:val="20"/>
        <w:szCs w:val="20"/>
      </w:rPr>
      <w:t xml:space="preserve"> New South</w:t>
    </w:r>
    <w:r w:rsidRPr="00E85846">
      <w:rPr>
        <w:rFonts w:ascii="Poppins" w:hAnsi="Poppins" w:cs="Poppins"/>
        <w:bCs/>
        <w:color w:val="202122"/>
        <w:sz w:val="20"/>
        <w:szCs w:val="20"/>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C35BE" w14:textId="77777777" w:rsidR="00000000" w:rsidRDefault="00BB69FE">
      <w:pPr>
        <w:spacing w:line="240" w:lineRule="auto"/>
      </w:pPr>
      <w:r>
        <w:separator/>
      </w:r>
    </w:p>
  </w:footnote>
  <w:footnote w:type="continuationSeparator" w:id="0">
    <w:p w14:paraId="7FAFA816" w14:textId="77777777" w:rsidR="00000000" w:rsidRDefault="00BB69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D423" w14:textId="493E7B86" w:rsidR="00206C20" w:rsidRDefault="00206C20">
    <w:pPr>
      <w:ind w:left="-566" w:hanging="283"/>
    </w:pPr>
  </w:p>
  <w:p w14:paraId="37480DCB" w14:textId="77777777" w:rsidR="00206C20" w:rsidRDefault="00206C20">
    <w:pPr>
      <w:ind w:left="-566" w:hanging="283"/>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20"/>
    <w:rsid w:val="00206C20"/>
    <w:rsid w:val="00BB69FE"/>
    <w:rsid w:val="00BF1CF3"/>
    <w:rsid w:val="00E858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1"/>
    </o:shapelayout>
  </w:shapeDefaults>
  <w:decimalSymbol w:val=","/>
  <w:listSeparator w:val=";"/>
  <w14:docId w14:val="0E3C5B0A"/>
  <w15:docId w15:val="{D493DF62-6831-493B-BB5A-8334A45B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pfzeile">
    <w:name w:val="header"/>
    <w:basedOn w:val="Standard"/>
    <w:link w:val="KopfzeileZchn"/>
    <w:uiPriority w:val="99"/>
    <w:unhideWhenUsed/>
    <w:rsid w:val="00E8584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E85846"/>
  </w:style>
  <w:style w:type="paragraph" w:styleId="Fuzeile">
    <w:name w:val="footer"/>
    <w:basedOn w:val="Standard"/>
    <w:link w:val="FuzeileZchn"/>
    <w:uiPriority w:val="99"/>
    <w:unhideWhenUsed/>
    <w:rsid w:val="00E8584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E85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11739</Words>
  <Characters>73959</Characters>
  <Application>Microsoft Office Word</Application>
  <DocSecurity>0</DocSecurity>
  <Lines>616</Lines>
  <Paragraphs>171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 Kerzel</dc:creator>
  <cp:lastModifiedBy>Anton Kerzel</cp:lastModifiedBy>
  <cp:revision>2</cp:revision>
  <dcterms:created xsi:type="dcterms:W3CDTF">2022-06-19T13:02:00Z</dcterms:created>
  <dcterms:modified xsi:type="dcterms:W3CDTF">2022-06-19T13:02:00Z</dcterms:modified>
</cp:coreProperties>
</file>