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92" w:rsidRDefault="00DD2D92" w:rsidP="00DD2D92">
      <w:pPr>
        <w:spacing w:after="180" w:line="240" w:lineRule="auto"/>
        <w:rPr>
          <w:rFonts w:ascii="Maiandra GD" w:hAnsi="Maiandra GD" w:cs="Times New Roman"/>
          <w:caps/>
          <w:spacing w:val="5"/>
          <w:sz w:val="40"/>
          <w:szCs w:val="40"/>
        </w:rPr>
      </w:pPr>
    </w:p>
    <w:p w:rsidR="00DD2D92" w:rsidRPr="00DD2D92" w:rsidRDefault="00DD2D92" w:rsidP="008E46A4">
      <w:pPr>
        <w:spacing w:after="180" w:line="240" w:lineRule="auto"/>
        <w:jc w:val="center"/>
        <w:rPr>
          <w:rFonts w:ascii="Maiandra GD" w:hAnsi="Maiandra GD" w:cs="Times New Roman"/>
          <w:caps/>
          <w:spacing w:val="5"/>
          <w:sz w:val="40"/>
          <w:szCs w:val="40"/>
        </w:rPr>
      </w:pPr>
      <w:r w:rsidRPr="00DD2D92">
        <w:rPr>
          <w:rFonts w:ascii="Maiandra GD" w:hAnsi="Maiandra GD" w:cs="Times New Roman"/>
          <w:caps/>
          <w:spacing w:val="5"/>
          <w:sz w:val="40"/>
          <w:szCs w:val="40"/>
        </w:rPr>
        <w:t>KEY LIME PIE ENERGY BARS</w:t>
      </w:r>
    </w:p>
    <w:p w:rsidR="00DD2D92" w:rsidRPr="00DD2D92" w:rsidRDefault="00DD2D92" w:rsidP="00DD2D92">
      <w:pPr>
        <w:spacing w:after="0" w:line="240" w:lineRule="auto"/>
        <w:rPr>
          <w:rFonts w:ascii="Maiandra GD" w:hAnsi="Maiandra GD" w:cs="Times New Roman"/>
          <w:spacing w:val="5"/>
          <w:sz w:val="28"/>
          <w:szCs w:val="28"/>
        </w:rPr>
      </w:pPr>
      <w:r w:rsidRPr="00DD2D92">
        <w:rPr>
          <w:rFonts w:ascii="Maiandra GD" w:hAnsi="Maiandra GD" w:cs="Times New Roman"/>
          <w:spacing w:val="5"/>
          <w:sz w:val="28"/>
          <w:szCs w:val="28"/>
        </w:rPr>
        <w:t> </w:t>
      </w:r>
    </w:p>
    <w:p w:rsidR="00DD2D92" w:rsidRPr="00DD2D92" w:rsidRDefault="00DD2D92" w:rsidP="00DD2D92">
      <w:pPr>
        <w:spacing w:after="0" w:line="240" w:lineRule="auto"/>
        <w:jc w:val="center"/>
        <w:rPr>
          <w:rFonts w:ascii="Maiandra GD" w:hAnsi="Maiandra GD" w:cs="Times New Roman"/>
          <w:spacing w:val="5"/>
          <w:sz w:val="28"/>
          <w:szCs w:val="28"/>
        </w:rPr>
      </w:pPr>
      <w:r w:rsidRPr="00DD2D92">
        <w:rPr>
          <w:rFonts w:ascii="Maiandra GD" w:hAnsi="Maiandra GD" w:cs="Times New Roman"/>
          <w:noProof/>
          <w:spacing w:val="5"/>
          <w:sz w:val="28"/>
          <w:szCs w:val="28"/>
        </w:rPr>
        <w:drawing>
          <wp:inline distT="0" distB="0" distL="0" distR="0">
            <wp:extent cx="2733675" cy="1828800"/>
            <wp:effectExtent l="19050" t="0" r="9525" b="0"/>
            <wp:docPr id="1" name="Picture 1" descr="https://i0.wp.com/therealfoodrds.com/wp-content/uploads/2017/03/IMG_1168.jpg?zoom=1.25&amp;w=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therealfoodrds.com/wp-content/uploads/2017/03/IMG_1168.jpg?zoom=1.25&amp;w=20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92" w:rsidRPr="00DD2D92" w:rsidRDefault="00DD2D92" w:rsidP="00DD2D92">
      <w:pPr>
        <w:spacing w:after="120" w:line="240" w:lineRule="auto"/>
        <w:rPr>
          <w:rFonts w:ascii="Maiandra GD" w:hAnsi="Maiandra GD" w:cs="Times New Roman"/>
          <w:spacing w:val="5"/>
          <w:sz w:val="28"/>
          <w:szCs w:val="28"/>
        </w:rPr>
      </w:pPr>
      <w:r w:rsidRPr="00DD2D92">
        <w:rPr>
          <w:rFonts w:ascii="Maiandra GD" w:hAnsi="Maiandra GD" w:cs="Times New Roman"/>
          <w:spacing w:val="5"/>
          <w:sz w:val="28"/>
          <w:szCs w:val="28"/>
        </w:rPr>
        <w:t> </w:t>
      </w:r>
    </w:p>
    <w:p w:rsidR="00DD2D92" w:rsidRPr="008E46A4" w:rsidRDefault="00DD2D92" w:rsidP="00DD2D92">
      <w:pPr>
        <w:spacing w:after="120" w:line="240" w:lineRule="auto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The bars are a knockoff of the fruit and nut bars everyone loves. Feel free to roll them into balls for a bite-sized treat or add a scoop or two of collagen a little protein boost.</w:t>
      </w:r>
    </w:p>
    <w:p w:rsidR="00DD2D92" w:rsidRPr="008E46A4" w:rsidRDefault="00DD2D92" w:rsidP="00DD2D92">
      <w:pPr>
        <w:spacing w:after="120" w:line="240" w:lineRule="auto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Serves: 12 bars or 24 balls</w:t>
      </w:r>
    </w:p>
    <w:p w:rsidR="008E46A4" w:rsidRDefault="008E46A4" w:rsidP="00DD2D92">
      <w:pPr>
        <w:spacing w:line="240" w:lineRule="auto"/>
        <w:rPr>
          <w:rFonts w:ascii="Maiandra GD" w:hAnsi="Maiandra GD" w:cs="Times New Roman"/>
          <w:b/>
          <w:bCs/>
          <w:caps/>
          <w:spacing w:val="5"/>
          <w:sz w:val="24"/>
          <w:szCs w:val="24"/>
        </w:rPr>
      </w:pPr>
    </w:p>
    <w:p w:rsidR="00DD2D92" w:rsidRPr="008E46A4" w:rsidRDefault="00DD2D92" w:rsidP="00DD2D92">
      <w:pPr>
        <w:spacing w:line="240" w:lineRule="auto"/>
        <w:rPr>
          <w:rFonts w:ascii="Maiandra GD" w:hAnsi="Maiandra GD" w:cs="Times New Roman"/>
          <w:b/>
          <w:bCs/>
          <w:caps/>
          <w:spacing w:val="5"/>
          <w:sz w:val="24"/>
          <w:szCs w:val="24"/>
        </w:rPr>
      </w:pPr>
      <w:r w:rsidRPr="008E46A4">
        <w:rPr>
          <w:rFonts w:ascii="Maiandra GD" w:hAnsi="Maiandra GD" w:cs="Times New Roman"/>
          <w:b/>
          <w:bCs/>
          <w:caps/>
          <w:spacing w:val="5"/>
          <w:sz w:val="24"/>
          <w:szCs w:val="24"/>
        </w:rPr>
        <w:t>INGREDIENTS</w:t>
      </w:r>
    </w:p>
    <w:p w:rsidR="00DD2D92" w:rsidRPr="008E46A4" w:rsidRDefault="00DD2D92" w:rsidP="00DD2D92">
      <w:pPr>
        <w:numPr>
          <w:ilvl w:val="0"/>
          <w:numId w:val="1"/>
        </w:numPr>
        <w:spacing w:after="0" w:line="240" w:lineRule="auto"/>
        <w:ind w:left="12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20 pitted </w:t>
      </w:r>
      <w:proofErr w:type="spellStart"/>
      <w:r w:rsidR="00484EBF" w:rsidRPr="008E46A4">
        <w:rPr>
          <w:rFonts w:ascii="Maiandra GD" w:hAnsi="Maiandra GD"/>
          <w:sz w:val="24"/>
          <w:szCs w:val="24"/>
        </w:rPr>
        <w:fldChar w:fldCharType="begin"/>
      </w:r>
      <w:r w:rsidR="00484EBF" w:rsidRPr="008E46A4">
        <w:rPr>
          <w:rFonts w:ascii="Maiandra GD" w:hAnsi="Maiandra GD"/>
          <w:sz w:val="24"/>
          <w:szCs w:val="24"/>
        </w:rPr>
        <w:instrText>HYPERLINK "http://amzn.to/2mcqpew" \t "_blank"</w:instrText>
      </w:r>
      <w:r w:rsidR="00484EBF" w:rsidRPr="008E46A4">
        <w:rPr>
          <w:rFonts w:ascii="Maiandra GD" w:hAnsi="Maiandra GD"/>
          <w:sz w:val="24"/>
          <w:szCs w:val="24"/>
        </w:rPr>
        <w:fldChar w:fldCharType="separate"/>
      </w:r>
      <w:r w:rsidRPr="008E46A4">
        <w:rPr>
          <w:rFonts w:ascii="Maiandra GD" w:hAnsi="Maiandra GD" w:cs="Times New Roman"/>
          <w:spacing w:val="5"/>
          <w:sz w:val="24"/>
          <w:szCs w:val="24"/>
        </w:rPr>
        <w:t>deglet</w:t>
      </w:r>
      <w:proofErr w:type="spellEnd"/>
      <w:r w:rsidRPr="008E46A4">
        <w:rPr>
          <w:rFonts w:ascii="Maiandra GD" w:hAnsi="Maiandra GD" w:cs="Times New Roman"/>
          <w:spacing w:val="5"/>
          <w:sz w:val="24"/>
          <w:szCs w:val="24"/>
        </w:rPr>
        <w:t xml:space="preserve"> dates</w:t>
      </w:r>
      <w:r w:rsidR="00484EBF" w:rsidRPr="008E46A4">
        <w:rPr>
          <w:rFonts w:ascii="Maiandra GD" w:hAnsi="Maiandra GD"/>
          <w:sz w:val="24"/>
          <w:szCs w:val="24"/>
        </w:rPr>
        <w:fldChar w:fldCharType="end"/>
      </w:r>
      <w:r w:rsidRPr="008E46A4">
        <w:rPr>
          <w:rFonts w:ascii="Maiandra GD" w:hAnsi="Maiandra GD" w:cs="Times New Roman"/>
          <w:spacing w:val="5"/>
          <w:sz w:val="24"/>
          <w:szCs w:val="24"/>
        </w:rPr>
        <w:t> (or 10 </w:t>
      </w:r>
      <w:proofErr w:type="spellStart"/>
      <w:r w:rsidR="00484EBF" w:rsidRPr="008E46A4">
        <w:rPr>
          <w:rFonts w:ascii="Maiandra GD" w:hAnsi="Maiandra GD"/>
          <w:sz w:val="24"/>
          <w:szCs w:val="24"/>
        </w:rPr>
        <w:fldChar w:fldCharType="begin"/>
      </w:r>
      <w:r w:rsidR="00484EBF" w:rsidRPr="008E46A4">
        <w:rPr>
          <w:rFonts w:ascii="Maiandra GD" w:hAnsi="Maiandra GD"/>
          <w:sz w:val="24"/>
          <w:szCs w:val="24"/>
        </w:rPr>
        <w:instrText>HYPERLINK "http://amzn.to/2lUTnP9" \t "_blank"</w:instrText>
      </w:r>
      <w:r w:rsidR="00484EBF" w:rsidRPr="008E46A4">
        <w:rPr>
          <w:rFonts w:ascii="Maiandra GD" w:hAnsi="Maiandra GD"/>
          <w:sz w:val="24"/>
          <w:szCs w:val="24"/>
        </w:rPr>
        <w:fldChar w:fldCharType="separate"/>
      </w:r>
      <w:r w:rsidRPr="008E46A4">
        <w:rPr>
          <w:rFonts w:ascii="Maiandra GD" w:hAnsi="Maiandra GD" w:cs="Times New Roman"/>
          <w:spacing w:val="5"/>
          <w:sz w:val="24"/>
          <w:szCs w:val="24"/>
        </w:rPr>
        <w:t>medjool</w:t>
      </w:r>
      <w:proofErr w:type="spellEnd"/>
      <w:r w:rsidRPr="008E46A4">
        <w:rPr>
          <w:rFonts w:ascii="Maiandra GD" w:hAnsi="Maiandra GD" w:cs="Times New Roman"/>
          <w:spacing w:val="5"/>
          <w:sz w:val="24"/>
          <w:szCs w:val="24"/>
        </w:rPr>
        <w:t xml:space="preserve"> dates</w:t>
      </w:r>
      <w:r w:rsidR="00484EBF" w:rsidRPr="008E46A4">
        <w:rPr>
          <w:rFonts w:ascii="Maiandra GD" w:hAnsi="Maiandra GD"/>
          <w:sz w:val="24"/>
          <w:szCs w:val="24"/>
        </w:rPr>
        <w:fldChar w:fldCharType="end"/>
      </w:r>
      <w:r w:rsidRPr="008E46A4">
        <w:rPr>
          <w:rFonts w:ascii="Maiandra GD" w:hAnsi="Maiandra GD" w:cs="Times New Roman"/>
          <w:spacing w:val="5"/>
          <w:sz w:val="24"/>
          <w:szCs w:val="24"/>
        </w:rPr>
        <w:t>, pitted)</w:t>
      </w:r>
    </w:p>
    <w:p w:rsidR="00DD2D92" w:rsidRPr="008E46A4" w:rsidRDefault="00DD2D92" w:rsidP="00DD2D92">
      <w:pPr>
        <w:numPr>
          <w:ilvl w:val="0"/>
          <w:numId w:val="1"/>
        </w:numPr>
        <w:spacing w:after="0" w:line="240" w:lineRule="auto"/>
        <w:ind w:left="12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¾ cup </w:t>
      </w:r>
      <w:hyperlink r:id="rId6" w:tgtFrame="_blank" w:history="1">
        <w:r w:rsidRPr="008E46A4">
          <w:rPr>
            <w:rFonts w:ascii="Maiandra GD" w:hAnsi="Maiandra GD" w:cs="Times New Roman"/>
            <w:spacing w:val="5"/>
            <w:sz w:val="24"/>
            <w:szCs w:val="24"/>
          </w:rPr>
          <w:t>whole almonds</w:t>
        </w:r>
      </w:hyperlink>
    </w:p>
    <w:p w:rsidR="00DD2D92" w:rsidRPr="008E46A4" w:rsidRDefault="00DD2D92" w:rsidP="00DD2D92">
      <w:pPr>
        <w:numPr>
          <w:ilvl w:val="0"/>
          <w:numId w:val="1"/>
        </w:numPr>
        <w:spacing w:after="0" w:line="240" w:lineRule="auto"/>
        <w:ind w:left="12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¾ cup </w:t>
      </w:r>
      <w:hyperlink r:id="rId7" w:tgtFrame="_blank" w:history="1">
        <w:r w:rsidRPr="008E46A4">
          <w:rPr>
            <w:rFonts w:ascii="Maiandra GD" w:hAnsi="Maiandra GD" w:cs="Times New Roman"/>
            <w:spacing w:val="5"/>
            <w:sz w:val="24"/>
            <w:szCs w:val="24"/>
          </w:rPr>
          <w:t>raw cashews</w:t>
        </w:r>
      </w:hyperlink>
    </w:p>
    <w:p w:rsidR="00DD2D92" w:rsidRPr="008E46A4" w:rsidRDefault="00DD2D92" w:rsidP="00DD2D92">
      <w:pPr>
        <w:numPr>
          <w:ilvl w:val="0"/>
          <w:numId w:val="1"/>
        </w:numPr>
        <w:spacing w:after="0" w:line="240" w:lineRule="auto"/>
        <w:ind w:left="12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¼ cup </w:t>
      </w:r>
      <w:hyperlink r:id="rId8" w:tgtFrame="_blank" w:history="1">
        <w:r w:rsidRPr="008E46A4">
          <w:rPr>
            <w:rFonts w:ascii="Maiandra GD" w:hAnsi="Maiandra GD" w:cs="Times New Roman"/>
            <w:spacing w:val="5"/>
            <w:sz w:val="24"/>
            <w:szCs w:val="24"/>
          </w:rPr>
          <w:t>unsweetened shredded coconut</w:t>
        </w:r>
      </w:hyperlink>
    </w:p>
    <w:p w:rsidR="00DD2D92" w:rsidRPr="008E46A4" w:rsidRDefault="00DD2D92" w:rsidP="00DD2D92">
      <w:pPr>
        <w:numPr>
          <w:ilvl w:val="0"/>
          <w:numId w:val="1"/>
        </w:numPr>
        <w:spacing w:after="0" w:line="240" w:lineRule="auto"/>
        <w:ind w:left="12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Zest of 2 limes</w:t>
      </w:r>
    </w:p>
    <w:p w:rsidR="00DD2D92" w:rsidRPr="008E46A4" w:rsidRDefault="00DD2D92" w:rsidP="00DD2D92">
      <w:pPr>
        <w:numPr>
          <w:ilvl w:val="0"/>
          <w:numId w:val="1"/>
        </w:numPr>
        <w:spacing w:after="0" w:line="240" w:lineRule="auto"/>
        <w:ind w:left="12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Juice of 1 lime</w:t>
      </w:r>
    </w:p>
    <w:p w:rsidR="00DD2D92" w:rsidRPr="008E46A4" w:rsidRDefault="00DD2D92" w:rsidP="00DD2D92">
      <w:pPr>
        <w:numPr>
          <w:ilvl w:val="0"/>
          <w:numId w:val="1"/>
        </w:numPr>
        <w:spacing w:after="120" w:line="240" w:lineRule="auto"/>
        <w:ind w:left="12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Pinch of sea salt</w:t>
      </w:r>
    </w:p>
    <w:p w:rsidR="00DD2D92" w:rsidRPr="008E46A4" w:rsidRDefault="00DD2D92" w:rsidP="00DD2D92">
      <w:pPr>
        <w:spacing w:line="240" w:lineRule="auto"/>
        <w:rPr>
          <w:rFonts w:ascii="Maiandra GD" w:hAnsi="Maiandra GD" w:cs="Times New Roman"/>
          <w:b/>
          <w:bCs/>
          <w:caps/>
          <w:spacing w:val="5"/>
          <w:sz w:val="24"/>
          <w:szCs w:val="24"/>
        </w:rPr>
      </w:pPr>
      <w:r w:rsidRPr="008E46A4">
        <w:rPr>
          <w:rFonts w:ascii="Maiandra GD" w:hAnsi="Maiandra GD" w:cs="Times New Roman"/>
          <w:b/>
          <w:bCs/>
          <w:caps/>
          <w:spacing w:val="5"/>
          <w:sz w:val="24"/>
          <w:szCs w:val="24"/>
        </w:rPr>
        <w:t>INSTRUCTIONS</w:t>
      </w:r>
    </w:p>
    <w:p w:rsidR="00DD2D92" w:rsidRPr="008E46A4" w:rsidRDefault="00DD2D92" w:rsidP="00DD2D92">
      <w:pPr>
        <w:numPr>
          <w:ilvl w:val="0"/>
          <w:numId w:val="2"/>
        </w:numPr>
        <w:spacing w:after="0" w:line="240" w:lineRule="auto"/>
        <w:ind w:left="36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Place all ingredients into the bowl of a food processor.</w:t>
      </w:r>
    </w:p>
    <w:p w:rsidR="00DD2D92" w:rsidRPr="008E46A4" w:rsidRDefault="00DD2D92" w:rsidP="00DD2D92">
      <w:pPr>
        <w:numPr>
          <w:ilvl w:val="0"/>
          <w:numId w:val="2"/>
        </w:numPr>
        <w:spacing w:after="0" w:line="240" w:lineRule="auto"/>
        <w:ind w:left="36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Process until mixture is crumbly yet still holds together well when pinched between your fingers. If mixture is too dry, add another date and process again or add a splash of water. If mixture is too wet, add a few more nuts and process again until crumbly.</w:t>
      </w:r>
    </w:p>
    <w:p w:rsidR="00DD2D92" w:rsidRPr="008E46A4" w:rsidRDefault="00DD2D92" w:rsidP="00DD2D92">
      <w:pPr>
        <w:numPr>
          <w:ilvl w:val="0"/>
          <w:numId w:val="2"/>
        </w:numPr>
        <w:spacing w:after="0" w:line="240" w:lineRule="auto"/>
        <w:ind w:left="36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Press mixture onto a parchment paper-lined baking sheet forming a square about 9 x 9 inches (or roll them between your hands to form them into 16 balls). Place bars in the fridge to chill if they seem sticky.</w:t>
      </w:r>
    </w:p>
    <w:p w:rsidR="00DD2D92" w:rsidRPr="008E46A4" w:rsidRDefault="00DD2D92" w:rsidP="00DD2D92">
      <w:pPr>
        <w:numPr>
          <w:ilvl w:val="0"/>
          <w:numId w:val="2"/>
        </w:numPr>
        <w:spacing w:after="120" w:line="240" w:lineRule="auto"/>
        <w:ind w:left="360"/>
        <w:rPr>
          <w:rFonts w:ascii="Maiandra GD" w:hAnsi="Maiandra GD" w:cs="Times New Roman"/>
          <w:spacing w:val="5"/>
          <w:sz w:val="24"/>
          <w:szCs w:val="24"/>
        </w:rPr>
      </w:pPr>
      <w:r w:rsidRPr="008E46A4">
        <w:rPr>
          <w:rFonts w:ascii="Maiandra GD" w:hAnsi="Maiandra GD" w:cs="Times New Roman"/>
          <w:spacing w:val="5"/>
          <w:sz w:val="24"/>
          <w:szCs w:val="24"/>
        </w:rPr>
        <w:t>Cut into 8 bars. Wrap in parchment paper and store in a covered container in the fridge for up to 1 week.</w:t>
      </w:r>
    </w:p>
    <w:p w:rsidR="008E46A4" w:rsidRDefault="008E46A4">
      <w:pPr>
        <w:rPr>
          <w:rFonts w:ascii="Maiandra GD" w:hAnsi="Maiandra GD" w:cs="Times New Roman"/>
          <w:sz w:val="24"/>
          <w:szCs w:val="24"/>
        </w:rPr>
      </w:pPr>
    </w:p>
    <w:p w:rsidR="008E46A4" w:rsidRDefault="008E46A4">
      <w:pPr>
        <w:rPr>
          <w:rFonts w:ascii="Maiandra GD" w:hAnsi="Maiandra GD" w:cs="Times New Roman"/>
          <w:sz w:val="24"/>
          <w:szCs w:val="24"/>
        </w:rPr>
      </w:pPr>
    </w:p>
    <w:p w:rsidR="008E46A4" w:rsidRDefault="008E46A4">
      <w:pPr>
        <w:rPr>
          <w:rFonts w:ascii="Maiandra GD" w:hAnsi="Maiandra GD" w:cs="Times New Roman"/>
          <w:sz w:val="24"/>
          <w:szCs w:val="24"/>
        </w:rPr>
      </w:pPr>
    </w:p>
    <w:p w:rsidR="008E46A4" w:rsidRPr="008E46A4" w:rsidRDefault="00DD2D92">
      <w:pPr>
        <w:rPr>
          <w:rFonts w:ascii="Maiandra GD" w:hAnsi="Maiandra GD"/>
          <w:sz w:val="24"/>
          <w:szCs w:val="24"/>
        </w:rPr>
      </w:pPr>
      <w:r w:rsidRPr="008E46A4">
        <w:rPr>
          <w:rFonts w:ascii="Maiandra GD" w:hAnsi="Maiandra GD" w:cs="Times New Roman"/>
          <w:sz w:val="24"/>
          <w:szCs w:val="24"/>
        </w:rPr>
        <w:t>http://therealfoodrds.com/key-lime-pie-energy-bars/</w:t>
      </w:r>
    </w:p>
    <w:sectPr w:rsidR="008E46A4" w:rsidRPr="008E46A4" w:rsidSect="00DD2D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33ED"/>
    <w:multiLevelType w:val="multilevel"/>
    <w:tmpl w:val="ACE8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EF56FE"/>
    <w:multiLevelType w:val="multilevel"/>
    <w:tmpl w:val="4EB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2D92"/>
    <w:rsid w:val="00484EBF"/>
    <w:rsid w:val="004A40AC"/>
    <w:rsid w:val="004C4431"/>
    <w:rsid w:val="008E46A4"/>
    <w:rsid w:val="00DD2D92"/>
    <w:rsid w:val="00EE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92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D9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zn.to/2mxQsz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mzn.to/2mfqe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zn.to/2mxQxU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Chris Rosandich</cp:lastModifiedBy>
  <cp:revision>2</cp:revision>
  <cp:lastPrinted>2019-06-12T17:44:00Z</cp:lastPrinted>
  <dcterms:created xsi:type="dcterms:W3CDTF">2017-05-02T19:07:00Z</dcterms:created>
  <dcterms:modified xsi:type="dcterms:W3CDTF">2019-06-12T17:44:00Z</dcterms:modified>
</cp:coreProperties>
</file>