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6BFF0B80" wp14:textId="4BCDE224">
      <w:r w:rsidR="712D9551">
        <w:rPr/>
        <w:t>Katie Hilliard</w:t>
      </w:r>
    </w:p>
    <w:p xmlns:wp14="http://schemas.microsoft.com/office/word/2010/wordml" w:rsidP="6D6B454C" wp14:paraId="3A876E06" wp14:textId="17F2FA19">
      <w:pPr>
        <w:pStyle w:val="Normal"/>
      </w:pPr>
      <w:r w:rsidR="712D9551">
        <w:rPr/>
        <w:t>Keanu Foltz</w:t>
      </w:r>
    </w:p>
    <w:p xmlns:wp14="http://schemas.microsoft.com/office/word/2010/wordml" w:rsidP="6D6B454C" wp14:paraId="6B4A6710" wp14:textId="2FF85879">
      <w:pPr>
        <w:pStyle w:val="Normal"/>
      </w:pPr>
      <w:r w:rsidR="712D9551">
        <w:rPr/>
        <w:t>Amanda New</w:t>
      </w:r>
    </w:p>
    <w:p xmlns:wp14="http://schemas.microsoft.com/office/word/2010/wordml" w:rsidP="6D6B454C" wp14:paraId="32F1EC72" wp14:textId="3BEEA79B">
      <w:pPr>
        <w:pStyle w:val="Normal"/>
      </w:pPr>
      <w:r w:rsidR="712D9551">
        <w:rPr/>
        <w:t>Amit Rizal</w:t>
      </w:r>
    </w:p>
    <w:p xmlns:wp14="http://schemas.microsoft.com/office/word/2010/wordml" w:rsidP="6D6B454C" wp14:paraId="510CD175" wp14:textId="69C77FD6">
      <w:pPr>
        <w:pStyle w:val="Normal"/>
      </w:pPr>
      <w:r w:rsidR="712D9551">
        <w:rPr/>
        <w:t>Module 9.1 Assignment</w:t>
      </w:r>
    </w:p>
    <w:p xmlns:wp14="http://schemas.microsoft.com/office/word/2010/wordml" w:rsidP="6D6B454C" wp14:paraId="2F3FE5CC" wp14:textId="14BCBC7D">
      <w:pPr>
        <w:pStyle w:val="Normal"/>
      </w:pPr>
      <w:r w:rsidR="712D9551">
        <w:rPr/>
        <w:t xml:space="preserve"> </w:t>
      </w:r>
    </w:p>
    <w:p xmlns:wp14="http://schemas.microsoft.com/office/word/2010/wordml" w:rsidP="6D6B454C" wp14:paraId="4B6C4D63" wp14:textId="1A2F802E">
      <w:pPr>
        <w:pStyle w:val="Normal"/>
      </w:pPr>
      <w:r w:rsidR="712D9551">
        <w:rPr/>
        <w:t>Business Rules</w:t>
      </w:r>
    </w:p>
    <w:p xmlns:wp14="http://schemas.microsoft.com/office/word/2010/wordml" w:rsidP="6D6B454C" wp14:paraId="623BA720" wp14:textId="6DB010B5">
      <w:pPr>
        <w:pStyle w:val="Normal"/>
      </w:pPr>
      <w:r w:rsidR="712D9551">
        <w:rPr/>
        <w:t>Supply:</w:t>
      </w:r>
    </w:p>
    <w:p xmlns:wp14="http://schemas.microsoft.com/office/word/2010/wordml" w:rsidP="6D6B454C" wp14:paraId="778948B1" wp14:textId="4BEE648F">
      <w:pPr>
        <w:pStyle w:val="Normal"/>
      </w:pPr>
      <w:r w:rsidR="712D9551">
        <w:rPr/>
        <w:t>⦁</w:t>
      </w:r>
      <w:r>
        <w:tab/>
      </w:r>
      <w:r w:rsidR="712D9551">
        <w:rPr/>
        <w:t>Each supplier provides specific items regularly (bottles, corks, labels, vats, tubing)</w:t>
      </w:r>
    </w:p>
    <w:p xmlns:wp14="http://schemas.microsoft.com/office/word/2010/wordml" w:rsidP="6D6B454C" wp14:paraId="312152FC" wp14:textId="219ED87F">
      <w:pPr>
        <w:pStyle w:val="Normal"/>
      </w:pPr>
      <w:r w:rsidR="712D9551">
        <w:rPr/>
        <w:t>⦁</w:t>
      </w:r>
      <w:r>
        <w:tab/>
      </w:r>
      <w:r w:rsidR="712D9551">
        <w:rPr/>
        <w:t>Track delivery schedules including actual vs expected dates</w:t>
      </w:r>
    </w:p>
    <w:p xmlns:wp14="http://schemas.microsoft.com/office/word/2010/wordml" w:rsidP="6D6B454C" wp14:paraId="1C8FF447" wp14:textId="7288E754">
      <w:pPr>
        <w:pStyle w:val="Normal"/>
      </w:pPr>
      <w:r w:rsidR="712D9551">
        <w:rPr/>
        <w:t>⦁</w:t>
      </w:r>
      <w:r>
        <w:tab/>
      </w:r>
      <w:r w:rsidR="712D9551">
        <w:rPr/>
        <w:t>Orders should be placed and tracked online</w:t>
      </w:r>
    </w:p>
    <w:p xmlns:wp14="http://schemas.microsoft.com/office/word/2010/wordml" w:rsidP="6D6B454C" wp14:paraId="32FE1BD1" wp14:textId="542DB17B">
      <w:pPr>
        <w:pStyle w:val="Normal"/>
      </w:pPr>
      <w:r w:rsidR="712D9551">
        <w:rPr/>
        <w:t xml:space="preserve">Distribution: </w:t>
      </w:r>
    </w:p>
    <w:p xmlns:wp14="http://schemas.microsoft.com/office/word/2010/wordml" w:rsidP="6D6B454C" wp14:paraId="4EF0AABB" wp14:textId="3F79FE1E">
      <w:pPr>
        <w:pStyle w:val="Normal"/>
      </w:pPr>
      <w:r w:rsidR="712D9551">
        <w:rPr/>
        <w:t>⦁</w:t>
      </w:r>
      <w:r>
        <w:tab/>
      </w:r>
      <w:r w:rsidR="712D9551">
        <w:rPr/>
        <w:t>Order and track shipments online</w:t>
      </w:r>
    </w:p>
    <w:p xmlns:wp14="http://schemas.microsoft.com/office/word/2010/wordml" w:rsidP="6D6B454C" wp14:paraId="23F97855" wp14:textId="48F06384">
      <w:pPr>
        <w:pStyle w:val="Normal"/>
      </w:pPr>
      <w:r w:rsidR="712D9551">
        <w:rPr/>
        <w:t>⦁</w:t>
      </w:r>
      <w:r>
        <w:tab/>
      </w:r>
      <w:r w:rsidR="712D9551">
        <w:rPr/>
        <w:t>Track sale statistics and compare to sale goals</w:t>
      </w:r>
    </w:p>
    <w:p xmlns:wp14="http://schemas.microsoft.com/office/word/2010/wordml" w:rsidP="6D6B454C" wp14:paraId="1985C7A2" wp14:textId="05FC51ED">
      <w:pPr>
        <w:pStyle w:val="Normal"/>
      </w:pPr>
      <w:r w:rsidR="712D9551">
        <w:rPr/>
        <w:t>Employees:</w:t>
      </w:r>
    </w:p>
    <w:p xmlns:wp14="http://schemas.microsoft.com/office/word/2010/wordml" w:rsidP="6D6B454C" wp14:paraId="4A5251A5" wp14:textId="358F3D74">
      <w:pPr>
        <w:pStyle w:val="Normal"/>
      </w:pPr>
      <w:r w:rsidR="712D9551">
        <w:rPr/>
        <w:t>⦁</w:t>
      </w:r>
      <w:r>
        <w:tab/>
      </w:r>
      <w:r w:rsidR="712D9551">
        <w:rPr/>
        <w:t>Track employee work performance</w:t>
      </w:r>
    </w:p>
    <w:p xmlns:wp14="http://schemas.microsoft.com/office/word/2010/wordml" w:rsidP="6D6B454C" wp14:paraId="453EB4BB" wp14:textId="68EA22FF">
      <w:pPr>
        <w:pStyle w:val="Normal"/>
      </w:pPr>
      <w:r w:rsidR="712D9551">
        <w:rPr/>
        <w:t>⦁</w:t>
      </w:r>
      <w:r>
        <w:tab/>
      </w:r>
      <w:r w:rsidR="712D9551">
        <w:rPr/>
        <w:t>Roles to include finance, marketing, production, and distribution</w:t>
      </w:r>
    </w:p>
    <w:p xmlns:wp14="http://schemas.microsoft.com/office/word/2010/wordml" w:rsidP="6D6B454C" wp14:paraId="7EAE80D5" wp14:textId="6670FC9B">
      <w:pPr>
        <w:pStyle w:val="Normal"/>
      </w:pPr>
      <w:r w:rsidR="712D9551">
        <w:rPr/>
        <w:t>⦁</w:t>
      </w:r>
      <w:r>
        <w:tab/>
      </w:r>
      <w:r w:rsidR="712D9551">
        <w:rPr/>
        <w:t>Provide monthly reports and compare to performance goals</w:t>
      </w:r>
    </w:p>
    <w:p xmlns:wp14="http://schemas.microsoft.com/office/word/2010/wordml" w:rsidP="6D6B454C" wp14:paraId="1402D358" wp14:textId="718B4808">
      <w:pPr>
        <w:pStyle w:val="Normal"/>
      </w:pPr>
      <w:r w:rsidR="712D9551">
        <w:rPr/>
        <w:t>Wines:</w:t>
      </w:r>
    </w:p>
    <w:p xmlns:wp14="http://schemas.microsoft.com/office/word/2010/wordml" w:rsidP="6D6B454C" wp14:paraId="12A5C95A" wp14:textId="0AEF12AA">
      <w:pPr>
        <w:pStyle w:val="Normal"/>
      </w:pPr>
      <w:r w:rsidR="712D9551">
        <w:rPr/>
        <w:t>⦁</w:t>
      </w:r>
      <w:r>
        <w:tab/>
      </w:r>
      <w:r w:rsidR="712D9551">
        <w:rPr/>
        <w:t>Merlot, Cabernet, Chablis, and Chardonnay</w:t>
      </w:r>
    </w:p>
    <w:p xmlns:wp14="http://schemas.microsoft.com/office/word/2010/wordml" w:rsidP="6D6B454C" wp14:paraId="6DBEA148" wp14:textId="67D6EE16">
      <w:pPr>
        <w:pStyle w:val="Normal"/>
      </w:pPr>
      <w:r w:rsidR="712D9551">
        <w:rPr/>
        <w:t>⦁</w:t>
      </w:r>
      <w:r>
        <w:tab/>
      </w:r>
      <w:r w:rsidR="712D9551">
        <w:rPr/>
        <w:t>Track distribution &amp; sales for each wine type</w:t>
      </w:r>
    </w:p>
    <w:p xmlns:wp14="http://schemas.microsoft.com/office/word/2010/wordml" w:rsidP="6D6B454C" wp14:paraId="72E0ADBC" wp14:textId="3CF6D577">
      <w:pPr>
        <w:pStyle w:val="Normal"/>
      </w:pPr>
      <w:r w:rsidR="712D9551">
        <w:rPr/>
        <w:t xml:space="preserve">Inventory: </w:t>
      </w:r>
    </w:p>
    <w:p xmlns:wp14="http://schemas.microsoft.com/office/word/2010/wordml" w:rsidP="6D6B454C" wp14:paraId="12198299" wp14:textId="1807B021">
      <w:pPr>
        <w:pStyle w:val="Normal"/>
      </w:pPr>
      <w:r w:rsidR="712D9551">
        <w:rPr/>
        <w:t>⦁</w:t>
      </w:r>
      <w:r>
        <w:tab/>
      </w:r>
      <w:r w:rsidR="712D9551">
        <w:rPr/>
        <w:t>Track by type, quantity, and age</w:t>
      </w:r>
    </w:p>
    <w:p xmlns:wp14="http://schemas.microsoft.com/office/word/2010/wordml" w:rsidP="6D6B454C" wp14:paraId="38A16BB9" wp14:textId="633F19CD">
      <w:pPr>
        <w:pStyle w:val="Normal"/>
      </w:pPr>
      <w:r w:rsidR="712D9551">
        <w:rPr/>
        <w:t>⦁</w:t>
      </w:r>
      <w:r>
        <w:tab/>
      </w:r>
      <w:r w:rsidR="712D9551">
        <w:rPr/>
        <w:t>Flag to review items over 5 years old</w:t>
      </w:r>
    </w:p>
    <w:p xmlns:wp14="http://schemas.microsoft.com/office/word/2010/wordml" w:rsidP="6D6B454C" wp14:paraId="47376294" wp14:textId="2B6C21B2">
      <w:pPr>
        <w:pStyle w:val="Normal"/>
      </w:pPr>
      <w:r w:rsidR="712D9551">
        <w:rPr/>
        <w:t xml:space="preserve">Marketing: </w:t>
      </w:r>
    </w:p>
    <w:p xmlns:wp14="http://schemas.microsoft.com/office/word/2010/wordml" w:rsidP="6D6B454C" wp14:paraId="64F75F21" wp14:textId="34AFA5BE">
      <w:pPr>
        <w:pStyle w:val="Normal"/>
      </w:pPr>
      <w:r w:rsidR="712D9551">
        <w:rPr/>
        <w:t>⦁</w:t>
      </w:r>
      <w:r>
        <w:tab/>
      </w:r>
      <w:r w:rsidR="712D9551">
        <w:rPr/>
        <w:t>Track new offers and compare to sales</w:t>
      </w:r>
    </w:p>
    <w:p xmlns:wp14="http://schemas.microsoft.com/office/word/2010/wordml" w:rsidP="6D6B454C" wp14:paraId="33A512A1" wp14:textId="2841C64B">
      <w:pPr>
        <w:pStyle w:val="Normal"/>
      </w:pPr>
      <w:r w:rsidR="712D9551">
        <w:rPr/>
        <w:t>⦁</w:t>
      </w:r>
      <w:r>
        <w:tab/>
      </w:r>
      <w:r w:rsidR="712D9551">
        <w:rPr/>
        <w:t>Provide a monthly/quarterly review to determine effectiveness</w:t>
      </w:r>
    </w:p>
    <w:p xmlns:wp14="http://schemas.microsoft.com/office/word/2010/wordml" w:rsidP="6D6B454C" wp14:paraId="211DF1DD" wp14:textId="04EBC44D">
      <w:pPr>
        <w:pStyle w:val="Normal"/>
      </w:pPr>
      <w:r w:rsidR="712D9551">
        <w:rPr/>
        <w:t xml:space="preserve"> </w:t>
      </w:r>
    </w:p>
    <w:p xmlns:wp14="http://schemas.microsoft.com/office/word/2010/wordml" w:rsidP="6D6B454C" wp14:paraId="527696E8" wp14:textId="4E05407C">
      <w:pPr>
        <w:pStyle w:val="Normal"/>
      </w:pPr>
      <w:r w:rsidR="712D9551">
        <w:rPr/>
        <w:t>Assumptions:</w:t>
      </w:r>
    </w:p>
    <w:p xmlns:wp14="http://schemas.microsoft.com/office/word/2010/wordml" w:rsidP="6D6B454C" wp14:paraId="206CE490" wp14:textId="386A3B25">
      <w:pPr>
        <w:pStyle w:val="Normal"/>
      </w:pPr>
      <w:r w:rsidR="712D9551">
        <w:rPr/>
        <w:t>⦁</w:t>
      </w:r>
      <w:r>
        <w:tab/>
      </w:r>
      <w:r w:rsidR="712D9551">
        <w:rPr/>
        <w:t>Suppliers have unique company name and provide different supplies</w:t>
      </w:r>
    </w:p>
    <w:p xmlns:wp14="http://schemas.microsoft.com/office/word/2010/wordml" w:rsidP="6D6B454C" wp14:paraId="75C06928" wp14:textId="7B95B023">
      <w:pPr>
        <w:pStyle w:val="Normal"/>
      </w:pPr>
      <w:r w:rsidR="712D9551">
        <w:rPr/>
        <w:t>⦁</w:t>
      </w:r>
      <w:r>
        <w:tab/>
      </w:r>
      <w:r w:rsidR="712D9551">
        <w:rPr/>
        <w:t>Each wine type has many distributors</w:t>
      </w:r>
    </w:p>
    <w:p xmlns:wp14="http://schemas.microsoft.com/office/word/2010/wordml" w:rsidP="6D6B454C" wp14:paraId="1A343198" wp14:textId="38FFE942">
      <w:pPr>
        <w:pStyle w:val="Normal"/>
      </w:pPr>
      <w:r w:rsidR="712D9551">
        <w:rPr/>
        <w:t>⦁</w:t>
      </w:r>
      <w:r>
        <w:tab/>
      </w:r>
      <w:r w:rsidR="712D9551">
        <w:rPr/>
        <w:t>All reports will contribute to Stan and Davis’ EOY report</w:t>
      </w:r>
    </w:p>
    <w:p xmlns:wp14="http://schemas.microsoft.com/office/word/2010/wordml" w:rsidP="6D6B454C" wp14:paraId="61744673" wp14:textId="37F02592">
      <w:pPr>
        <w:pStyle w:val="Normal"/>
      </w:pPr>
      <w:r w:rsidR="712D9551">
        <w:rPr/>
        <w:t>⦁</w:t>
      </w:r>
      <w:r>
        <w:tab/>
      </w:r>
      <w:r w:rsidR="712D9551">
        <w:rPr/>
        <w:t>Goals are already set for production and delivery</w:t>
      </w:r>
    </w:p>
    <w:p xmlns:wp14="http://schemas.microsoft.com/office/word/2010/wordml" w:rsidP="6D6B454C" wp14:paraId="24536F08" wp14:textId="124AC505">
      <w:pPr>
        <w:pStyle w:val="Normal"/>
      </w:pPr>
      <w:r w:rsidR="712D9551">
        <w:rPr/>
        <w:t>Initial ERD:</w:t>
      </w:r>
    </w:p>
    <w:p xmlns:wp14="http://schemas.microsoft.com/office/word/2010/wordml" wp14:paraId="2C078E63" wp14:textId="11974E50">
      <w:r w:rsidR="712D9551">
        <w:drawing>
          <wp:inline xmlns:wp14="http://schemas.microsoft.com/office/word/2010/wordprocessingDrawing" wp14:editId="74709B1A" wp14:anchorId="41AE3153">
            <wp:extent cx="3457575" cy="5943600"/>
            <wp:effectExtent l="0" t="0" r="0" b="0"/>
            <wp:docPr id="20463622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228eb5149e48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6B454C" w:rsidRDefault="6D6B454C" w14:paraId="7BE4960F" w14:textId="4598578D"/>
    <w:p w:rsidR="552A8C90" w:rsidRDefault="552A8C90" w14:paraId="3AD93977" w14:textId="24B21623">
      <w:r w:rsidR="552A8C90">
        <w:rPr/>
        <w:t>My ERD:</w:t>
      </w:r>
    </w:p>
    <w:p w:rsidR="552A8C90" w:rsidRDefault="552A8C90" w14:paraId="14F68130" w14:textId="7513EE57">
      <w:r w:rsidR="552A8C90">
        <w:drawing>
          <wp:inline wp14:editId="09413458" wp14:anchorId="001A22AB">
            <wp:extent cx="4743450" cy="7058025"/>
            <wp:effectExtent l="0" t="0" r="0" b="0"/>
            <wp:docPr id="21271369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1a118ba7c445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18301E"/>
    <w:rsid w:val="0B61FD9D"/>
    <w:rsid w:val="552A8C90"/>
    <w:rsid w:val="6618301E"/>
    <w:rsid w:val="6D6B454C"/>
    <w:rsid w:val="712D9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8301E"/>
  <w15:chartTrackingRefBased/>
  <w15:docId w15:val="{4B17DA25-5110-44B1-A111-9A3A94A4ED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4228eb5149e4864" /><Relationship Type="http://schemas.openxmlformats.org/officeDocument/2006/relationships/image" Target="/media/image2.png" Id="Rc51a118ba7c4454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2024-12-11T12:51:42.9393983Z</dcterms:created>
  <dcterms:modified xsi:type="dcterms:W3CDTF">2024-12-11T13:18:50.0411645Z</dcterms:modified>
  <dc:creator>Amanda New</dc:creator>
  <lastModifiedBy>Amanda New</lastModifiedBy>
</coreProperties>
</file>