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916" w:rsidRDefault="00F541B2" w:rsidP="00F541B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541B2">
        <w:rPr>
          <w:rFonts w:ascii="Times New Roman" w:hAnsi="Times New Roman" w:cs="Times New Roman"/>
          <w:b/>
          <w:sz w:val="72"/>
          <w:szCs w:val="72"/>
        </w:rPr>
        <w:t>REST API</w:t>
      </w:r>
    </w:p>
    <w:p w:rsidR="00F541B2" w:rsidRDefault="00F541B2" w:rsidP="00F54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F541B2" w:rsidRPr="00F541B2" w:rsidRDefault="00F541B2" w:rsidP="00F54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list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541B2" w:rsidRPr="00F541B2" w:rsidRDefault="00F541B2" w:rsidP="00F54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41B2">
        <w:rPr>
          <w:rFonts w:ascii="Times New Roman" w:hAnsi="Times New Roman" w:cs="Times New Roman"/>
          <w:sz w:val="32"/>
          <w:szCs w:val="32"/>
        </w:rPr>
        <w:t xml:space="preserve">API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interface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rules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developer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server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>.</w:t>
      </w:r>
    </w:p>
    <w:p w:rsidR="00F541B2" w:rsidRDefault="00F541B2" w:rsidP="00F54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41B2">
        <w:rPr>
          <w:rFonts w:ascii="Times New Roman" w:hAnsi="Times New Roman" w:cs="Times New Roman"/>
          <w:sz w:val="32"/>
          <w:szCs w:val="32"/>
        </w:rPr>
        <w:t xml:space="preserve">REST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trông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. “REST”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viết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541B2">
        <w:rPr>
          <w:rFonts w:ascii="Times New Roman" w:hAnsi="Times New Roman" w:cs="Times New Roman"/>
          <w:sz w:val="32"/>
          <w:szCs w:val="32"/>
        </w:rPr>
        <w:t xml:space="preserve"> Representational State Transfer. REST API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rules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developer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A257A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="00EA257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rules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7D4EED" w:rsidRP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 w:rsidRPr="007D4EED">
        <w:rPr>
          <w:rFonts w:ascii="Times New Roman" w:hAnsi="Times New Roman" w:cs="Times New Roman"/>
          <w:sz w:val="32"/>
          <w:szCs w:val="32"/>
        </w:rPr>
        <w:t>l</w:t>
      </w:r>
      <w:r w:rsidR="007D4EED">
        <w:rPr>
          <w:rFonts w:ascii="Times New Roman" w:hAnsi="Times New Roman" w:cs="Times New Roman"/>
          <w:sz w:val="32"/>
          <w:szCs w:val="32"/>
        </w:rPr>
        <w:t>ấy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link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1 URL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củ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4EE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7D4EED">
        <w:rPr>
          <w:rFonts w:ascii="Times New Roman" w:hAnsi="Times New Roman" w:cs="Times New Roman"/>
          <w:sz w:val="32"/>
          <w:szCs w:val="32"/>
        </w:rPr>
        <w:t>.</w:t>
      </w:r>
    </w:p>
    <w:p w:rsidR="007D4EED" w:rsidRDefault="00D26ABF" w:rsidP="00F54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URL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response.</w:t>
      </w:r>
    </w:p>
    <w:p w:rsidR="00D26ABF" w:rsidRDefault="00D26ABF" w:rsidP="00D2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Endpoint</w:t>
      </w:r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Method</w:t>
      </w:r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Headers</w:t>
      </w:r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body.</w:t>
      </w:r>
    </w:p>
    <w:p w:rsidR="00D26ABF" w:rsidRPr="00D26ABF" w:rsidRDefault="00D26ABF" w:rsidP="00D26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Endpoint :</w:t>
      </w:r>
      <w:proofErr w:type="gramEnd"/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request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D26ABF" w:rsidRDefault="00D26ABF" w:rsidP="00D26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Root-endpoint/?</w:t>
      </w:r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VD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D26ABF" w:rsidRDefault="00D26ABF" w:rsidP="00D26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api.twitter.com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root-endpoint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củaTwitter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API</w:t>
      </w:r>
    </w:p>
    <w:p w:rsidR="00D26ABF" w:rsidRDefault="00D26ABF" w:rsidP="00D26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api.github.com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root end-point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API</w:t>
      </w:r>
    </w:p>
    <w:p w:rsidR="00D26ABF" w:rsidRDefault="00D26ABF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Path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request.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8776DD" w:rsidRDefault="008776DD" w:rsidP="00D2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caaoj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website.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list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post tag “JavaScript”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link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D26ABF" w:rsidRDefault="008776DD" w:rsidP="008776DD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  <w:r w:rsidRPr="008776DD">
        <w:rPr>
          <w:rStyle w:val="HTMLCode"/>
          <w:rFonts w:ascii="Consolas" w:eastAsiaTheme="minorEastAsia" w:hAnsi="Consolas"/>
          <w:b/>
          <w:i/>
          <w:color w:val="333333"/>
          <w:shd w:val="clear" w:color="auto" w:fill="F6F3F2"/>
        </w:rPr>
        <w:t>https://www.smashingmagazine.com/tag/javascript/</w:t>
      </w:r>
      <w:r w:rsidRPr="008776DD">
        <w:rPr>
          <w:rFonts w:ascii="Elena" w:hAnsi="Elena"/>
          <w:b/>
          <w:i/>
          <w:color w:val="333333"/>
          <w:sz w:val="28"/>
          <w:szCs w:val="28"/>
          <w:shd w:val="clear" w:color="auto" w:fill="FFFFFF"/>
        </w:rPr>
        <w:t>. </w:t>
      </w:r>
      <w:r w:rsidRPr="008776DD">
        <w:rPr>
          <w:rStyle w:val="HTMLCode"/>
          <w:rFonts w:ascii="Consolas" w:eastAsiaTheme="minorEastAsia" w:hAnsi="Consolas"/>
          <w:b/>
          <w:i/>
          <w:color w:val="333333"/>
          <w:shd w:val="clear" w:color="auto" w:fill="F6F3F2"/>
        </w:rPr>
        <w:t>https://www.smashingmagazine.com/</w:t>
      </w:r>
      <w:r w:rsidRPr="008776DD">
        <w:rPr>
          <w:rFonts w:ascii="Elena" w:hAnsi="Elena"/>
          <w:b/>
          <w:i/>
          <w:color w:val="333333"/>
          <w:sz w:val="28"/>
          <w:szCs w:val="28"/>
          <w:shd w:val="clear" w:color="auto" w:fill="FFFFFF"/>
        </w:rPr>
        <w:t> is the root-endpoint and </w:t>
      </w:r>
      <w:r w:rsidRPr="008776DD">
        <w:rPr>
          <w:rStyle w:val="HTMLCode"/>
          <w:rFonts w:ascii="Consolas" w:eastAsiaTheme="minorEastAsia" w:hAnsi="Consolas"/>
          <w:b/>
          <w:i/>
          <w:color w:val="333333"/>
          <w:shd w:val="clear" w:color="auto" w:fill="F6F3F2"/>
        </w:rPr>
        <w:t>/tag/</w:t>
      </w:r>
      <w:proofErr w:type="spellStart"/>
      <w:r w:rsidRPr="008776DD">
        <w:rPr>
          <w:rStyle w:val="HTMLCode"/>
          <w:rFonts w:ascii="Consolas" w:eastAsiaTheme="minorEastAsia" w:hAnsi="Consolas"/>
          <w:b/>
          <w:i/>
          <w:color w:val="333333"/>
          <w:shd w:val="clear" w:color="auto" w:fill="F6F3F2"/>
        </w:rPr>
        <w:t>javascript</w:t>
      </w:r>
      <w:proofErr w:type="spellEnd"/>
      <w:r w:rsidRPr="008776DD">
        <w:rPr>
          <w:rFonts w:ascii="Elena" w:hAnsi="Elena"/>
          <w:b/>
          <w:i/>
          <w:color w:val="333333"/>
          <w:sz w:val="28"/>
          <w:szCs w:val="28"/>
          <w:shd w:val="clear" w:color="auto" w:fill="FFFFFF"/>
        </w:rPr>
        <w:t> is the path.</w:t>
      </w:r>
      <w:r w:rsidR="00D26ABF" w:rsidRPr="008776D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8776DD" w:rsidRDefault="00884FB3" w:rsidP="008776DD">
      <w:pPr>
        <w:pStyle w:val="ListParagraph"/>
        <w:rPr>
          <w:rFonts w:ascii="Elena" w:hAnsi="Elena" w:hint="eastAsia"/>
          <w:color w:val="333333"/>
          <w:sz w:val="33"/>
          <w:szCs w:val="33"/>
          <w:shd w:val="clear" w:color="auto" w:fill="FFFFFF"/>
        </w:rPr>
      </w:pPr>
      <w:r>
        <w:rPr>
          <w:rFonts w:ascii="Elena" w:hAnsi="Elena"/>
          <w:color w:val="333333"/>
          <w:sz w:val="33"/>
          <w:szCs w:val="33"/>
          <w:shd w:val="clear" w:color="auto" w:fill="FFFFFF"/>
        </w:rPr>
        <w:lastRenderedPageBreak/>
        <w:t xml:space="preserve">set the request method in </w:t>
      </w:r>
      <w:proofErr w:type="spellStart"/>
      <w:r>
        <w:rPr>
          <w:rFonts w:ascii="Elena" w:hAnsi="Elena"/>
          <w:color w:val="333333"/>
          <w:sz w:val="33"/>
          <w:szCs w:val="33"/>
          <w:shd w:val="clear" w:color="auto" w:fill="FFFFFF"/>
        </w:rPr>
        <w:t>cURL</w:t>
      </w:r>
      <w:proofErr w:type="spellEnd"/>
      <w:r>
        <w:rPr>
          <w:rFonts w:ascii="Elena" w:hAnsi="Elena"/>
          <w:color w:val="333333"/>
          <w:sz w:val="33"/>
          <w:szCs w:val="33"/>
          <w:shd w:val="clear" w:color="auto" w:fill="FFFFFF"/>
        </w:rPr>
        <w:t xml:space="preserve"> by writing </w:t>
      </w:r>
      <w:r>
        <w:rPr>
          <w:rStyle w:val="HTMLCode"/>
          <w:rFonts w:ascii="Consolas" w:eastAsiaTheme="minorEastAsia" w:hAnsi="Consolas"/>
          <w:color w:val="333333"/>
          <w:shd w:val="clear" w:color="auto" w:fill="F6F3F2"/>
        </w:rPr>
        <w:t>-X</w:t>
      </w:r>
      <w:r>
        <w:rPr>
          <w:rFonts w:ascii="Elena" w:hAnsi="Elena"/>
          <w:color w:val="333333"/>
          <w:sz w:val="33"/>
          <w:szCs w:val="33"/>
          <w:shd w:val="clear" w:color="auto" w:fill="FFFFFF"/>
        </w:rPr>
        <w:t> or </w:t>
      </w:r>
      <w:r>
        <w:rPr>
          <w:rStyle w:val="HTMLCode"/>
          <w:rFonts w:ascii="Consolas" w:eastAsiaTheme="minorEastAsia" w:hAnsi="Consolas"/>
          <w:color w:val="333333"/>
          <w:shd w:val="clear" w:color="auto" w:fill="F6F3F2"/>
        </w:rPr>
        <w:t>--request</w:t>
      </w:r>
      <w:r>
        <w:rPr>
          <w:rFonts w:ascii="Elena" w:hAnsi="Elena"/>
          <w:color w:val="333333"/>
          <w:sz w:val="33"/>
          <w:szCs w:val="33"/>
          <w:shd w:val="clear" w:color="auto" w:fill="FFFFFF"/>
        </w:rPr>
        <w:t>, followed by the request method.</w:t>
      </w:r>
    </w:p>
    <w:p w:rsidR="00884FB3" w:rsidRPr="00884FB3" w:rsidRDefault="00884FB3" w:rsidP="00884FB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 xml:space="preserve">VD: </w:t>
      </w:r>
      <w:r w:rsidRPr="00884FB3">
        <w:rPr>
          <w:rFonts w:ascii="Consolas" w:hAnsi="Consolas"/>
          <w:color w:val="DD4A68"/>
        </w:rPr>
        <w:t>curl</w:t>
      </w:r>
      <w:r w:rsidRPr="00884FB3">
        <w:rPr>
          <w:rFonts w:ascii="Consolas" w:hAnsi="Consolas"/>
          <w:color w:val="000000"/>
        </w:rPr>
        <w:t xml:space="preserve"> -X POST https://api.github.com/user/repos</w:t>
      </w:r>
    </w:p>
    <w:p w:rsidR="00884FB3" w:rsidRDefault="00884FB3" w:rsidP="008776DD">
      <w:pPr>
        <w:pStyle w:val="ListParagraph"/>
        <w:rPr>
          <w:rFonts w:ascii="Elena" w:hAnsi="Elena" w:hint="eastAsia"/>
          <w:color w:val="333333"/>
          <w:sz w:val="28"/>
          <w:szCs w:val="28"/>
          <w:shd w:val="clear" w:color="auto" w:fill="FFFFFF"/>
        </w:rPr>
      </w:pPr>
      <w:r>
        <w:rPr>
          <w:rFonts w:ascii="Elena" w:hAnsi="Elena"/>
          <w:color w:val="333333"/>
          <w:sz w:val="28"/>
          <w:szCs w:val="28"/>
          <w:shd w:val="clear" w:color="auto" w:fill="FFFFFF"/>
        </w:rPr>
        <w:t>You can debug the status of a response with the verbose option (</w:t>
      </w:r>
      <w:r>
        <w:rPr>
          <w:rStyle w:val="HTMLCode"/>
          <w:rFonts w:ascii="Consolas" w:eastAsiaTheme="minorEastAsia" w:hAnsi="Consolas"/>
          <w:color w:val="333333"/>
          <w:shd w:val="clear" w:color="auto" w:fill="F6F3F2"/>
        </w:rPr>
        <w:t>-v</w:t>
      </w:r>
      <w:r>
        <w:rPr>
          <w:rFonts w:ascii="Elena" w:hAnsi="Elena"/>
          <w:color w:val="333333"/>
          <w:sz w:val="28"/>
          <w:szCs w:val="28"/>
          <w:shd w:val="clear" w:color="auto" w:fill="FFFFFF"/>
        </w:rPr>
        <w:t> or </w:t>
      </w:r>
      <w:r>
        <w:rPr>
          <w:rStyle w:val="HTMLCode"/>
          <w:rFonts w:ascii="Consolas" w:eastAsiaTheme="minorEastAsia" w:hAnsi="Consolas"/>
          <w:color w:val="333333"/>
          <w:shd w:val="clear" w:color="auto" w:fill="F6F3F2"/>
        </w:rPr>
        <w:t>--verbose</w:t>
      </w:r>
      <w:r>
        <w:rPr>
          <w:rFonts w:ascii="Elena" w:hAnsi="Elena"/>
          <w:color w:val="333333"/>
          <w:sz w:val="28"/>
          <w:szCs w:val="28"/>
          <w:shd w:val="clear" w:color="auto" w:fill="FFFFFF"/>
        </w:rPr>
        <w:t>) or the head option (</w:t>
      </w:r>
      <w:r>
        <w:rPr>
          <w:rStyle w:val="HTMLCode"/>
          <w:rFonts w:ascii="Consolas" w:eastAsiaTheme="minorEastAsia" w:hAnsi="Consolas"/>
          <w:color w:val="333333"/>
          <w:shd w:val="clear" w:color="auto" w:fill="F6F3F2"/>
        </w:rPr>
        <w:t>-I</w:t>
      </w:r>
      <w:r>
        <w:rPr>
          <w:rFonts w:ascii="Elena" w:hAnsi="Elena"/>
          <w:color w:val="333333"/>
          <w:sz w:val="28"/>
          <w:szCs w:val="28"/>
          <w:shd w:val="clear" w:color="auto" w:fill="FFFFFF"/>
        </w:rPr>
        <w:t> or </w:t>
      </w:r>
      <w:r>
        <w:rPr>
          <w:rStyle w:val="HTMLCode"/>
          <w:rFonts w:ascii="Consolas" w:eastAsiaTheme="minorEastAsia" w:hAnsi="Consolas"/>
          <w:color w:val="333333"/>
          <w:shd w:val="clear" w:color="auto" w:fill="F6F3F2"/>
        </w:rPr>
        <w:t>--head</w:t>
      </w:r>
      <w:r>
        <w:rPr>
          <w:rFonts w:ascii="Elena" w:hAnsi="Elena"/>
          <w:color w:val="333333"/>
          <w:sz w:val="28"/>
          <w:szCs w:val="28"/>
          <w:shd w:val="clear" w:color="auto" w:fill="FFFFFF"/>
        </w:rPr>
        <w:t>).</w:t>
      </w:r>
    </w:p>
    <w:p w:rsidR="00884FB3" w:rsidRDefault="00884FB3" w:rsidP="008776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4FB3" w:rsidRDefault="00884FB3" w:rsidP="008776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4FB3" w:rsidRDefault="00884FB3" w:rsidP="008776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4FB3" w:rsidRPr="00884FB3" w:rsidRDefault="00884FB3" w:rsidP="00884FB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0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200+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means the request has </w:t>
      </w: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succeeded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.</w:t>
      </w:r>
    </w:p>
    <w:p w:rsidR="00884FB3" w:rsidRPr="00884FB3" w:rsidRDefault="00884FB3" w:rsidP="00884FB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0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300+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means the request is </w:t>
      </w: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redirected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to another URL</w:t>
      </w:r>
    </w:p>
    <w:p w:rsidR="00884FB3" w:rsidRPr="00884FB3" w:rsidRDefault="00884FB3" w:rsidP="00884FB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0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400+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means an </w:t>
      </w: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error that originates from the client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has occurred</w:t>
      </w:r>
    </w:p>
    <w:p w:rsidR="00884FB3" w:rsidRDefault="00884FB3" w:rsidP="00884FB3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ind w:left="0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500+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means an </w:t>
      </w:r>
      <w:r w:rsidRPr="00884FB3">
        <w:rPr>
          <w:rFonts w:ascii="Elena" w:eastAsia="Times New Roman" w:hAnsi="Elena" w:cs="Times New Roman"/>
          <w:b/>
          <w:bCs/>
          <w:color w:val="333333"/>
          <w:sz w:val="28"/>
          <w:szCs w:val="28"/>
        </w:rPr>
        <w:t>error that originates from the server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has occurred</w:t>
      </w: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Pr="00884FB3" w:rsidRDefault="00884FB3" w:rsidP="00884FB3">
      <w:pPr>
        <w:shd w:val="clear" w:color="auto" w:fill="FFFFFF"/>
        <w:spacing w:before="100" w:beforeAutospacing="1" w:after="240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</w:p>
    <w:p w:rsidR="00884FB3" w:rsidRDefault="00884FB3" w:rsidP="00884FB3">
      <w:pPr>
        <w:pStyle w:val="NormalWeb"/>
        <w:numPr>
          <w:ilvl w:val="0"/>
          <w:numId w:val="4"/>
        </w:numPr>
        <w:shd w:val="clear" w:color="auto" w:fill="FFFFFF"/>
        <w:rPr>
          <w:rFonts w:ascii="Elena" w:hAnsi="Elena"/>
          <w:color w:val="333333"/>
          <w:sz w:val="28"/>
          <w:szCs w:val="28"/>
        </w:rPr>
      </w:pPr>
      <w:r>
        <w:rPr>
          <w:rFonts w:ascii="Elena" w:hAnsi="Elena"/>
          <w:color w:val="333333"/>
          <w:sz w:val="28"/>
          <w:szCs w:val="28"/>
        </w:rPr>
        <w:lastRenderedPageBreak/>
        <w:t xml:space="preserve">To perform a basic authentication with </w:t>
      </w:r>
      <w:proofErr w:type="spellStart"/>
      <w:r>
        <w:rPr>
          <w:rFonts w:ascii="Elena" w:hAnsi="Elena"/>
          <w:color w:val="333333"/>
          <w:sz w:val="28"/>
          <w:szCs w:val="28"/>
        </w:rPr>
        <w:t>cURL</w:t>
      </w:r>
      <w:proofErr w:type="spellEnd"/>
      <w:r>
        <w:rPr>
          <w:rFonts w:ascii="Elena" w:hAnsi="Elena"/>
          <w:color w:val="333333"/>
          <w:sz w:val="28"/>
          <w:szCs w:val="28"/>
        </w:rPr>
        <w:t>, you can use the </w:t>
      </w:r>
      <w:r>
        <w:rPr>
          <w:rStyle w:val="HTMLCode"/>
          <w:rFonts w:ascii="Consolas" w:hAnsi="Consolas"/>
          <w:color w:val="333333"/>
          <w:shd w:val="clear" w:color="auto" w:fill="F6F3F2"/>
        </w:rPr>
        <w:t>-u</w:t>
      </w:r>
      <w:r>
        <w:rPr>
          <w:rFonts w:ascii="Elena" w:hAnsi="Elena"/>
          <w:color w:val="333333"/>
          <w:sz w:val="28"/>
          <w:szCs w:val="28"/>
        </w:rPr>
        <w:t> option, followed by your username and password, like this:</w:t>
      </w:r>
    </w:p>
    <w:p w:rsidR="00884FB3" w:rsidRDefault="00884FB3" w:rsidP="00884FB3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DD4A68"/>
        </w:rPr>
        <w:t>curl</w:t>
      </w:r>
      <w:r>
        <w:rPr>
          <w:rStyle w:val="HTMLCode"/>
          <w:rFonts w:ascii="Consolas" w:hAnsi="Consolas"/>
          <w:color w:val="000000"/>
        </w:rPr>
        <w:t xml:space="preserve"> -x POST -u 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669900"/>
        </w:rPr>
        <w:t>username:password</w:t>
      </w:r>
      <w:proofErr w:type="spellEnd"/>
      <w:proofErr w:type="gramEnd"/>
      <w:r>
        <w:rPr>
          <w:rStyle w:val="token"/>
          <w:rFonts w:ascii="Consolas" w:hAnsi="Consolas"/>
          <w:color w:val="669900"/>
        </w:rPr>
        <w:t>"</w:t>
      </w:r>
      <w:r>
        <w:rPr>
          <w:rStyle w:val="HTMLCode"/>
          <w:rFonts w:ascii="Consolas" w:hAnsi="Consolas"/>
          <w:color w:val="000000"/>
        </w:rPr>
        <w:t xml:space="preserve"> https://api.github.com/user/repos</w:t>
      </w:r>
    </w:p>
    <w:p w:rsidR="00884FB3" w:rsidRPr="00884FB3" w:rsidRDefault="00884FB3" w:rsidP="00884F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The data (sometimes called “body” or “message”) contains information you want to be sent to the server. This option is only used with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POST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,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PUT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,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PATCH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or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DELETE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requests.</w:t>
      </w:r>
    </w:p>
    <w:p w:rsidR="00884FB3" w:rsidRPr="00884FB3" w:rsidRDefault="00884FB3" w:rsidP="00884F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 xml:space="preserve">To send data through </w:t>
      </w:r>
      <w:proofErr w:type="spellStart"/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cURL</w:t>
      </w:r>
      <w:proofErr w:type="spellEnd"/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, you can use the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-d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or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--data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option:</w:t>
      </w:r>
    </w:p>
    <w:p w:rsidR="00884FB3" w:rsidRPr="00884FB3" w:rsidRDefault="00884FB3" w:rsidP="00884FB3">
      <w:pPr>
        <w:pStyle w:val="ListParagraph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84FB3">
        <w:rPr>
          <w:rFonts w:ascii="Consolas" w:eastAsia="Times New Roman" w:hAnsi="Consolas" w:cs="Courier New"/>
          <w:color w:val="DD4A68"/>
          <w:sz w:val="20"/>
          <w:szCs w:val="20"/>
        </w:rPr>
        <w:t>curl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-X POST 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-d </w:t>
      </w:r>
      <w:r w:rsidRPr="00884FB3">
        <w:rPr>
          <w:rFonts w:ascii="Consolas" w:eastAsia="Times New Roman" w:hAnsi="Consolas" w:cs="Courier New"/>
          <w:color w:val="EE9900"/>
          <w:sz w:val="20"/>
          <w:szCs w:val="20"/>
        </w:rPr>
        <w:t>property1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>value1</w:t>
      </w:r>
    </w:p>
    <w:p w:rsidR="00884FB3" w:rsidRPr="00884FB3" w:rsidRDefault="00884FB3" w:rsidP="00884FB3">
      <w:pPr>
        <w:pStyle w:val="ListParagraph"/>
        <w:shd w:val="clear" w:color="auto" w:fill="FFFFFF"/>
        <w:spacing w:after="0" w:line="240" w:lineRule="auto"/>
        <w:rPr>
          <w:rFonts w:ascii="Mija" w:eastAsia="Times New Roman" w:hAnsi="Mija" w:cs="Times New Roman"/>
          <w:b/>
          <w:bCs/>
          <w:color w:val="267DCC"/>
          <w:sz w:val="25"/>
          <w:szCs w:val="25"/>
        </w:rPr>
      </w:pPr>
    </w:p>
    <w:p w:rsidR="00884FB3" w:rsidRPr="00884FB3" w:rsidRDefault="00884FB3" w:rsidP="00884F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To send multiple data fields, you can create multiple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-d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options:</w:t>
      </w:r>
    </w:p>
    <w:p w:rsidR="00884FB3" w:rsidRPr="00884FB3" w:rsidRDefault="00884FB3" w:rsidP="00884FB3">
      <w:pPr>
        <w:pStyle w:val="ListParagraph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84FB3">
        <w:rPr>
          <w:rFonts w:ascii="Consolas" w:eastAsia="Times New Roman" w:hAnsi="Consolas" w:cs="Courier New"/>
          <w:color w:val="DD4A68"/>
          <w:sz w:val="20"/>
          <w:szCs w:val="20"/>
        </w:rPr>
        <w:t>curl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-X POST 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-d </w:t>
      </w:r>
      <w:r w:rsidRPr="00884FB3">
        <w:rPr>
          <w:rFonts w:ascii="Consolas" w:eastAsia="Times New Roman" w:hAnsi="Consolas" w:cs="Courier New"/>
          <w:color w:val="EE9900"/>
          <w:sz w:val="20"/>
          <w:szCs w:val="20"/>
        </w:rPr>
        <w:t>property1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value1 -d </w:t>
      </w:r>
      <w:r w:rsidRPr="00884FB3">
        <w:rPr>
          <w:rFonts w:ascii="Consolas" w:eastAsia="Times New Roman" w:hAnsi="Consolas" w:cs="Courier New"/>
          <w:color w:val="EE9900"/>
          <w:sz w:val="20"/>
          <w:szCs w:val="20"/>
        </w:rPr>
        <w:t>property2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>value2</w:t>
      </w:r>
    </w:p>
    <w:p w:rsidR="00884FB3" w:rsidRPr="00884FB3" w:rsidRDefault="00884FB3" w:rsidP="00884FB3">
      <w:pPr>
        <w:pStyle w:val="ListParagraph"/>
        <w:shd w:val="clear" w:color="auto" w:fill="FFFFFF"/>
        <w:spacing w:after="0" w:line="240" w:lineRule="auto"/>
        <w:rPr>
          <w:rFonts w:ascii="Mija" w:eastAsia="Times New Roman" w:hAnsi="Mija" w:cs="Times New Roman"/>
          <w:b/>
          <w:bCs/>
          <w:color w:val="267DCC"/>
          <w:sz w:val="25"/>
          <w:szCs w:val="25"/>
        </w:rPr>
      </w:pPr>
    </w:p>
    <w:p w:rsidR="00884FB3" w:rsidRPr="00884FB3" w:rsidRDefault="00884FB3" w:rsidP="00884F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If it makes sense, you can break your request into multiple lines </w:t>
      </w:r>
      <w:r w:rsidRPr="00884FB3">
        <w:rPr>
          <w:rFonts w:ascii="Consolas" w:eastAsia="Times New Roman" w:hAnsi="Consolas" w:cs="Courier New"/>
          <w:color w:val="333333"/>
          <w:sz w:val="20"/>
          <w:szCs w:val="20"/>
          <w:shd w:val="clear" w:color="auto" w:fill="F6F3F2"/>
        </w:rPr>
        <w:t>\</w:t>
      </w: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to make it easier to read:</w:t>
      </w:r>
    </w:p>
    <w:p w:rsidR="00884FB3" w:rsidRPr="00884FB3" w:rsidRDefault="00884FB3" w:rsidP="00884FB3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84FB3">
        <w:rPr>
          <w:rFonts w:ascii="Consolas" w:eastAsia="Times New Roman" w:hAnsi="Consolas" w:cs="Courier New"/>
          <w:color w:val="DD4A68"/>
          <w:sz w:val="20"/>
          <w:szCs w:val="20"/>
        </w:rPr>
        <w:t>curl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-X POST 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>URL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&gt;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84FB3">
        <w:rPr>
          <w:rFonts w:ascii="Consolas" w:eastAsia="Times New Roman" w:hAnsi="Consolas" w:cs="Courier New"/>
          <w:color w:val="999999"/>
          <w:sz w:val="20"/>
          <w:szCs w:val="20"/>
        </w:rPr>
        <w:t>\</w:t>
      </w:r>
    </w:p>
    <w:p w:rsidR="00884FB3" w:rsidRPr="00884FB3" w:rsidRDefault="00884FB3" w:rsidP="00884FB3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 -d </w:t>
      </w:r>
      <w:r w:rsidRPr="00884FB3">
        <w:rPr>
          <w:rFonts w:ascii="Consolas" w:eastAsia="Times New Roman" w:hAnsi="Consolas" w:cs="Courier New"/>
          <w:color w:val="EE9900"/>
          <w:sz w:val="20"/>
          <w:szCs w:val="20"/>
        </w:rPr>
        <w:t>property1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value1 </w:t>
      </w:r>
      <w:r w:rsidRPr="00884FB3">
        <w:rPr>
          <w:rFonts w:ascii="Consolas" w:eastAsia="Times New Roman" w:hAnsi="Consolas" w:cs="Courier New"/>
          <w:color w:val="999999"/>
          <w:sz w:val="20"/>
          <w:szCs w:val="20"/>
        </w:rPr>
        <w:t>\</w:t>
      </w:r>
    </w:p>
    <w:p w:rsidR="00884FB3" w:rsidRPr="00884FB3" w:rsidRDefault="00884FB3" w:rsidP="00884FB3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 xml:space="preserve">  -d </w:t>
      </w:r>
      <w:r w:rsidRPr="00884FB3">
        <w:rPr>
          <w:rFonts w:ascii="Consolas" w:eastAsia="Times New Roman" w:hAnsi="Consolas" w:cs="Courier New"/>
          <w:color w:val="EE9900"/>
          <w:sz w:val="20"/>
          <w:szCs w:val="20"/>
        </w:rPr>
        <w:t>property2</w:t>
      </w:r>
      <w:r w:rsidRPr="00884FB3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884FB3">
        <w:rPr>
          <w:rFonts w:ascii="Consolas" w:eastAsia="Times New Roman" w:hAnsi="Consolas" w:cs="Courier New"/>
          <w:color w:val="000000"/>
          <w:sz w:val="20"/>
          <w:szCs w:val="20"/>
        </w:rPr>
        <w:t>value2</w:t>
      </w:r>
    </w:p>
    <w:p w:rsidR="00884FB3" w:rsidRPr="00884FB3" w:rsidRDefault="00884FB3" w:rsidP="00884FB3">
      <w:pPr>
        <w:pStyle w:val="ListParagraph"/>
        <w:shd w:val="clear" w:color="auto" w:fill="FFFFFF"/>
        <w:spacing w:after="0" w:line="240" w:lineRule="auto"/>
        <w:rPr>
          <w:rFonts w:ascii="Mija" w:eastAsia="Times New Roman" w:hAnsi="Mija" w:cs="Times New Roman"/>
          <w:b/>
          <w:bCs/>
          <w:color w:val="267DCC"/>
          <w:sz w:val="25"/>
          <w:szCs w:val="25"/>
        </w:rPr>
      </w:pPr>
    </w:p>
    <w:p w:rsidR="00884FB3" w:rsidRPr="00884FB3" w:rsidRDefault="00884FB3" w:rsidP="00884FB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Elena" w:eastAsia="Times New Roman" w:hAnsi="Elena" w:cs="Times New Roman"/>
          <w:color w:val="333333"/>
          <w:sz w:val="28"/>
          <w:szCs w:val="28"/>
        </w:rPr>
      </w:pPr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If you know how to spin up a server, you can make an API and test your own data. If you don’t know, but feel courageous enough to try, you can follow </w:t>
      </w:r>
      <w:hyperlink r:id="rId5" w:history="1">
        <w:r w:rsidRPr="00884FB3">
          <w:rPr>
            <w:rFonts w:ascii="Elena" w:eastAsia="Times New Roman" w:hAnsi="Elena" w:cs="Times New Roman"/>
            <w:color w:val="006FC6"/>
            <w:sz w:val="28"/>
            <w:szCs w:val="28"/>
            <w:u w:val="single"/>
          </w:rPr>
          <w:t>this article</w:t>
        </w:r>
      </w:hyperlink>
      <w:r w:rsidRPr="00884FB3">
        <w:rPr>
          <w:rFonts w:ascii="Elena" w:eastAsia="Times New Roman" w:hAnsi="Elena" w:cs="Times New Roman"/>
          <w:color w:val="333333"/>
          <w:sz w:val="28"/>
          <w:szCs w:val="28"/>
        </w:rPr>
        <w:t> to learn to create a server with Node, Express, and MongoDB</w:t>
      </w:r>
      <w:r>
        <w:rPr>
          <w:rFonts w:ascii="Elena" w:eastAsia="Times New Roman" w:hAnsi="Elena" w:cs="Times New Roman"/>
          <w:color w:val="333333"/>
          <w:sz w:val="28"/>
          <w:szCs w:val="28"/>
        </w:rPr>
        <w:t>.</w:t>
      </w:r>
    </w:p>
    <w:p w:rsidR="00884FB3" w:rsidRPr="00DC1400" w:rsidRDefault="00DC1400" w:rsidP="00DC140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</w:t>
      </w:r>
    </w:p>
    <w:p w:rsidR="00DC1400" w:rsidRDefault="00DC1400" w:rsidP="008776D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1C2408" wp14:editId="422DE37F">
            <wp:extent cx="6051177" cy="3403787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032" cy="34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00" w:rsidRDefault="00DC1400" w:rsidP="008776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C1400" w:rsidRPr="008776DD" w:rsidRDefault="00DC1400" w:rsidP="008776DD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C1400" w:rsidRPr="0087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na">
    <w:altName w:val="Cambria"/>
    <w:panose1 w:val="00000000000000000000"/>
    <w:charset w:val="00"/>
    <w:family w:val="roman"/>
    <w:notTrueType/>
    <w:pitch w:val="default"/>
  </w:font>
  <w:font w:name="Mija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31F"/>
    <w:multiLevelType w:val="hybridMultilevel"/>
    <w:tmpl w:val="4CBAE096"/>
    <w:lvl w:ilvl="0" w:tplc="EEFCB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D42DFD"/>
    <w:multiLevelType w:val="hybridMultilevel"/>
    <w:tmpl w:val="1F20839A"/>
    <w:lvl w:ilvl="0" w:tplc="0D969F7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29DA"/>
    <w:multiLevelType w:val="multilevel"/>
    <w:tmpl w:val="8932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61E85"/>
    <w:multiLevelType w:val="hybridMultilevel"/>
    <w:tmpl w:val="0FA0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B2"/>
    <w:rsid w:val="005F3916"/>
    <w:rsid w:val="007D4EED"/>
    <w:rsid w:val="008776DD"/>
    <w:rsid w:val="00884FB3"/>
    <w:rsid w:val="00D26ABF"/>
    <w:rsid w:val="00DC1400"/>
    <w:rsid w:val="00EA257A"/>
    <w:rsid w:val="00F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8A55"/>
  <w15:chartTrackingRefBased/>
  <w15:docId w15:val="{D18C4A92-0DF3-468D-8E24-25448432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76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F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FB3"/>
  </w:style>
  <w:style w:type="character" w:styleId="Strong">
    <w:name w:val="Strong"/>
    <w:basedOn w:val="DefaultParagraphFont"/>
    <w:uiPriority w:val="22"/>
    <w:qFormat/>
    <w:rsid w:val="00884F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1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</w:divsChild>
        </w:div>
        <w:div w:id="258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</w:divsChild>
        </w:div>
        <w:div w:id="216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317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ellwk.com/blog/crud-express-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quoc trung</dc:creator>
  <cp:keywords/>
  <dc:description/>
  <cp:lastModifiedBy>phan quoc trung</cp:lastModifiedBy>
  <cp:revision>2</cp:revision>
  <dcterms:created xsi:type="dcterms:W3CDTF">2020-06-05T06:24:00Z</dcterms:created>
  <dcterms:modified xsi:type="dcterms:W3CDTF">2020-06-05T08:09:00Z</dcterms:modified>
</cp:coreProperties>
</file>