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3"/>
        <w:jc w:val="center"/>
        <w:rPr>
          <w:rFonts w:hint="eastAsia"/>
        </w:rPr>
      </w:pPr>
      <w:r>
        <w:rPr>
          <w:rFonts w:hint="eastAsia"/>
        </w:rPr>
        <w:t>mysql数据库</w:t>
      </w:r>
    </w:p>
    <w:p>
      <w:pPr>
        <w:pStyle w:val="3"/>
        <w:jc w:val="center"/>
        <w:rPr>
          <w:rFonts w:hint="eastAsia"/>
        </w:rPr>
      </w:pPr>
      <w:r>
        <w:rPr>
          <w:rFonts w:hint="eastAsia"/>
        </w:rPr>
        <w:t>第一章</w:t>
      </w:r>
    </w:p>
    <w:p>
      <w:pPr>
        <w:rPr>
          <w:rFonts w:hint="eastAsia"/>
        </w:rPr>
      </w:pPr>
      <w:r>
        <w:rPr>
          <w:rFonts w:hint="eastAsia"/>
        </w:rPr>
        <w:t>一、简介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mysql数据库是一种c/s结构的软件：客户端/服务端，若想访问服务器必须通过客户端。</w:t>
      </w:r>
    </w:p>
    <w:p>
      <w:pPr>
        <w:rPr>
          <w:rFonts w:hint="eastAsia"/>
        </w:rPr>
      </w:pPr>
      <w:r>
        <w:rPr>
          <w:rFonts w:hint="eastAsia"/>
        </w:rPr>
        <w:t>二、交互方式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１．客户单链接认证：链接服务器，认证省身份：mysql -hPup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linux: ./mysql -hlocalhost -P3306 -urrot -p;</w:t>
      </w:r>
    </w:p>
    <w:p>
      <w:pPr>
        <w:rPr>
          <w:rFonts w:hint="eastAsia"/>
        </w:rPr>
      </w:pPr>
      <w:r>
        <w:drawing>
          <wp:inline distT="0" distB="0" distL="114300" distR="114300">
            <wp:extent cx="6186805" cy="1716405"/>
            <wp:effectExtent l="0" t="0" r="444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171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２.发送sql命令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show databases;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３．服务器接收sql命令，处理sql指令：返回操作结果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４．客户端接收结果：显示结果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５．断开连接</w:t>
      </w:r>
    </w:p>
    <w:p>
      <w:pPr>
        <w:rPr>
          <w:rStyle w:val="6"/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Style w:val="6"/>
          <w:rFonts w:hint="eastAsia"/>
        </w:rPr>
        <w:t>第二章　sql 基本操作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将sql的基本操作根据操作对象进行分类，分为三类：库操作、表操作、数据操作。</w:t>
      </w:r>
    </w:p>
    <w:p>
      <w:pPr>
        <w:rPr>
          <w:rFonts w:hint="eastAsia"/>
        </w:rPr>
      </w:pPr>
      <w:r>
        <w:rPr>
          <w:rFonts w:hint="eastAsia"/>
        </w:rPr>
        <w:t>一、库操作：对数据库的增删改查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１．新建数据库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creat  database 数据库名字　[库选项]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库选项：用来约束数据库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字符集设定:charset/character set 数据库的字符集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校对集设定：collate 具体的校对集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注释：＃　--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注意：数据库名称不能用关键字或者保留字。如果非要使用关键字或者保留字，要用反引号括起。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drawing>
          <wp:inline distT="0" distB="0" distL="114300" distR="114300">
            <wp:extent cx="5847715" cy="6858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default"/>
        </w:rPr>
        <w:t>当数据库的sql语句执行之后，发生了什么。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在数据库系统中会增加相应的数据库信息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会在保存数据的文件夹下创建一个对应的数据库名字的文件夹。</w:t>
      </w:r>
    </w:p>
    <w:p>
      <w:pPr>
        <w:numPr>
          <w:ilvl w:val="0"/>
          <w:numId w:val="1"/>
        </w:numPr>
        <w:ind w:left="420" w:leftChars="0" w:firstLine="400" w:firstLineChars="0"/>
        <w:rPr>
          <w:rFonts w:hint="default"/>
        </w:rPr>
      </w:pPr>
      <w:r>
        <w:rPr>
          <w:rFonts w:hint="default"/>
        </w:rPr>
        <w:t>每个数据库下都会有一个opt文件，存放字符集。</w:t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查看数据库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查看所有数据库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database;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drawing>
          <wp:inline distT="0" distB="0" distL="114300" distR="114300">
            <wp:extent cx="4066540" cy="2580640"/>
            <wp:effectExtent l="0" t="0" r="1016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66540" cy="2580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查看部分指定当然数据库：模糊查询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databases like “pattern”; -- pattern 是匹配模式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%代表匹配多个字符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_：表示匹配单个字符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409565" cy="4247515"/>
            <wp:effectExtent l="0" t="0" r="63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9565" cy="42475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995" cy="1522095"/>
            <wp:effectExtent l="0" t="0" r="8255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29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查看数据库的创建语句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create database 数据库名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3630" cy="1026795"/>
            <wp:effectExtent l="0" t="0" r="762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102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更新数据库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数据库名字不可以修改</w:t>
      </w:r>
    </w:p>
    <w:p>
      <w:pPr>
        <w:numPr>
          <w:ilvl w:val="2"/>
          <w:numId w:val="2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数据库的修改仅库选项：字符集、校对集（校对集依赖字符集）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alter database 数据库名　charset utf8;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314315" cy="342900"/>
            <wp:effectExtent l="0" t="0" r="63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1431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firstLine="420" w:firstLineChars="0"/>
        <w:rPr>
          <w:rFonts w:hint="default"/>
        </w:rPr>
      </w:pPr>
      <w:r>
        <w:rPr>
          <w:rFonts w:hint="default"/>
        </w:rPr>
        <w:t>删除数据库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drop database 数据库名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4380865" cy="283781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2837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0"/>
        </w:numPr>
        <w:ind w:left="840" w:leftChars="0"/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eastAsia"/>
        </w:rPr>
        <w:t>表</w:t>
      </w:r>
      <w:r>
        <w:t>操作：</w:t>
      </w:r>
      <w:r>
        <w:rPr>
          <w:rFonts w:hint="default"/>
        </w:rPr>
        <w:t>表和字段是密不可分的</w:t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新增数据库表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create table [if not exists] 表名(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数据类型，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字段名字　数据类型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)[表选项];</w:t>
      </w:r>
    </w:p>
    <w:p>
      <w:pPr>
        <w:numPr>
          <w:ilvl w:val="0"/>
          <w:numId w:val="0"/>
        </w:numPr>
        <w:ind w:left="1680" w:leftChars="0" w:firstLine="420" w:firstLineChars="0"/>
        <w:rPr>
          <w:rFonts w:hint="default"/>
        </w:rPr>
      </w:pP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If not exists :如果表名不存在，就创建否则不执行创建代码</w:t>
      </w:r>
    </w:p>
    <w:p>
      <w:pPr>
        <w:numPr>
          <w:ilvl w:val="-3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表选项：控制表的表现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字符集：charset/character set 具体字符集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校对集：collate 具体校对集</w:t>
      </w:r>
    </w:p>
    <w:p>
      <w:pPr>
        <w:numPr>
          <w:ilvl w:val="-3"/>
          <w:numId w:val="0"/>
        </w:numPr>
        <w:ind w:left="1260" w:leftChars="0" w:firstLine="420" w:firstLineChars="0"/>
        <w:rPr>
          <w:rFonts w:hint="default"/>
        </w:rPr>
      </w:pPr>
      <w:r>
        <w:rPr>
          <w:rFonts w:hint="default"/>
        </w:rPr>
        <w:t>存储引擎：ｅｎｇｉｎｅ　具体的存储引擎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301625"/>
            <wp:effectExtent l="0" t="0" r="4445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301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任何一个表的设计都需要指定数据库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方案一：显示的制定所属的数据库</w:t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create tabel 数据库名.表名；</w:t>
      </w:r>
    </w:p>
    <w:p>
      <w:pPr>
        <w:numPr>
          <w:ilvl w:val="-3"/>
          <w:numId w:val="0"/>
        </w:numPr>
        <w:rPr>
          <w:rFonts w:hint="default"/>
        </w:rPr>
      </w:pPr>
      <w:r>
        <w:drawing>
          <wp:inline distT="0" distB="0" distL="114300" distR="114300">
            <wp:extent cx="6186170" cy="281305"/>
            <wp:effectExtent l="0" t="0" r="508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6170" cy="281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-3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方案二：隐式的指定所属数据库：先进入到某个数据库环境，然后这样创建表自动归属到某个指定的数据库。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查看数据表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查看所有表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3761740" cy="1371600"/>
            <wp:effectExtent l="0" t="0" r="1016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1371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查看部分表：模糊匹配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tables like “patter”;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4876165" cy="1133475"/>
            <wp:effectExtent l="0" t="0" r="63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</w:pP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查看表的创建语句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rPr>
          <w:rFonts w:hint="default"/>
        </w:rPr>
        <w:t>show craete table 表名;</w:t>
      </w:r>
    </w:p>
    <w:p>
      <w:pPr>
        <w:widowControl w:val="0"/>
        <w:numPr>
          <w:ilvl w:val="0"/>
          <w:numId w:val="0"/>
        </w:numPr>
        <w:ind w:left="840" w:leftChars="0" w:firstLine="420" w:firstLineChars="0"/>
        <w:jc w:val="both"/>
        <w:rPr>
          <w:rFonts w:hint="default"/>
        </w:rPr>
      </w:pPr>
      <w:r>
        <w:drawing>
          <wp:inline distT="0" distB="0" distL="114300" distR="114300">
            <wp:extent cx="4618990" cy="215265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215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查看表结构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describe 表名;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columns from 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304665"/>
            <wp:effectExtent l="0" t="0" r="1016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304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20" w:firstLineChars="0"/>
        <w:rPr>
          <w:rFonts w:hint="default"/>
        </w:rPr>
      </w:pPr>
      <w:r>
        <w:rPr>
          <w:rFonts w:hint="default"/>
        </w:rPr>
        <w:t>修改数据表</w:t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修改表名字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rename table 老表名　to 新表名;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00090" cy="339026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3390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修改表选项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表选项;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628640" cy="1019175"/>
            <wp:effectExtent l="0" t="0" r="1016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8640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新增字段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add [column] 字段名　数据类型　[列属性] [位置];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位置：　字段名可以存放表中任意位置‘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first:第一个位置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after: 那个字段之后，　after 字段名; 默认是最后一个字段。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62040" cy="2181225"/>
            <wp:effectExtent l="0" t="0" r="1016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6204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885815" cy="1504950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8581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修改字段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modify 字段名　字段属性　位置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2360" cy="3362325"/>
            <wp:effectExtent l="0" t="0" r="889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重命名字段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　change  旧字段名　新字段名　数据类型　[属性] [位置]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14415" cy="3704590"/>
            <wp:effectExtent l="0" t="0" r="635" b="1016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37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删除字段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alter table 表名 drop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5942965" cy="3580765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580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4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删除数据库表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drop table 表名１,表名２.....;</w:t>
      </w:r>
    </w:p>
    <w:p>
      <w:pPr>
        <w:numPr>
          <w:ilvl w:val="0"/>
          <w:numId w:val="0"/>
        </w:numPr>
        <w:ind w:left="840" w:leftChars="0" w:firstLine="420" w:firstLineChars="0"/>
      </w:pPr>
      <w:r>
        <w:drawing>
          <wp:inline distT="0" distB="0" distL="114300" distR="114300">
            <wp:extent cx="3428365" cy="3399790"/>
            <wp:effectExtent l="0" t="0" r="635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8365" cy="3399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注意：一定要小心删除表，容易负法律责任。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数据操作</w:t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新增数据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方案一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给全表字段插入数据，不需要指定字段列表，要求数据的值出现的顺序必须与表中设计的字段出现的顺序一致，凡是非数值数据，都需要使用引号（建议单引号）包裹。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insert into 表名　values(值列表)[,(值列表)];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7440" cy="540385"/>
            <wp:effectExtent l="0" t="0" r="3810" b="1206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方案二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给部分字段插入数据，需要选定数据列表，字段列表的的出现顺序与字段的顺序没有关系，</w:t>
      </w:r>
      <w:r>
        <w:rPr>
          <w:rFonts w:hint="default"/>
        </w:rPr>
        <w:tab/>
      </w:r>
      <w:r>
        <w:rPr>
          <w:rFonts w:hint="default"/>
        </w:rPr>
        <w:t>但是值列表的顺序必须与选定的顺序一致。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insert into student(字段列表)　values(值列表);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85840" cy="447675"/>
            <wp:effectExtent l="0" t="0" r="1016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447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查看数据（最基本的）</w:t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查看全部数据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 from 表名；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drawing>
          <wp:inline distT="0" distB="0" distL="114300" distR="114300">
            <wp:extent cx="4276090" cy="1590675"/>
            <wp:effectExtent l="0" t="0" r="1016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7609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5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查看指定数据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select */字段列表　from 表名　where条件;</w:t>
      </w:r>
    </w:p>
    <w:p>
      <w:pPr>
        <w:numPr>
          <w:ilvl w:val="0"/>
          <w:numId w:val="0"/>
        </w:numPr>
        <w:rPr>
          <w:rFonts w:hint="default"/>
        </w:rPr>
      </w:pPr>
      <w:r>
        <w:t xml:space="preserve">      </w:t>
      </w:r>
      <w:r>
        <w:drawing>
          <wp:inline distT="0" distB="0" distL="114300" distR="114300">
            <wp:extent cx="5257165" cy="1409700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更新数据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updata 表名　set 字段 = 值　[where 条件];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drawing>
          <wp:inline distT="0" distB="0" distL="114300" distR="114300">
            <wp:extent cx="6182360" cy="3569970"/>
            <wp:effectExtent l="0" t="0" r="8890" b="1143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3569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5"/>
        </w:numPr>
        <w:ind w:firstLine="420" w:firstLineChars="0"/>
        <w:rPr>
          <w:rFonts w:hint="default"/>
        </w:rPr>
      </w:pPr>
      <w:r>
        <w:rPr>
          <w:rFonts w:hint="default"/>
        </w:rPr>
        <w:t>删除数据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delete from 表名　[where条件];</w:t>
      </w:r>
    </w:p>
    <w:p>
      <w:pPr>
        <w:numPr>
          <w:ilvl w:val="0"/>
          <w:numId w:val="0"/>
        </w:numPr>
        <w:ind w:left="840" w:leftChars="0"/>
      </w:pPr>
      <w:r>
        <w:drawing>
          <wp:inline distT="0" distB="0" distL="114300" distR="114300">
            <wp:extent cx="5371465" cy="3456940"/>
            <wp:effectExtent l="0" t="0" r="635" b="1016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7146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中文数据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当操作数据库的终端的字符集和数据库的字符集，不一致时进行数据库操作会报错。</w:t>
      </w:r>
    </w:p>
    <w:p>
      <w:pPr>
        <w:numPr>
          <w:ilvl w:val="0"/>
          <w:numId w:val="6"/>
        </w:numPr>
        <w:ind w:left="420" w:leftChars="0"/>
        <w:rPr>
          <w:rFonts w:hint="default"/>
        </w:rPr>
      </w:pPr>
      <w:r>
        <w:rPr>
          <w:rFonts w:hint="default"/>
        </w:rPr>
        <w:t>解决方法</w:t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显示数据库支持的字符集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8075" cy="5602605"/>
            <wp:effectExtent l="0" t="0" r="3175" b="171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5602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查看当前数据库的字符集</w:t>
      </w:r>
    </w:p>
    <w:p>
      <w:pPr>
        <w:numPr>
          <w:ilvl w:val="0"/>
          <w:numId w:val="0"/>
        </w:numPr>
        <w:ind w:left="1260" w:leftChars="0"/>
        <w:rPr>
          <w:rFonts w:hint="default"/>
        </w:rPr>
      </w:pPr>
      <w:r>
        <w:rPr>
          <w:rFonts w:hint="default"/>
        </w:rPr>
        <w:t>show variables like ‘character_set%’;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66790" cy="2400300"/>
            <wp:effectExtent l="0" t="0" r="1016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6679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设置数据库处理来自客户端的数据的字符集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如果能把客户端的字符编码改成与数据库一样那就改成一样，如果不能那就更改数据库的字</w:t>
      </w:r>
      <w:r>
        <w:rPr>
          <w:rFonts w:hint="default"/>
        </w:rPr>
        <w:tab/>
      </w:r>
      <w:r>
        <w:rPr>
          <w:rFonts w:hint="default"/>
        </w:rPr>
        <w:t>符编码。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character_set_client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5038090" cy="333375"/>
            <wp:effectExtent l="0" t="0" r="1016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设置数据库返回给客户端的字符集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set character_set_results = gbk/utf8;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drawing>
          <wp:inline distT="0" distB="0" distL="114300" distR="114300">
            <wp:extent cx="6047740" cy="457200"/>
            <wp:effectExtent l="0" t="0" r="1016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4774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快速设置字符集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set names gbk/utf8;</w:t>
      </w:r>
    </w:p>
    <w:p>
      <w:pPr>
        <w:numPr>
          <w:ilvl w:val="0"/>
          <w:numId w:val="0"/>
        </w:numPr>
        <w:rPr>
          <w:rFonts w:hint="default"/>
        </w:rPr>
      </w:pP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校对集：数据比较的方式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校对集有三种格式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_bin : binary,二进制比较，取出二进制位，一位一位的比较，区分大小写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_cs : case sensitive 大小写敏感区分大小写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_ci : case insensitive 大小写不敏感，不区分大小写</w:t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查看数据库所支持的校对集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/>
        </w:rPr>
      </w:pPr>
      <w:r>
        <w:rPr>
          <w:rFonts w:hint="default"/>
        </w:rPr>
        <w:t>show collation;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5535" cy="1772920"/>
            <wp:effectExtent l="0" t="0" r="5715" b="177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1772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当数据产生比较时，校对集才会生效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根据某个字段进行排序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order by 字段名　[asc/desc];asc 升序　desc　降序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select * from 表名　order by 字段名;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095365" cy="1504950"/>
            <wp:effectExtent l="0" t="0" r="63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7"/>
        </w:numPr>
        <w:ind w:left="420" w:leftChars="0"/>
        <w:rPr>
          <w:rFonts w:hint="default"/>
        </w:rPr>
      </w:pPr>
      <w:r>
        <w:rPr>
          <w:rFonts w:hint="default"/>
        </w:rPr>
        <w:t>修改校对集必须在表没有数据的情况下才生效。</w:t>
      </w:r>
    </w:p>
    <w:p>
      <w:pPr>
        <w:numPr>
          <w:ilvl w:val="0"/>
          <w:numId w:val="3"/>
        </w:numPr>
        <w:rPr>
          <w:rFonts w:hint="default"/>
        </w:rPr>
      </w:pPr>
      <w:r>
        <w:rPr>
          <w:rFonts w:hint="default"/>
        </w:rPr>
        <w:t>乱码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动态的网站由三部分构成，浏览器、apache 、数据库服务器。三个部分都有自己的字符集，数据在三个部分之间传递：很容易产生乱码。为了解决乱码要三码合一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Web乱码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header(content-type:text/html;charset=utf-8);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&lt;mate charset=’utf-8’&gt;</w:t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php 、mysql 的编码都设置成相同的。</w:t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php 的编码可以在php的idea里更改，以phpstorm为例：</w:t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file -&gt; setting -&gt; Editor -&gt; File Encodings</w:t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725" cy="3221990"/>
            <wp:effectExtent l="0" t="0" r="9525" b="165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322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8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Mysql在建立数据库是或者创建表时都可以指定字符集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47715" cy="685800"/>
            <wp:effectExtent l="0" t="0" r="63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715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</w:rPr>
      </w:pPr>
      <w:r>
        <w:drawing>
          <wp:inline distT="0" distB="0" distL="114300" distR="114300">
            <wp:extent cx="6181090" cy="511810"/>
            <wp:effectExtent l="0" t="0" r="1016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1090" cy="51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8"/>
        </w:numPr>
        <w:ind w:firstLine="420" w:firstLineChars="0"/>
        <w:rPr>
          <w:rFonts w:hint="default"/>
        </w:rPr>
      </w:pPr>
      <w:r>
        <w:rPr>
          <w:rFonts w:hint="default"/>
        </w:rPr>
        <w:t>如果php 与　mysql的字符集相同那就没必要做过多的字符集转换的设置，如果不同可以参考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  <w:r>
        <w:rPr>
          <w:rFonts w:hint="default"/>
        </w:rPr>
        <w:t>数据库中文数据的内容进行设置。（本章第四节）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9"/>
        </w:numPr>
        <w:jc w:val="center"/>
        <w:rPr>
          <w:rStyle w:val="6"/>
          <w:rFonts w:hint="default" w:ascii="DejaVu Sans"/>
        </w:rPr>
      </w:pPr>
      <w:r>
        <w:rPr>
          <w:rStyle w:val="6"/>
          <w:rFonts w:hint="eastAsia"/>
        </w:rPr>
        <w:t>　</w:t>
      </w:r>
      <w:r>
        <w:rPr>
          <w:rStyle w:val="6"/>
          <w:rFonts w:hint="default" w:ascii="DejaVu Sans"/>
        </w:rPr>
        <w:t>字段的数据类型和属性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字段的数据类型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所谓的数据类型：对数据进行统一的分类，从系统的角度出发为了能够使用统一的方式进行管理，更好的利用有限的空间。</w:t>
      </w:r>
    </w:p>
    <w:p>
      <w:pPr>
        <w:numPr>
          <w:ilvl w:val="0"/>
          <w:numId w:val="0"/>
        </w:numPr>
        <w:ind w:firstLine="420" w:firstLineChars="0"/>
        <w:rPr>
          <w:rFonts w:hint="default"/>
        </w:rPr>
      </w:pPr>
      <w:r>
        <w:rPr>
          <w:rFonts w:hint="default"/>
        </w:rPr>
        <w:t>sql 中将数据类型分成了三大类：数值类型、字符串类型、时间类型。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整型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tinyint : 迷你整型，使用一个字节存储，表示的状态最多为２５６．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smallint：小整型，使用2个字节存储，表示的状态最多为２^16种。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mediumint :中整型，使用３个字节存储，表示的状态最多为２^24种。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int : 标准整型，使用４个字节存储（常用），表示的状态最多为２^３２种。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bigint: 大整型，使用８个字节存储（常用），表示的状态最多为２^６４种。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unsigned 无符号的意思。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zerofill 补０填充</w:t>
      </w:r>
    </w:p>
    <w:p>
      <w:pPr>
        <w:numPr>
          <w:numId w:val="0"/>
        </w:numPr>
        <w:rPr>
          <w:rFonts w:hint="default"/>
        </w:rPr>
      </w:pPr>
      <w:r>
        <w:drawing>
          <wp:inline distT="0" distB="0" distL="114300" distR="114300">
            <wp:extent cx="6186805" cy="2600325"/>
            <wp:effectExtent l="0" t="0" r="4445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86805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/>
        <w:rPr>
          <w:rFonts w:hint="default"/>
        </w:rPr>
      </w:pPr>
      <w:r>
        <w:rPr>
          <w:rFonts w:hint="default"/>
        </w:rPr>
        <w:t>创建一个整型表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79820" cy="345440"/>
            <wp:effectExtent l="0" t="0" r="11430" b="165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34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85740" cy="1800225"/>
            <wp:effectExtent l="0" t="0" r="1016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574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插入数据，必须插入与之相对应范围内的数据，如果范围或者类型不对会得到不一样的效果。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4900" cy="1625600"/>
            <wp:effectExtent l="0" t="0" r="6350" b="1270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162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6182360" cy="1993900"/>
            <wp:effectExtent l="0" t="0" r="8890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199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查看表结构时，每个字段的数据类型之后都会带一个括号，里面有指定的数字。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28665" cy="1762125"/>
            <wp:effectExtent l="0" t="0" r="63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828665" cy="1762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括号里面的数字就是显示宽度，-127就是四位，100就是三位。显示位数没有实际意义，并不影响数据的大小，数据的大小仅仅和数据类型有关，数据的显示位数是用户可以控制的。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838190" cy="4418965"/>
            <wp:effectExtent l="0" t="0" r="1016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190" cy="4418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t>在指定０填充时，如果数据的位数小于数据的显示位数时，系统会使用０进行填充。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浮点型</w:t>
      </w:r>
      <w:r>
        <w:rPr>
          <w:rFonts w:hint="default"/>
        </w:rPr>
        <w:t>：小数点浮动，精度有限，而且会丢失精度。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float : 单精度，占用四个字节存储数据，精度范围大概为７位左右。</w:t>
      </w:r>
    </w:p>
    <w:p>
      <w:pPr>
        <w:numPr>
          <w:ilvl w:val="2"/>
          <w:numId w:val="11"/>
        </w:numPr>
        <w:tabs>
          <w:tab w:val="left" w:pos="1260"/>
        </w:tabs>
        <w:ind w:left="1260" w:leftChars="0" w:hanging="420" w:firstLineChars="0"/>
        <w:rPr>
          <w:rFonts w:hint="default"/>
        </w:rPr>
      </w:pPr>
      <w:r>
        <w:rPr>
          <w:rFonts w:hint="default"/>
        </w:rPr>
        <w:t>double : 双精度，</w:t>
      </w:r>
      <w:r>
        <w:rPr>
          <w:rFonts w:hint="default"/>
        </w:rPr>
        <w:t>占用</w:t>
      </w:r>
      <w:r>
        <w:rPr>
          <w:rFonts w:hint="default"/>
        </w:rPr>
        <w:t>八</w:t>
      </w:r>
      <w:r>
        <w:rPr>
          <w:rFonts w:hint="default"/>
        </w:rPr>
        <w:t>个字节存储数据，精度范围大概为</w:t>
      </w:r>
      <w:r>
        <w:rPr>
          <w:rFonts w:hint="default"/>
        </w:rPr>
        <w:t>１５</w:t>
      </w:r>
      <w:r>
        <w:rPr>
          <w:rFonts w:hint="default"/>
        </w:rPr>
        <w:t>位左右。</w:t>
      </w:r>
    </w:p>
    <w:p>
      <w:pPr>
        <w:numPr>
          <w:numId w:val="0"/>
        </w:numPr>
      </w:pPr>
      <w:r>
        <w:drawing>
          <wp:inline distT="0" distB="0" distL="114300" distR="114300">
            <wp:extent cx="6179820" cy="1013460"/>
            <wp:effectExtent l="0" t="0" r="11430" b="152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79820" cy="101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 w:firstLine="420" w:firstLineChars="0"/>
      </w:pPr>
      <w:r>
        <w:t>创建浮点数表</w:t>
      </w:r>
    </w:p>
    <w:p>
      <w:pPr>
        <w:numPr>
          <w:numId w:val="0"/>
        </w:numPr>
        <w:ind w:left="420" w:leftChars="0" w:firstLine="420" w:firstLineChars="0"/>
      </w:pPr>
      <w:r>
        <w:t>create table my_float();</w:t>
      </w:r>
    </w:p>
    <w:p>
      <w:pPr>
        <w:numPr>
          <w:numId w:val="0"/>
        </w:numPr>
        <w:rPr>
          <w:rFonts w:hint="default"/>
        </w:rPr>
      </w:pPr>
      <w:bookmarkStart w:id="0" w:name="_GoBack"/>
      <w:bookmarkEnd w:id="0"/>
      <w:r>
        <w:drawing>
          <wp:inline distT="0" distB="0" distL="114300" distR="114300">
            <wp:extent cx="6181725" cy="1648460"/>
            <wp:effectExtent l="0" t="0" r="9525" b="889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1648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定点型</w:t>
      </w:r>
      <w:r>
        <w:rPr>
          <w:rFonts w:hint="default"/>
        </w:rPr>
        <w:t>：小数点固定，精度固定，不会丢失精度。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时间类型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文本字符串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枚举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集合</w:t>
      </w:r>
    </w:p>
    <w:p>
      <w:pPr>
        <w:numPr>
          <w:ilvl w:val="0"/>
          <w:numId w:val="11"/>
        </w:numPr>
        <w:ind w:firstLine="420" w:firstLineChars="0"/>
        <w:rPr>
          <w:rFonts w:hint="default"/>
        </w:rPr>
      </w:pPr>
      <w:r>
        <w:rPr>
          <w:rFonts w:hint="default"/>
        </w:rPr>
        <w:t>Mysql记录长度</w:t>
      </w:r>
    </w:p>
    <w:p>
      <w:pPr>
        <w:numPr>
          <w:ilvl w:val="0"/>
          <w:numId w:val="10"/>
        </w:numPr>
        <w:rPr>
          <w:rFonts w:hint="default"/>
        </w:rPr>
      </w:pPr>
      <w:r>
        <w:rPr>
          <w:rFonts w:hint="default"/>
        </w:rPr>
        <w:t>字段的属性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空属性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列描述</w:t>
      </w:r>
    </w:p>
    <w:p>
      <w:pPr>
        <w:numPr>
          <w:ilvl w:val="0"/>
          <w:numId w:val="12"/>
        </w:numPr>
        <w:ind w:firstLine="420" w:firstLineChars="0"/>
        <w:rPr>
          <w:rFonts w:hint="default"/>
        </w:rPr>
      </w:pPr>
      <w:r>
        <w:rPr>
          <w:rFonts w:hint="default"/>
        </w:rPr>
        <w:t>默认值</w:t>
      </w:r>
    </w:p>
    <w:p>
      <w:pPr>
        <w:rPr>
          <w:rStyle w:val="6"/>
          <w:rFonts w:hint="default" w:ascii="DejaVu Sans"/>
        </w:rPr>
      </w:pPr>
    </w:p>
    <w:p>
      <w:pPr>
        <w:numPr>
          <w:ilvl w:val="0"/>
          <w:numId w:val="9"/>
        </w:numPr>
        <w:jc w:val="center"/>
        <w:rPr>
          <w:rStyle w:val="6"/>
          <w:rFonts w:hint="eastAsia" w:ascii="DejaVu Sans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default"/>
        </w:rPr>
        <w:t>一、</w:t>
      </w: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</w:rPr>
      </w:pPr>
    </w:p>
    <w:sectPr>
      <w:pgSz w:w="11906" w:h="16838"/>
      <w:pgMar w:top="1440" w:right="1080" w:bottom="1440" w:left="108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modern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AR PL UKai CN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微软雅黑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FreeSerif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swiss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roman"/>
    <w:pitch w:val="default"/>
    <w:sig w:usb0="00000000" w:usb1="00000000" w:usb2="00000001" w:usb3="00000000" w:csb0="000001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DejaVu Sans">
    <w:panose1 w:val="020B0603030804020204"/>
    <w:charset w:val="00"/>
    <w:family w:val="swiss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decorative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modern"/>
    <w:pitch w:val="default"/>
    <w:sig w:usb0="00000000" w:usb1="00000000" w:usb2="00000001" w:usb3="00000000" w:csb0="0000019F" w:csb1="00000000"/>
  </w:font>
  <w:font w:name="DejaVu Sans">
    <w:panose1 w:val="020B0603030804020204"/>
    <w:charset w:val="00"/>
    <w:family w:val="decorative"/>
    <w:pitch w:val="default"/>
    <w:sig w:usb0="E7006EFF" w:usb1="D200FDFF" w:usb2="0A246029" w:usb3="0400200C" w:csb0="600001FF" w:csb1="DFFF0000"/>
  </w:font>
  <w:font w:name="Cambria">
    <w:altName w:val="FreeSerif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DejaVa Sans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onospace">
    <w:altName w:val="仿宋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modern"/>
    <w:pitch w:val="default"/>
    <w:sig w:usb0="E7006EFF" w:usb1="D200FDFF" w:usb2="0A246029" w:usb3="0400200C" w:csb0="600001FF" w:csb1="D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85954670">
    <w:nsid w:val="5891DE6E"/>
    <w:multiLevelType w:val="singleLevel"/>
    <w:tmpl w:val="5891DE6E"/>
    <w:lvl w:ilvl="0" w:tentative="1">
      <w:start w:val="1"/>
      <w:numFmt w:val="decimalEnclosedCircleChinese"/>
      <w:suff w:val="nothing"/>
      <w:lvlText w:val="%1　"/>
      <w:lvlJc w:val="left"/>
      <w:pPr>
        <w:ind w:left="0" w:leftChars="0" w:firstLine="400" w:firstLineChars="0"/>
      </w:pPr>
      <w:rPr>
        <w:rFonts w:hint="eastAsia"/>
      </w:rPr>
    </w:lvl>
  </w:abstractNum>
  <w:abstractNum w:abstractNumId="1486114919">
    <w:nsid w:val="58945067"/>
    <w:multiLevelType w:val="multilevel"/>
    <w:tmpl w:val="58945067"/>
    <w:lvl w:ilvl="0" w:tentative="1">
      <w:start w:val="2"/>
      <w:numFmt w:val="chineseCounting"/>
      <w:suff w:val="nothing"/>
      <w:lvlText w:val="%1、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5954747">
    <w:nsid w:val="5891DEBB"/>
    <w:multiLevelType w:val="multilevel"/>
    <w:tmpl w:val="5891DEBB"/>
    <w:lvl w:ilvl="0" w:tentative="1">
      <w:start w:val="2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14955">
    <w:nsid w:val="5894508B"/>
    <w:multiLevelType w:val="multilevel"/>
    <w:tmpl w:val="5894508B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190857">
    <w:nsid w:val="58957909"/>
    <w:multiLevelType w:val="multilevel"/>
    <w:tmpl w:val="58957909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2002">
    <w:nsid w:val="5895CBA2"/>
    <w:multiLevelType w:val="multilevel"/>
    <w:tmpl w:val="5895CBA2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18746">
    <w:nsid w:val="5895E5FA"/>
    <w:multiLevelType w:val="multilevel"/>
    <w:tmpl w:val="5895E5F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220869">
    <w:nsid w:val="5895EE45"/>
    <w:multiLevelType w:val="multilevel"/>
    <w:tmpl w:val="5895EE45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2961">
    <w:nsid w:val="58972EF1"/>
    <w:multiLevelType w:val="singleLevel"/>
    <w:tmpl w:val="58972EF1"/>
    <w:lvl w:ilvl="0" w:tentative="1">
      <w:start w:val="3"/>
      <w:numFmt w:val="chineseCounting"/>
      <w:suff w:val="nothing"/>
      <w:lvlText w:val="第%1章"/>
      <w:lvlJc w:val="left"/>
    </w:lvl>
  </w:abstractNum>
  <w:abstractNum w:abstractNumId="1486303033">
    <w:nsid w:val="58972F39"/>
    <w:multiLevelType w:val="singleLevel"/>
    <w:tmpl w:val="58972F39"/>
    <w:lvl w:ilvl="0" w:tentative="1">
      <w:start w:val="1"/>
      <w:numFmt w:val="chineseCounting"/>
      <w:suff w:val="nothing"/>
      <w:lvlText w:val="%1、"/>
      <w:lvlJc w:val="left"/>
    </w:lvl>
  </w:abstractNum>
  <w:abstractNum w:abstractNumId="1486303082">
    <w:nsid w:val="58972F6A"/>
    <w:multiLevelType w:val="multilevel"/>
    <w:tmpl w:val="58972F6A"/>
    <w:lvl w:ilvl="0" w:tentative="1">
      <w:start w:val="1"/>
      <w:numFmt w:val="decimalFullWidth"/>
      <w:suff w:val="nothing"/>
      <w:lvlText w:val="%1．"/>
      <w:lvlJc w:val="left"/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1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1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1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486303207">
    <w:nsid w:val="58972FE7"/>
    <w:multiLevelType w:val="singleLevel"/>
    <w:tmpl w:val="58972FE7"/>
    <w:lvl w:ilvl="0" w:tentative="1">
      <w:start w:val="1"/>
      <w:numFmt w:val="decimalFullWidth"/>
      <w:suff w:val="nothing"/>
      <w:lvlText w:val="%1．"/>
      <w:lvlJc w:val="left"/>
    </w:lvl>
  </w:abstractNum>
  <w:num w:numId="1">
    <w:abstractNumId w:val="1485954670"/>
  </w:num>
  <w:num w:numId="2">
    <w:abstractNumId w:val="1485954747"/>
  </w:num>
  <w:num w:numId="3">
    <w:abstractNumId w:val="1486114919"/>
  </w:num>
  <w:num w:numId="4">
    <w:abstractNumId w:val="1486114955"/>
  </w:num>
  <w:num w:numId="5">
    <w:abstractNumId w:val="1486190857"/>
  </w:num>
  <w:num w:numId="6">
    <w:abstractNumId w:val="1486212002"/>
  </w:num>
  <w:num w:numId="7">
    <w:abstractNumId w:val="1486218746"/>
  </w:num>
  <w:num w:numId="8">
    <w:abstractNumId w:val="1486220869"/>
  </w:num>
  <w:num w:numId="9">
    <w:abstractNumId w:val="1486302961"/>
  </w:num>
  <w:num w:numId="10">
    <w:abstractNumId w:val="1486303033"/>
  </w:num>
  <w:num w:numId="11">
    <w:abstractNumId w:val="1486303082"/>
  </w:num>
  <w:num w:numId="12">
    <w:abstractNumId w:val="148630320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F3C241"/>
    <w:rsid w:val="0CA7BF7F"/>
    <w:rsid w:val="1DD6121F"/>
    <w:rsid w:val="1F9F27A4"/>
    <w:rsid w:val="1FBE8770"/>
    <w:rsid w:val="1FEBA478"/>
    <w:rsid w:val="25766213"/>
    <w:rsid w:val="27DFD93A"/>
    <w:rsid w:val="2B6C0219"/>
    <w:rsid w:val="2BFF0F6B"/>
    <w:rsid w:val="2E5D4F54"/>
    <w:rsid w:val="33EB1FAE"/>
    <w:rsid w:val="33FF4496"/>
    <w:rsid w:val="37FF54AD"/>
    <w:rsid w:val="39B7C8F8"/>
    <w:rsid w:val="3BBF0978"/>
    <w:rsid w:val="3DBEC31A"/>
    <w:rsid w:val="3E3F6E43"/>
    <w:rsid w:val="3F6F4C20"/>
    <w:rsid w:val="3FEF2B3A"/>
    <w:rsid w:val="3FFFB8A6"/>
    <w:rsid w:val="3FFFDD15"/>
    <w:rsid w:val="3FFFF44C"/>
    <w:rsid w:val="477FD5D9"/>
    <w:rsid w:val="47EF1043"/>
    <w:rsid w:val="4DF713DE"/>
    <w:rsid w:val="4EEF4CE0"/>
    <w:rsid w:val="4FF852B0"/>
    <w:rsid w:val="4FFB6780"/>
    <w:rsid w:val="52BE94AD"/>
    <w:rsid w:val="55EB1A8E"/>
    <w:rsid w:val="56EFE78A"/>
    <w:rsid w:val="57EFAB0B"/>
    <w:rsid w:val="58FD2255"/>
    <w:rsid w:val="5A3F1783"/>
    <w:rsid w:val="5E5D3A97"/>
    <w:rsid w:val="5EEA5A42"/>
    <w:rsid w:val="5EEFF10E"/>
    <w:rsid w:val="5F4F10D0"/>
    <w:rsid w:val="5F969F6A"/>
    <w:rsid w:val="63F7C87B"/>
    <w:rsid w:val="671D5E2B"/>
    <w:rsid w:val="69B72268"/>
    <w:rsid w:val="6A7C82FF"/>
    <w:rsid w:val="6CFBC65B"/>
    <w:rsid w:val="6D4F327D"/>
    <w:rsid w:val="6EDDEFB9"/>
    <w:rsid w:val="76BF7126"/>
    <w:rsid w:val="76D689F8"/>
    <w:rsid w:val="778B3528"/>
    <w:rsid w:val="77B99AEA"/>
    <w:rsid w:val="77DEEA4B"/>
    <w:rsid w:val="78DF91D7"/>
    <w:rsid w:val="797B6F01"/>
    <w:rsid w:val="79F70F19"/>
    <w:rsid w:val="79FDCB4D"/>
    <w:rsid w:val="7ABE98DF"/>
    <w:rsid w:val="7AFBE797"/>
    <w:rsid w:val="7AFC944D"/>
    <w:rsid w:val="7AFF1868"/>
    <w:rsid w:val="7B7AC2F4"/>
    <w:rsid w:val="7BF3ADD0"/>
    <w:rsid w:val="7BF70226"/>
    <w:rsid w:val="7BFBC91E"/>
    <w:rsid w:val="7DD5886A"/>
    <w:rsid w:val="7DEB358F"/>
    <w:rsid w:val="7DFB5F79"/>
    <w:rsid w:val="7DFFF2FC"/>
    <w:rsid w:val="7E71C727"/>
    <w:rsid w:val="7E9D0B40"/>
    <w:rsid w:val="7EDF92A2"/>
    <w:rsid w:val="7F1FFFD0"/>
    <w:rsid w:val="7F498111"/>
    <w:rsid w:val="7F5EE036"/>
    <w:rsid w:val="7F5EE0DE"/>
    <w:rsid w:val="7F9D2642"/>
    <w:rsid w:val="7FBB05D5"/>
    <w:rsid w:val="7FBFF69E"/>
    <w:rsid w:val="7FBFF989"/>
    <w:rsid w:val="7FDE2595"/>
    <w:rsid w:val="7FEB295B"/>
    <w:rsid w:val="7FF7371A"/>
    <w:rsid w:val="7FFB15C2"/>
    <w:rsid w:val="7FFB92C1"/>
    <w:rsid w:val="7FFE4148"/>
    <w:rsid w:val="7FFEB08B"/>
    <w:rsid w:val="9B8F79C5"/>
    <w:rsid w:val="9BFE8071"/>
    <w:rsid w:val="9FFDA739"/>
    <w:rsid w:val="A6B570D8"/>
    <w:rsid w:val="A7FFB846"/>
    <w:rsid w:val="AD7D66AC"/>
    <w:rsid w:val="ADF7848C"/>
    <w:rsid w:val="B36F0C91"/>
    <w:rsid w:val="B37F9E59"/>
    <w:rsid w:val="B5AFF008"/>
    <w:rsid w:val="B67F6097"/>
    <w:rsid w:val="B7FB81BF"/>
    <w:rsid w:val="BBB7C68D"/>
    <w:rsid w:val="BF7F2CF7"/>
    <w:rsid w:val="BFCFBC2A"/>
    <w:rsid w:val="BFDEF217"/>
    <w:rsid w:val="C8F688C2"/>
    <w:rsid w:val="CB76EC06"/>
    <w:rsid w:val="CDFF0074"/>
    <w:rsid w:val="CE63E0EF"/>
    <w:rsid w:val="CFD75937"/>
    <w:rsid w:val="CFF76DCE"/>
    <w:rsid w:val="D577DB12"/>
    <w:rsid w:val="D73FA8B9"/>
    <w:rsid w:val="DF7D30CE"/>
    <w:rsid w:val="DFE8EBE1"/>
    <w:rsid w:val="E3FA750A"/>
    <w:rsid w:val="E3FB7AC6"/>
    <w:rsid w:val="E6FFA1B3"/>
    <w:rsid w:val="E7FD5A9C"/>
    <w:rsid w:val="E8F893D5"/>
    <w:rsid w:val="EAF775AD"/>
    <w:rsid w:val="EB7B3B19"/>
    <w:rsid w:val="EC7EAC70"/>
    <w:rsid w:val="EC7F82B0"/>
    <w:rsid w:val="EEFBD954"/>
    <w:rsid w:val="EF6FEEE9"/>
    <w:rsid w:val="EF9BEB34"/>
    <w:rsid w:val="EFBFC82A"/>
    <w:rsid w:val="EFBFFE60"/>
    <w:rsid w:val="F3F95B01"/>
    <w:rsid w:val="F4EE3104"/>
    <w:rsid w:val="F4FD799F"/>
    <w:rsid w:val="F5FF746C"/>
    <w:rsid w:val="F6DA1376"/>
    <w:rsid w:val="F6F5368C"/>
    <w:rsid w:val="F7DFD9CC"/>
    <w:rsid w:val="F9EBCF2F"/>
    <w:rsid w:val="FAFFF9CE"/>
    <w:rsid w:val="FB2F4C99"/>
    <w:rsid w:val="FB7520B3"/>
    <w:rsid w:val="FBBDCF0D"/>
    <w:rsid w:val="FBBFB48D"/>
    <w:rsid w:val="FBF7AE40"/>
    <w:rsid w:val="FC6FF2C1"/>
    <w:rsid w:val="FD4A1604"/>
    <w:rsid w:val="FDEF98BB"/>
    <w:rsid w:val="FEEA09D3"/>
    <w:rsid w:val="FEF3C241"/>
    <w:rsid w:val="FEF799A9"/>
    <w:rsid w:val="FF995E67"/>
    <w:rsid w:val="FFB73DEC"/>
    <w:rsid w:val="FFE7545D"/>
    <w:rsid w:val="FFF1A7D3"/>
    <w:rsid w:val="FFF36299"/>
    <w:rsid w:val="FFFF02B0"/>
    <w:rsid w:val="FFFF5CCC"/>
    <w:rsid w:val="FFFFD462"/>
    <w:rsid w:val="FFFFDA1D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6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2 Char"/>
    <w:link w:val="3"/>
    <w:qFormat/>
    <w:uiPriority w:val="0"/>
    <w:rPr>
      <w:rFonts w:ascii="DejaVu Sans" w:hAnsi="DejaVu Sans" w:eastAsia="方正黑体_GBK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image" Target="media/image2.png"/><Relationship Id="rId49" Type="http://schemas.openxmlformats.org/officeDocument/2006/relationships/customXml" Target="../customXml/item1.xml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 社区版_10.1.0.5630_F1E327BC-269C-435d-A152-05C5408002CA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2017-02-03T12:59:00Z</dcterms:created>
  <dc:creator>hantao</dc:creator>
  <cp:lastModifiedBy>hantao</cp:lastModifiedBy>
  <dcterms:modified xsi:type="dcterms:W3CDTF">2017-02-06T09:14:09Z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2052-10.1.0.5630</vt:lpwstr>
  </property>
</Properties>
</file>