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1648FB" w14:textId="1FC1A795" w:rsidR="00E67613" w:rsidRDefault="00E67613" w:rsidP="00E67613">
      <w:pPr>
        <w:pStyle w:val="Heading1"/>
      </w:pPr>
      <w:r>
        <w:t>Project Proposal: Real-Time Stock Market Sentiment Analyzer and Price Tracker</w:t>
      </w:r>
    </w:p>
    <w:p w14:paraId="27F1D6AA" w14:textId="77699F6E" w:rsidR="00007357" w:rsidRDefault="00007357" w:rsidP="00E67613">
      <w:pPr>
        <w:pStyle w:val="Heading2"/>
      </w:pPr>
      <w:r>
        <w:t xml:space="preserve">Problem statement formation </w:t>
      </w:r>
    </w:p>
    <w:p w14:paraId="76CCC6E9" w14:textId="298863E4" w:rsidR="00E67613" w:rsidRPr="00E67613" w:rsidRDefault="00E67613" w:rsidP="00E67613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E67613">
        <w:rPr>
          <w:rFonts w:ascii="Calibri" w:hAnsi="Calibri" w:cs="Calibri"/>
        </w:rPr>
        <w:t>Financial analysts lack a unified, automated system that correlates real-time sentiment with stock price fluctuations.</w:t>
      </w:r>
    </w:p>
    <w:p w14:paraId="28F7CFC8" w14:textId="17C1F3CC" w:rsidR="00E67613" w:rsidRPr="00E67613" w:rsidRDefault="00E67613" w:rsidP="00E67613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E67613">
        <w:rPr>
          <w:rFonts w:ascii="Calibri" w:hAnsi="Calibri" w:cs="Calibri"/>
        </w:rPr>
        <w:t>Manual tracking of news and prices is inefficient and lacks scalability.</w:t>
      </w:r>
    </w:p>
    <w:p w14:paraId="45EAFE27" w14:textId="06B28DF0" w:rsidR="00E67613" w:rsidRPr="00E67613" w:rsidRDefault="00E67613" w:rsidP="00E67613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E67613">
        <w:rPr>
          <w:rFonts w:ascii="Calibri" w:hAnsi="Calibri" w:cs="Calibri"/>
        </w:rPr>
        <w:t>There is a need to build a reproducible and scalable pipeline that connects these data sources and enriches them with intelligent signals.</w:t>
      </w:r>
    </w:p>
    <w:p w14:paraId="2BF23F21" w14:textId="77777777" w:rsidR="00007357" w:rsidRDefault="00007357"/>
    <w:p w14:paraId="7BE4C9C0" w14:textId="7959A0C1" w:rsidR="00007357" w:rsidRDefault="00007357" w:rsidP="00E67613">
      <w:pPr>
        <w:pStyle w:val="Heading2"/>
      </w:pPr>
      <w:r>
        <w:t xml:space="preserve">Context </w:t>
      </w:r>
    </w:p>
    <w:p w14:paraId="2A204288" w14:textId="40405703" w:rsidR="00E67613" w:rsidRPr="00E67613" w:rsidRDefault="00E67613">
      <w:pPr>
        <w:rPr>
          <w:rFonts w:ascii="Calibri" w:hAnsi="Calibri" w:cs="Calibri"/>
        </w:rPr>
      </w:pPr>
      <w:r w:rsidRPr="00E67613">
        <w:rPr>
          <w:rFonts w:ascii="Calibri" w:hAnsi="Calibri" w:cs="Calibri"/>
        </w:rPr>
        <w:t>In today’s fast-paced markets, investor sentiment derived from financial news and social chatter can significantly influence stock prices. Institutional investors increasingly rely on real-time analytics to make data-driven decisions. This project demonstrates how modern data engineering can support such needs by enabling real-time ingestion, enrichment, and analytical modeling on the cloud.</w:t>
      </w:r>
    </w:p>
    <w:p w14:paraId="681FECE2" w14:textId="77777777" w:rsidR="00007357" w:rsidRDefault="00007357"/>
    <w:p w14:paraId="51494E97" w14:textId="70F4127D" w:rsidR="00007357" w:rsidRDefault="00007357" w:rsidP="00E67613">
      <w:pPr>
        <w:pStyle w:val="Heading2"/>
      </w:pPr>
      <w:r>
        <w:t xml:space="preserve">Criteria for success </w:t>
      </w:r>
    </w:p>
    <w:p w14:paraId="595CDA0D" w14:textId="6D2EA7C3" w:rsidR="00E67613" w:rsidRPr="00E67613" w:rsidRDefault="00E67613" w:rsidP="00E67613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E67613">
        <w:rPr>
          <w:rFonts w:ascii="Calibri" w:hAnsi="Calibri" w:cs="Calibri"/>
        </w:rPr>
        <w:t>Real-time data successfully ingested and persisted</w:t>
      </w:r>
    </w:p>
    <w:p w14:paraId="5A26071A" w14:textId="31E6CCAA" w:rsidR="00E67613" w:rsidRPr="00E67613" w:rsidRDefault="00E67613" w:rsidP="00E67613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E67613">
        <w:rPr>
          <w:rFonts w:ascii="Calibri" w:hAnsi="Calibri" w:cs="Calibri"/>
        </w:rPr>
        <w:t>Sentiment accurately assigned using NLP models</w:t>
      </w:r>
    </w:p>
    <w:p w14:paraId="7FEB5D3D" w14:textId="7E467417" w:rsidR="00E67613" w:rsidRPr="00E67613" w:rsidRDefault="00E67613" w:rsidP="00E67613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E67613">
        <w:rPr>
          <w:rFonts w:ascii="Calibri" w:hAnsi="Calibri" w:cs="Calibri"/>
        </w:rPr>
        <w:t>Strong correlation or insights visible through analytics</w:t>
      </w:r>
    </w:p>
    <w:p w14:paraId="0364E37A" w14:textId="6FE08A7E" w:rsidR="00E67613" w:rsidRPr="00E67613" w:rsidRDefault="00E67613" w:rsidP="00E67613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E67613">
        <w:rPr>
          <w:rFonts w:ascii="Calibri" w:hAnsi="Calibri" w:cs="Calibri"/>
        </w:rPr>
        <w:t>Power BI dashboard displays real-time or near-real-time data</w:t>
      </w:r>
    </w:p>
    <w:p w14:paraId="50776B9A" w14:textId="142DF272" w:rsidR="00E67613" w:rsidRPr="00E67613" w:rsidRDefault="00E67613" w:rsidP="00E67613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E67613">
        <w:rPr>
          <w:rFonts w:ascii="Calibri" w:hAnsi="Calibri" w:cs="Calibri"/>
        </w:rPr>
        <w:t>All components deployed on Azure and version-controlled in GitHub</w:t>
      </w:r>
    </w:p>
    <w:p w14:paraId="62084345" w14:textId="77777777" w:rsidR="00007357" w:rsidRDefault="00007357"/>
    <w:p w14:paraId="73EEB298" w14:textId="6BA0573A" w:rsidR="00007357" w:rsidRDefault="00007357" w:rsidP="00E67613">
      <w:pPr>
        <w:pStyle w:val="Heading2"/>
      </w:pPr>
      <w:r>
        <w:t xml:space="preserve">Scope of solution space </w:t>
      </w:r>
    </w:p>
    <w:p w14:paraId="4508217B" w14:textId="04443788" w:rsidR="00E67613" w:rsidRPr="00E67613" w:rsidRDefault="00E67613" w:rsidP="00E67613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E67613">
        <w:rPr>
          <w:rFonts w:ascii="Calibri" w:hAnsi="Calibri" w:cs="Calibri"/>
        </w:rPr>
        <w:t>End-to-end pipeline with Delta Lake layers (Bronze → Silver → Gold)</w:t>
      </w:r>
    </w:p>
    <w:p w14:paraId="63F94D9D" w14:textId="481304DE" w:rsidR="00E67613" w:rsidRPr="00E67613" w:rsidRDefault="00E67613" w:rsidP="00E67613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E67613">
        <w:rPr>
          <w:rFonts w:ascii="Calibri" w:hAnsi="Calibri" w:cs="Calibri"/>
        </w:rPr>
        <w:t>Sentiment-scored news data aligned with stock price trends</w:t>
      </w:r>
    </w:p>
    <w:p w14:paraId="6E236962" w14:textId="1CAE95C9" w:rsidR="00E67613" w:rsidRPr="00E67613" w:rsidRDefault="00E67613" w:rsidP="00E67613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E67613">
        <w:rPr>
          <w:rFonts w:ascii="Calibri" w:hAnsi="Calibri" w:cs="Calibri"/>
        </w:rPr>
        <w:t>Visual dashboard showing sentiment-impact on price</w:t>
      </w:r>
    </w:p>
    <w:p w14:paraId="5F8EBD46" w14:textId="70B51164" w:rsidR="00E67613" w:rsidRPr="00E67613" w:rsidRDefault="00E67613" w:rsidP="00E67613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E67613">
        <w:rPr>
          <w:rFonts w:ascii="Calibri" w:hAnsi="Calibri" w:cs="Calibri"/>
        </w:rPr>
        <w:t>Documentation, README, and architecture diagram</w:t>
      </w:r>
    </w:p>
    <w:p w14:paraId="02001D32" w14:textId="6D690D35" w:rsidR="00E67613" w:rsidRPr="00E67613" w:rsidRDefault="00E67613" w:rsidP="00E67613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E67613">
        <w:rPr>
          <w:rFonts w:ascii="Calibri" w:hAnsi="Calibri" w:cs="Calibri"/>
        </w:rPr>
        <w:t>Optional: Deployed ML model for price movement prediction</w:t>
      </w:r>
    </w:p>
    <w:p w14:paraId="54DBC995" w14:textId="77777777" w:rsidR="00007357" w:rsidRDefault="00007357"/>
    <w:p w14:paraId="23FFAD76" w14:textId="62E991B8" w:rsidR="00E34E62" w:rsidRDefault="00007357" w:rsidP="00E34E62">
      <w:pPr>
        <w:pStyle w:val="Heading2"/>
      </w:pPr>
      <w:r>
        <w:t xml:space="preserve">Data source(s) </w:t>
      </w:r>
    </w:p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2337"/>
        <w:gridCol w:w="2337"/>
        <w:gridCol w:w="2338"/>
        <w:gridCol w:w="2338"/>
      </w:tblGrid>
      <w:tr w:rsidR="00E34E62" w:rsidRPr="00E34E62" w14:paraId="0B947C76" w14:textId="77777777" w:rsidTr="00E34E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37" w:type="dxa"/>
          </w:tcPr>
          <w:p w14:paraId="030829CB" w14:textId="5A777323" w:rsidR="00E34E62" w:rsidRPr="00E34E62" w:rsidRDefault="00E34E62" w:rsidP="00E34E62">
            <w:r>
              <w:t>Category</w:t>
            </w:r>
          </w:p>
        </w:tc>
        <w:tc>
          <w:tcPr>
            <w:tcW w:w="2337" w:type="dxa"/>
          </w:tcPr>
          <w:p w14:paraId="6B37FC94" w14:textId="3388EF5D" w:rsidR="00E34E62" w:rsidRPr="00E34E62" w:rsidRDefault="00E34E62" w:rsidP="00E34E62">
            <w:r>
              <w:t>Source</w:t>
            </w:r>
          </w:p>
        </w:tc>
        <w:tc>
          <w:tcPr>
            <w:tcW w:w="2338" w:type="dxa"/>
          </w:tcPr>
          <w:p w14:paraId="5DE19D92" w14:textId="2753A0F9" w:rsidR="00E34E62" w:rsidRPr="00E34E62" w:rsidRDefault="00E34E62" w:rsidP="00E34E62">
            <w:r>
              <w:t>Update Frequency</w:t>
            </w:r>
          </w:p>
        </w:tc>
        <w:tc>
          <w:tcPr>
            <w:tcW w:w="2338" w:type="dxa"/>
          </w:tcPr>
          <w:p w14:paraId="3366D8B6" w14:textId="4E53304C" w:rsidR="00E34E62" w:rsidRPr="00E34E62" w:rsidRDefault="00E34E62" w:rsidP="00E34E62">
            <w:r>
              <w:t>Format</w:t>
            </w:r>
          </w:p>
        </w:tc>
      </w:tr>
      <w:tr w:rsidR="00E34E62" w:rsidRPr="00E34E62" w14:paraId="1B2FDE49" w14:textId="77777777" w:rsidTr="00E34E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37" w:type="dxa"/>
          </w:tcPr>
          <w:p w14:paraId="66CB9217" w14:textId="00FECDFA" w:rsidR="00E34E62" w:rsidRDefault="00E34E62" w:rsidP="00E34E62">
            <w:r w:rsidRPr="005625C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Stock Prices</w:t>
            </w:r>
          </w:p>
        </w:tc>
        <w:tc>
          <w:tcPr>
            <w:tcW w:w="2337" w:type="dxa"/>
          </w:tcPr>
          <w:p w14:paraId="2AB0694E" w14:textId="79F8B37B" w:rsidR="00E34E62" w:rsidRDefault="00E34E62" w:rsidP="00E34E62">
            <w:r>
              <w:t>Polygon.io or Yahoo Finance</w:t>
            </w:r>
          </w:p>
        </w:tc>
        <w:tc>
          <w:tcPr>
            <w:tcW w:w="2338" w:type="dxa"/>
          </w:tcPr>
          <w:p w14:paraId="4CC48CDB" w14:textId="7CB44D2C" w:rsidR="00E34E62" w:rsidRDefault="00E34E62" w:rsidP="00E34E62">
            <w:r w:rsidRPr="005625C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Real-time or minute-level</w:t>
            </w:r>
          </w:p>
        </w:tc>
        <w:tc>
          <w:tcPr>
            <w:tcW w:w="2338" w:type="dxa"/>
          </w:tcPr>
          <w:p w14:paraId="2B5C9E41" w14:textId="7ED9DA22" w:rsidR="00E34E62" w:rsidRDefault="00E34E62" w:rsidP="00E34E62">
            <w:r>
              <w:t>JSON/CSV</w:t>
            </w:r>
          </w:p>
        </w:tc>
      </w:tr>
      <w:tr w:rsidR="00E34E62" w:rsidRPr="00E34E62" w14:paraId="3C90BA2D" w14:textId="77777777" w:rsidTr="00E34E62">
        <w:tc>
          <w:tcPr>
            <w:tcW w:w="2337" w:type="dxa"/>
          </w:tcPr>
          <w:p w14:paraId="4AFE4956" w14:textId="2300686F" w:rsidR="00E34E62" w:rsidRDefault="00E34E62" w:rsidP="00E34E62">
            <w:r>
              <w:t>Financial News</w:t>
            </w:r>
          </w:p>
        </w:tc>
        <w:tc>
          <w:tcPr>
            <w:tcW w:w="2337" w:type="dxa"/>
          </w:tcPr>
          <w:p w14:paraId="18504694" w14:textId="295D440E" w:rsidR="00E34E62" w:rsidRDefault="00E34E62" w:rsidP="00E34E62">
            <w:r>
              <w:t>NewsAPI.org or GNews</w:t>
            </w:r>
          </w:p>
        </w:tc>
        <w:tc>
          <w:tcPr>
            <w:tcW w:w="2338" w:type="dxa"/>
          </w:tcPr>
          <w:p w14:paraId="5AB0698A" w14:textId="7A08897A" w:rsidR="00E34E62" w:rsidRDefault="00E34E62" w:rsidP="00E34E62">
            <w:r>
              <w:t>Real-time</w:t>
            </w:r>
          </w:p>
        </w:tc>
        <w:tc>
          <w:tcPr>
            <w:tcW w:w="2338" w:type="dxa"/>
          </w:tcPr>
          <w:p w14:paraId="3CCDC1CD" w14:textId="348EF698" w:rsidR="00E34E62" w:rsidRDefault="00E34E62" w:rsidP="00E34E62">
            <w:r>
              <w:t>JSON</w:t>
            </w:r>
          </w:p>
        </w:tc>
      </w:tr>
    </w:tbl>
    <w:p w14:paraId="1C7C002E" w14:textId="77777777" w:rsidR="00007357" w:rsidRDefault="00007357"/>
    <w:p w14:paraId="44E466AD" w14:textId="2A1C64A9" w:rsidR="00007357" w:rsidRDefault="00007357" w:rsidP="00E34E62">
      <w:pPr>
        <w:pStyle w:val="Heading2"/>
      </w:pPr>
      <w:r>
        <w:t xml:space="preserve">Proposed architecture for the solution and rationale behind it </w:t>
      </w:r>
    </w:p>
    <w:p w14:paraId="0A5A3494" w14:textId="3D90362F" w:rsidR="00007357" w:rsidRDefault="00E34E62">
      <w:r>
        <w:rPr>
          <w:noProof/>
        </w:rPr>
        <w:drawing>
          <wp:inline distT="0" distB="0" distL="0" distR="0" wp14:anchorId="607B914C" wp14:editId="314F6605">
            <wp:extent cx="5943600" cy="3962400"/>
            <wp:effectExtent l="0" t="0" r="0" b="0"/>
            <wp:docPr id="2027293017" name="Picture 1" descr="A diagram of a software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93017" name="Picture 1" descr="A diagram of a software company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6971" w14:textId="77777777" w:rsidR="00E34E62" w:rsidRDefault="00E34E62"/>
    <w:p w14:paraId="489F2064" w14:textId="0943D54A" w:rsidR="002E034E" w:rsidRDefault="00007357" w:rsidP="004B245C">
      <w:pPr>
        <w:pStyle w:val="Heading2"/>
      </w:pPr>
      <w:r>
        <w:t>Choice of technology for the solution and rationale</w:t>
      </w:r>
    </w:p>
    <w:p w14:paraId="5D3C256A" w14:textId="575534AE" w:rsidR="004B245C" w:rsidRPr="004B245C" w:rsidRDefault="004B245C" w:rsidP="004B245C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4B245C">
        <w:rPr>
          <w:rStyle w:val="Strong"/>
          <w:rFonts w:ascii="Calibri" w:eastAsiaTheme="majorEastAsia" w:hAnsi="Calibri" w:cs="Calibri"/>
        </w:rPr>
        <w:t>Ingest Data</w:t>
      </w:r>
      <w:r w:rsidRPr="004B245C">
        <w:rPr>
          <w:rFonts w:ascii="Calibri" w:hAnsi="Calibri" w:cs="Calibri"/>
        </w:rPr>
        <w:t>: Collect news and stock prices via API and send them to Event Hubs.</w:t>
      </w:r>
    </w:p>
    <w:p w14:paraId="67743BF5" w14:textId="7AD2D40B" w:rsidR="004B245C" w:rsidRPr="004B245C" w:rsidRDefault="004B245C" w:rsidP="004B245C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4B245C">
        <w:rPr>
          <w:rStyle w:val="Strong"/>
          <w:rFonts w:ascii="Calibri" w:eastAsiaTheme="majorEastAsia" w:hAnsi="Calibri" w:cs="Calibri"/>
        </w:rPr>
        <w:t>Stream Processing</w:t>
      </w:r>
      <w:r w:rsidRPr="004B245C">
        <w:rPr>
          <w:rFonts w:ascii="Calibri" w:hAnsi="Calibri" w:cs="Calibri"/>
        </w:rPr>
        <w:t>: Use Azure Databricks to read from Event Hub and write to Bronze Delta tables.</w:t>
      </w:r>
    </w:p>
    <w:p w14:paraId="712D1EC9" w14:textId="051DAC3A" w:rsidR="004B245C" w:rsidRPr="004B245C" w:rsidRDefault="004B245C" w:rsidP="004B245C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4B245C">
        <w:rPr>
          <w:rStyle w:val="Strong"/>
          <w:rFonts w:ascii="Calibri" w:eastAsiaTheme="majorEastAsia" w:hAnsi="Calibri" w:cs="Calibri"/>
        </w:rPr>
        <w:t>Clean and Enrich</w:t>
      </w:r>
      <w:r w:rsidRPr="004B245C">
        <w:rPr>
          <w:rFonts w:ascii="Calibri" w:hAnsi="Calibri" w:cs="Calibri"/>
        </w:rPr>
        <w:t xml:space="preserve">: Transform raw data into </w:t>
      </w:r>
      <w:proofErr w:type="gramStart"/>
      <w:r w:rsidRPr="004B245C">
        <w:rPr>
          <w:rFonts w:ascii="Calibri" w:hAnsi="Calibri" w:cs="Calibri"/>
        </w:rPr>
        <w:t>Silver</w:t>
      </w:r>
      <w:proofErr w:type="gramEnd"/>
      <w:r w:rsidRPr="004B245C">
        <w:rPr>
          <w:rFonts w:ascii="Calibri" w:hAnsi="Calibri" w:cs="Calibri"/>
        </w:rPr>
        <w:t xml:space="preserve"> tables; apply sentiment analysis.</w:t>
      </w:r>
    </w:p>
    <w:p w14:paraId="6B02FDBA" w14:textId="5E64D4B5" w:rsidR="004B245C" w:rsidRPr="004B245C" w:rsidRDefault="004B245C" w:rsidP="004B245C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4B245C">
        <w:rPr>
          <w:rStyle w:val="Strong"/>
          <w:rFonts w:ascii="Calibri" w:eastAsiaTheme="majorEastAsia" w:hAnsi="Calibri" w:cs="Calibri"/>
        </w:rPr>
        <w:t>Model</w:t>
      </w:r>
      <w:r w:rsidRPr="004B245C">
        <w:rPr>
          <w:rFonts w:ascii="Calibri" w:hAnsi="Calibri" w:cs="Calibri"/>
        </w:rPr>
        <w:t xml:space="preserve">: Correlate news sentiment with price changes and store in </w:t>
      </w:r>
      <w:proofErr w:type="gramStart"/>
      <w:r w:rsidRPr="004B245C">
        <w:rPr>
          <w:rFonts w:ascii="Calibri" w:hAnsi="Calibri" w:cs="Calibri"/>
        </w:rPr>
        <w:t>Gold</w:t>
      </w:r>
      <w:proofErr w:type="gramEnd"/>
      <w:r w:rsidRPr="004B245C">
        <w:rPr>
          <w:rFonts w:ascii="Calibri" w:hAnsi="Calibri" w:cs="Calibri"/>
        </w:rPr>
        <w:t xml:space="preserve"> tables.</w:t>
      </w:r>
    </w:p>
    <w:p w14:paraId="6CCCBA62" w14:textId="5D4100F7" w:rsidR="004B245C" w:rsidRPr="004B245C" w:rsidRDefault="004B245C" w:rsidP="004B245C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4B245C">
        <w:rPr>
          <w:rStyle w:val="Strong"/>
          <w:rFonts w:ascii="Calibri" w:eastAsiaTheme="majorEastAsia" w:hAnsi="Calibri" w:cs="Calibri"/>
        </w:rPr>
        <w:lastRenderedPageBreak/>
        <w:t>Visualize</w:t>
      </w:r>
      <w:r w:rsidRPr="004B245C">
        <w:rPr>
          <w:rFonts w:ascii="Calibri" w:hAnsi="Calibri" w:cs="Calibri"/>
        </w:rPr>
        <w:t>: Present insights using Power BI and/or Snowflake dashboards.</w:t>
      </w:r>
    </w:p>
    <w:p w14:paraId="05173E83" w14:textId="21CEDC13" w:rsidR="004B245C" w:rsidRPr="004B245C" w:rsidRDefault="004B245C" w:rsidP="004B245C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4B245C">
        <w:rPr>
          <w:rStyle w:val="Strong"/>
          <w:rFonts w:ascii="Calibri" w:eastAsiaTheme="majorEastAsia" w:hAnsi="Calibri" w:cs="Calibri"/>
        </w:rPr>
        <w:t>Optional ML</w:t>
      </w:r>
      <w:r w:rsidRPr="004B245C">
        <w:rPr>
          <w:rFonts w:ascii="Calibri" w:hAnsi="Calibri" w:cs="Calibri"/>
        </w:rPr>
        <w:t>: Predict future price movement based on sentiment trends</w:t>
      </w:r>
    </w:p>
    <w:p w14:paraId="026D4BBF" w14:textId="77777777" w:rsidR="004B245C" w:rsidRDefault="004B245C"/>
    <w:sectPr w:rsidR="004B24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D3E24"/>
    <w:multiLevelType w:val="hybridMultilevel"/>
    <w:tmpl w:val="40741BF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4353ED"/>
    <w:multiLevelType w:val="hybridMultilevel"/>
    <w:tmpl w:val="08088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355318"/>
    <w:multiLevelType w:val="hybridMultilevel"/>
    <w:tmpl w:val="28D62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C41953"/>
    <w:multiLevelType w:val="hybridMultilevel"/>
    <w:tmpl w:val="82DEF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F2422E"/>
    <w:multiLevelType w:val="hybridMultilevel"/>
    <w:tmpl w:val="664A9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5543799">
    <w:abstractNumId w:val="1"/>
  </w:num>
  <w:num w:numId="2" w16cid:durableId="100955137">
    <w:abstractNumId w:val="0"/>
  </w:num>
  <w:num w:numId="3" w16cid:durableId="1221598458">
    <w:abstractNumId w:val="2"/>
  </w:num>
  <w:num w:numId="4" w16cid:durableId="1908028792">
    <w:abstractNumId w:val="4"/>
  </w:num>
  <w:num w:numId="5" w16cid:durableId="15407763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B7D"/>
    <w:rsid w:val="00004772"/>
    <w:rsid w:val="00007357"/>
    <w:rsid w:val="0015668E"/>
    <w:rsid w:val="002E034E"/>
    <w:rsid w:val="004B245C"/>
    <w:rsid w:val="005118E4"/>
    <w:rsid w:val="00770A75"/>
    <w:rsid w:val="007B6EEB"/>
    <w:rsid w:val="007C1B7D"/>
    <w:rsid w:val="00AE2E54"/>
    <w:rsid w:val="00B47999"/>
    <w:rsid w:val="00B66DA9"/>
    <w:rsid w:val="00E34E62"/>
    <w:rsid w:val="00E67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D8803"/>
  <w15:chartTrackingRefBased/>
  <w15:docId w15:val="{A7FD390B-2B5D-B645-A88E-B4ECEE9B5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1B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1B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1B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1B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1B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1B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1B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1B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1B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1B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C1B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1B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1B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1B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1B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1B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1B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1B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1B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1B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1B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1B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1B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1B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1B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1B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1B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1B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1B7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676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4B245C"/>
    <w:rPr>
      <w:b/>
      <w:bCs/>
    </w:rPr>
  </w:style>
  <w:style w:type="table" w:styleId="TableGrid">
    <w:name w:val="Table Grid"/>
    <w:basedOn w:val="TableNormal"/>
    <w:uiPriority w:val="39"/>
    <w:rsid w:val="00E34E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E34E6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0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334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Sharma</dc:creator>
  <cp:keywords/>
  <dc:description/>
  <cp:lastModifiedBy>Monika Sharma</cp:lastModifiedBy>
  <cp:revision>4</cp:revision>
  <dcterms:created xsi:type="dcterms:W3CDTF">2025-06-10T22:47:00Z</dcterms:created>
  <dcterms:modified xsi:type="dcterms:W3CDTF">2025-06-12T00:09:00Z</dcterms:modified>
</cp:coreProperties>
</file>