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4DA0" w14:textId="77777777" w:rsidR="00D05E6F" w:rsidRDefault="00C86AFE" w:rsidP="00C86AF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</w:rPr>
        <w:t xml:space="preserve"> </w:t>
      </w:r>
      <w:r w:rsidRPr="00C86AF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Первая медицинская помощь </w:t>
      </w:r>
    </w:p>
    <w:p w14:paraId="7D656A04" w14:textId="3FDFE790" w:rsidR="00C34422" w:rsidRDefault="00C86AFE" w:rsidP="00C86AF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C86AFE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>при электротравме на рабочем месте программиста</w:t>
      </w:r>
    </w:p>
    <w:p w14:paraId="66AAE5D5" w14:textId="77777777" w:rsidR="00D05E6F" w:rsidRPr="00D05E6F" w:rsidRDefault="00D05E6F" w:rsidP="00D05E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C3637F" w14:textId="453FFDDC" w:rsidR="00D05E6F" w:rsidRPr="00D05E6F" w:rsidRDefault="00D05E6F" w:rsidP="00D05E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Электротравма -- болезненное состояние организма, вызванное воздействием электрического тока. Тяжесть электротравмы зависит от параметров тока и длительности его воздействия. Основную опасность при электротравме представляет не ожог, а физиологические нарушения, связанные с прохождением тока через жизненно важные органы.</w:t>
      </w:r>
    </w:p>
    <w:p w14:paraId="42FAC6D3" w14:textId="7EB5A4F3" w:rsidR="00D05E6F" w:rsidRPr="00D05E6F" w:rsidRDefault="00D05E6F" w:rsidP="00D05E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Симптомами поражения электрическим током человека является расстройство дыхания (иногда даже остановка), падение пульса, судорожное сокращение мышц, потеря сознания, остановка сердца, ожоги на участках непосредственного контакта с электросетью. Для пораженных током высокого напряжения характерно так называемой мнимой смерти, ибо сразу после электротравмы он мало чем отличается от умершего: бледная кожа, не реагирующие на свет широкие зрачки, не определяющийся пульс и дыхание.</w:t>
      </w:r>
    </w:p>
    <w:p w14:paraId="1985F44B" w14:textId="77777777" w:rsidR="00D05E6F" w:rsidRPr="00D05E6F" w:rsidRDefault="00D05E6F" w:rsidP="00D05E6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6D953F2" w14:textId="5B0BB16D" w:rsidR="00D05E6F" w:rsidRPr="00D05E6F" w:rsidRDefault="00D05E6F" w:rsidP="00D05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Пострадавшего нужно немедленно освободить от действия тока. Самым лучшим является быстрое его выключение. Однако в условиях больших промышленный предприятий это не всегда возможно. Тогда необходимо перерезать или перерубить провод или кабель топором с сухой деревянной ручкой, либо оттащить пострадавшего от источника тока.</w:t>
      </w:r>
    </w:p>
    <w:p w14:paraId="7F89ED38" w14:textId="77777777" w:rsidR="00D05E6F" w:rsidRPr="00D05E6F" w:rsidRDefault="00D05E6F" w:rsidP="00D05E6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27D55" w14:textId="2202513B" w:rsidR="00D05E6F" w:rsidRPr="00D05E6F" w:rsidRDefault="00D05E6F" w:rsidP="00D05E6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При этом необходимо соблюдать меры личной предосторожности: использовать резиновые перчатки, сапоги, галоши, резиновые коврики, подстилки из сухого дерева, деревянные сухие палки и т.п.</w:t>
      </w:r>
    </w:p>
    <w:p w14:paraId="4DF3028C" w14:textId="77777777" w:rsidR="00D05E6F" w:rsidRPr="00D05E6F" w:rsidRDefault="00D05E6F" w:rsidP="00D05E6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1CDEF78" w14:textId="56D8B014" w:rsidR="00D05E6F" w:rsidRPr="00D05E6F" w:rsidRDefault="00D05E6F" w:rsidP="00D05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При оттаскивании пострадавшего от кабеля, проводов и т.п. следует браться за его одежду (если она сухая!), а не за тело, которое в это время является проводником электричества. Меры по оказанию помощи пострадавшему от электрического тока определяются характером нарушения функций организма: если действие тока не вызвало потери сознания, необходимо после освобождения от тока уложить пострадавшего на носилки, тепло укрыть, дать 20-25 капель валериановой настойки, тёплый чай или кофе и немедленно транспортировать в лечебное учреждение</w:t>
      </w: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1E7DEE8" w14:textId="77777777" w:rsidR="00D05E6F" w:rsidRPr="00D05E6F" w:rsidRDefault="00D05E6F" w:rsidP="00D05E6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C49C92F" w14:textId="475F5CD9" w:rsidR="00D05E6F" w:rsidRPr="00D05E6F" w:rsidRDefault="00D05E6F" w:rsidP="00D05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Если поражённый электрическим током потерял сознание, но дыхание и пульс сохранены, необходимо после освобождения от действия тока на месте поражения освободить стесняющую одежду (расстегнуть ворот, пояс и т.п.), обеспечить приток свежего воздуха, выбрать соответственно удобное для оказания первой помощи место с твёрдой поверхностью - подложить доски, фанеру и т.п., подстелив предварительно под спину одеяло.</w:t>
      </w:r>
    </w:p>
    <w:p w14:paraId="49D16C22" w14:textId="77777777" w:rsidR="00D05E6F" w:rsidRPr="00D05E6F" w:rsidRDefault="00D05E6F" w:rsidP="00D05E6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079C042" w14:textId="77F0B324" w:rsidR="00D05E6F" w:rsidRPr="00D05E6F" w:rsidRDefault="00D05E6F" w:rsidP="00D05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Важно предохранять пострадавшего от охлаждения (грелки). Необходимо осмотреть полость рта; если стиснуты зубы, не следует прибегать к физической силе - раскрывать его рот роторасширителем, а надо сначала несколько раз кряду дать ему понюхать на ватке нашатырный спирт, растереть им виски, обрызгать лицо и грудь водой с ладони. Одновременно следует ввести подкожно 0,5 мл 1% раствора лобелина или цититона, 1 мл 10% раствора кофеина, 1 мл кордиамина</w:t>
      </w: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BFC527" w14:textId="77777777" w:rsidR="00D05E6F" w:rsidRPr="00D05E6F" w:rsidRDefault="00D05E6F" w:rsidP="00D05E6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8156490" w14:textId="2BC9E15D" w:rsidR="00D05E6F" w:rsidRPr="00D05E6F" w:rsidRDefault="00D05E6F" w:rsidP="00D05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ри открытии полости рта необходимо удалить из неё слизь, инородные предметы, если есть - зубные протезы, вытянуть язык и повернуть голову на бок, чтобы он не западал. Затем пострадавшему дают вдыхать кислород. Если поражённые пришёл в сознание, ему нужно обеспечить полный покой, уложить на носилки и поступать далее так, как указано выше в первом случае. Но бывает и так, что состояние больного ухудшается - появляются сердечная недостаточность, частое прерывистое дыхание, бледность кожных покровов, цианоз видимых слизистых оболочек, а затем терминальное состояние и клиническая смерть. В таких случаях, если помощь оказывает один человек, он должен тут же приступить к производству искусственного дыхания «изо рта в рот» и одновременно осуществлять непрямой массаж сердца. делается это следующим образом: сначала оказывающий делает подряд 10 выдохов в лёгкие пострадавшего, затем быстро переходит к левой его стороне, становится на одно или оба колена и производит толчкообразное надавливание по центру грудины на её нижнюю треть. Массаж сердца прерывается каждые 15 секунд для проведения одного глубокого вдоха.</w:t>
      </w:r>
    </w:p>
    <w:p w14:paraId="7AD778E9" w14:textId="77777777" w:rsidR="00D05E6F" w:rsidRPr="00D05E6F" w:rsidRDefault="00D05E6F" w:rsidP="00D05E6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190D3C2A" w14:textId="6615FB0F" w:rsidR="00D05E6F" w:rsidRPr="00D05E6F" w:rsidRDefault="00D05E6F" w:rsidP="00D05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Если есть помощник, то оказание первой помощи проводят двое. Один производит искусственное дыхание, другой - непрямой массаж сердца. Эффективность этих мероприятий зависит от правильного их сочетания, а именно: во время вдоха надавливание на грудину пострадавшего производить нельзя. Во время выдоха на грудину следует ритмично нажимать 3-4 раза, делая паузу во время следующего вдоха и т.д. Таким образом, за одну минуту совершается 48 нажатий и 12 вдуваний</w:t>
      </w: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68731C6" w14:textId="77777777" w:rsidR="00D05E6F" w:rsidRPr="00D05E6F" w:rsidRDefault="00D05E6F" w:rsidP="00D05E6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44D5A1E" w14:textId="33A278D2" w:rsidR="00D05E6F" w:rsidRPr="00D05E6F" w:rsidRDefault="00D05E6F" w:rsidP="00D05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Непрямой массаж сердца частично обеспечивает вентиляцию лёгких. Для проведения массажа сердца надо надавливание производить не всей ладонью, а волярной (тыльной) поверхностью лучезапястного сустава. Давление на грудину усиливается другой ладонью, крестообразно располагаемой на дорзальной (ладонной) поверхности первой кисти. Оказывающий помощь при массаже сердца должен находиться в полусогнутом положении так, чтобы сила нажатия обеспечивалась и весом туловища. Надавливание должно быть таким, чтобы грудина смещалась к позвоночнику не менее, чем на 3-5 см. В этом случае происходит механическое сдавливание сердца, вследствие чего из него выталкивается кровь. При расправлении грудной клетки кровь из вен поступает в сердце. Проведение массажа сердца у лиц в состоянии клинической смерти необходимо сочетать с применением не только искусственного дыхания, но и внутриартериального переливания крови или полиглюкина (250-500 мл), синкола и других средств.</w:t>
      </w:r>
    </w:p>
    <w:p w14:paraId="1420BE6C" w14:textId="77777777" w:rsidR="00D05E6F" w:rsidRPr="00D05E6F" w:rsidRDefault="00D05E6F" w:rsidP="00D05E6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B01EE52" w14:textId="5BB21500" w:rsidR="00D05E6F" w:rsidRPr="00D05E6F" w:rsidRDefault="00D05E6F" w:rsidP="00D05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Следует отметить, что при поражении электрическим током может развиться фибрилляция сердца (частые неэффективные сокращения сердечной мышцы, не обеспечивающие передвижения крови по кровеносным сосудам), завершающаяся остановкой сердца. В этом случае применяют раздражение сердечной мышцы с помощью специального аппарата - дефибриллятора. Одновременно с массажем сердца и искусственным дыханием пострадавшему внутривенно вводят необходимые лекарственные вещества, в том числе 0,5 мл норадреналина (медленно!), 1 мл 10% раствора кофеина, 1 мл кордиамина, 1 мл 1% раствора мезатона или 0,3 мл 0,5% раствора эфедрина, 5 мл 10% раствора хлористого кальция, 30-40 мл 40% раствора глюкозы</w:t>
      </w: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CF0BE4A" w14:textId="77777777" w:rsidR="00D05E6F" w:rsidRPr="00D05E6F" w:rsidRDefault="00D05E6F" w:rsidP="00D05E6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2411A31" w14:textId="0004B7C5" w:rsidR="00D05E6F" w:rsidRPr="00D05E6F" w:rsidRDefault="00D05E6F" w:rsidP="00D05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В связи с нарушением у пострадавшего кровообращения и ослабления всасывания из подкожного слоя вводить лекарственные вещества нужно внутривенно и по возможности медленно. При этом продолжают проводить искусственное дыхание и другие мероприятия по оказанию первой помощи. Следует также проводить кожное раздражение - растирание тела и конечностей полотенцем, смоченным винным спиртом или 6% раствором уксуса.</w:t>
      </w:r>
    </w:p>
    <w:p w14:paraId="42CFBC85" w14:textId="77777777" w:rsidR="00D05E6F" w:rsidRPr="00D05E6F" w:rsidRDefault="00D05E6F" w:rsidP="00D05E6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500AA102" w14:textId="60B0501A" w:rsidR="00D05E6F" w:rsidRPr="00D05E6F" w:rsidRDefault="00D05E6F" w:rsidP="00D05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У поражённых электрическим током меры оживления следует проводить очень тщательно и длительно вплоть до восстановления самостоятельного дыхания или появления безусловных признаков смерти - трупных пятен и окоченения.</w:t>
      </w:r>
    </w:p>
    <w:p w14:paraId="35B1EAE7" w14:textId="77777777" w:rsidR="00D05E6F" w:rsidRPr="00D05E6F" w:rsidRDefault="00D05E6F" w:rsidP="00D05E6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6FDE7C9" w14:textId="6D42CE67" w:rsidR="00D05E6F" w:rsidRPr="00D05E6F" w:rsidRDefault="00D05E6F" w:rsidP="00D05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Участки тела, обожжённые электрическим током, лечат в стационаре как термические ожоги. Ни в коем случае нельзя допускать, чтобы поражённых электротоком или молнией закапывали в землю.</w:t>
      </w:r>
    </w:p>
    <w:p w14:paraId="77DEF4B7" w14:textId="77777777" w:rsidR="00D05E6F" w:rsidRPr="00D05E6F" w:rsidRDefault="00D05E6F" w:rsidP="00D05E6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6F5342A" w14:textId="52AE689B" w:rsidR="00D05E6F" w:rsidRPr="00D05E6F" w:rsidRDefault="00D05E6F" w:rsidP="00D05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В том случае, если до приезда медицинских работников дыхание и сердечную деятельность вам удалось восстановить, наложите на пораженный участок сухую стерильную повязку. При небольшом ожоге используйте обычный бинт, при распространенном -- чистые простыни или ткань. Не следует наносить на место ожога лекарственных средств -- ни жидкостей, ни мазей, ни порошков</w:t>
      </w: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9ACFEC" w14:textId="77777777" w:rsidR="00D05E6F" w:rsidRPr="00D05E6F" w:rsidRDefault="00D05E6F" w:rsidP="00D05E6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7EFEE6F" w14:textId="0CF83D6F" w:rsidR="00D05E6F" w:rsidRPr="00D05E6F" w:rsidRDefault="00D05E6F" w:rsidP="00D05E6F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05E6F">
        <w:rPr>
          <w:rFonts w:ascii="Times New Roman" w:hAnsi="Times New Roman" w:cs="Times New Roman"/>
          <w:color w:val="000000" w:themeColor="text1"/>
          <w:sz w:val="28"/>
          <w:szCs w:val="28"/>
        </w:rPr>
        <w:t>Всех пораженных электротоком надо доставить в лечебное учреждение, причем обязательно на носилках независимо от самочувствия. Так необходимо сделать потому, что может снова наступить расстройство сердечной деятельности и дыхания.</w:t>
      </w:r>
    </w:p>
    <w:p w14:paraId="714CEF48" w14:textId="77777777" w:rsidR="00C86AFE" w:rsidRPr="00C86AFE" w:rsidRDefault="00C86AFE" w:rsidP="00C86AFE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C86AFE" w:rsidRPr="00C86AFE" w:rsidSect="00F50AA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F48C8"/>
    <w:multiLevelType w:val="hybridMultilevel"/>
    <w:tmpl w:val="3DB21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B4169"/>
    <w:multiLevelType w:val="hybridMultilevel"/>
    <w:tmpl w:val="403491AC"/>
    <w:lvl w:ilvl="0" w:tplc="5DB096D8">
      <w:start w:val="1"/>
      <w:numFmt w:val="decimal"/>
      <w:lvlText w:val="%1."/>
      <w:lvlJc w:val="left"/>
      <w:pPr>
        <w:ind w:left="720" w:hanging="360"/>
      </w:pPr>
      <w:rPr>
        <w:rFonts w:ascii="Roboto" w:hAnsi="Roboto" w:cstheme="minorBidi" w:hint="default"/>
        <w:color w:val="646464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FE"/>
    <w:rsid w:val="00AF7D65"/>
    <w:rsid w:val="00C34422"/>
    <w:rsid w:val="00C86AFE"/>
    <w:rsid w:val="00D05E6F"/>
    <w:rsid w:val="00F5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CDC43"/>
  <w15:chartTrackingRefBased/>
  <w15:docId w15:val="{659C44C4-4806-4F99-8E32-9C216881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Незнаева</dc:creator>
  <cp:keywords/>
  <dc:description/>
  <cp:lastModifiedBy>Светлана Незнаева</cp:lastModifiedBy>
  <cp:revision>1</cp:revision>
  <dcterms:created xsi:type="dcterms:W3CDTF">2022-02-18T17:30:00Z</dcterms:created>
  <dcterms:modified xsi:type="dcterms:W3CDTF">2022-02-18T18:10:00Z</dcterms:modified>
</cp:coreProperties>
</file>