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EB7A0" w14:textId="134A5996" w:rsidR="000B10F1" w:rsidRDefault="000B10F1" w:rsidP="000B10F1">
      <w:pPr>
        <w:pStyle w:val="Title"/>
        <w:rPr>
          <w:szCs w:val="128"/>
        </w:rPr>
      </w:pPr>
      <w:r w:rsidRPr="000B10F1">
        <w:rPr>
          <w:szCs w:val="128"/>
        </w:rPr>
        <w:t>Test Rig Manual</w:t>
      </w:r>
    </w:p>
    <w:p w14:paraId="265B8944" w14:textId="7A3D6C09" w:rsidR="000B10F1" w:rsidRDefault="000B10F1" w:rsidP="000B10F1"/>
    <w:p w14:paraId="216686CA" w14:textId="754DAE0C" w:rsidR="000B10F1" w:rsidRDefault="000B10F1" w:rsidP="000B10F1"/>
    <w:p w14:paraId="401B0B2E" w14:textId="77777777" w:rsidR="000B10F1" w:rsidRDefault="000B10F1" w:rsidP="000B10F1"/>
    <w:p w14:paraId="792340DB" w14:textId="587C0D7D" w:rsidR="000B10F1" w:rsidRDefault="000B10F1" w:rsidP="000B10F1"/>
    <w:p w14:paraId="2A1E5F09" w14:textId="6A30A1F3" w:rsidR="000B10F1" w:rsidRDefault="000B10F1" w:rsidP="000B10F1"/>
    <w:p w14:paraId="66C1E4A1" w14:textId="421EA78F" w:rsidR="000B10F1" w:rsidRDefault="000B10F1" w:rsidP="000B10F1">
      <w:pPr>
        <w:jc w:val="center"/>
      </w:pPr>
      <w:r>
        <w:rPr>
          <w:noProof/>
        </w:rPr>
        <w:drawing>
          <wp:inline distT="0" distB="0" distL="0" distR="0" wp14:anchorId="2D0EE78D" wp14:editId="2FD5D474">
            <wp:extent cx="2857500" cy="1047750"/>
            <wp:effectExtent l="0" t="0" r="0" b="0"/>
            <wp:docPr id="2" name="Picture 2" descr="New Dexte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Dexter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47750"/>
                    </a:xfrm>
                    <a:prstGeom prst="rect">
                      <a:avLst/>
                    </a:prstGeom>
                    <a:noFill/>
                    <a:ln>
                      <a:noFill/>
                    </a:ln>
                  </pic:spPr>
                </pic:pic>
              </a:graphicData>
            </a:graphic>
          </wp:inline>
        </w:drawing>
      </w:r>
    </w:p>
    <w:p w14:paraId="694A639A" w14:textId="65DBF14C" w:rsidR="000B10F1" w:rsidRDefault="000B10F1" w:rsidP="000B10F1"/>
    <w:p w14:paraId="41C4CF18" w14:textId="77777777" w:rsidR="000B10F1" w:rsidRPr="000B10F1" w:rsidRDefault="000B10F1" w:rsidP="000B10F1"/>
    <w:p w14:paraId="3773E583" w14:textId="6888B142" w:rsidR="00483710" w:rsidRDefault="000B10F1" w:rsidP="000B10F1">
      <w:pPr>
        <w:jc w:val="center"/>
      </w:pPr>
      <w:r>
        <w:rPr>
          <w:noProof/>
        </w:rPr>
        <w:drawing>
          <wp:inline distT="0" distB="0" distL="0" distR="0" wp14:anchorId="68E82077" wp14:editId="195BEEC3">
            <wp:extent cx="2781300" cy="2647950"/>
            <wp:effectExtent l="0" t="0" r="0" b="0"/>
            <wp:docPr id="1" name="Picture 1" descr="Joao Buzza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ao Buzzat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647950"/>
                    </a:xfrm>
                    <a:prstGeom prst="rect">
                      <a:avLst/>
                    </a:prstGeom>
                    <a:noFill/>
                    <a:ln>
                      <a:noFill/>
                    </a:ln>
                  </pic:spPr>
                </pic:pic>
              </a:graphicData>
            </a:graphic>
          </wp:inline>
        </w:drawing>
      </w:r>
    </w:p>
    <w:p w14:paraId="5F05311A" w14:textId="6539A383" w:rsidR="000B10F1" w:rsidRDefault="000B10F1" w:rsidP="000B10F1"/>
    <w:p w14:paraId="6F42B619" w14:textId="6D50D14B" w:rsidR="000B10F1" w:rsidRDefault="000B10F1" w:rsidP="000B10F1"/>
    <w:p w14:paraId="507A1FF5" w14:textId="7828E1A0" w:rsidR="000B10F1" w:rsidRDefault="000B10F1" w:rsidP="000B10F1"/>
    <w:p w14:paraId="5364BF58" w14:textId="5B0D7580" w:rsidR="000B10F1" w:rsidRDefault="000B10F1" w:rsidP="000B10F1"/>
    <w:p w14:paraId="2E6183DF" w14:textId="6E0CC9B7" w:rsidR="000B10F1" w:rsidRDefault="000B10F1" w:rsidP="000B10F1"/>
    <w:p w14:paraId="7BA36B29" w14:textId="4753037F" w:rsidR="000B10F1" w:rsidRDefault="000B10F1" w:rsidP="000B10F1"/>
    <w:p w14:paraId="767EC05B" w14:textId="5D030DCF" w:rsidR="000B10F1" w:rsidRPr="000B10F1" w:rsidRDefault="000B10F1" w:rsidP="000B10F1"/>
    <w:p w14:paraId="42A90D63" w14:textId="260040FD" w:rsidR="000B10F1" w:rsidRDefault="000B10F1">
      <w:pPr>
        <w:jc w:val="left"/>
      </w:pPr>
      <w:r>
        <w:lastRenderedPageBreak/>
        <w:br w:type="page"/>
      </w:r>
    </w:p>
    <w:sdt>
      <w:sdtPr>
        <w:rPr>
          <w:rFonts w:ascii="Times New Roman" w:eastAsiaTheme="minorHAnsi" w:hAnsi="Times New Roman" w:cs="Times New Roman"/>
          <w:b/>
          <w:bCs/>
          <w:color w:val="0A52BC"/>
          <w:sz w:val="96"/>
          <w:szCs w:val="96"/>
          <w:lang w:val="en-NZ"/>
        </w:rPr>
        <w:id w:val="-1273080255"/>
        <w:docPartObj>
          <w:docPartGallery w:val="Table of Contents"/>
          <w:docPartUnique/>
        </w:docPartObj>
      </w:sdtPr>
      <w:sdtEndPr>
        <w:rPr>
          <w:rFonts w:cstheme="minorBidi"/>
          <w:noProof/>
          <w:color w:val="auto"/>
          <w:sz w:val="24"/>
          <w:szCs w:val="22"/>
        </w:rPr>
      </w:sdtEndPr>
      <w:sdtContent>
        <w:p w14:paraId="4A6B405F" w14:textId="4711A872" w:rsidR="000B10F1" w:rsidRPr="000B10F1" w:rsidRDefault="000B10F1">
          <w:pPr>
            <w:pStyle w:val="TOCHeading"/>
            <w:rPr>
              <w:rFonts w:ascii="Times New Roman" w:hAnsi="Times New Roman" w:cs="Times New Roman"/>
              <w:b/>
              <w:bCs/>
              <w:color w:val="0A52BC"/>
              <w:sz w:val="96"/>
              <w:szCs w:val="96"/>
            </w:rPr>
          </w:pPr>
          <w:r w:rsidRPr="000B10F1">
            <w:rPr>
              <w:rFonts w:ascii="Times New Roman" w:hAnsi="Times New Roman" w:cs="Times New Roman"/>
              <w:b/>
              <w:bCs/>
              <w:color w:val="0A52BC"/>
              <w:sz w:val="96"/>
              <w:szCs w:val="96"/>
            </w:rPr>
            <w:t>Table of Contents</w:t>
          </w:r>
        </w:p>
        <w:p w14:paraId="498C512A" w14:textId="456C1F15" w:rsidR="00AF5A3C" w:rsidRDefault="000B10F1">
          <w:pPr>
            <w:pStyle w:val="TOC1"/>
            <w:tabs>
              <w:tab w:val="left" w:pos="480"/>
              <w:tab w:val="right" w:leader="dot" w:pos="9016"/>
            </w:tabs>
            <w:rPr>
              <w:rFonts w:asciiTheme="minorHAnsi" w:eastAsiaTheme="minorEastAsia" w:hAnsiTheme="minorHAnsi"/>
              <w:noProof/>
              <w:sz w:val="22"/>
              <w:lang w:eastAsia="en-NZ"/>
            </w:rPr>
          </w:pPr>
          <w:r>
            <w:fldChar w:fldCharType="begin"/>
          </w:r>
          <w:r>
            <w:instrText xml:space="preserve"> TOC \o "1-3" \h \z \u </w:instrText>
          </w:r>
          <w:r>
            <w:fldChar w:fldCharType="separate"/>
          </w:r>
          <w:hyperlink w:anchor="_Toc73350696" w:history="1">
            <w:r w:rsidR="00AF5A3C" w:rsidRPr="00A63045">
              <w:rPr>
                <w:rStyle w:val="Hyperlink"/>
                <w:noProof/>
              </w:rPr>
              <w:t>1.</w:t>
            </w:r>
            <w:r w:rsidR="00AF5A3C">
              <w:rPr>
                <w:rFonts w:asciiTheme="minorHAnsi" w:eastAsiaTheme="minorEastAsia" w:hAnsiTheme="minorHAnsi"/>
                <w:noProof/>
                <w:sz w:val="22"/>
                <w:lang w:eastAsia="en-NZ"/>
              </w:rPr>
              <w:tab/>
            </w:r>
            <w:r w:rsidR="00AF5A3C" w:rsidRPr="00A63045">
              <w:rPr>
                <w:rStyle w:val="Hyperlink"/>
                <w:noProof/>
              </w:rPr>
              <w:t>Introduction</w:t>
            </w:r>
            <w:r w:rsidR="00AF5A3C">
              <w:rPr>
                <w:noProof/>
                <w:webHidden/>
              </w:rPr>
              <w:tab/>
            </w:r>
            <w:r w:rsidR="00AF5A3C">
              <w:rPr>
                <w:noProof/>
                <w:webHidden/>
              </w:rPr>
              <w:fldChar w:fldCharType="begin"/>
            </w:r>
            <w:r w:rsidR="00AF5A3C">
              <w:rPr>
                <w:noProof/>
                <w:webHidden/>
              </w:rPr>
              <w:instrText xml:space="preserve"> PAGEREF _Toc73350696 \h </w:instrText>
            </w:r>
            <w:r w:rsidR="00AF5A3C">
              <w:rPr>
                <w:noProof/>
                <w:webHidden/>
              </w:rPr>
            </w:r>
            <w:r w:rsidR="00AF5A3C">
              <w:rPr>
                <w:noProof/>
                <w:webHidden/>
              </w:rPr>
              <w:fldChar w:fldCharType="separate"/>
            </w:r>
            <w:r w:rsidR="00AF5A3C">
              <w:rPr>
                <w:noProof/>
                <w:webHidden/>
              </w:rPr>
              <w:t>1</w:t>
            </w:r>
            <w:r w:rsidR="00AF5A3C">
              <w:rPr>
                <w:noProof/>
                <w:webHidden/>
              </w:rPr>
              <w:fldChar w:fldCharType="end"/>
            </w:r>
          </w:hyperlink>
        </w:p>
        <w:p w14:paraId="2712995E" w14:textId="56A99F8E" w:rsidR="00AF5A3C" w:rsidRDefault="00AF5A3C">
          <w:pPr>
            <w:pStyle w:val="TOC1"/>
            <w:tabs>
              <w:tab w:val="left" w:pos="480"/>
              <w:tab w:val="right" w:leader="dot" w:pos="9016"/>
            </w:tabs>
            <w:rPr>
              <w:rFonts w:asciiTheme="minorHAnsi" w:eastAsiaTheme="minorEastAsia" w:hAnsiTheme="minorHAnsi"/>
              <w:noProof/>
              <w:sz w:val="22"/>
              <w:lang w:eastAsia="en-NZ"/>
            </w:rPr>
          </w:pPr>
          <w:hyperlink w:anchor="_Toc73350697" w:history="1">
            <w:r w:rsidRPr="00A63045">
              <w:rPr>
                <w:rStyle w:val="Hyperlink"/>
                <w:noProof/>
              </w:rPr>
              <w:t>2.</w:t>
            </w:r>
            <w:r>
              <w:rPr>
                <w:rFonts w:asciiTheme="minorHAnsi" w:eastAsiaTheme="minorEastAsia" w:hAnsiTheme="minorHAnsi"/>
                <w:noProof/>
                <w:sz w:val="22"/>
                <w:lang w:eastAsia="en-NZ"/>
              </w:rPr>
              <w:tab/>
            </w:r>
            <w:r w:rsidRPr="00A63045">
              <w:rPr>
                <w:rStyle w:val="Hyperlink"/>
                <w:noProof/>
              </w:rPr>
              <w:t>Hardware Setup</w:t>
            </w:r>
            <w:r>
              <w:rPr>
                <w:noProof/>
                <w:webHidden/>
              </w:rPr>
              <w:tab/>
            </w:r>
            <w:r>
              <w:rPr>
                <w:noProof/>
                <w:webHidden/>
              </w:rPr>
              <w:fldChar w:fldCharType="begin"/>
            </w:r>
            <w:r>
              <w:rPr>
                <w:noProof/>
                <w:webHidden/>
              </w:rPr>
              <w:instrText xml:space="preserve"> PAGEREF _Toc73350697 \h </w:instrText>
            </w:r>
            <w:r>
              <w:rPr>
                <w:noProof/>
                <w:webHidden/>
              </w:rPr>
            </w:r>
            <w:r>
              <w:rPr>
                <w:noProof/>
                <w:webHidden/>
              </w:rPr>
              <w:fldChar w:fldCharType="separate"/>
            </w:r>
            <w:r>
              <w:rPr>
                <w:noProof/>
                <w:webHidden/>
              </w:rPr>
              <w:t>2</w:t>
            </w:r>
            <w:r>
              <w:rPr>
                <w:noProof/>
                <w:webHidden/>
              </w:rPr>
              <w:fldChar w:fldCharType="end"/>
            </w:r>
          </w:hyperlink>
        </w:p>
        <w:p w14:paraId="0F926E36" w14:textId="415F9F82" w:rsidR="00AF5A3C" w:rsidRDefault="00AF5A3C">
          <w:pPr>
            <w:pStyle w:val="TOC2"/>
            <w:tabs>
              <w:tab w:val="right" w:leader="dot" w:pos="9016"/>
            </w:tabs>
            <w:rPr>
              <w:rFonts w:asciiTheme="minorHAnsi" w:eastAsiaTheme="minorEastAsia" w:hAnsiTheme="minorHAnsi"/>
              <w:noProof/>
              <w:sz w:val="22"/>
              <w:lang w:eastAsia="en-NZ"/>
            </w:rPr>
          </w:pPr>
          <w:hyperlink w:anchor="_Toc73350698" w:history="1">
            <w:r w:rsidRPr="00A63045">
              <w:rPr>
                <w:rStyle w:val="Hyperlink"/>
                <w:noProof/>
              </w:rPr>
              <w:t>2.1 Overview</w:t>
            </w:r>
            <w:r>
              <w:rPr>
                <w:noProof/>
                <w:webHidden/>
              </w:rPr>
              <w:tab/>
            </w:r>
            <w:r>
              <w:rPr>
                <w:noProof/>
                <w:webHidden/>
              </w:rPr>
              <w:fldChar w:fldCharType="begin"/>
            </w:r>
            <w:r>
              <w:rPr>
                <w:noProof/>
                <w:webHidden/>
              </w:rPr>
              <w:instrText xml:space="preserve"> PAGEREF _Toc73350698 \h </w:instrText>
            </w:r>
            <w:r>
              <w:rPr>
                <w:noProof/>
                <w:webHidden/>
              </w:rPr>
            </w:r>
            <w:r>
              <w:rPr>
                <w:noProof/>
                <w:webHidden/>
              </w:rPr>
              <w:fldChar w:fldCharType="separate"/>
            </w:r>
            <w:r>
              <w:rPr>
                <w:noProof/>
                <w:webHidden/>
              </w:rPr>
              <w:t>2</w:t>
            </w:r>
            <w:r>
              <w:rPr>
                <w:noProof/>
                <w:webHidden/>
              </w:rPr>
              <w:fldChar w:fldCharType="end"/>
            </w:r>
          </w:hyperlink>
        </w:p>
        <w:p w14:paraId="7F9AD6E5" w14:textId="40CB3981" w:rsidR="00AF5A3C" w:rsidRDefault="00AF5A3C">
          <w:pPr>
            <w:pStyle w:val="TOC2"/>
            <w:tabs>
              <w:tab w:val="right" w:leader="dot" w:pos="9016"/>
            </w:tabs>
            <w:rPr>
              <w:rFonts w:asciiTheme="minorHAnsi" w:eastAsiaTheme="minorEastAsia" w:hAnsiTheme="minorHAnsi"/>
              <w:noProof/>
              <w:sz w:val="22"/>
              <w:lang w:eastAsia="en-NZ"/>
            </w:rPr>
          </w:pPr>
          <w:hyperlink w:anchor="_Toc73350699" w:history="1">
            <w:r w:rsidRPr="00A63045">
              <w:rPr>
                <w:rStyle w:val="Hyperlink"/>
                <w:noProof/>
              </w:rPr>
              <w:t>2.2 myRIO</w:t>
            </w:r>
            <w:r>
              <w:rPr>
                <w:noProof/>
                <w:webHidden/>
              </w:rPr>
              <w:tab/>
            </w:r>
            <w:r>
              <w:rPr>
                <w:noProof/>
                <w:webHidden/>
              </w:rPr>
              <w:fldChar w:fldCharType="begin"/>
            </w:r>
            <w:r>
              <w:rPr>
                <w:noProof/>
                <w:webHidden/>
              </w:rPr>
              <w:instrText xml:space="preserve"> PAGEREF _Toc73350699 \h </w:instrText>
            </w:r>
            <w:r>
              <w:rPr>
                <w:noProof/>
                <w:webHidden/>
              </w:rPr>
            </w:r>
            <w:r>
              <w:rPr>
                <w:noProof/>
                <w:webHidden/>
              </w:rPr>
              <w:fldChar w:fldCharType="separate"/>
            </w:r>
            <w:r>
              <w:rPr>
                <w:noProof/>
                <w:webHidden/>
              </w:rPr>
              <w:t>2</w:t>
            </w:r>
            <w:r>
              <w:rPr>
                <w:noProof/>
                <w:webHidden/>
              </w:rPr>
              <w:fldChar w:fldCharType="end"/>
            </w:r>
          </w:hyperlink>
        </w:p>
        <w:p w14:paraId="723301C1" w14:textId="70082604" w:rsidR="00AF5A3C" w:rsidRDefault="00AF5A3C">
          <w:pPr>
            <w:pStyle w:val="TOC3"/>
            <w:tabs>
              <w:tab w:val="right" w:leader="dot" w:pos="9016"/>
            </w:tabs>
            <w:rPr>
              <w:rFonts w:asciiTheme="minorHAnsi" w:eastAsiaTheme="minorEastAsia" w:hAnsiTheme="minorHAnsi"/>
              <w:noProof/>
              <w:sz w:val="22"/>
              <w:lang w:eastAsia="en-NZ"/>
            </w:rPr>
          </w:pPr>
          <w:hyperlink w:anchor="_Toc73350700" w:history="1">
            <w:r w:rsidRPr="00A63045">
              <w:rPr>
                <w:rStyle w:val="Hyperlink"/>
                <w:noProof/>
              </w:rPr>
              <w:t>2.2.1 MXP Port A Pinouts</w:t>
            </w:r>
            <w:r>
              <w:rPr>
                <w:noProof/>
                <w:webHidden/>
              </w:rPr>
              <w:tab/>
            </w:r>
            <w:r>
              <w:rPr>
                <w:noProof/>
                <w:webHidden/>
              </w:rPr>
              <w:fldChar w:fldCharType="begin"/>
            </w:r>
            <w:r>
              <w:rPr>
                <w:noProof/>
                <w:webHidden/>
              </w:rPr>
              <w:instrText xml:space="preserve"> PAGEREF _Toc73350700 \h </w:instrText>
            </w:r>
            <w:r>
              <w:rPr>
                <w:noProof/>
                <w:webHidden/>
              </w:rPr>
            </w:r>
            <w:r>
              <w:rPr>
                <w:noProof/>
                <w:webHidden/>
              </w:rPr>
              <w:fldChar w:fldCharType="separate"/>
            </w:r>
            <w:r>
              <w:rPr>
                <w:noProof/>
                <w:webHidden/>
              </w:rPr>
              <w:t>4</w:t>
            </w:r>
            <w:r>
              <w:rPr>
                <w:noProof/>
                <w:webHidden/>
              </w:rPr>
              <w:fldChar w:fldCharType="end"/>
            </w:r>
          </w:hyperlink>
        </w:p>
        <w:p w14:paraId="29D73EFA" w14:textId="6A0ED323" w:rsidR="00AF5A3C" w:rsidRDefault="00AF5A3C">
          <w:pPr>
            <w:pStyle w:val="TOC3"/>
            <w:tabs>
              <w:tab w:val="right" w:leader="dot" w:pos="9016"/>
            </w:tabs>
            <w:rPr>
              <w:rFonts w:asciiTheme="minorHAnsi" w:eastAsiaTheme="minorEastAsia" w:hAnsiTheme="minorHAnsi"/>
              <w:noProof/>
              <w:sz w:val="22"/>
              <w:lang w:eastAsia="en-NZ"/>
            </w:rPr>
          </w:pPr>
          <w:hyperlink w:anchor="_Toc73350701" w:history="1">
            <w:r w:rsidRPr="00A63045">
              <w:rPr>
                <w:rStyle w:val="Hyperlink"/>
                <w:noProof/>
              </w:rPr>
              <w:t>2.2.2 MXP Port B Pinouts</w:t>
            </w:r>
            <w:r>
              <w:rPr>
                <w:noProof/>
                <w:webHidden/>
              </w:rPr>
              <w:tab/>
            </w:r>
            <w:r>
              <w:rPr>
                <w:noProof/>
                <w:webHidden/>
              </w:rPr>
              <w:fldChar w:fldCharType="begin"/>
            </w:r>
            <w:r>
              <w:rPr>
                <w:noProof/>
                <w:webHidden/>
              </w:rPr>
              <w:instrText xml:space="preserve"> PAGEREF _Toc73350701 \h </w:instrText>
            </w:r>
            <w:r>
              <w:rPr>
                <w:noProof/>
                <w:webHidden/>
              </w:rPr>
            </w:r>
            <w:r>
              <w:rPr>
                <w:noProof/>
                <w:webHidden/>
              </w:rPr>
              <w:fldChar w:fldCharType="separate"/>
            </w:r>
            <w:r>
              <w:rPr>
                <w:noProof/>
                <w:webHidden/>
              </w:rPr>
              <w:t>4</w:t>
            </w:r>
            <w:r>
              <w:rPr>
                <w:noProof/>
                <w:webHidden/>
              </w:rPr>
              <w:fldChar w:fldCharType="end"/>
            </w:r>
          </w:hyperlink>
        </w:p>
        <w:p w14:paraId="4197CC05" w14:textId="0BDAFDFD" w:rsidR="00AF5A3C" w:rsidRDefault="00AF5A3C">
          <w:pPr>
            <w:pStyle w:val="TOC3"/>
            <w:tabs>
              <w:tab w:val="right" w:leader="dot" w:pos="9016"/>
            </w:tabs>
            <w:rPr>
              <w:rFonts w:asciiTheme="minorHAnsi" w:eastAsiaTheme="minorEastAsia" w:hAnsiTheme="minorHAnsi"/>
              <w:noProof/>
              <w:sz w:val="22"/>
              <w:lang w:eastAsia="en-NZ"/>
            </w:rPr>
          </w:pPr>
          <w:hyperlink w:anchor="_Toc73350702" w:history="1">
            <w:r w:rsidRPr="00A63045">
              <w:rPr>
                <w:rStyle w:val="Hyperlink"/>
                <w:noProof/>
              </w:rPr>
              <w:t>2.2.3 MSP Connector Pinouts (Port C)</w:t>
            </w:r>
            <w:r>
              <w:rPr>
                <w:noProof/>
                <w:webHidden/>
              </w:rPr>
              <w:tab/>
            </w:r>
            <w:r>
              <w:rPr>
                <w:noProof/>
                <w:webHidden/>
              </w:rPr>
              <w:fldChar w:fldCharType="begin"/>
            </w:r>
            <w:r>
              <w:rPr>
                <w:noProof/>
                <w:webHidden/>
              </w:rPr>
              <w:instrText xml:space="preserve"> PAGEREF _Toc73350702 \h </w:instrText>
            </w:r>
            <w:r>
              <w:rPr>
                <w:noProof/>
                <w:webHidden/>
              </w:rPr>
            </w:r>
            <w:r>
              <w:rPr>
                <w:noProof/>
                <w:webHidden/>
              </w:rPr>
              <w:fldChar w:fldCharType="separate"/>
            </w:r>
            <w:r>
              <w:rPr>
                <w:noProof/>
                <w:webHidden/>
              </w:rPr>
              <w:t>5</w:t>
            </w:r>
            <w:r>
              <w:rPr>
                <w:noProof/>
                <w:webHidden/>
              </w:rPr>
              <w:fldChar w:fldCharType="end"/>
            </w:r>
          </w:hyperlink>
        </w:p>
        <w:p w14:paraId="777AB56D" w14:textId="1A754958" w:rsidR="00AF5A3C" w:rsidRDefault="00AF5A3C">
          <w:pPr>
            <w:pStyle w:val="TOC2"/>
            <w:tabs>
              <w:tab w:val="right" w:leader="dot" w:pos="9016"/>
            </w:tabs>
            <w:rPr>
              <w:rFonts w:asciiTheme="minorHAnsi" w:eastAsiaTheme="minorEastAsia" w:hAnsiTheme="minorHAnsi"/>
              <w:noProof/>
              <w:sz w:val="22"/>
              <w:lang w:eastAsia="en-NZ"/>
            </w:rPr>
          </w:pPr>
          <w:hyperlink w:anchor="_Toc73350703" w:history="1">
            <w:r w:rsidRPr="00A63045">
              <w:rPr>
                <w:rStyle w:val="Hyperlink"/>
                <w:noProof/>
              </w:rPr>
              <w:t>2.3 Load Cell Amplifier</w:t>
            </w:r>
            <w:r>
              <w:rPr>
                <w:noProof/>
                <w:webHidden/>
              </w:rPr>
              <w:tab/>
            </w:r>
            <w:r>
              <w:rPr>
                <w:noProof/>
                <w:webHidden/>
              </w:rPr>
              <w:fldChar w:fldCharType="begin"/>
            </w:r>
            <w:r>
              <w:rPr>
                <w:noProof/>
                <w:webHidden/>
              </w:rPr>
              <w:instrText xml:space="preserve"> PAGEREF _Toc73350703 \h </w:instrText>
            </w:r>
            <w:r>
              <w:rPr>
                <w:noProof/>
                <w:webHidden/>
              </w:rPr>
            </w:r>
            <w:r>
              <w:rPr>
                <w:noProof/>
                <w:webHidden/>
              </w:rPr>
              <w:fldChar w:fldCharType="separate"/>
            </w:r>
            <w:r>
              <w:rPr>
                <w:noProof/>
                <w:webHidden/>
              </w:rPr>
              <w:t>6</w:t>
            </w:r>
            <w:r>
              <w:rPr>
                <w:noProof/>
                <w:webHidden/>
              </w:rPr>
              <w:fldChar w:fldCharType="end"/>
            </w:r>
          </w:hyperlink>
        </w:p>
        <w:p w14:paraId="398F2017" w14:textId="4E40E0ED" w:rsidR="00AF5A3C" w:rsidRDefault="00AF5A3C">
          <w:pPr>
            <w:pStyle w:val="TOC2"/>
            <w:tabs>
              <w:tab w:val="right" w:leader="dot" w:pos="9016"/>
            </w:tabs>
            <w:rPr>
              <w:rFonts w:asciiTheme="minorHAnsi" w:eastAsiaTheme="minorEastAsia" w:hAnsiTheme="minorHAnsi"/>
              <w:noProof/>
              <w:sz w:val="22"/>
              <w:lang w:eastAsia="en-NZ"/>
            </w:rPr>
          </w:pPr>
          <w:hyperlink w:anchor="_Toc73350704" w:history="1">
            <w:r w:rsidRPr="00A63045">
              <w:rPr>
                <w:rStyle w:val="Hyperlink"/>
                <w:noProof/>
              </w:rPr>
              <w:t>2.4 Current Sensor</w:t>
            </w:r>
            <w:r>
              <w:rPr>
                <w:noProof/>
                <w:webHidden/>
              </w:rPr>
              <w:tab/>
            </w:r>
            <w:r>
              <w:rPr>
                <w:noProof/>
                <w:webHidden/>
              </w:rPr>
              <w:fldChar w:fldCharType="begin"/>
            </w:r>
            <w:r>
              <w:rPr>
                <w:noProof/>
                <w:webHidden/>
              </w:rPr>
              <w:instrText xml:space="preserve"> PAGEREF _Toc73350704 \h </w:instrText>
            </w:r>
            <w:r>
              <w:rPr>
                <w:noProof/>
                <w:webHidden/>
              </w:rPr>
            </w:r>
            <w:r>
              <w:rPr>
                <w:noProof/>
                <w:webHidden/>
              </w:rPr>
              <w:fldChar w:fldCharType="separate"/>
            </w:r>
            <w:r>
              <w:rPr>
                <w:noProof/>
                <w:webHidden/>
              </w:rPr>
              <w:t>6</w:t>
            </w:r>
            <w:r>
              <w:rPr>
                <w:noProof/>
                <w:webHidden/>
              </w:rPr>
              <w:fldChar w:fldCharType="end"/>
            </w:r>
          </w:hyperlink>
        </w:p>
        <w:p w14:paraId="42CEF82F" w14:textId="3C6BBFC4" w:rsidR="00AF5A3C" w:rsidRDefault="00AF5A3C">
          <w:pPr>
            <w:pStyle w:val="TOC2"/>
            <w:tabs>
              <w:tab w:val="right" w:leader="dot" w:pos="9016"/>
            </w:tabs>
            <w:rPr>
              <w:rFonts w:asciiTheme="minorHAnsi" w:eastAsiaTheme="minorEastAsia" w:hAnsiTheme="minorHAnsi"/>
              <w:noProof/>
              <w:sz w:val="22"/>
              <w:lang w:eastAsia="en-NZ"/>
            </w:rPr>
          </w:pPr>
          <w:hyperlink w:anchor="_Toc73350705" w:history="1">
            <w:r w:rsidRPr="00A63045">
              <w:rPr>
                <w:rStyle w:val="Hyperlink"/>
                <w:noProof/>
              </w:rPr>
              <w:t>2.5 Voltage Divider Circuit (Voltmeter)</w:t>
            </w:r>
            <w:r>
              <w:rPr>
                <w:noProof/>
                <w:webHidden/>
              </w:rPr>
              <w:tab/>
            </w:r>
            <w:r>
              <w:rPr>
                <w:noProof/>
                <w:webHidden/>
              </w:rPr>
              <w:fldChar w:fldCharType="begin"/>
            </w:r>
            <w:r>
              <w:rPr>
                <w:noProof/>
                <w:webHidden/>
              </w:rPr>
              <w:instrText xml:space="preserve"> PAGEREF _Toc73350705 \h </w:instrText>
            </w:r>
            <w:r>
              <w:rPr>
                <w:noProof/>
                <w:webHidden/>
              </w:rPr>
            </w:r>
            <w:r>
              <w:rPr>
                <w:noProof/>
                <w:webHidden/>
              </w:rPr>
              <w:fldChar w:fldCharType="separate"/>
            </w:r>
            <w:r>
              <w:rPr>
                <w:noProof/>
                <w:webHidden/>
              </w:rPr>
              <w:t>6</w:t>
            </w:r>
            <w:r>
              <w:rPr>
                <w:noProof/>
                <w:webHidden/>
              </w:rPr>
              <w:fldChar w:fldCharType="end"/>
            </w:r>
          </w:hyperlink>
        </w:p>
        <w:p w14:paraId="1913F725" w14:textId="36D0AF42" w:rsidR="00AF5A3C" w:rsidRDefault="00AF5A3C">
          <w:pPr>
            <w:pStyle w:val="TOC2"/>
            <w:tabs>
              <w:tab w:val="right" w:leader="dot" w:pos="9016"/>
            </w:tabs>
            <w:rPr>
              <w:rFonts w:asciiTheme="minorHAnsi" w:eastAsiaTheme="minorEastAsia" w:hAnsiTheme="minorHAnsi"/>
              <w:noProof/>
              <w:sz w:val="22"/>
              <w:lang w:eastAsia="en-NZ"/>
            </w:rPr>
          </w:pPr>
          <w:hyperlink w:anchor="_Toc73350706" w:history="1">
            <w:r w:rsidRPr="00A63045">
              <w:rPr>
                <w:rStyle w:val="Hyperlink"/>
                <w:noProof/>
              </w:rPr>
              <w:t>2.6 Light Sensor Circuit</w:t>
            </w:r>
            <w:r>
              <w:rPr>
                <w:noProof/>
                <w:webHidden/>
              </w:rPr>
              <w:tab/>
            </w:r>
            <w:r>
              <w:rPr>
                <w:noProof/>
                <w:webHidden/>
              </w:rPr>
              <w:fldChar w:fldCharType="begin"/>
            </w:r>
            <w:r>
              <w:rPr>
                <w:noProof/>
                <w:webHidden/>
              </w:rPr>
              <w:instrText xml:space="preserve"> PAGEREF _Toc73350706 \h </w:instrText>
            </w:r>
            <w:r>
              <w:rPr>
                <w:noProof/>
                <w:webHidden/>
              </w:rPr>
            </w:r>
            <w:r>
              <w:rPr>
                <w:noProof/>
                <w:webHidden/>
              </w:rPr>
              <w:fldChar w:fldCharType="separate"/>
            </w:r>
            <w:r>
              <w:rPr>
                <w:noProof/>
                <w:webHidden/>
              </w:rPr>
              <w:t>6</w:t>
            </w:r>
            <w:r>
              <w:rPr>
                <w:noProof/>
                <w:webHidden/>
              </w:rPr>
              <w:fldChar w:fldCharType="end"/>
            </w:r>
          </w:hyperlink>
        </w:p>
        <w:p w14:paraId="2DFD18A4" w14:textId="67F69D2E" w:rsidR="00AF5A3C" w:rsidRDefault="00AF5A3C">
          <w:pPr>
            <w:pStyle w:val="TOC1"/>
            <w:tabs>
              <w:tab w:val="left" w:pos="480"/>
              <w:tab w:val="right" w:leader="dot" w:pos="9016"/>
            </w:tabs>
            <w:rPr>
              <w:rFonts w:asciiTheme="minorHAnsi" w:eastAsiaTheme="minorEastAsia" w:hAnsiTheme="minorHAnsi"/>
              <w:noProof/>
              <w:sz w:val="22"/>
              <w:lang w:eastAsia="en-NZ"/>
            </w:rPr>
          </w:pPr>
          <w:hyperlink w:anchor="_Toc73350707" w:history="1">
            <w:r w:rsidRPr="00A63045">
              <w:rPr>
                <w:rStyle w:val="Hyperlink"/>
                <w:noProof/>
              </w:rPr>
              <w:t>3.</w:t>
            </w:r>
            <w:r>
              <w:rPr>
                <w:rFonts w:asciiTheme="minorHAnsi" w:eastAsiaTheme="minorEastAsia" w:hAnsiTheme="minorHAnsi"/>
                <w:noProof/>
                <w:sz w:val="22"/>
                <w:lang w:eastAsia="en-NZ"/>
              </w:rPr>
              <w:tab/>
            </w:r>
            <w:r w:rsidRPr="00A63045">
              <w:rPr>
                <w:rStyle w:val="Hyperlink"/>
                <w:noProof/>
              </w:rPr>
              <w:t>Software</w:t>
            </w:r>
            <w:r>
              <w:rPr>
                <w:noProof/>
                <w:webHidden/>
              </w:rPr>
              <w:tab/>
            </w:r>
            <w:r>
              <w:rPr>
                <w:noProof/>
                <w:webHidden/>
              </w:rPr>
              <w:fldChar w:fldCharType="begin"/>
            </w:r>
            <w:r>
              <w:rPr>
                <w:noProof/>
                <w:webHidden/>
              </w:rPr>
              <w:instrText xml:space="preserve"> PAGEREF _Toc73350707 \h </w:instrText>
            </w:r>
            <w:r>
              <w:rPr>
                <w:noProof/>
                <w:webHidden/>
              </w:rPr>
            </w:r>
            <w:r>
              <w:rPr>
                <w:noProof/>
                <w:webHidden/>
              </w:rPr>
              <w:fldChar w:fldCharType="separate"/>
            </w:r>
            <w:r>
              <w:rPr>
                <w:noProof/>
                <w:webHidden/>
              </w:rPr>
              <w:t>7</w:t>
            </w:r>
            <w:r>
              <w:rPr>
                <w:noProof/>
                <w:webHidden/>
              </w:rPr>
              <w:fldChar w:fldCharType="end"/>
            </w:r>
          </w:hyperlink>
        </w:p>
        <w:p w14:paraId="61A70905" w14:textId="54B230E1" w:rsidR="00AF5A3C" w:rsidRDefault="00AF5A3C">
          <w:pPr>
            <w:pStyle w:val="TOC2"/>
            <w:tabs>
              <w:tab w:val="right" w:leader="dot" w:pos="9016"/>
            </w:tabs>
            <w:rPr>
              <w:rFonts w:asciiTheme="minorHAnsi" w:eastAsiaTheme="minorEastAsia" w:hAnsiTheme="minorHAnsi"/>
              <w:noProof/>
              <w:sz w:val="22"/>
              <w:lang w:eastAsia="en-NZ"/>
            </w:rPr>
          </w:pPr>
          <w:hyperlink w:anchor="_Toc73350708" w:history="1">
            <w:r w:rsidRPr="00A63045">
              <w:rPr>
                <w:rStyle w:val="Hyperlink"/>
                <w:noProof/>
              </w:rPr>
              <w:t>3.1 Overview</w:t>
            </w:r>
            <w:r>
              <w:rPr>
                <w:noProof/>
                <w:webHidden/>
              </w:rPr>
              <w:tab/>
            </w:r>
            <w:r>
              <w:rPr>
                <w:noProof/>
                <w:webHidden/>
              </w:rPr>
              <w:fldChar w:fldCharType="begin"/>
            </w:r>
            <w:r>
              <w:rPr>
                <w:noProof/>
                <w:webHidden/>
              </w:rPr>
              <w:instrText xml:space="preserve"> PAGEREF _Toc73350708 \h </w:instrText>
            </w:r>
            <w:r>
              <w:rPr>
                <w:noProof/>
                <w:webHidden/>
              </w:rPr>
            </w:r>
            <w:r>
              <w:rPr>
                <w:noProof/>
                <w:webHidden/>
              </w:rPr>
              <w:fldChar w:fldCharType="separate"/>
            </w:r>
            <w:r>
              <w:rPr>
                <w:noProof/>
                <w:webHidden/>
              </w:rPr>
              <w:t>7</w:t>
            </w:r>
            <w:r>
              <w:rPr>
                <w:noProof/>
                <w:webHidden/>
              </w:rPr>
              <w:fldChar w:fldCharType="end"/>
            </w:r>
          </w:hyperlink>
        </w:p>
        <w:p w14:paraId="6011DC8E" w14:textId="45A472C9" w:rsidR="00AF5A3C" w:rsidRDefault="00AF5A3C">
          <w:pPr>
            <w:pStyle w:val="TOC2"/>
            <w:tabs>
              <w:tab w:val="right" w:leader="dot" w:pos="9016"/>
            </w:tabs>
            <w:rPr>
              <w:rFonts w:asciiTheme="minorHAnsi" w:eastAsiaTheme="minorEastAsia" w:hAnsiTheme="minorHAnsi"/>
              <w:noProof/>
              <w:sz w:val="22"/>
              <w:lang w:eastAsia="en-NZ"/>
            </w:rPr>
          </w:pPr>
          <w:hyperlink w:anchor="_Toc73350709" w:history="1">
            <w:r w:rsidRPr="00A63045">
              <w:rPr>
                <w:rStyle w:val="Hyperlink"/>
                <w:noProof/>
              </w:rPr>
              <w:t>3.2 Setup</w:t>
            </w:r>
            <w:r>
              <w:rPr>
                <w:noProof/>
                <w:webHidden/>
              </w:rPr>
              <w:tab/>
            </w:r>
            <w:r>
              <w:rPr>
                <w:noProof/>
                <w:webHidden/>
              </w:rPr>
              <w:fldChar w:fldCharType="begin"/>
            </w:r>
            <w:r>
              <w:rPr>
                <w:noProof/>
                <w:webHidden/>
              </w:rPr>
              <w:instrText xml:space="preserve"> PAGEREF _Toc73350709 \h </w:instrText>
            </w:r>
            <w:r>
              <w:rPr>
                <w:noProof/>
                <w:webHidden/>
              </w:rPr>
            </w:r>
            <w:r>
              <w:rPr>
                <w:noProof/>
                <w:webHidden/>
              </w:rPr>
              <w:fldChar w:fldCharType="separate"/>
            </w:r>
            <w:r>
              <w:rPr>
                <w:noProof/>
                <w:webHidden/>
              </w:rPr>
              <w:t>7</w:t>
            </w:r>
            <w:r>
              <w:rPr>
                <w:noProof/>
                <w:webHidden/>
              </w:rPr>
              <w:fldChar w:fldCharType="end"/>
            </w:r>
          </w:hyperlink>
        </w:p>
        <w:p w14:paraId="28472853" w14:textId="0D45B5B3" w:rsidR="00AF5A3C" w:rsidRDefault="00AF5A3C">
          <w:pPr>
            <w:pStyle w:val="TOC2"/>
            <w:tabs>
              <w:tab w:val="right" w:leader="dot" w:pos="9016"/>
            </w:tabs>
            <w:rPr>
              <w:rFonts w:asciiTheme="minorHAnsi" w:eastAsiaTheme="minorEastAsia" w:hAnsiTheme="minorHAnsi"/>
              <w:noProof/>
              <w:sz w:val="22"/>
              <w:lang w:eastAsia="en-NZ"/>
            </w:rPr>
          </w:pPr>
          <w:hyperlink w:anchor="_Toc73350710" w:history="1">
            <w:r w:rsidRPr="00A63045">
              <w:rPr>
                <w:rStyle w:val="Hyperlink"/>
                <w:noProof/>
              </w:rPr>
              <w:t>3.3 Main</w:t>
            </w:r>
            <w:r>
              <w:rPr>
                <w:noProof/>
                <w:webHidden/>
              </w:rPr>
              <w:tab/>
            </w:r>
            <w:r>
              <w:rPr>
                <w:noProof/>
                <w:webHidden/>
              </w:rPr>
              <w:fldChar w:fldCharType="begin"/>
            </w:r>
            <w:r>
              <w:rPr>
                <w:noProof/>
                <w:webHidden/>
              </w:rPr>
              <w:instrText xml:space="preserve"> PAGEREF _Toc73350710 \h </w:instrText>
            </w:r>
            <w:r>
              <w:rPr>
                <w:noProof/>
                <w:webHidden/>
              </w:rPr>
            </w:r>
            <w:r>
              <w:rPr>
                <w:noProof/>
                <w:webHidden/>
              </w:rPr>
              <w:fldChar w:fldCharType="separate"/>
            </w:r>
            <w:r>
              <w:rPr>
                <w:noProof/>
                <w:webHidden/>
              </w:rPr>
              <w:t>7</w:t>
            </w:r>
            <w:r>
              <w:rPr>
                <w:noProof/>
                <w:webHidden/>
              </w:rPr>
              <w:fldChar w:fldCharType="end"/>
            </w:r>
          </w:hyperlink>
        </w:p>
        <w:p w14:paraId="0F9155FB" w14:textId="4CE2D1D7" w:rsidR="000B10F1" w:rsidRDefault="000B10F1">
          <w:r>
            <w:rPr>
              <w:b/>
              <w:bCs/>
              <w:noProof/>
            </w:rPr>
            <w:fldChar w:fldCharType="end"/>
          </w:r>
        </w:p>
      </w:sdtContent>
    </w:sdt>
    <w:p w14:paraId="5BDDD467" w14:textId="77E717AD" w:rsidR="000B10F1" w:rsidRDefault="000B10F1">
      <w:pPr>
        <w:jc w:val="left"/>
      </w:pPr>
    </w:p>
    <w:p w14:paraId="3C807084" w14:textId="77777777" w:rsidR="000B10F1" w:rsidRDefault="000B10F1">
      <w:pPr>
        <w:jc w:val="left"/>
      </w:pPr>
    </w:p>
    <w:p w14:paraId="7815BF2C" w14:textId="682A5EB7" w:rsidR="000B10F1" w:rsidRDefault="000B10F1">
      <w:pPr>
        <w:jc w:val="left"/>
        <w:sectPr w:rsidR="000B10F1">
          <w:pgSz w:w="11906" w:h="16838"/>
          <w:pgMar w:top="1440" w:right="1440" w:bottom="1440" w:left="1440" w:header="708" w:footer="708" w:gutter="0"/>
          <w:cols w:space="708"/>
          <w:docGrid w:linePitch="360"/>
        </w:sectPr>
      </w:pPr>
    </w:p>
    <w:p w14:paraId="0A82AE2A" w14:textId="373BE20F" w:rsidR="000B10F1" w:rsidRDefault="000B10F1" w:rsidP="000B10F1">
      <w:pPr>
        <w:pStyle w:val="Heading1"/>
        <w:numPr>
          <w:ilvl w:val="0"/>
          <w:numId w:val="1"/>
        </w:numPr>
      </w:pPr>
      <w:bookmarkStart w:id="0" w:name="_Toc73350696"/>
      <w:r>
        <w:lastRenderedPageBreak/>
        <w:t>Introduction</w:t>
      </w:r>
      <w:bookmarkEnd w:id="0"/>
    </w:p>
    <w:p w14:paraId="130EBB80" w14:textId="2BBC440D" w:rsidR="000B10F1" w:rsidRDefault="000B10F1" w:rsidP="000B10F1"/>
    <w:p w14:paraId="708B686F" w14:textId="058544E5" w:rsidR="000B10F1" w:rsidRDefault="000B10F1" w:rsidP="000B10F1">
      <w:r>
        <w:t>This test rig manual covers the hardware setup</w:t>
      </w:r>
      <w:r w:rsidR="00731C94">
        <w:t xml:space="preserve"> (including the wiring)</w:t>
      </w:r>
      <w:r>
        <w:t xml:space="preserve"> and the usage section of the test rig.</w:t>
      </w:r>
    </w:p>
    <w:p w14:paraId="19B68A65" w14:textId="77777777" w:rsidR="000B10F1" w:rsidRDefault="000B10F1">
      <w:pPr>
        <w:jc w:val="left"/>
      </w:pPr>
      <w:r>
        <w:br w:type="page"/>
      </w:r>
    </w:p>
    <w:p w14:paraId="1851438F" w14:textId="1722847C" w:rsidR="000B10F1" w:rsidRDefault="000B10F1" w:rsidP="000B10F1">
      <w:pPr>
        <w:pStyle w:val="Heading1"/>
        <w:numPr>
          <w:ilvl w:val="0"/>
          <w:numId w:val="1"/>
        </w:numPr>
      </w:pPr>
      <w:bookmarkStart w:id="1" w:name="_Toc73350697"/>
      <w:r>
        <w:lastRenderedPageBreak/>
        <w:t>Hardware Setup</w:t>
      </w:r>
      <w:bookmarkEnd w:id="1"/>
    </w:p>
    <w:p w14:paraId="22415194" w14:textId="1BB8B08A" w:rsidR="00402B5B" w:rsidRDefault="00402B5B" w:rsidP="00402B5B">
      <w:pPr>
        <w:pStyle w:val="Heading2"/>
      </w:pPr>
      <w:bookmarkStart w:id="2" w:name="_Toc73350698"/>
      <w:r>
        <w:t>2.1 Overview</w:t>
      </w:r>
      <w:bookmarkEnd w:id="2"/>
    </w:p>
    <w:p w14:paraId="3D17570C" w14:textId="67286DBE" w:rsidR="00731C94" w:rsidRPr="00402B5B" w:rsidRDefault="00731C94" w:rsidP="00402B5B">
      <w:r>
        <w:t xml:space="preserve">Looking at </w:t>
      </w:r>
      <w:r>
        <w:fldChar w:fldCharType="begin"/>
      </w:r>
      <w:r>
        <w:instrText xml:space="preserve"> REF _Ref73346876 \h </w:instrText>
      </w:r>
      <w:r>
        <w:fldChar w:fldCharType="separate"/>
      </w:r>
      <w:r>
        <w:t xml:space="preserve">Figure </w:t>
      </w:r>
      <w:r>
        <w:rPr>
          <w:noProof/>
        </w:rPr>
        <w:t>1</w:t>
      </w:r>
      <w:r>
        <w:fldChar w:fldCharType="end"/>
      </w:r>
      <w:r>
        <w:t xml:space="preserve">, we can see that the PC connects to three </w:t>
      </w:r>
      <w:proofErr w:type="spellStart"/>
      <w:r>
        <w:t>myRIO’s</w:t>
      </w:r>
      <w:proofErr w:type="spellEnd"/>
      <w:r>
        <w:t xml:space="preserve"> and the </w:t>
      </w:r>
      <w:proofErr w:type="spellStart"/>
      <w:r>
        <w:t>Dynamixel</w:t>
      </w:r>
      <w:proofErr w:type="spellEnd"/>
      <w:r>
        <w:t xml:space="preserve"> motors. These hardware are connected to the PC via USB connections. Within the </w:t>
      </w:r>
      <w:proofErr w:type="spellStart"/>
      <w:r>
        <w:t>myRIO</w:t>
      </w:r>
      <w:proofErr w:type="spellEnd"/>
      <w:r>
        <w:t xml:space="preserve">, the PC accesses the </w:t>
      </w:r>
      <w:proofErr w:type="spellStart"/>
      <w:r>
        <w:t>myRIO’s</w:t>
      </w:r>
      <w:proofErr w:type="spellEnd"/>
      <w:r>
        <w:t xml:space="preserve"> FPGA boards for readout values for each component connected to the </w:t>
      </w:r>
      <w:proofErr w:type="spellStart"/>
      <w:r>
        <w:t>myRIO</w:t>
      </w:r>
      <w:proofErr w:type="spellEnd"/>
      <w:r>
        <w:t xml:space="preserve"> (except PWM out, where the PC sends an output instead). The left and right motors are powered using an external power supply.</w:t>
      </w:r>
    </w:p>
    <w:p w14:paraId="7FFB8ACE" w14:textId="77777777" w:rsidR="00402B5B" w:rsidRDefault="00402B5B" w:rsidP="00402B5B">
      <w:pPr>
        <w:keepNext/>
      </w:pPr>
      <w:r>
        <w:rPr>
          <w:noProof/>
        </w:rPr>
        <w:drawing>
          <wp:inline distT="0" distB="0" distL="0" distR="0" wp14:anchorId="6908EF02" wp14:editId="3D57E768">
            <wp:extent cx="5731510" cy="4568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68190"/>
                    </a:xfrm>
                    <a:prstGeom prst="rect">
                      <a:avLst/>
                    </a:prstGeom>
                  </pic:spPr>
                </pic:pic>
              </a:graphicData>
            </a:graphic>
          </wp:inline>
        </w:drawing>
      </w:r>
    </w:p>
    <w:p w14:paraId="7E7AC092" w14:textId="13E9773D" w:rsidR="00402B5B" w:rsidRPr="00402B5B" w:rsidRDefault="00402B5B" w:rsidP="00402B5B">
      <w:pPr>
        <w:pStyle w:val="Caption"/>
      </w:pPr>
      <w:bookmarkStart w:id="3" w:name="_Ref73346876"/>
      <w:r>
        <w:t xml:space="preserve">Figure </w:t>
      </w:r>
      <w:fldSimple w:instr=" SEQ Figure \* ARABIC ">
        <w:r w:rsidR="00731C94">
          <w:rPr>
            <w:noProof/>
          </w:rPr>
          <w:t>1</w:t>
        </w:r>
      </w:fldSimple>
      <w:bookmarkEnd w:id="3"/>
      <w:r>
        <w:t xml:space="preserve"> Current Rig Setup</w:t>
      </w:r>
    </w:p>
    <w:p w14:paraId="36003B5D" w14:textId="77777777" w:rsidR="00402B5B" w:rsidRPr="00402B5B" w:rsidRDefault="00402B5B" w:rsidP="00402B5B"/>
    <w:p w14:paraId="76C7305A" w14:textId="2F8FD78F" w:rsidR="000B10F1" w:rsidRDefault="000B10F1" w:rsidP="000B10F1">
      <w:pPr>
        <w:pStyle w:val="Heading2"/>
      </w:pPr>
      <w:bookmarkStart w:id="4" w:name="_Toc73350699"/>
      <w:r>
        <w:t>2.</w:t>
      </w:r>
      <w:r w:rsidR="00402B5B">
        <w:t>2</w:t>
      </w:r>
      <w:r>
        <w:t xml:space="preserve"> </w:t>
      </w:r>
      <w:proofErr w:type="spellStart"/>
      <w:r>
        <w:t>myRIO</w:t>
      </w:r>
      <w:bookmarkEnd w:id="4"/>
      <w:proofErr w:type="spellEnd"/>
    </w:p>
    <w:p w14:paraId="40E47DA5" w14:textId="0EF197B1" w:rsidR="000B10F1" w:rsidRDefault="00402B5B" w:rsidP="000B10F1">
      <w:r>
        <w:t xml:space="preserve">The </w:t>
      </w:r>
      <w:r w:rsidR="007C294B">
        <w:t xml:space="preserve">NI </w:t>
      </w:r>
      <w:proofErr w:type="spellStart"/>
      <w:r>
        <w:t>myRIO</w:t>
      </w:r>
      <w:proofErr w:type="spellEnd"/>
      <w:r>
        <w:t xml:space="preserve"> is a microcontroller and an FPGA board all in one package. For the test rig, we do not really need the microcontroller, as the PC will do all the processing work, but the FPGA board is what is useful. The FPGA board provides a proper real-time interface to the hardware </w:t>
      </w:r>
      <w:r>
        <w:lastRenderedPageBreak/>
        <w:t>that the PC cannot do especially when its operating system is Windows.</w:t>
      </w:r>
      <w:r w:rsidR="00731C94">
        <w:t xml:space="preserve"> The </w:t>
      </w:r>
      <w:proofErr w:type="spellStart"/>
      <w:r w:rsidR="00731C94">
        <w:t>myRIO</w:t>
      </w:r>
      <w:proofErr w:type="spellEnd"/>
      <w:r w:rsidR="00731C94">
        <w:t xml:space="preserve"> has two MXP connectors shown in </w:t>
      </w:r>
      <w:r w:rsidR="00731C94">
        <w:fldChar w:fldCharType="begin"/>
      </w:r>
      <w:r w:rsidR="00731C94">
        <w:instrText xml:space="preserve"> REF _Ref73347132 \h </w:instrText>
      </w:r>
      <w:r w:rsidR="00731C94">
        <w:fldChar w:fldCharType="separate"/>
      </w:r>
      <w:r w:rsidR="00731C94">
        <w:t xml:space="preserve">Figure </w:t>
      </w:r>
      <w:r w:rsidR="00731C94">
        <w:rPr>
          <w:noProof/>
        </w:rPr>
        <w:t>2</w:t>
      </w:r>
      <w:r w:rsidR="00731C94">
        <w:fldChar w:fldCharType="end"/>
      </w:r>
      <w:r w:rsidR="00731C94">
        <w:t xml:space="preserve"> and one MSP connector shown in </w:t>
      </w:r>
      <w:r w:rsidR="00731C94">
        <w:fldChar w:fldCharType="begin"/>
      </w:r>
      <w:r w:rsidR="00731C94">
        <w:instrText xml:space="preserve"> REF _Ref73347197 \h </w:instrText>
      </w:r>
      <w:r w:rsidR="00731C94">
        <w:fldChar w:fldCharType="separate"/>
      </w:r>
      <w:r w:rsidR="00731C94">
        <w:t xml:space="preserve">Figure </w:t>
      </w:r>
      <w:r w:rsidR="00731C94">
        <w:rPr>
          <w:noProof/>
        </w:rPr>
        <w:t>3</w:t>
      </w:r>
      <w:r w:rsidR="00731C94">
        <w:fldChar w:fldCharType="end"/>
      </w:r>
      <w:r w:rsidR="00731C94">
        <w:t xml:space="preserve">. The rest of this subsection will detail the pinouts for the </w:t>
      </w:r>
      <w:proofErr w:type="spellStart"/>
      <w:r w:rsidR="00731C94">
        <w:t>myRIO</w:t>
      </w:r>
      <w:proofErr w:type="spellEnd"/>
    </w:p>
    <w:p w14:paraId="38774684" w14:textId="77777777" w:rsidR="00731C94" w:rsidRDefault="00731C94" w:rsidP="00731C94">
      <w:pPr>
        <w:keepNext/>
      </w:pPr>
      <w:r>
        <w:rPr>
          <w:noProof/>
        </w:rPr>
        <w:drawing>
          <wp:inline distT="0" distB="0" distL="0" distR="0" wp14:anchorId="7A0FED84" wp14:editId="5017E068">
            <wp:extent cx="4152900" cy="3552825"/>
            <wp:effectExtent l="0" t="0" r="0" b="9525"/>
            <wp:docPr id="5" name="Picture 5" descr="Myrio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io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552825"/>
                    </a:xfrm>
                    <a:prstGeom prst="rect">
                      <a:avLst/>
                    </a:prstGeom>
                    <a:noFill/>
                    <a:ln>
                      <a:noFill/>
                    </a:ln>
                  </pic:spPr>
                </pic:pic>
              </a:graphicData>
            </a:graphic>
          </wp:inline>
        </w:drawing>
      </w:r>
    </w:p>
    <w:p w14:paraId="1E542234" w14:textId="54E6EE40" w:rsidR="00402B5B" w:rsidRDefault="00731C94" w:rsidP="00731C94">
      <w:pPr>
        <w:pStyle w:val="Caption"/>
      </w:pPr>
      <w:bookmarkStart w:id="5" w:name="_Ref73347132"/>
      <w:r>
        <w:t xml:space="preserve">Figure </w:t>
      </w:r>
      <w:fldSimple w:instr=" SEQ Figure \* ARABIC ">
        <w:r>
          <w:rPr>
            <w:noProof/>
          </w:rPr>
          <w:t>2</w:t>
        </w:r>
      </w:fldSimple>
      <w:bookmarkEnd w:id="5"/>
      <w:r>
        <w:t xml:space="preserve"> </w:t>
      </w:r>
      <w:proofErr w:type="spellStart"/>
      <w:r>
        <w:t>myRIO</w:t>
      </w:r>
      <w:proofErr w:type="spellEnd"/>
      <w:r>
        <w:t xml:space="preserve"> MXP connectors and their pinouts</w:t>
      </w:r>
    </w:p>
    <w:p w14:paraId="3A4EF5A0" w14:textId="77777777" w:rsidR="00CF31F6" w:rsidRPr="00CF31F6" w:rsidRDefault="00CF31F6" w:rsidP="00CF31F6"/>
    <w:p w14:paraId="70AB94C1" w14:textId="77777777" w:rsidR="00CF31F6" w:rsidRDefault="00CF31F6" w:rsidP="00CF31F6">
      <w:pPr>
        <w:keepNext/>
      </w:pPr>
      <w:r>
        <w:rPr>
          <w:noProof/>
        </w:rPr>
        <w:drawing>
          <wp:inline distT="0" distB="0" distL="0" distR="0" wp14:anchorId="40DB61BD" wp14:editId="3B415858">
            <wp:extent cx="3629025" cy="2152650"/>
            <wp:effectExtent l="0" t="0" r="9525" b="0"/>
            <wp:docPr id="6" name="Picture 6" descr="NI myRIO MSP Connector C :: RCP Data Acquisition Card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 myRIO MSP Connector C :: RCP Data Acquisition Card Sup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2152650"/>
                    </a:xfrm>
                    <a:prstGeom prst="rect">
                      <a:avLst/>
                    </a:prstGeom>
                    <a:noFill/>
                    <a:ln>
                      <a:noFill/>
                    </a:ln>
                  </pic:spPr>
                </pic:pic>
              </a:graphicData>
            </a:graphic>
          </wp:inline>
        </w:drawing>
      </w:r>
    </w:p>
    <w:p w14:paraId="0176AD1A" w14:textId="77777777" w:rsidR="00CF31F6" w:rsidRDefault="00CF31F6" w:rsidP="00CF31F6">
      <w:pPr>
        <w:pStyle w:val="Caption"/>
      </w:pPr>
      <w:bookmarkStart w:id="6" w:name="_Ref73347197"/>
      <w:r>
        <w:t xml:space="preserve">Figure </w:t>
      </w:r>
      <w:fldSimple w:instr=" SEQ Figure \* ARABIC ">
        <w:r>
          <w:rPr>
            <w:noProof/>
          </w:rPr>
          <w:t>3</w:t>
        </w:r>
      </w:fldSimple>
      <w:bookmarkEnd w:id="6"/>
      <w:r>
        <w:t xml:space="preserve"> </w:t>
      </w:r>
      <w:proofErr w:type="spellStart"/>
      <w:r>
        <w:t>myRIO</w:t>
      </w:r>
      <w:proofErr w:type="spellEnd"/>
      <w:r>
        <w:t xml:space="preserve"> MSP connector and its pinout</w:t>
      </w:r>
    </w:p>
    <w:p w14:paraId="06221470" w14:textId="6476C388" w:rsidR="00CF31F6" w:rsidRDefault="00CF31F6">
      <w:pPr>
        <w:jc w:val="left"/>
      </w:pPr>
      <w:r>
        <w:br w:type="page"/>
      </w:r>
    </w:p>
    <w:p w14:paraId="232A42B8" w14:textId="6C9C3B6A" w:rsidR="00731C94" w:rsidRDefault="00731C94" w:rsidP="00731C94">
      <w:pPr>
        <w:pStyle w:val="Heading3"/>
      </w:pPr>
      <w:bookmarkStart w:id="7" w:name="_Ref73349398"/>
      <w:bookmarkStart w:id="8" w:name="_Toc73350700"/>
      <w:r>
        <w:lastRenderedPageBreak/>
        <w:t>2.2.1 MXP Port A Pinouts</w:t>
      </w:r>
      <w:bookmarkEnd w:id="7"/>
      <w:bookmarkEnd w:id="8"/>
    </w:p>
    <w:p w14:paraId="40A0475F" w14:textId="6A25B286" w:rsidR="00CF31F6" w:rsidRPr="00CF31F6" w:rsidRDefault="00CF31F6" w:rsidP="00CF31F6">
      <w:r>
        <w:t xml:space="preserve">The following table provides a mapping for the </w:t>
      </w:r>
      <w:proofErr w:type="spellStart"/>
      <w:r>
        <w:t>myRIO</w:t>
      </w:r>
      <w:proofErr w:type="spellEnd"/>
      <w:r>
        <w:t xml:space="preserve"> to components. Please note pins 3</w:t>
      </w:r>
      <w:r w:rsidR="0098421D">
        <w:t xml:space="preserve">, 6, 27 and 28 </w:t>
      </w:r>
      <w:r>
        <w:t xml:space="preserve">are only used for the left and right </w:t>
      </w:r>
      <w:proofErr w:type="spellStart"/>
      <w:r>
        <w:t>myRIO’s</w:t>
      </w:r>
      <w:proofErr w:type="spellEnd"/>
      <w:r>
        <w:t>.</w:t>
      </w:r>
      <w:r w:rsidR="007C294B">
        <w:t xml:space="preserve"> Except for the wires used in pins 27 and 28 which use female-to-male wires, all other wires use female-to-female wires. </w:t>
      </w:r>
    </w:p>
    <w:p w14:paraId="29166D9A" w14:textId="535984AF" w:rsidR="00731C94" w:rsidRDefault="00731C94" w:rsidP="00731C94">
      <w:pPr>
        <w:pStyle w:val="Caption"/>
        <w:keepNext/>
      </w:pPr>
      <w:r>
        <w:t xml:space="preserve">Table </w:t>
      </w:r>
      <w:fldSimple w:instr=" SEQ Table \* ARABIC ">
        <w:r w:rsidR="00CF31F6">
          <w:rPr>
            <w:noProof/>
          </w:rPr>
          <w:t>1</w:t>
        </w:r>
      </w:fldSimple>
      <w:r>
        <w:t xml:space="preserve"> MXP Connector Port A Pinouts</w:t>
      </w:r>
    </w:p>
    <w:tbl>
      <w:tblPr>
        <w:tblStyle w:val="TableGrid"/>
        <w:tblW w:w="0" w:type="auto"/>
        <w:tblLook w:val="04A0" w:firstRow="1" w:lastRow="0" w:firstColumn="1" w:lastColumn="0" w:noHBand="0" w:noVBand="1"/>
      </w:tblPr>
      <w:tblGrid>
        <w:gridCol w:w="1271"/>
        <w:gridCol w:w="3237"/>
        <w:gridCol w:w="1441"/>
        <w:gridCol w:w="3067"/>
      </w:tblGrid>
      <w:tr w:rsidR="008344C5" w14:paraId="17376F63" w14:textId="77777777" w:rsidTr="008344C5">
        <w:tc>
          <w:tcPr>
            <w:tcW w:w="1271" w:type="dxa"/>
          </w:tcPr>
          <w:p w14:paraId="63FA5871" w14:textId="08D3E5E5" w:rsidR="008344C5" w:rsidRPr="008344C5" w:rsidRDefault="008344C5" w:rsidP="000B10F1">
            <w:pPr>
              <w:rPr>
                <w:b/>
                <w:bCs/>
              </w:rPr>
            </w:pPr>
            <w:r w:rsidRPr="008344C5">
              <w:rPr>
                <w:b/>
                <w:bCs/>
              </w:rPr>
              <w:t>From</w:t>
            </w:r>
          </w:p>
        </w:tc>
        <w:tc>
          <w:tcPr>
            <w:tcW w:w="3237" w:type="dxa"/>
          </w:tcPr>
          <w:p w14:paraId="161FD0A1" w14:textId="3050E6A3" w:rsidR="008344C5" w:rsidRPr="008344C5" w:rsidRDefault="008344C5" w:rsidP="000B10F1">
            <w:pPr>
              <w:rPr>
                <w:b/>
                <w:bCs/>
              </w:rPr>
            </w:pPr>
            <w:r w:rsidRPr="008344C5">
              <w:rPr>
                <w:b/>
                <w:bCs/>
              </w:rPr>
              <w:t>To</w:t>
            </w:r>
          </w:p>
        </w:tc>
        <w:tc>
          <w:tcPr>
            <w:tcW w:w="1441" w:type="dxa"/>
          </w:tcPr>
          <w:p w14:paraId="15CE4927" w14:textId="52F8D834" w:rsidR="008344C5" w:rsidRPr="008344C5" w:rsidRDefault="008344C5" w:rsidP="000B10F1">
            <w:pPr>
              <w:rPr>
                <w:b/>
                <w:bCs/>
              </w:rPr>
            </w:pPr>
            <w:r>
              <w:rPr>
                <w:b/>
                <w:bCs/>
              </w:rPr>
              <w:t>Colour</w:t>
            </w:r>
          </w:p>
        </w:tc>
        <w:tc>
          <w:tcPr>
            <w:tcW w:w="3067" w:type="dxa"/>
          </w:tcPr>
          <w:p w14:paraId="25D92A45" w14:textId="5949243D" w:rsidR="008344C5" w:rsidRPr="008344C5" w:rsidRDefault="008344C5" w:rsidP="000B10F1">
            <w:pPr>
              <w:rPr>
                <w:b/>
                <w:bCs/>
              </w:rPr>
            </w:pPr>
            <w:r>
              <w:rPr>
                <w:b/>
                <w:bCs/>
              </w:rPr>
              <w:t>Function</w:t>
            </w:r>
          </w:p>
        </w:tc>
      </w:tr>
      <w:tr w:rsidR="008344C5" w14:paraId="163D009B" w14:textId="77777777" w:rsidTr="008344C5">
        <w:tc>
          <w:tcPr>
            <w:tcW w:w="1271" w:type="dxa"/>
          </w:tcPr>
          <w:p w14:paraId="7A0A30ED" w14:textId="6174EECB" w:rsidR="008344C5" w:rsidRDefault="008344C5" w:rsidP="008344C5">
            <w:pPr>
              <w:jc w:val="left"/>
            </w:pPr>
            <w:r>
              <w:t>Pin 1</w:t>
            </w:r>
          </w:p>
        </w:tc>
        <w:tc>
          <w:tcPr>
            <w:tcW w:w="3237" w:type="dxa"/>
          </w:tcPr>
          <w:p w14:paraId="7403EAA2" w14:textId="5DF9D2A9" w:rsidR="008344C5" w:rsidRDefault="008344C5" w:rsidP="008344C5">
            <w:pPr>
              <w:tabs>
                <w:tab w:val="left" w:pos="1230"/>
              </w:tabs>
              <w:jc w:val="left"/>
            </w:pPr>
            <w:r>
              <w:t>VCC of Load Cell Amplifiers (via parallel branch)</w:t>
            </w:r>
          </w:p>
        </w:tc>
        <w:tc>
          <w:tcPr>
            <w:tcW w:w="1441" w:type="dxa"/>
          </w:tcPr>
          <w:p w14:paraId="44B8E608" w14:textId="54139355" w:rsidR="008344C5" w:rsidRDefault="008344C5" w:rsidP="008344C5">
            <w:pPr>
              <w:jc w:val="left"/>
            </w:pPr>
            <w:r>
              <w:t>Red</w:t>
            </w:r>
          </w:p>
        </w:tc>
        <w:tc>
          <w:tcPr>
            <w:tcW w:w="3067" w:type="dxa"/>
          </w:tcPr>
          <w:p w14:paraId="045D9C2C" w14:textId="0E07F9FA" w:rsidR="008344C5" w:rsidRDefault="008344C5" w:rsidP="008344C5">
            <w:pPr>
              <w:jc w:val="left"/>
            </w:pPr>
            <w:r>
              <w:t>Provides power to the amplifiers</w:t>
            </w:r>
          </w:p>
        </w:tc>
      </w:tr>
      <w:tr w:rsidR="008344C5" w14:paraId="775279A4" w14:textId="77777777" w:rsidTr="008344C5">
        <w:tc>
          <w:tcPr>
            <w:tcW w:w="1271" w:type="dxa"/>
          </w:tcPr>
          <w:p w14:paraId="0D499A41" w14:textId="5CCA9BA0" w:rsidR="008344C5" w:rsidRDefault="008344C5" w:rsidP="008344C5">
            <w:pPr>
              <w:jc w:val="left"/>
            </w:pPr>
            <w:r>
              <w:t>Pin 8</w:t>
            </w:r>
          </w:p>
        </w:tc>
        <w:tc>
          <w:tcPr>
            <w:tcW w:w="3237" w:type="dxa"/>
          </w:tcPr>
          <w:p w14:paraId="5BAF7299" w14:textId="53856977" w:rsidR="008344C5" w:rsidRDefault="008344C5" w:rsidP="008344C5">
            <w:pPr>
              <w:jc w:val="left"/>
            </w:pPr>
            <w:r>
              <w:t>GND of Load Cell Amplifiers (via parallel branch)</w:t>
            </w:r>
          </w:p>
        </w:tc>
        <w:tc>
          <w:tcPr>
            <w:tcW w:w="1441" w:type="dxa"/>
          </w:tcPr>
          <w:p w14:paraId="3D4CEBC3" w14:textId="6F4DA75C" w:rsidR="008344C5" w:rsidRDefault="008344C5" w:rsidP="008344C5">
            <w:pPr>
              <w:jc w:val="left"/>
            </w:pPr>
            <w:r>
              <w:t>Black</w:t>
            </w:r>
          </w:p>
        </w:tc>
        <w:tc>
          <w:tcPr>
            <w:tcW w:w="3067" w:type="dxa"/>
          </w:tcPr>
          <w:p w14:paraId="4AFD6D2F" w14:textId="3D440388" w:rsidR="008344C5" w:rsidRDefault="008344C5" w:rsidP="008344C5">
            <w:pPr>
              <w:jc w:val="left"/>
            </w:pPr>
            <w:r>
              <w:t>Provides the reference line to the amplifiers</w:t>
            </w:r>
          </w:p>
        </w:tc>
      </w:tr>
      <w:tr w:rsidR="008344C5" w14:paraId="210B857C" w14:textId="77777777" w:rsidTr="008344C5">
        <w:tc>
          <w:tcPr>
            <w:tcW w:w="1271" w:type="dxa"/>
          </w:tcPr>
          <w:p w14:paraId="5AC9F44C" w14:textId="6FA54DCB" w:rsidR="008344C5" w:rsidRDefault="008344C5" w:rsidP="008344C5">
            <w:pPr>
              <w:jc w:val="left"/>
            </w:pPr>
            <w:r>
              <w:t>Pin 11</w:t>
            </w:r>
          </w:p>
        </w:tc>
        <w:tc>
          <w:tcPr>
            <w:tcW w:w="3237" w:type="dxa"/>
          </w:tcPr>
          <w:p w14:paraId="10ADFD06" w14:textId="0F2B6AAB" w:rsidR="008344C5" w:rsidRDefault="008344C5" w:rsidP="008344C5">
            <w:pPr>
              <w:jc w:val="left"/>
            </w:pPr>
            <w:r>
              <w:t>DAT of Load Cell 1</w:t>
            </w:r>
          </w:p>
        </w:tc>
        <w:tc>
          <w:tcPr>
            <w:tcW w:w="1441" w:type="dxa"/>
          </w:tcPr>
          <w:p w14:paraId="3211730D" w14:textId="3671EC78" w:rsidR="008344C5" w:rsidRDefault="008344C5" w:rsidP="008344C5">
            <w:pPr>
              <w:jc w:val="left"/>
            </w:pPr>
            <w:r>
              <w:t>Blue</w:t>
            </w:r>
          </w:p>
        </w:tc>
        <w:tc>
          <w:tcPr>
            <w:tcW w:w="3067" w:type="dxa"/>
          </w:tcPr>
          <w:p w14:paraId="627797E8" w14:textId="750ADE9C" w:rsidR="008344C5" w:rsidRDefault="008344C5" w:rsidP="008344C5">
            <w:pPr>
              <w:jc w:val="left"/>
            </w:pPr>
            <w:r>
              <w:t>Provides bit by bit data on this line</w:t>
            </w:r>
          </w:p>
        </w:tc>
      </w:tr>
      <w:tr w:rsidR="008344C5" w14:paraId="5AC382A9" w14:textId="77777777" w:rsidTr="008344C5">
        <w:tc>
          <w:tcPr>
            <w:tcW w:w="1271" w:type="dxa"/>
          </w:tcPr>
          <w:p w14:paraId="46D1AEEE" w14:textId="68B50C55" w:rsidR="008344C5" w:rsidRDefault="008344C5" w:rsidP="000B10F1">
            <w:r>
              <w:t>Pin 13</w:t>
            </w:r>
          </w:p>
        </w:tc>
        <w:tc>
          <w:tcPr>
            <w:tcW w:w="3237" w:type="dxa"/>
          </w:tcPr>
          <w:p w14:paraId="7530C589" w14:textId="177D4332" w:rsidR="008344C5" w:rsidRDefault="008344C5" w:rsidP="000B10F1">
            <w:r>
              <w:t>CLK of Load Cell 1</w:t>
            </w:r>
          </w:p>
        </w:tc>
        <w:tc>
          <w:tcPr>
            <w:tcW w:w="1441" w:type="dxa"/>
          </w:tcPr>
          <w:p w14:paraId="520CB698" w14:textId="5994AD1F" w:rsidR="008344C5" w:rsidRDefault="008344C5" w:rsidP="000B10F1">
            <w:r>
              <w:t>White</w:t>
            </w:r>
          </w:p>
        </w:tc>
        <w:tc>
          <w:tcPr>
            <w:tcW w:w="3067" w:type="dxa"/>
          </w:tcPr>
          <w:p w14:paraId="4CC5C92C" w14:textId="350B5702" w:rsidR="008344C5" w:rsidRDefault="008344C5" w:rsidP="000B10F1">
            <w:r>
              <w:t>Provides the sync clock in which to receive the data</w:t>
            </w:r>
          </w:p>
        </w:tc>
      </w:tr>
      <w:tr w:rsidR="008344C5" w14:paraId="2DD5E5C2" w14:textId="77777777" w:rsidTr="008344C5">
        <w:tc>
          <w:tcPr>
            <w:tcW w:w="1271" w:type="dxa"/>
          </w:tcPr>
          <w:p w14:paraId="7056B7ED" w14:textId="4E0C27BD" w:rsidR="008344C5" w:rsidRDefault="008344C5" w:rsidP="000B10F1">
            <w:r>
              <w:t>Pin 15</w:t>
            </w:r>
          </w:p>
        </w:tc>
        <w:tc>
          <w:tcPr>
            <w:tcW w:w="3237" w:type="dxa"/>
          </w:tcPr>
          <w:p w14:paraId="49DB0598" w14:textId="7048ABC8" w:rsidR="008344C5" w:rsidRDefault="008344C5" w:rsidP="000B10F1">
            <w:r>
              <w:t>DAT of Load Cell 2</w:t>
            </w:r>
          </w:p>
        </w:tc>
        <w:tc>
          <w:tcPr>
            <w:tcW w:w="1441" w:type="dxa"/>
          </w:tcPr>
          <w:p w14:paraId="197879E5" w14:textId="3A55393B" w:rsidR="008344C5" w:rsidRDefault="008344C5" w:rsidP="000B10F1">
            <w:r>
              <w:t>Blue</w:t>
            </w:r>
          </w:p>
        </w:tc>
        <w:tc>
          <w:tcPr>
            <w:tcW w:w="3067" w:type="dxa"/>
          </w:tcPr>
          <w:p w14:paraId="3DE8FA44" w14:textId="6791105E" w:rsidR="008344C5" w:rsidRDefault="008344C5" w:rsidP="000B10F1">
            <w:r>
              <w:t>Provides bit by bit data on this line</w:t>
            </w:r>
          </w:p>
        </w:tc>
      </w:tr>
      <w:tr w:rsidR="008344C5" w14:paraId="2FE2AB42" w14:textId="77777777" w:rsidTr="008344C5">
        <w:tc>
          <w:tcPr>
            <w:tcW w:w="1271" w:type="dxa"/>
          </w:tcPr>
          <w:p w14:paraId="2BD37805" w14:textId="52E51CA0" w:rsidR="008344C5" w:rsidRDefault="008344C5" w:rsidP="000B10F1">
            <w:r>
              <w:t>Pin 17</w:t>
            </w:r>
          </w:p>
        </w:tc>
        <w:tc>
          <w:tcPr>
            <w:tcW w:w="3237" w:type="dxa"/>
          </w:tcPr>
          <w:p w14:paraId="6AB01B2D" w14:textId="0F9E6AF5" w:rsidR="008344C5" w:rsidRDefault="008344C5" w:rsidP="000B10F1">
            <w:r>
              <w:t>CLK of Load Cell 2</w:t>
            </w:r>
          </w:p>
        </w:tc>
        <w:tc>
          <w:tcPr>
            <w:tcW w:w="1441" w:type="dxa"/>
          </w:tcPr>
          <w:p w14:paraId="01DC2244" w14:textId="1E63C884" w:rsidR="008344C5" w:rsidRDefault="008344C5" w:rsidP="000B10F1">
            <w:r>
              <w:t>White</w:t>
            </w:r>
          </w:p>
        </w:tc>
        <w:tc>
          <w:tcPr>
            <w:tcW w:w="3067" w:type="dxa"/>
          </w:tcPr>
          <w:p w14:paraId="751B358F" w14:textId="07AA7EF2" w:rsidR="008344C5" w:rsidRDefault="008344C5" w:rsidP="000B10F1">
            <w:r>
              <w:t>Provides the sync clock in which to receive the data</w:t>
            </w:r>
          </w:p>
        </w:tc>
      </w:tr>
      <w:tr w:rsidR="008344C5" w14:paraId="68DB2B08" w14:textId="77777777" w:rsidTr="008344C5">
        <w:tc>
          <w:tcPr>
            <w:tcW w:w="1271" w:type="dxa"/>
          </w:tcPr>
          <w:p w14:paraId="60F25ED9" w14:textId="27F9656A" w:rsidR="008344C5" w:rsidRDefault="008344C5" w:rsidP="000B10F1">
            <w:r>
              <w:t>Pin 19</w:t>
            </w:r>
          </w:p>
        </w:tc>
        <w:tc>
          <w:tcPr>
            <w:tcW w:w="3237" w:type="dxa"/>
          </w:tcPr>
          <w:p w14:paraId="4D2DA530" w14:textId="1241AA22" w:rsidR="008344C5" w:rsidRDefault="008344C5" w:rsidP="000B10F1">
            <w:r>
              <w:t>DAT of Load Cell 3</w:t>
            </w:r>
          </w:p>
        </w:tc>
        <w:tc>
          <w:tcPr>
            <w:tcW w:w="1441" w:type="dxa"/>
          </w:tcPr>
          <w:p w14:paraId="6B271407" w14:textId="3BB045DC" w:rsidR="008344C5" w:rsidRDefault="008344C5" w:rsidP="000B10F1">
            <w:r>
              <w:t>Blue</w:t>
            </w:r>
          </w:p>
        </w:tc>
        <w:tc>
          <w:tcPr>
            <w:tcW w:w="3067" w:type="dxa"/>
          </w:tcPr>
          <w:p w14:paraId="55383878" w14:textId="422F2FE4" w:rsidR="008344C5" w:rsidRDefault="008344C5" w:rsidP="000B10F1">
            <w:r>
              <w:t>Provides bit by bit data on this line</w:t>
            </w:r>
          </w:p>
        </w:tc>
      </w:tr>
      <w:tr w:rsidR="008344C5" w14:paraId="694C2BC2" w14:textId="77777777" w:rsidTr="008344C5">
        <w:tc>
          <w:tcPr>
            <w:tcW w:w="1271" w:type="dxa"/>
          </w:tcPr>
          <w:p w14:paraId="3B0ED123" w14:textId="56212F4E" w:rsidR="008344C5" w:rsidRDefault="008344C5" w:rsidP="000B10F1">
            <w:r>
              <w:t>Pin 21</w:t>
            </w:r>
          </w:p>
        </w:tc>
        <w:tc>
          <w:tcPr>
            <w:tcW w:w="3237" w:type="dxa"/>
          </w:tcPr>
          <w:p w14:paraId="4279EF86" w14:textId="4B14B82C" w:rsidR="008344C5" w:rsidRDefault="008344C5" w:rsidP="000B10F1">
            <w:r>
              <w:t>CLK of Load Cell 3</w:t>
            </w:r>
          </w:p>
        </w:tc>
        <w:tc>
          <w:tcPr>
            <w:tcW w:w="1441" w:type="dxa"/>
          </w:tcPr>
          <w:p w14:paraId="5AE6D047" w14:textId="596A08FB" w:rsidR="008344C5" w:rsidRDefault="008344C5" w:rsidP="000B10F1">
            <w:r>
              <w:t>White</w:t>
            </w:r>
          </w:p>
        </w:tc>
        <w:tc>
          <w:tcPr>
            <w:tcW w:w="3067" w:type="dxa"/>
          </w:tcPr>
          <w:p w14:paraId="63D12382" w14:textId="700CA5A4" w:rsidR="008344C5" w:rsidRDefault="008344C5" w:rsidP="000B10F1">
            <w:r>
              <w:t>Provides the sync clock in which to receive the data</w:t>
            </w:r>
          </w:p>
        </w:tc>
      </w:tr>
      <w:tr w:rsidR="008344C5" w14:paraId="57262A51" w14:textId="77777777" w:rsidTr="008344C5">
        <w:tc>
          <w:tcPr>
            <w:tcW w:w="1271" w:type="dxa"/>
          </w:tcPr>
          <w:p w14:paraId="2A37A325" w14:textId="72C4280B" w:rsidR="008344C5" w:rsidRDefault="008344C5" w:rsidP="000B10F1">
            <w:r>
              <w:t>Pin 33</w:t>
            </w:r>
          </w:p>
        </w:tc>
        <w:tc>
          <w:tcPr>
            <w:tcW w:w="3237" w:type="dxa"/>
          </w:tcPr>
          <w:p w14:paraId="337A8AF9" w14:textId="60349C1B" w:rsidR="008344C5" w:rsidRDefault="008344C5" w:rsidP="000B10F1">
            <w:r>
              <w:t>VDD of Load Cell 1 (via parallel branch)</w:t>
            </w:r>
          </w:p>
        </w:tc>
        <w:tc>
          <w:tcPr>
            <w:tcW w:w="1441" w:type="dxa"/>
          </w:tcPr>
          <w:p w14:paraId="7F3245B3" w14:textId="37E971A8" w:rsidR="008344C5" w:rsidRDefault="008344C5" w:rsidP="000B10F1">
            <w:r>
              <w:t>Yellow</w:t>
            </w:r>
          </w:p>
        </w:tc>
        <w:tc>
          <w:tcPr>
            <w:tcW w:w="3067" w:type="dxa"/>
          </w:tcPr>
          <w:p w14:paraId="46A8DCA9" w14:textId="2A2908BB" w:rsidR="008344C5" w:rsidRDefault="008344C5" w:rsidP="000B10F1">
            <w:r>
              <w:t>Provides power line for measurement</w:t>
            </w:r>
          </w:p>
        </w:tc>
      </w:tr>
      <w:tr w:rsidR="008344C5" w14:paraId="241F2386" w14:textId="77777777" w:rsidTr="008344C5">
        <w:tc>
          <w:tcPr>
            <w:tcW w:w="1271" w:type="dxa"/>
          </w:tcPr>
          <w:p w14:paraId="524B621C" w14:textId="63C12CDA" w:rsidR="008344C5" w:rsidRDefault="008344C5" w:rsidP="008344C5">
            <w:r>
              <w:t>Pin 3</w:t>
            </w:r>
          </w:p>
        </w:tc>
        <w:tc>
          <w:tcPr>
            <w:tcW w:w="3237" w:type="dxa"/>
          </w:tcPr>
          <w:p w14:paraId="30FFB286" w14:textId="7151B11B" w:rsidR="008344C5" w:rsidRDefault="008344C5" w:rsidP="008344C5">
            <w:proofErr w:type="spellStart"/>
            <w:r>
              <w:t>IOut</w:t>
            </w:r>
            <w:proofErr w:type="spellEnd"/>
            <w:r>
              <w:t xml:space="preserve"> of KR Sense 90A</w:t>
            </w:r>
          </w:p>
        </w:tc>
        <w:tc>
          <w:tcPr>
            <w:tcW w:w="1441" w:type="dxa"/>
          </w:tcPr>
          <w:p w14:paraId="5C709D2A" w14:textId="480B70E2" w:rsidR="008344C5" w:rsidRDefault="008344C5" w:rsidP="008344C5">
            <w:r>
              <w:t>Green</w:t>
            </w:r>
          </w:p>
        </w:tc>
        <w:tc>
          <w:tcPr>
            <w:tcW w:w="3067" w:type="dxa"/>
          </w:tcPr>
          <w:p w14:paraId="674A2FF8" w14:textId="08D07556" w:rsidR="008344C5" w:rsidRDefault="008344C5" w:rsidP="008344C5">
            <w:r>
              <w:t>Measures the current</w:t>
            </w:r>
          </w:p>
        </w:tc>
      </w:tr>
      <w:tr w:rsidR="008344C5" w14:paraId="6B899C8C" w14:textId="77777777" w:rsidTr="008344C5">
        <w:tc>
          <w:tcPr>
            <w:tcW w:w="1271" w:type="dxa"/>
          </w:tcPr>
          <w:p w14:paraId="59A28AC5" w14:textId="5C733752" w:rsidR="008344C5" w:rsidRDefault="008344C5" w:rsidP="008344C5">
            <w:r>
              <w:t>Pin 6</w:t>
            </w:r>
          </w:p>
        </w:tc>
        <w:tc>
          <w:tcPr>
            <w:tcW w:w="3237" w:type="dxa"/>
          </w:tcPr>
          <w:p w14:paraId="4BB27F28" w14:textId="3771A9C4" w:rsidR="008344C5" w:rsidRDefault="00CF31F6" w:rsidP="008344C5">
            <w:r>
              <w:t>GND of KR Sense 90A</w:t>
            </w:r>
          </w:p>
        </w:tc>
        <w:tc>
          <w:tcPr>
            <w:tcW w:w="1441" w:type="dxa"/>
          </w:tcPr>
          <w:p w14:paraId="19C50856" w14:textId="094E7043" w:rsidR="008344C5" w:rsidRDefault="00CF31F6" w:rsidP="008344C5">
            <w:r>
              <w:t>Black</w:t>
            </w:r>
          </w:p>
        </w:tc>
        <w:tc>
          <w:tcPr>
            <w:tcW w:w="3067" w:type="dxa"/>
          </w:tcPr>
          <w:p w14:paraId="36DD86D0" w14:textId="6D38EC37" w:rsidR="008344C5" w:rsidRDefault="00CF31F6" w:rsidP="008344C5">
            <w:r>
              <w:t>Provides a reference line</w:t>
            </w:r>
          </w:p>
        </w:tc>
      </w:tr>
      <w:tr w:rsidR="0098421D" w14:paraId="44811370" w14:textId="77777777" w:rsidTr="008344C5">
        <w:tc>
          <w:tcPr>
            <w:tcW w:w="1271" w:type="dxa"/>
          </w:tcPr>
          <w:p w14:paraId="76FEE55F" w14:textId="1A14FF57" w:rsidR="0098421D" w:rsidRDefault="0098421D" w:rsidP="008344C5">
            <w:r>
              <w:t>Pin 27</w:t>
            </w:r>
          </w:p>
        </w:tc>
        <w:tc>
          <w:tcPr>
            <w:tcW w:w="3237" w:type="dxa"/>
          </w:tcPr>
          <w:p w14:paraId="2BB265FF" w14:textId="5D213DAA" w:rsidR="0098421D" w:rsidRDefault="0098421D" w:rsidP="008344C5">
            <w:r>
              <w:t>Signal line of motor PWM input</w:t>
            </w:r>
          </w:p>
        </w:tc>
        <w:tc>
          <w:tcPr>
            <w:tcW w:w="1441" w:type="dxa"/>
          </w:tcPr>
          <w:p w14:paraId="75FFC478" w14:textId="52F339D5" w:rsidR="0098421D" w:rsidRDefault="0098421D" w:rsidP="008344C5">
            <w:r>
              <w:t>Yellow</w:t>
            </w:r>
          </w:p>
        </w:tc>
        <w:tc>
          <w:tcPr>
            <w:tcW w:w="3067" w:type="dxa"/>
          </w:tcPr>
          <w:p w14:paraId="702131D1" w14:textId="1387751B" w:rsidR="0098421D" w:rsidRDefault="0098421D" w:rsidP="008344C5">
            <w:r>
              <w:t>Sends a PWM signal to the motor</w:t>
            </w:r>
          </w:p>
        </w:tc>
      </w:tr>
      <w:tr w:rsidR="0098421D" w14:paraId="123D6B6D" w14:textId="77777777" w:rsidTr="008344C5">
        <w:tc>
          <w:tcPr>
            <w:tcW w:w="1271" w:type="dxa"/>
          </w:tcPr>
          <w:p w14:paraId="0D801486" w14:textId="42A316C3" w:rsidR="0098421D" w:rsidRDefault="0098421D" w:rsidP="008344C5">
            <w:r>
              <w:t>Pin 28</w:t>
            </w:r>
          </w:p>
        </w:tc>
        <w:tc>
          <w:tcPr>
            <w:tcW w:w="3237" w:type="dxa"/>
          </w:tcPr>
          <w:p w14:paraId="05A00D49" w14:textId="0FA92393" w:rsidR="0098421D" w:rsidRDefault="0098421D" w:rsidP="008344C5">
            <w:r>
              <w:t>Ground line of motor PWM input</w:t>
            </w:r>
          </w:p>
        </w:tc>
        <w:tc>
          <w:tcPr>
            <w:tcW w:w="1441" w:type="dxa"/>
          </w:tcPr>
          <w:p w14:paraId="682A4A43" w14:textId="00627553" w:rsidR="0098421D" w:rsidRDefault="0098421D" w:rsidP="008344C5">
            <w:r>
              <w:t>Black</w:t>
            </w:r>
          </w:p>
        </w:tc>
        <w:tc>
          <w:tcPr>
            <w:tcW w:w="3067" w:type="dxa"/>
          </w:tcPr>
          <w:p w14:paraId="396FD4A4" w14:textId="3472774F" w:rsidR="0098421D" w:rsidRDefault="0098421D" w:rsidP="008344C5">
            <w:r>
              <w:t>Sends a reference line with the PWM signal to the motor</w:t>
            </w:r>
          </w:p>
        </w:tc>
      </w:tr>
    </w:tbl>
    <w:p w14:paraId="556B72AD" w14:textId="76A70CED" w:rsidR="00731C94" w:rsidRDefault="00731C94" w:rsidP="000B10F1"/>
    <w:p w14:paraId="14F3568D" w14:textId="555EE178" w:rsidR="00CF31F6" w:rsidRDefault="00CF31F6" w:rsidP="00CF31F6">
      <w:pPr>
        <w:pStyle w:val="Heading3"/>
      </w:pPr>
      <w:bookmarkStart w:id="9" w:name="_Toc73350701"/>
      <w:r>
        <w:t>2.2.2 MXP Port B Pinouts</w:t>
      </w:r>
      <w:bookmarkEnd w:id="9"/>
    </w:p>
    <w:p w14:paraId="33FCA0D2" w14:textId="7851A7F9" w:rsidR="00CF31F6" w:rsidRPr="00CF31F6" w:rsidRDefault="00CF31F6" w:rsidP="00CF31F6">
      <w:r>
        <w:t xml:space="preserve">The following table provides a mapping for the </w:t>
      </w:r>
      <w:proofErr w:type="spellStart"/>
      <w:r>
        <w:t>myRIO</w:t>
      </w:r>
      <w:proofErr w:type="spellEnd"/>
      <w:r>
        <w:t xml:space="preserve"> to components. Please note that this port is only used for the left and right </w:t>
      </w:r>
      <w:proofErr w:type="spellStart"/>
      <w:r>
        <w:t>myRIO’s</w:t>
      </w:r>
      <w:proofErr w:type="spellEnd"/>
      <w:r>
        <w:t>.</w:t>
      </w:r>
      <w:r w:rsidR="007C294B" w:rsidRPr="007C294B">
        <w:t xml:space="preserve"> </w:t>
      </w:r>
      <w:r w:rsidR="007C294B">
        <w:t>The connection for pin 6 uses a female-to-female wire. Pins 3 and 6 use a female-to-multiple-female wires.</w:t>
      </w:r>
    </w:p>
    <w:p w14:paraId="4C3529B8" w14:textId="68A16231" w:rsidR="00CF31F6" w:rsidRDefault="00CF31F6" w:rsidP="00CF31F6">
      <w:pPr>
        <w:pStyle w:val="Caption"/>
        <w:keepNext/>
      </w:pPr>
      <w:r>
        <w:t xml:space="preserve">Table </w:t>
      </w:r>
      <w:fldSimple w:instr=" SEQ Table \* ARABIC ">
        <w:r>
          <w:rPr>
            <w:noProof/>
          </w:rPr>
          <w:t>2</w:t>
        </w:r>
      </w:fldSimple>
      <w:r>
        <w:t xml:space="preserve"> MXP Connector Port B Pinouts</w:t>
      </w:r>
    </w:p>
    <w:tbl>
      <w:tblPr>
        <w:tblStyle w:val="TableGrid"/>
        <w:tblW w:w="0" w:type="auto"/>
        <w:tblLook w:val="04A0" w:firstRow="1" w:lastRow="0" w:firstColumn="1" w:lastColumn="0" w:noHBand="0" w:noVBand="1"/>
      </w:tblPr>
      <w:tblGrid>
        <w:gridCol w:w="1271"/>
        <w:gridCol w:w="3237"/>
        <w:gridCol w:w="1441"/>
        <w:gridCol w:w="3067"/>
      </w:tblGrid>
      <w:tr w:rsidR="00CF31F6" w14:paraId="0F6A1EF1" w14:textId="77777777" w:rsidTr="00836E3E">
        <w:tc>
          <w:tcPr>
            <w:tcW w:w="1271" w:type="dxa"/>
          </w:tcPr>
          <w:p w14:paraId="5E0B2A8B" w14:textId="77777777" w:rsidR="00CF31F6" w:rsidRPr="008344C5" w:rsidRDefault="00CF31F6" w:rsidP="00836E3E">
            <w:pPr>
              <w:rPr>
                <w:b/>
                <w:bCs/>
              </w:rPr>
            </w:pPr>
            <w:r w:rsidRPr="008344C5">
              <w:rPr>
                <w:b/>
                <w:bCs/>
              </w:rPr>
              <w:t>From</w:t>
            </w:r>
          </w:p>
        </w:tc>
        <w:tc>
          <w:tcPr>
            <w:tcW w:w="3237" w:type="dxa"/>
          </w:tcPr>
          <w:p w14:paraId="6D6BFCC5" w14:textId="77777777" w:rsidR="00CF31F6" w:rsidRPr="008344C5" w:rsidRDefault="00CF31F6" w:rsidP="00836E3E">
            <w:pPr>
              <w:rPr>
                <w:b/>
                <w:bCs/>
              </w:rPr>
            </w:pPr>
            <w:r w:rsidRPr="008344C5">
              <w:rPr>
                <w:b/>
                <w:bCs/>
              </w:rPr>
              <w:t>To</w:t>
            </w:r>
          </w:p>
        </w:tc>
        <w:tc>
          <w:tcPr>
            <w:tcW w:w="1441" w:type="dxa"/>
          </w:tcPr>
          <w:p w14:paraId="62CD0F72" w14:textId="77777777" w:rsidR="00CF31F6" w:rsidRPr="008344C5" w:rsidRDefault="00CF31F6" w:rsidP="00836E3E">
            <w:pPr>
              <w:rPr>
                <w:b/>
                <w:bCs/>
              </w:rPr>
            </w:pPr>
            <w:r>
              <w:rPr>
                <w:b/>
                <w:bCs/>
              </w:rPr>
              <w:t>Colour</w:t>
            </w:r>
          </w:p>
        </w:tc>
        <w:tc>
          <w:tcPr>
            <w:tcW w:w="3067" w:type="dxa"/>
          </w:tcPr>
          <w:p w14:paraId="6FD6683F" w14:textId="77777777" w:rsidR="00CF31F6" w:rsidRPr="008344C5" w:rsidRDefault="00CF31F6" w:rsidP="00836E3E">
            <w:pPr>
              <w:rPr>
                <w:b/>
                <w:bCs/>
              </w:rPr>
            </w:pPr>
            <w:r>
              <w:rPr>
                <w:b/>
                <w:bCs/>
              </w:rPr>
              <w:t>Function</w:t>
            </w:r>
          </w:p>
        </w:tc>
      </w:tr>
      <w:tr w:rsidR="00CF31F6" w14:paraId="7FA6FF77" w14:textId="77777777" w:rsidTr="00836E3E">
        <w:tc>
          <w:tcPr>
            <w:tcW w:w="1271" w:type="dxa"/>
          </w:tcPr>
          <w:p w14:paraId="7531C64F" w14:textId="77777777" w:rsidR="00CF31F6" w:rsidRDefault="00CF31F6" w:rsidP="00836E3E">
            <w:pPr>
              <w:jc w:val="left"/>
            </w:pPr>
            <w:r>
              <w:t>Pin 1</w:t>
            </w:r>
          </w:p>
        </w:tc>
        <w:tc>
          <w:tcPr>
            <w:tcW w:w="3237" w:type="dxa"/>
          </w:tcPr>
          <w:p w14:paraId="1191BED6" w14:textId="284E9374" w:rsidR="00CF31F6" w:rsidRDefault="00CF31F6" w:rsidP="00836E3E">
            <w:pPr>
              <w:tabs>
                <w:tab w:val="left" w:pos="1230"/>
              </w:tabs>
              <w:jc w:val="left"/>
            </w:pPr>
            <w:r>
              <w:t>5V line</w:t>
            </w:r>
            <w:r w:rsidR="007C294B">
              <w:t>s</w:t>
            </w:r>
            <w:r>
              <w:t xml:space="preserve"> of </w:t>
            </w:r>
            <w:r w:rsidR="007C294B">
              <w:t>light sensor circuit</w:t>
            </w:r>
          </w:p>
        </w:tc>
        <w:tc>
          <w:tcPr>
            <w:tcW w:w="1441" w:type="dxa"/>
          </w:tcPr>
          <w:p w14:paraId="1F52CE38" w14:textId="31B66A60" w:rsidR="00CF31F6" w:rsidRDefault="00CF31F6" w:rsidP="00836E3E">
            <w:pPr>
              <w:jc w:val="left"/>
            </w:pPr>
            <w:r>
              <w:t>Yellow</w:t>
            </w:r>
          </w:p>
        </w:tc>
        <w:tc>
          <w:tcPr>
            <w:tcW w:w="3067" w:type="dxa"/>
          </w:tcPr>
          <w:p w14:paraId="46BDEFD8" w14:textId="50C22CE4" w:rsidR="00CF31F6" w:rsidRDefault="00CF31F6" w:rsidP="00836E3E">
            <w:pPr>
              <w:jc w:val="left"/>
            </w:pPr>
            <w:r>
              <w:t>Provides power to the light sensor</w:t>
            </w:r>
          </w:p>
        </w:tc>
      </w:tr>
      <w:tr w:rsidR="00CF31F6" w14:paraId="46E425EC" w14:textId="77777777" w:rsidTr="00836E3E">
        <w:tc>
          <w:tcPr>
            <w:tcW w:w="1271" w:type="dxa"/>
          </w:tcPr>
          <w:p w14:paraId="44A37BCE" w14:textId="54D99CDB" w:rsidR="00CF31F6" w:rsidRDefault="00CF31F6" w:rsidP="00836E3E">
            <w:pPr>
              <w:jc w:val="left"/>
            </w:pPr>
            <w:r>
              <w:t>Pin 3</w:t>
            </w:r>
          </w:p>
        </w:tc>
        <w:tc>
          <w:tcPr>
            <w:tcW w:w="3237" w:type="dxa"/>
          </w:tcPr>
          <w:p w14:paraId="4ED1662D" w14:textId="072B7907" w:rsidR="00CF31F6" w:rsidRDefault="00CF31F6" w:rsidP="00836E3E">
            <w:pPr>
              <w:jc w:val="left"/>
            </w:pPr>
            <w:r>
              <w:t>Non-ground end of the measurement resistor</w:t>
            </w:r>
          </w:p>
        </w:tc>
        <w:tc>
          <w:tcPr>
            <w:tcW w:w="1441" w:type="dxa"/>
          </w:tcPr>
          <w:p w14:paraId="5249AC1B" w14:textId="7BF600C2" w:rsidR="00CF31F6" w:rsidRDefault="00CF31F6" w:rsidP="00836E3E">
            <w:pPr>
              <w:jc w:val="left"/>
            </w:pPr>
            <w:r>
              <w:t>Green</w:t>
            </w:r>
          </w:p>
        </w:tc>
        <w:tc>
          <w:tcPr>
            <w:tcW w:w="3067" w:type="dxa"/>
          </w:tcPr>
          <w:p w14:paraId="6F5C66E4" w14:textId="39C3DBA5" w:rsidR="00CF31F6" w:rsidRDefault="00CF31F6" w:rsidP="00836E3E">
            <w:pPr>
              <w:jc w:val="left"/>
            </w:pPr>
            <w:r>
              <w:t>Measures the voltage across the measurement resistor of the light sensor</w:t>
            </w:r>
          </w:p>
        </w:tc>
      </w:tr>
      <w:tr w:rsidR="00CF31F6" w14:paraId="4619FC45" w14:textId="77777777" w:rsidTr="00836E3E">
        <w:tc>
          <w:tcPr>
            <w:tcW w:w="1271" w:type="dxa"/>
          </w:tcPr>
          <w:p w14:paraId="398FBA8F" w14:textId="450255B7" w:rsidR="00CF31F6" w:rsidRDefault="00CF31F6" w:rsidP="00CF31F6">
            <w:pPr>
              <w:jc w:val="left"/>
            </w:pPr>
            <w:r>
              <w:t>Pin 6</w:t>
            </w:r>
          </w:p>
        </w:tc>
        <w:tc>
          <w:tcPr>
            <w:tcW w:w="3237" w:type="dxa"/>
          </w:tcPr>
          <w:p w14:paraId="59F4C209" w14:textId="33A40FB3" w:rsidR="00CF31F6" w:rsidRDefault="00CF31F6" w:rsidP="00CF31F6">
            <w:pPr>
              <w:jc w:val="left"/>
            </w:pPr>
            <w:r>
              <w:t>Ground line</w:t>
            </w:r>
            <w:r w:rsidR="00B652B6">
              <w:t>s</w:t>
            </w:r>
            <w:r>
              <w:t xml:space="preserve"> of </w:t>
            </w:r>
            <w:r w:rsidR="00B652B6">
              <w:t>light sensor circuit</w:t>
            </w:r>
          </w:p>
        </w:tc>
        <w:tc>
          <w:tcPr>
            <w:tcW w:w="1441" w:type="dxa"/>
          </w:tcPr>
          <w:p w14:paraId="1DC4B50E" w14:textId="56F61662" w:rsidR="00CF31F6" w:rsidRDefault="00CF31F6" w:rsidP="00CF31F6">
            <w:pPr>
              <w:jc w:val="left"/>
            </w:pPr>
            <w:r>
              <w:t>White</w:t>
            </w:r>
          </w:p>
        </w:tc>
        <w:tc>
          <w:tcPr>
            <w:tcW w:w="3067" w:type="dxa"/>
          </w:tcPr>
          <w:p w14:paraId="1E628F23" w14:textId="46416BEF" w:rsidR="00CF31F6" w:rsidRDefault="00CF31F6" w:rsidP="00CF31F6">
            <w:pPr>
              <w:jc w:val="left"/>
            </w:pPr>
            <w:r>
              <w:t>Provides a reference line to the light sensor</w:t>
            </w:r>
          </w:p>
        </w:tc>
      </w:tr>
    </w:tbl>
    <w:p w14:paraId="01A7E58D" w14:textId="77777777" w:rsidR="00CF31F6" w:rsidRDefault="00CF31F6" w:rsidP="000B10F1"/>
    <w:p w14:paraId="7CD29E54" w14:textId="25C0A0E8" w:rsidR="00CF31F6" w:rsidRDefault="00CF31F6" w:rsidP="00CF31F6">
      <w:pPr>
        <w:pStyle w:val="Heading3"/>
      </w:pPr>
      <w:bookmarkStart w:id="10" w:name="_Toc73350702"/>
      <w:r>
        <w:lastRenderedPageBreak/>
        <w:t>2.2.3 MSP Connector Pinouts (Port C)</w:t>
      </w:r>
      <w:bookmarkEnd w:id="10"/>
    </w:p>
    <w:p w14:paraId="4CE937B8" w14:textId="668673F3" w:rsidR="00CF31F6" w:rsidRDefault="00CF31F6" w:rsidP="00CF31F6">
      <w:r>
        <w:t xml:space="preserve">The following table provides a mapping for the </w:t>
      </w:r>
      <w:proofErr w:type="spellStart"/>
      <w:r>
        <w:t>myRIO</w:t>
      </w:r>
      <w:proofErr w:type="spellEnd"/>
      <w:r>
        <w:t xml:space="preserve"> to components. Please note that this port is only used for the left and right </w:t>
      </w:r>
      <w:proofErr w:type="spellStart"/>
      <w:r>
        <w:t>myRIO’s</w:t>
      </w:r>
      <w:proofErr w:type="spellEnd"/>
      <w:r>
        <w:t>.</w:t>
      </w:r>
      <w:r w:rsidR="0098421D">
        <w:t xml:space="preserve"> </w:t>
      </w:r>
      <w:r w:rsidR="007C294B">
        <w:t xml:space="preserve">The </w:t>
      </w:r>
      <w:r w:rsidR="00B652B6">
        <w:t xml:space="preserve">wires that are used to connect pins 6 and 7 to the voltage divider circuit just use plain wires. </w:t>
      </w:r>
      <w:r w:rsidR="0098421D">
        <w:t xml:space="preserve">Also note that there is a resistor that is used to connect Pin 6 and Pin 8 together. If Pin 6 and Pin 8 aren’t </w:t>
      </w:r>
      <w:r w:rsidR="007C294B">
        <w:t>connected</w:t>
      </w:r>
      <w:r w:rsidR="0098421D">
        <w:t xml:space="preserve"> by a resistor, then there will be a significant drift in the voltmeter readings.</w:t>
      </w:r>
      <w:r w:rsidR="007C294B">
        <w:t xml:space="preserve"> </w:t>
      </w:r>
    </w:p>
    <w:tbl>
      <w:tblPr>
        <w:tblStyle w:val="TableGrid"/>
        <w:tblW w:w="0" w:type="auto"/>
        <w:tblLook w:val="04A0" w:firstRow="1" w:lastRow="0" w:firstColumn="1" w:lastColumn="0" w:noHBand="0" w:noVBand="1"/>
      </w:tblPr>
      <w:tblGrid>
        <w:gridCol w:w="1271"/>
        <w:gridCol w:w="3237"/>
        <w:gridCol w:w="1441"/>
        <w:gridCol w:w="3067"/>
      </w:tblGrid>
      <w:tr w:rsidR="00CF31F6" w14:paraId="219F267A" w14:textId="77777777" w:rsidTr="00836E3E">
        <w:tc>
          <w:tcPr>
            <w:tcW w:w="1271" w:type="dxa"/>
          </w:tcPr>
          <w:p w14:paraId="2C119492" w14:textId="77777777" w:rsidR="00CF31F6" w:rsidRPr="008344C5" w:rsidRDefault="00CF31F6" w:rsidP="00836E3E">
            <w:pPr>
              <w:rPr>
                <w:b/>
                <w:bCs/>
              </w:rPr>
            </w:pPr>
            <w:r w:rsidRPr="008344C5">
              <w:rPr>
                <w:b/>
                <w:bCs/>
              </w:rPr>
              <w:t>From</w:t>
            </w:r>
          </w:p>
        </w:tc>
        <w:tc>
          <w:tcPr>
            <w:tcW w:w="3237" w:type="dxa"/>
          </w:tcPr>
          <w:p w14:paraId="397D7630" w14:textId="77777777" w:rsidR="00CF31F6" w:rsidRPr="008344C5" w:rsidRDefault="00CF31F6" w:rsidP="00836E3E">
            <w:pPr>
              <w:rPr>
                <w:b/>
                <w:bCs/>
              </w:rPr>
            </w:pPr>
            <w:r w:rsidRPr="008344C5">
              <w:rPr>
                <w:b/>
                <w:bCs/>
              </w:rPr>
              <w:t>To</w:t>
            </w:r>
          </w:p>
        </w:tc>
        <w:tc>
          <w:tcPr>
            <w:tcW w:w="1441" w:type="dxa"/>
          </w:tcPr>
          <w:p w14:paraId="1D2BDE6A" w14:textId="77777777" w:rsidR="00CF31F6" w:rsidRPr="008344C5" w:rsidRDefault="00CF31F6" w:rsidP="00836E3E">
            <w:pPr>
              <w:rPr>
                <w:b/>
                <w:bCs/>
              </w:rPr>
            </w:pPr>
            <w:r>
              <w:rPr>
                <w:b/>
                <w:bCs/>
              </w:rPr>
              <w:t>Colour</w:t>
            </w:r>
          </w:p>
        </w:tc>
        <w:tc>
          <w:tcPr>
            <w:tcW w:w="3067" w:type="dxa"/>
          </w:tcPr>
          <w:p w14:paraId="37004D38" w14:textId="77777777" w:rsidR="00CF31F6" w:rsidRPr="008344C5" w:rsidRDefault="00CF31F6" w:rsidP="00836E3E">
            <w:pPr>
              <w:rPr>
                <w:b/>
                <w:bCs/>
              </w:rPr>
            </w:pPr>
            <w:r>
              <w:rPr>
                <w:b/>
                <w:bCs/>
              </w:rPr>
              <w:t>Function</w:t>
            </w:r>
          </w:p>
        </w:tc>
      </w:tr>
      <w:tr w:rsidR="007C294B" w14:paraId="26B31B2A" w14:textId="77777777" w:rsidTr="00836E3E">
        <w:tc>
          <w:tcPr>
            <w:tcW w:w="1271" w:type="dxa"/>
          </w:tcPr>
          <w:p w14:paraId="7193D495" w14:textId="020C79F3" w:rsidR="007C294B" w:rsidRDefault="007C294B" w:rsidP="007C294B">
            <w:pPr>
              <w:jc w:val="left"/>
            </w:pPr>
            <w:r>
              <w:t>Pin 6 (AGND)</w:t>
            </w:r>
          </w:p>
        </w:tc>
        <w:tc>
          <w:tcPr>
            <w:tcW w:w="3237" w:type="dxa"/>
          </w:tcPr>
          <w:p w14:paraId="4F4F5628" w14:textId="33AF1E98" w:rsidR="007C294B" w:rsidRDefault="007C294B" w:rsidP="007C294B">
            <w:pPr>
              <w:tabs>
                <w:tab w:val="left" w:pos="1230"/>
              </w:tabs>
              <w:jc w:val="left"/>
            </w:pPr>
            <w:r>
              <w:t>Ground end of the measurement resistor in the voltage divider circuit</w:t>
            </w:r>
          </w:p>
        </w:tc>
        <w:tc>
          <w:tcPr>
            <w:tcW w:w="1441" w:type="dxa"/>
          </w:tcPr>
          <w:p w14:paraId="31A92A74" w14:textId="6035735A" w:rsidR="007C294B" w:rsidRDefault="007C294B" w:rsidP="007C294B">
            <w:pPr>
              <w:jc w:val="left"/>
            </w:pPr>
            <w:r>
              <w:t>Black</w:t>
            </w:r>
          </w:p>
        </w:tc>
        <w:tc>
          <w:tcPr>
            <w:tcW w:w="3067" w:type="dxa"/>
          </w:tcPr>
          <w:p w14:paraId="41CE6986" w14:textId="7D973522" w:rsidR="007C294B" w:rsidRDefault="007C294B" w:rsidP="007C294B">
            <w:pPr>
              <w:jc w:val="left"/>
            </w:pPr>
            <w:r>
              <w:t>Provides a reference line to the light sensor</w:t>
            </w:r>
          </w:p>
        </w:tc>
      </w:tr>
      <w:tr w:rsidR="007C294B" w14:paraId="159F5B98" w14:textId="77777777" w:rsidTr="00836E3E">
        <w:tc>
          <w:tcPr>
            <w:tcW w:w="1271" w:type="dxa"/>
          </w:tcPr>
          <w:p w14:paraId="4025D9CC" w14:textId="4B07652C" w:rsidR="007C294B" w:rsidRDefault="007C294B" w:rsidP="007C294B">
            <w:pPr>
              <w:jc w:val="left"/>
            </w:pPr>
            <w:r>
              <w:t>Pin 7 (AI0+)</w:t>
            </w:r>
          </w:p>
        </w:tc>
        <w:tc>
          <w:tcPr>
            <w:tcW w:w="3237" w:type="dxa"/>
          </w:tcPr>
          <w:p w14:paraId="07214227" w14:textId="75C11BED" w:rsidR="007C294B" w:rsidRDefault="007C294B" w:rsidP="007C294B">
            <w:pPr>
              <w:jc w:val="left"/>
            </w:pPr>
            <w:r>
              <w:t>Non-ground end of the measurement resistor in the voltage divider circuit</w:t>
            </w:r>
          </w:p>
        </w:tc>
        <w:tc>
          <w:tcPr>
            <w:tcW w:w="1441" w:type="dxa"/>
          </w:tcPr>
          <w:p w14:paraId="21F379E2" w14:textId="0C59563A" w:rsidR="007C294B" w:rsidRDefault="007C294B" w:rsidP="007C294B">
            <w:pPr>
              <w:jc w:val="left"/>
            </w:pPr>
            <w:r>
              <w:t>Yellow</w:t>
            </w:r>
          </w:p>
        </w:tc>
        <w:tc>
          <w:tcPr>
            <w:tcW w:w="3067" w:type="dxa"/>
          </w:tcPr>
          <w:p w14:paraId="149790EC" w14:textId="5A4D9DC0" w:rsidR="007C294B" w:rsidRDefault="007C294B" w:rsidP="007C294B">
            <w:pPr>
              <w:jc w:val="left"/>
            </w:pPr>
            <w:r>
              <w:t>Provides a scaled down voltage measurement</w:t>
            </w:r>
          </w:p>
        </w:tc>
      </w:tr>
      <w:tr w:rsidR="007C294B" w14:paraId="000B0205" w14:textId="77777777" w:rsidTr="00836E3E">
        <w:tc>
          <w:tcPr>
            <w:tcW w:w="1271" w:type="dxa"/>
          </w:tcPr>
          <w:p w14:paraId="1D898FFE" w14:textId="04FDA0B3" w:rsidR="007C294B" w:rsidRDefault="007C294B" w:rsidP="007C294B">
            <w:pPr>
              <w:jc w:val="left"/>
            </w:pPr>
            <w:r>
              <w:t>Pin 8 (AI0-)</w:t>
            </w:r>
          </w:p>
        </w:tc>
        <w:tc>
          <w:tcPr>
            <w:tcW w:w="3237" w:type="dxa"/>
          </w:tcPr>
          <w:p w14:paraId="4165B879" w14:textId="7E92B109" w:rsidR="007C294B" w:rsidRDefault="007C294B" w:rsidP="007C294B">
            <w:pPr>
              <w:jc w:val="left"/>
            </w:pPr>
            <w:r>
              <w:t>Pin 6 (AGND) using a 10k resistor</w:t>
            </w:r>
          </w:p>
        </w:tc>
        <w:tc>
          <w:tcPr>
            <w:tcW w:w="1441" w:type="dxa"/>
          </w:tcPr>
          <w:p w14:paraId="7662D272" w14:textId="402D5020" w:rsidR="007C294B" w:rsidRDefault="007C294B" w:rsidP="007C294B">
            <w:pPr>
              <w:jc w:val="left"/>
            </w:pPr>
            <w:r>
              <w:t>10k resistor</w:t>
            </w:r>
          </w:p>
        </w:tc>
        <w:tc>
          <w:tcPr>
            <w:tcW w:w="3067" w:type="dxa"/>
          </w:tcPr>
          <w:p w14:paraId="48304D1C" w14:textId="01BB98A6" w:rsidR="007C294B" w:rsidRDefault="007C294B" w:rsidP="007C294B">
            <w:pPr>
              <w:jc w:val="left"/>
            </w:pPr>
            <w:r>
              <w:t xml:space="preserve">Ensures that the AIO- end is virtually earthed. 10k resistor is used to dissipate any charge </w:t>
            </w:r>
            <w:proofErr w:type="spellStart"/>
            <w:r>
              <w:t>buildup</w:t>
            </w:r>
            <w:proofErr w:type="spellEnd"/>
            <w:r>
              <w:t xml:space="preserve"> that occurs due to a floating pin. </w:t>
            </w:r>
          </w:p>
        </w:tc>
      </w:tr>
    </w:tbl>
    <w:p w14:paraId="6067E3E3" w14:textId="77777777" w:rsidR="00CF31F6" w:rsidRPr="00CF31F6" w:rsidRDefault="00CF31F6" w:rsidP="00CF31F6"/>
    <w:p w14:paraId="4235DA10" w14:textId="77777777" w:rsidR="007C294B" w:rsidRDefault="0098421D">
      <w:pPr>
        <w:jc w:val="left"/>
      </w:pPr>
      <w:r>
        <w:br w:type="page"/>
      </w:r>
    </w:p>
    <w:p w14:paraId="69E9A4A4" w14:textId="73092DFB" w:rsidR="0098421D" w:rsidRDefault="0098421D">
      <w:pPr>
        <w:jc w:val="left"/>
      </w:pPr>
    </w:p>
    <w:p w14:paraId="425F99EA" w14:textId="364868F1" w:rsidR="00CF31F6" w:rsidRDefault="007C294B" w:rsidP="0098421D">
      <w:pPr>
        <w:pStyle w:val="Heading2"/>
      </w:pPr>
      <w:bookmarkStart w:id="11" w:name="_Toc73350703"/>
      <w:r>
        <w:t>2.3 Load Cell Amplifier</w:t>
      </w:r>
      <w:bookmarkEnd w:id="11"/>
    </w:p>
    <w:p w14:paraId="12EEAD56" w14:textId="65E68899" w:rsidR="007C294B" w:rsidRDefault="007C294B" w:rsidP="007C294B">
      <w:r>
        <w:t xml:space="preserve">As of writing this manual, the load cell amplifier used was the HX-711. The wiring to the </w:t>
      </w:r>
      <w:proofErr w:type="spellStart"/>
      <w:r>
        <w:t>myRIO</w:t>
      </w:r>
      <w:proofErr w:type="spellEnd"/>
      <w:r>
        <w:t xml:space="preserve"> can be found in </w:t>
      </w:r>
      <w:r>
        <w:fldChar w:fldCharType="begin"/>
      </w:r>
      <w:r>
        <w:instrText xml:space="preserve"> REF _Ref73349398 \h </w:instrText>
      </w:r>
      <w:r>
        <w:fldChar w:fldCharType="separate"/>
      </w:r>
      <w:r>
        <w:t>2.2.1 MXP Port A Pinouts</w:t>
      </w:r>
      <w:r>
        <w:fldChar w:fldCharType="end"/>
      </w:r>
      <w:r>
        <w:t>. The wiring to the load cell should be self-explanatory as the colour of the wires from the load cell amplifier should match that of the HX-711’s colour pinouts, except that the yellow pin is not used.</w:t>
      </w:r>
    </w:p>
    <w:p w14:paraId="5813333E" w14:textId="4F1B186A" w:rsidR="007C294B" w:rsidRDefault="007C294B" w:rsidP="007C294B">
      <w:r>
        <w:t xml:space="preserve">If using more HX-711 amplifiers, one should solder male pin headers onto the board, and connect with the </w:t>
      </w:r>
      <w:proofErr w:type="spellStart"/>
      <w:r>
        <w:t>myRIO</w:t>
      </w:r>
      <w:proofErr w:type="spellEnd"/>
      <w:r>
        <w:t xml:space="preserve"> using female-to-female wires.</w:t>
      </w:r>
    </w:p>
    <w:p w14:paraId="5D8488A7" w14:textId="0223419C" w:rsidR="00B652B6" w:rsidRDefault="00B652B6" w:rsidP="007C294B">
      <w:r>
        <w:t>If using more load cells, one should note the order of the colour of the pins of the HX-711 and arrange the load cell wires accordingly. Crimp a female pin header off the wires.</w:t>
      </w:r>
    </w:p>
    <w:p w14:paraId="1D98C036" w14:textId="0812967D" w:rsidR="00B652B6" w:rsidRDefault="00B652B6" w:rsidP="007C294B"/>
    <w:p w14:paraId="4C23ECBC" w14:textId="3BB199D1" w:rsidR="00B652B6" w:rsidRDefault="00B652B6" w:rsidP="00B652B6">
      <w:pPr>
        <w:pStyle w:val="Heading2"/>
      </w:pPr>
      <w:bookmarkStart w:id="12" w:name="_Toc73350704"/>
      <w:r>
        <w:t>2.4 Current Sensor</w:t>
      </w:r>
      <w:bookmarkEnd w:id="12"/>
    </w:p>
    <w:p w14:paraId="2766B3BB" w14:textId="52B85644" w:rsidR="00B652B6" w:rsidRDefault="00B652B6" w:rsidP="00B652B6">
      <w:r>
        <w:t>Wiring, how it works, and the direction of current flow</w:t>
      </w:r>
    </w:p>
    <w:p w14:paraId="5432A1CA" w14:textId="0B1FA352" w:rsidR="00B652B6" w:rsidRDefault="00B652B6" w:rsidP="00B652B6">
      <w:pPr>
        <w:pStyle w:val="Heading2"/>
      </w:pPr>
      <w:bookmarkStart w:id="13" w:name="_Toc73350705"/>
      <w:r>
        <w:t>2.5 Voltage Divider Circuit (Voltmeter)</w:t>
      </w:r>
      <w:bookmarkEnd w:id="13"/>
    </w:p>
    <w:p w14:paraId="57C9371C" w14:textId="56BB769F" w:rsidR="00B652B6" w:rsidRDefault="00B652B6" w:rsidP="00B652B6">
      <w:r>
        <w:t>Wiring, how it works, and the circuit schematic</w:t>
      </w:r>
    </w:p>
    <w:p w14:paraId="7F94821B" w14:textId="4E921263" w:rsidR="00B652B6" w:rsidRPr="00B652B6" w:rsidRDefault="00B652B6" w:rsidP="00B652B6">
      <w:pPr>
        <w:pStyle w:val="Heading2"/>
      </w:pPr>
      <w:bookmarkStart w:id="14" w:name="_Toc73350706"/>
      <w:r>
        <w:t>2.6 Light Sensor Circuit</w:t>
      </w:r>
      <w:bookmarkEnd w:id="14"/>
    </w:p>
    <w:p w14:paraId="470D63F5" w14:textId="3D6DAFFA" w:rsidR="00402B5B" w:rsidRDefault="00B652B6" w:rsidP="000B10F1">
      <w:r>
        <w:t>Wiring, how it works, and the circuit schematic</w:t>
      </w:r>
    </w:p>
    <w:p w14:paraId="3404CBAF" w14:textId="41A3BBED" w:rsidR="00D36E8F" w:rsidRDefault="00D36E8F">
      <w:pPr>
        <w:jc w:val="left"/>
      </w:pPr>
      <w:r>
        <w:br w:type="page"/>
      </w:r>
    </w:p>
    <w:p w14:paraId="19D1B48E" w14:textId="16FC5BD4" w:rsidR="00D36E8F" w:rsidRDefault="00D36E8F" w:rsidP="00D36E8F">
      <w:pPr>
        <w:pStyle w:val="Heading1"/>
        <w:numPr>
          <w:ilvl w:val="0"/>
          <w:numId w:val="1"/>
        </w:numPr>
      </w:pPr>
      <w:bookmarkStart w:id="15" w:name="_Toc73350707"/>
      <w:r>
        <w:lastRenderedPageBreak/>
        <w:t>Software</w:t>
      </w:r>
      <w:bookmarkEnd w:id="15"/>
    </w:p>
    <w:p w14:paraId="6A5B9D71" w14:textId="76A7D653" w:rsidR="00D36E8F" w:rsidRDefault="00D36E8F" w:rsidP="00D36E8F"/>
    <w:p w14:paraId="1FD63600" w14:textId="6D5288D1" w:rsidR="004C63B9" w:rsidRDefault="004C63B9" w:rsidP="004C63B9">
      <w:pPr>
        <w:pStyle w:val="Heading2"/>
      </w:pPr>
      <w:bookmarkStart w:id="16" w:name="_Toc73350708"/>
      <w:r>
        <w:t>3.1 Overview</w:t>
      </w:r>
      <w:bookmarkEnd w:id="16"/>
    </w:p>
    <w:p w14:paraId="1257B290" w14:textId="496A02DF" w:rsidR="004C63B9" w:rsidRDefault="004C63B9" w:rsidP="004C63B9"/>
    <w:p w14:paraId="02FD0693" w14:textId="5BFF3407" w:rsidR="004C63B9" w:rsidRDefault="004C63B9" w:rsidP="004C63B9">
      <w:pPr>
        <w:pStyle w:val="Heading2"/>
      </w:pPr>
      <w:bookmarkStart w:id="17" w:name="_Toc73350709"/>
      <w:r>
        <w:t xml:space="preserve">3.2 </w:t>
      </w:r>
      <w:bookmarkEnd w:id="17"/>
      <w:r w:rsidR="00AF5A3C">
        <w:t>Setup</w:t>
      </w:r>
    </w:p>
    <w:p w14:paraId="0283530E" w14:textId="0315DF1C" w:rsidR="004C63B9" w:rsidRDefault="004C63B9" w:rsidP="004C63B9"/>
    <w:p w14:paraId="791CF04A" w14:textId="6C74429D" w:rsidR="004C63B9" w:rsidRPr="004C63B9" w:rsidRDefault="004C63B9" w:rsidP="004C63B9">
      <w:pPr>
        <w:pStyle w:val="Heading2"/>
      </w:pPr>
      <w:bookmarkStart w:id="18" w:name="_Toc73350710"/>
      <w:r>
        <w:t xml:space="preserve">3.3 </w:t>
      </w:r>
      <w:bookmarkEnd w:id="18"/>
      <w:r w:rsidR="00AF5A3C">
        <w:t>Main Program</w:t>
      </w:r>
    </w:p>
    <w:sectPr w:rsidR="004C63B9" w:rsidRPr="004C63B9" w:rsidSect="000B10F1">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42974" w14:textId="77777777" w:rsidR="00DE45E7" w:rsidRDefault="00DE45E7" w:rsidP="000B10F1">
      <w:pPr>
        <w:spacing w:after="0" w:line="240" w:lineRule="auto"/>
      </w:pPr>
      <w:r>
        <w:separator/>
      </w:r>
    </w:p>
  </w:endnote>
  <w:endnote w:type="continuationSeparator" w:id="0">
    <w:p w14:paraId="3BBDD519" w14:textId="77777777" w:rsidR="00DE45E7" w:rsidRDefault="00DE45E7" w:rsidP="000B1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236453"/>
      <w:docPartObj>
        <w:docPartGallery w:val="Page Numbers (Bottom of Page)"/>
        <w:docPartUnique/>
      </w:docPartObj>
    </w:sdtPr>
    <w:sdtEndPr>
      <w:rPr>
        <w:noProof/>
      </w:rPr>
    </w:sdtEndPr>
    <w:sdtContent>
      <w:p w14:paraId="511E6677" w14:textId="4215ADC9" w:rsidR="000B10F1" w:rsidRDefault="000B10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7A741D" w14:textId="77777777" w:rsidR="000B10F1" w:rsidRDefault="000B1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FB221" w14:textId="77777777" w:rsidR="00DE45E7" w:rsidRDefault="00DE45E7" w:rsidP="000B10F1">
      <w:pPr>
        <w:spacing w:after="0" w:line="240" w:lineRule="auto"/>
      </w:pPr>
      <w:r>
        <w:separator/>
      </w:r>
    </w:p>
  </w:footnote>
  <w:footnote w:type="continuationSeparator" w:id="0">
    <w:p w14:paraId="01E68BFB" w14:textId="77777777" w:rsidR="00DE45E7" w:rsidRDefault="00DE45E7" w:rsidP="000B1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C604F"/>
    <w:multiLevelType w:val="multilevel"/>
    <w:tmpl w:val="7D3A7C92"/>
    <w:lvl w:ilvl="0">
      <w:start w:val="1"/>
      <w:numFmt w:val="decimal"/>
      <w:lvlText w:val="%1."/>
      <w:lvlJc w:val="left"/>
      <w:pPr>
        <w:ind w:left="1320" w:hanging="9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2160" w:hanging="1800"/>
      </w:pPr>
      <w:rPr>
        <w:rFonts w:hint="default"/>
      </w:rPr>
    </w:lvl>
    <w:lvl w:ilvl="3">
      <w:start w:val="1"/>
      <w:numFmt w:val="decimal"/>
      <w:isLgl/>
      <w:lvlText w:val="%1.%2.%3.%4."/>
      <w:lvlJc w:val="left"/>
      <w:pPr>
        <w:ind w:left="2520" w:hanging="2160"/>
      </w:pPr>
      <w:rPr>
        <w:rFonts w:hint="default"/>
      </w:rPr>
    </w:lvl>
    <w:lvl w:ilvl="4">
      <w:start w:val="1"/>
      <w:numFmt w:val="decimal"/>
      <w:isLgl/>
      <w:lvlText w:val="%1.%2.%3.%4.%5."/>
      <w:lvlJc w:val="left"/>
      <w:pPr>
        <w:ind w:left="3240" w:hanging="2880"/>
      </w:pPr>
      <w:rPr>
        <w:rFonts w:hint="default"/>
      </w:rPr>
    </w:lvl>
    <w:lvl w:ilvl="5">
      <w:start w:val="1"/>
      <w:numFmt w:val="decimal"/>
      <w:isLgl/>
      <w:lvlText w:val="%1.%2.%3.%4.%5.%6."/>
      <w:lvlJc w:val="left"/>
      <w:pPr>
        <w:ind w:left="3600" w:hanging="3240"/>
      </w:pPr>
      <w:rPr>
        <w:rFonts w:hint="default"/>
      </w:rPr>
    </w:lvl>
    <w:lvl w:ilvl="6">
      <w:start w:val="1"/>
      <w:numFmt w:val="decimal"/>
      <w:isLgl/>
      <w:lvlText w:val="%1.%2.%3.%4.%5.%6.%7."/>
      <w:lvlJc w:val="left"/>
      <w:pPr>
        <w:ind w:left="4320" w:hanging="3960"/>
      </w:pPr>
      <w:rPr>
        <w:rFonts w:hint="default"/>
      </w:rPr>
    </w:lvl>
    <w:lvl w:ilvl="7">
      <w:start w:val="1"/>
      <w:numFmt w:val="decimal"/>
      <w:isLgl/>
      <w:lvlText w:val="%1.%2.%3.%4.%5.%6.%7.%8."/>
      <w:lvlJc w:val="left"/>
      <w:pPr>
        <w:ind w:left="4680" w:hanging="4320"/>
      </w:pPr>
      <w:rPr>
        <w:rFonts w:hint="default"/>
      </w:rPr>
    </w:lvl>
    <w:lvl w:ilvl="8">
      <w:start w:val="1"/>
      <w:numFmt w:val="decimal"/>
      <w:isLgl/>
      <w:lvlText w:val="%1.%2.%3.%4.%5.%6.%7.%8.%9."/>
      <w:lvlJc w:val="left"/>
      <w:pPr>
        <w:ind w:left="5400" w:hanging="5040"/>
      </w:pPr>
      <w:rPr>
        <w:rFonts w:hint="default"/>
      </w:rPr>
    </w:lvl>
  </w:abstractNum>
  <w:abstractNum w:abstractNumId="1" w15:restartNumberingAfterBreak="0">
    <w:nsid w:val="3CB355BF"/>
    <w:multiLevelType w:val="hybridMultilevel"/>
    <w:tmpl w:val="816446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B7"/>
    <w:rsid w:val="000B10F1"/>
    <w:rsid w:val="00373CB7"/>
    <w:rsid w:val="00402B5B"/>
    <w:rsid w:val="00483710"/>
    <w:rsid w:val="004C63B9"/>
    <w:rsid w:val="0062369F"/>
    <w:rsid w:val="00731C94"/>
    <w:rsid w:val="007C294B"/>
    <w:rsid w:val="008344C5"/>
    <w:rsid w:val="00870908"/>
    <w:rsid w:val="0098421D"/>
    <w:rsid w:val="00AF5A3C"/>
    <w:rsid w:val="00B652B6"/>
    <w:rsid w:val="00CF31F6"/>
    <w:rsid w:val="00D36E8F"/>
    <w:rsid w:val="00DE45E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8B05"/>
  <w15:chartTrackingRefBased/>
  <w15:docId w15:val="{717EB4F3-659A-4AA7-AD3A-B78B6B4B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0F1"/>
    <w:pPr>
      <w:jc w:val="both"/>
    </w:pPr>
    <w:rPr>
      <w:rFonts w:ascii="Times New Roman" w:hAnsi="Times New Roman"/>
      <w:sz w:val="24"/>
    </w:rPr>
  </w:style>
  <w:style w:type="paragraph" w:styleId="Heading1">
    <w:name w:val="heading 1"/>
    <w:basedOn w:val="Normal"/>
    <w:next w:val="Normal"/>
    <w:link w:val="Heading1Char"/>
    <w:uiPriority w:val="9"/>
    <w:qFormat/>
    <w:rsid w:val="000B10F1"/>
    <w:pPr>
      <w:keepNext/>
      <w:keepLines/>
      <w:spacing w:before="240" w:after="0"/>
      <w:outlineLvl w:val="0"/>
    </w:pPr>
    <w:rPr>
      <w:rFonts w:eastAsiaTheme="majorEastAsia" w:cstheme="majorBidi"/>
      <w:b/>
      <w:color w:val="0A52BC"/>
      <w:sz w:val="96"/>
      <w:szCs w:val="32"/>
    </w:rPr>
  </w:style>
  <w:style w:type="paragraph" w:styleId="Heading2">
    <w:name w:val="heading 2"/>
    <w:basedOn w:val="Normal"/>
    <w:next w:val="Normal"/>
    <w:link w:val="Heading2Char"/>
    <w:uiPriority w:val="9"/>
    <w:unhideWhenUsed/>
    <w:qFormat/>
    <w:rsid w:val="000B10F1"/>
    <w:pPr>
      <w:keepNext/>
      <w:keepLines/>
      <w:spacing w:before="40" w:after="0"/>
      <w:outlineLvl w:val="1"/>
    </w:pPr>
    <w:rPr>
      <w:rFonts w:eastAsiaTheme="majorEastAsia" w:cstheme="majorBidi"/>
      <w:b/>
      <w:color w:val="00B050"/>
      <w:sz w:val="72"/>
      <w:szCs w:val="26"/>
    </w:rPr>
  </w:style>
  <w:style w:type="paragraph" w:styleId="Heading3">
    <w:name w:val="heading 3"/>
    <w:basedOn w:val="Normal"/>
    <w:next w:val="Normal"/>
    <w:link w:val="Heading3Char"/>
    <w:uiPriority w:val="9"/>
    <w:unhideWhenUsed/>
    <w:qFormat/>
    <w:rsid w:val="000B10F1"/>
    <w:pPr>
      <w:keepNext/>
      <w:keepLines/>
      <w:spacing w:before="40" w:after="0"/>
      <w:outlineLvl w:val="2"/>
    </w:pPr>
    <w:rPr>
      <w:rFonts w:eastAsiaTheme="majorEastAsia" w:cstheme="majorBidi"/>
      <w:b/>
      <w:color w:val="7030A0"/>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0F1"/>
    <w:pPr>
      <w:spacing w:after="0" w:line="240" w:lineRule="auto"/>
      <w:contextualSpacing/>
    </w:pPr>
    <w:rPr>
      <w:rFonts w:eastAsiaTheme="majorEastAsia" w:cstheme="majorBidi"/>
      <w:b/>
      <w:spacing w:val="-10"/>
      <w:kern w:val="28"/>
      <w:sz w:val="128"/>
      <w:szCs w:val="56"/>
    </w:rPr>
  </w:style>
  <w:style w:type="character" w:customStyle="1" w:styleId="TitleChar">
    <w:name w:val="Title Char"/>
    <w:basedOn w:val="DefaultParagraphFont"/>
    <w:link w:val="Title"/>
    <w:uiPriority w:val="10"/>
    <w:rsid w:val="000B10F1"/>
    <w:rPr>
      <w:rFonts w:ascii="Times New Roman" w:eastAsiaTheme="majorEastAsia" w:hAnsi="Times New Roman" w:cstheme="majorBidi"/>
      <w:b/>
      <w:spacing w:val="-10"/>
      <w:kern w:val="28"/>
      <w:sz w:val="128"/>
      <w:szCs w:val="56"/>
    </w:rPr>
  </w:style>
  <w:style w:type="character" w:customStyle="1" w:styleId="Heading1Char">
    <w:name w:val="Heading 1 Char"/>
    <w:basedOn w:val="DefaultParagraphFont"/>
    <w:link w:val="Heading1"/>
    <w:uiPriority w:val="9"/>
    <w:rsid w:val="000B10F1"/>
    <w:rPr>
      <w:rFonts w:ascii="Times New Roman" w:eastAsiaTheme="majorEastAsia" w:hAnsi="Times New Roman" w:cstheme="majorBidi"/>
      <w:b/>
      <w:color w:val="0A52BC"/>
      <w:sz w:val="96"/>
      <w:szCs w:val="32"/>
    </w:rPr>
  </w:style>
  <w:style w:type="character" w:customStyle="1" w:styleId="Heading2Char">
    <w:name w:val="Heading 2 Char"/>
    <w:basedOn w:val="DefaultParagraphFont"/>
    <w:link w:val="Heading2"/>
    <w:uiPriority w:val="9"/>
    <w:rsid w:val="000B10F1"/>
    <w:rPr>
      <w:rFonts w:ascii="Times New Roman" w:eastAsiaTheme="majorEastAsia" w:hAnsi="Times New Roman" w:cstheme="majorBidi"/>
      <w:b/>
      <w:color w:val="00B050"/>
      <w:sz w:val="72"/>
      <w:szCs w:val="26"/>
    </w:rPr>
  </w:style>
  <w:style w:type="character" w:customStyle="1" w:styleId="Heading3Char">
    <w:name w:val="Heading 3 Char"/>
    <w:basedOn w:val="DefaultParagraphFont"/>
    <w:link w:val="Heading3"/>
    <w:uiPriority w:val="9"/>
    <w:rsid w:val="000B10F1"/>
    <w:rPr>
      <w:rFonts w:ascii="Times New Roman" w:eastAsiaTheme="majorEastAsia" w:hAnsi="Times New Roman" w:cstheme="majorBidi"/>
      <w:b/>
      <w:color w:val="7030A0"/>
      <w:sz w:val="36"/>
      <w:szCs w:val="24"/>
    </w:rPr>
  </w:style>
  <w:style w:type="paragraph" w:styleId="TOCHeading">
    <w:name w:val="TOC Heading"/>
    <w:basedOn w:val="Heading1"/>
    <w:next w:val="Normal"/>
    <w:uiPriority w:val="39"/>
    <w:unhideWhenUsed/>
    <w:qFormat/>
    <w:rsid w:val="000B10F1"/>
    <w:pPr>
      <w:jc w:val="left"/>
      <w:outlineLvl w:val="9"/>
    </w:pPr>
    <w:rPr>
      <w:rFonts w:asciiTheme="majorHAnsi" w:hAnsiTheme="majorHAnsi"/>
      <w:b w:val="0"/>
      <w:color w:val="2F5496" w:themeColor="accent1" w:themeShade="BF"/>
      <w:sz w:val="32"/>
      <w:lang w:val="en-US"/>
    </w:rPr>
  </w:style>
  <w:style w:type="paragraph" w:styleId="TOC2">
    <w:name w:val="toc 2"/>
    <w:basedOn w:val="Normal"/>
    <w:next w:val="Normal"/>
    <w:autoRedefine/>
    <w:uiPriority w:val="39"/>
    <w:unhideWhenUsed/>
    <w:rsid w:val="000B10F1"/>
    <w:pPr>
      <w:spacing w:after="100"/>
      <w:ind w:left="240"/>
    </w:pPr>
  </w:style>
  <w:style w:type="character" w:styleId="Hyperlink">
    <w:name w:val="Hyperlink"/>
    <w:basedOn w:val="DefaultParagraphFont"/>
    <w:uiPriority w:val="99"/>
    <w:unhideWhenUsed/>
    <w:rsid w:val="000B10F1"/>
    <w:rPr>
      <w:color w:val="0563C1" w:themeColor="hyperlink"/>
      <w:u w:val="single"/>
    </w:rPr>
  </w:style>
  <w:style w:type="paragraph" w:styleId="Header">
    <w:name w:val="header"/>
    <w:basedOn w:val="Normal"/>
    <w:link w:val="HeaderChar"/>
    <w:uiPriority w:val="99"/>
    <w:unhideWhenUsed/>
    <w:rsid w:val="000B1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0F1"/>
    <w:rPr>
      <w:rFonts w:ascii="Times New Roman" w:hAnsi="Times New Roman"/>
      <w:sz w:val="24"/>
    </w:rPr>
  </w:style>
  <w:style w:type="paragraph" w:styleId="Footer">
    <w:name w:val="footer"/>
    <w:basedOn w:val="Normal"/>
    <w:link w:val="FooterChar"/>
    <w:uiPriority w:val="99"/>
    <w:unhideWhenUsed/>
    <w:rsid w:val="000B1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0F1"/>
    <w:rPr>
      <w:rFonts w:ascii="Times New Roman" w:hAnsi="Times New Roman"/>
      <w:sz w:val="24"/>
    </w:rPr>
  </w:style>
  <w:style w:type="paragraph" w:styleId="Caption">
    <w:name w:val="caption"/>
    <w:basedOn w:val="Normal"/>
    <w:next w:val="Normal"/>
    <w:uiPriority w:val="35"/>
    <w:unhideWhenUsed/>
    <w:qFormat/>
    <w:rsid w:val="00402B5B"/>
    <w:pPr>
      <w:spacing w:after="200" w:line="240" w:lineRule="auto"/>
    </w:pPr>
    <w:rPr>
      <w:i/>
      <w:iCs/>
      <w:color w:val="44546A" w:themeColor="text2"/>
      <w:sz w:val="18"/>
      <w:szCs w:val="18"/>
    </w:rPr>
  </w:style>
  <w:style w:type="table" w:styleId="TableGrid">
    <w:name w:val="Table Grid"/>
    <w:basedOn w:val="TableNormal"/>
    <w:uiPriority w:val="39"/>
    <w:rsid w:val="00731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4C5"/>
    <w:pPr>
      <w:ind w:left="720"/>
      <w:contextualSpacing/>
      <w:jc w:val="left"/>
    </w:pPr>
    <w:rPr>
      <w:rFonts w:asciiTheme="minorHAnsi" w:eastAsiaTheme="minorEastAsia" w:hAnsiTheme="minorHAnsi"/>
      <w:sz w:val="22"/>
      <w:lang w:eastAsia="zh-CN"/>
    </w:rPr>
  </w:style>
  <w:style w:type="paragraph" w:styleId="TOC1">
    <w:name w:val="toc 1"/>
    <w:basedOn w:val="Normal"/>
    <w:next w:val="Normal"/>
    <w:autoRedefine/>
    <w:uiPriority w:val="39"/>
    <w:unhideWhenUsed/>
    <w:rsid w:val="00B652B6"/>
    <w:pPr>
      <w:spacing w:after="100"/>
    </w:pPr>
  </w:style>
  <w:style w:type="paragraph" w:styleId="TOC3">
    <w:name w:val="toc 3"/>
    <w:basedOn w:val="Normal"/>
    <w:next w:val="Normal"/>
    <w:autoRedefine/>
    <w:uiPriority w:val="39"/>
    <w:unhideWhenUsed/>
    <w:rsid w:val="00B652B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D2247-B160-40C8-AC9F-18DAF500E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Yongje Kwon</dc:creator>
  <cp:keywords/>
  <dc:description/>
  <cp:lastModifiedBy>Yongje Kwon</cp:lastModifiedBy>
  <cp:revision>5</cp:revision>
  <dcterms:created xsi:type="dcterms:W3CDTF">2021-05-31T09:25:00Z</dcterms:created>
  <dcterms:modified xsi:type="dcterms:W3CDTF">2021-05-31T10:52:00Z</dcterms:modified>
</cp:coreProperties>
</file>