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48"/>
          <w:szCs w:val="48"/>
          <w:lang w:val="en-US" w:eastAsia="zh-CN" w:bidi="ar"/>
        </w:rPr>
        <w:t>AB</w:t>
      </w:r>
      <w:bookmarkStart w:id="0" w:name="_GoBack"/>
      <w:bookmarkEnd w:id="0"/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测试并发量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"http://www.sublimetext.com"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4"/>
          <w:szCs w:val="24"/>
          <w:u w:val="single"/>
        </w:rPr>
        <w:t>www.sublimetext.com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DF402A"/>
          <w:kern w:val="0"/>
          <w:sz w:val="27"/>
          <w:szCs w:val="27"/>
          <w:lang w:val="en-US" w:eastAsia="zh-CN" w:bidi="ar"/>
        </w:rPr>
        <w:t>在网络配置满足的前提下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第一步：安装ab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-y install httpd-tools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第二步：测试安装是否成功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kern w:val="0"/>
          <w:sz w:val="18"/>
          <w:szCs w:val="18"/>
          <w:lang w:val="en-US" w:eastAsia="zh-CN" w:bidi="ar"/>
        </w:rPr>
        <w:t>ab -V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100012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第三步：ab的应用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 -c 1 -n 1 http://www.baidu.com/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-c 并发数 -n 请求总数 测试工具 （ab）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4143375"/>
            <wp:effectExtent l="0" t="0" r="9525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ab的参数说明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  <w:t>ab --help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91325" cy="54864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启动tomcat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184E87"/>
          <w:kern w:val="0"/>
          <w:sz w:val="24"/>
          <w:szCs w:val="24"/>
          <w:lang w:val="en-US" w:eastAsia="zh-CN" w:bidi="ar"/>
        </w:rPr>
        <w:t>1.查找startup.sh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find / -name startup.sh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29527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184E87"/>
          <w:kern w:val="0"/>
          <w:sz w:val="24"/>
          <w:szCs w:val="24"/>
          <w:lang w:val="en-US" w:eastAsia="zh-CN" w:bidi="ar"/>
        </w:rPr>
        <w:t>2.进入bin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/usr/local/tomcat/apache-tomcat-7.0.70/bin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184E87"/>
          <w:kern w:val="0"/>
          <w:sz w:val="24"/>
          <w:szCs w:val="24"/>
          <w:lang w:val="en-US" w:eastAsia="zh-CN" w:bidi="ar"/>
        </w:rPr>
        <w:t>3.启动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 starup.sh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184E87"/>
          <w:kern w:val="0"/>
          <w:sz w:val="24"/>
          <w:szCs w:val="24"/>
          <w:lang w:val="en-US" w:eastAsia="zh-CN" w:bidi="ar"/>
        </w:rPr>
        <w:t>4.测试有没有启动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crul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"http://192.168.124.50:8080"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4"/>
          <w:szCs w:val="24"/>
          <w:u w:val="single"/>
        </w:rPr>
        <w:t>http://192.168.124.50:8080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在浏览器地址栏输入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"http://192.168.124.50:8080"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4"/>
          <w:szCs w:val="24"/>
          <w:u w:val="single"/>
        </w:rPr>
        <w:t>192.168.124.50:8080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如果想修改端口号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184E87"/>
          <w:kern w:val="0"/>
          <w:sz w:val="24"/>
          <w:szCs w:val="24"/>
          <w:lang w:val="en-US" w:eastAsia="zh-CN" w:bidi="ar"/>
        </w:rPr>
        <w:t>1.查找server.xml的位置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find / -name server.xml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0600" cy="3143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184E87"/>
          <w:kern w:val="0"/>
          <w:sz w:val="24"/>
          <w:szCs w:val="24"/>
          <w:lang w:val="en-US" w:eastAsia="zh-CN" w:bidi="ar"/>
        </w:rPr>
        <w:t>2.进入conf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/usr/local/tomcat/apache-tomcat-7.0.70/conf/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304800"/>
            <wp:effectExtent l="0" t="0" r="9525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184E87"/>
          <w:kern w:val="0"/>
          <w:sz w:val="24"/>
          <w:szCs w:val="24"/>
          <w:lang w:val="en-US" w:eastAsia="zh-CN" w:bidi="ar"/>
        </w:rPr>
        <w:t>3.改接口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vim server.xml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6096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模拟100个用同时发500请求到http://192.168.124.50:8080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ab -c 100 -n 500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"http://192.168.124.50:8080"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4"/>
          <w:szCs w:val="24"/>
          <w:u w:val="single"/>
        </w:rPr>
        <w:t>http://192.168.124.50:8080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-c 并发数 -n 请求总数 测试工具 （ab）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3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2019-08-22T11:45:31Z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