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2853-1564475218654" w:id="1"/>
      <w:bookmarkEnd w:id="1"/>
      <w:r>
        <w:rPr/>
        <w:t>一、创建接口中方法，写出查询语句。</w:t>
      </w:r>
    </w:p>
    <w:p>
      <w:pPr/>
      <w:bookmarkStart w:name="8018-1564475379830" w:id="2"/>
      <w:bookmarkEnd w:id="2"/>
      <w:r>
        <w:drawing>
          <wp:inline distT="0" distR="0" distB="0" distL="0">
            <wp:extent cx="5267325" cy="3478131"/>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3478131"/>
                    </a:xfrm>
                    <a:prstGeom prst="rect">
                      <a:avLst/>
                    </a:prstGeom>
                  </pic:spPr>
                </pic:pic>
              </a:graphicData>
            </a:graphic>
          </wp:inline>
        </w:drawing>
      </w:r>
    </w:p>
    <w:p>
      <w:pPr/>
      <w:bookmarkStart w:name="7115-1564475379830" w:id="3"/>
      <w:bookmarkEnd w:id="3"/>
      <w:r>
        <w:rPr/>
        <w:t>查出用户表，订单表，订单详情表，商品信息表。</w:t>
      </w:r>
    </w:p>
    <w:p>
      <w:pPr/>
      <w:bookmarkStart w:name="5356-1564475434045" w:id="4"/>
      <w:bookmarkEnd w:id="4"/>
      <w:r>
        <w:rPr/>
        <w:t>二、创建映射文件resultMap将需要查询的属性写进去</w:t>
      </w:r>
    </w:p>
    <w:p>
      <w:pPr/>
      <w:bookmarkStart w:name="5624-1564475483894" w:id="5"/>
      <w:bookmarkEnd w:id="5"/>
      <w:r>
        <w:drawing>
          <wp:inline distT="0" distR="0" distB="0" distL="0">
            <wp:extent cx="5267325" cy="3113833"/>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3113833"/>
                    </a:xfrm>
                    <a:prstGeom prst="rect">
                      <a:avLst/>
                    </a:prstGeom>
                  </pic:spPr>
                </pic:pic>
              </a:graphicData>
            </a:graphic>
          </wp:inline>
        </w:drawing>
      </w:r>
    </w:p>
    <w:p>
      <w:pPr>
        <w:ind w:firstLine="420"/>
      </w:pPr>
      <w:bookmarkStart w:name="7329-1564475483894" w:id="6"/>
      <w:bookmarkEnd w:id="6"/>
      <w:r>
        <w:rPr/>
        <w:t>集合使用collection添加属性，非集合使用association中添加属性。</w:t>
      </w:r>
    </w:p>
    <w:p>
      <w:pPr/>
      <w:bookmarkStart w:name="3951-1564475516220" w:id="7"/>
      <w:bookmarkEnd w:id="7"/>
      <w:r>
        <w:rPr/>
        <w:t>三、在测试类中进行测试。</w:t>
      </w:r>
    </w:p>
    <w:p>
      <w:pPr/>
      <w:bookmarkStart w:name="7959-1564475616793" w:id="8"/>
      <w:bookmarkEnd w:id="8"/>
      <w:r>
        <w:drawing>
          <wp:inline distT="0" distR="0" distB="0" distL="0">
            <wp:extent cx="5267325" cy="950435"/>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950435"/>
                    </a:xfrm>
                    <a:prstGeom prst="rect">
                      <a:avLst/>
                    </a:prstGeom>
                  </pic:spPr>
                </pic:pic>
              </a:graphicData>
            </a:graphic>
          </wp:inline>
        </w:drawing>
      </w:r>
    </w:p>
    <w:p>
      <w:pPr>
        <w:ind w:firstLine="420"/>
      </w:pPr>
      <w:bookmarkStart w:name="6079-1564475627730" w:id="9"/>
      <w:bookmarkEnd w:id="9"/>
    </w:p>
    <w:p>
      <w:pPr/>
      <w:bookmarkStart w:name="5779-1564475627730" w:id="10"/>
      <w:bookmarkEnd w:id="10"/>
      <w:r>
        <w:drawing>
          <wp:inline distT="0" distR="0" distB="0" distL="0">
            <wp:extent cx="5267325" cy="201515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2015151"/>
                    </a:xfrm>
                    <a:prstGeom prst="rect">
                      <a:avLst/>
                    </a:prstGeom>
                  </pic:spPr>
                </pic:pic>
              </a:graphicData>
            </a:graphic>
          </wp:inline>
        </w:drawing>
      </w:r>
    </w:p>
    <w:p>
      <w:pPr>
        <w:spacing w:line="200" w:lineRule="auto"/>
        <w:ind w:firstLine="420"/>
      </w:pPr>
      <w:bookmarkStart w:name="5726-1564475627730" w:id="11"/>
      <w:bookmarkEnd w:id="11"/>
      <w:r>
        <w:rPr>
          <w:color w:val="24292e"/>
          <w:sz w:val="32"/>
          <w:highlight w:val="white"/>
        </w:rPr>
        <w:t>小结</w:t>
      </w:r>
    </w:p>
    <w:p>
      <w:pPr/>
      <w:bookmarkStart w:name="4567-1564475646181" w:id="12"/>
      <w:bookmarkEnd w:id="12"/>
      <w:r>
        <w:rPr>
          <w:color w:val="24292e"/>
          <w:sz w:val="24"/>
          <w:highlight w:val="white"/>
        </w:rPr>
        <w:t>MyBatis的使用结果映射的集合对关联查询的多条记录映射到一个列表集合属性中。</w:t>
      </w:r>
    </w:p>
    <w:p>
      <w:pPr/>
      <w:bookmarkStart w:name="4099-1564475646181" w:id="13"/>
      <w:bookmarkEnd w:id="13"/>
      <w:r>
        <w:rPr>
          <w:color w:val="24292e"/>
          <w:sz w:val="24"/>
          <w:highlight w:val="white"/>
        </w:rPr>
        <w:t>使用与resultType实现：将订单明细映射到订单中的ORDERDETAILS中，需要自己处理，使用双重循环遍历，去掉重复记录，将订单明细放在ORDERDETAILS中。</w:t>
      </w:r>
    </w:p>
    <w:p>
      <w:pPr/>
      <w:bookmarkStart w:name="7098-1564475646181" w:id="14"/>
      <w:bookmarkEnd w:id="14"/>
      <w:r>
        <w:rPr>
          <w:color w:val="24292e"/>
          <w:sz w:val="24"/>
          <w:highlight w:val="white"/>
        </w:rPr>
        <w:t>另外，下面这篇文章对一对多的结果映射机制解释的很清楚：</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2019-07-31T07:17:14Z</dcterms:created>
  <dc:creator>Apache POI</dc:creator>
</cp:coreProperties>
</file>