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/>
      <w:bookmarkStart w:name="5484-1564476057103" w:id="1"/>
      <w:bookmarkEnd w:id="1"/>
      <w:r>
        <w:rPr>
          <w:color w:val="24292e"/>
          <w:sz w:val="24"/>
          <w:highlight w:val="white"/>
        </w:rPr>
        <w:t>Contents</w:t>
      </w:r>
    </w:p>
    <w:p>
      <w:pPr>
        <w:numPr>
          <w:ilvl w:val="0"/>
          <w:numId w:val="1"/>
        </w:numPr>
      </w:pPr>
      <w:bookmarkStart w:name="9958-1564476251615" w:id="2"/>
      <w:bookmarkEnd w:id="2"/>
      <w:hyperlink r:id="rId4">
        <w:r>
          <w:rPr>
            <w:color w:val="0366d6"/>
            <w:sz w:val="24"/>
          </w:rPr>
          <w:t>查询缓存</w:t>
        </w:r>
      </w:hyperlink>
    </w:p>
    <w:p>
      <w:pPr>
        <w:numPr>
          <w:ilvl w:val="0"/>
          <w:numId w:val="1"/>
        </w:numPr>
      </w:pPr>
      <w:bookmarkStart w:name="1158-1564476251615" w:id="3"/>
      <w:bookmarkEnd w:id="3"/>
      <w:hyperlink r:id="rId5">
        <w:r>
          <w:rPr>
            <w:color w:val="0366d6"/>
            <w:sz w:val="24"/>
          </w:rPr>
          <w:t>一级缓存</w:t>
        </w:r>
      </w:hyperlink>
    </w:p>
    <w:p>
      <w:pPr>
        <w:numPr>
          <w:ilvl w:val="1"/>
          <w:numId w:val="2"/>
        </w:numPr>
      </w:pPr>
      <w:bookmarkStart w:name="6439-1564476251615" w:id="4"/>
      <w:bookmarkEnd w:id="4"/>
      <w:hyperlink r:id="rId6">
        <w:r>
          <w:rPr>
            <w:color w:val="0366d6"/>
            <w:sz w:val="24"/>
          </w:rPr>
          <w:t>一级缓存工作原理</w:t>
        </w:r>
      </w:hyperlink>
    </w:p>
    <w:p>
      <w:pPr>
        <w:numPr>
          <w:ilvl w:val="1"/>
          <w:numId w:val="2"/>
        </w:numPr>
      </w:pPr>
      <w:bookmarkStart w:name="9830-1564476251615" w:id="5"/>
      <w:bookmarkEnd w:id="5"/>
      <w:hyperlink r:id="rId7">
        <w:r>
          <w:rPr>
            <w:color w:val="0366d6"/>
            <w:sz w:val="24"/>
          </w:rPr>
          <w:t>一级缓存测试</w:t>
        </w:r>
      </w:hyperlink>
    </w:p>
    <w:p>
      <w:pPr>
        <w:numPr>
          <w:ilvl w:val="1"/>
          <w:numId w:val="2"/>
        </w:numPr>
      </w:pPr>
      <w:bookmarkStart w:name="8878-1564476251615" w:id="6"/>
      <w:bookmarkEnd w:id="6"/>
      <w:hyperlink r:id="rId8">
        <w:r>
          <w:rPr>
            <w:color w:val="0366d6"/>
            <w:sz w:val="24"/>
          </w:rPr>
          <w:t>一级缓存应用</w:t>
        </w:r>
      </w:hyperlink>
    </w:p>
    <w:p>
      <w:pPr/>
      <w:bookmarkStart w:name="8837-1564476251615" w:id="7"/>
      <w:bookmarkEnd w:id="7"/>
      <w:r>
        <w:rPr>
          <w:color w:val="24292e"/>
          <w:sz w:val="24"/>
          <w:highlight w:val="white"/>
        </w:rPr>
        <w:t>本文主要讲mybatis的一级缓存，一级缓存是SqlSession级别的缓存。</w:t>
      </w:r>
    </w:p>
    <w:p>
      <w:pPr>
        <w:spacing w:line="200" w:lineRule="auto"/>
      </w:pPr>
      <w:bookmarkStart w:name="3079-1564476251615" w:id="8"/>
      <w:bookmarkEnd w:id="8"/>
      <w:r>
        <w:rPr>
          <w:color w:val="24292e"/>
          <w:sz w:val="32"/>
          <w:highlight w:val="white"/>
        </w:rPr>
        <w:t>查询缓存</w:t>
      </w:r>
    </w:p>
    <w:p>
      <w:pPr/>
      <w:bookmarkStart w:name="6783-1564476251615" w:id="9"/>
      <w:bookmarkEnd w:id="9"/>
      <w:r>
        <w:rPr>
          <w:color w:val="24292e"/>
          <w:sz w:val="24"/>
          <w:highlight w:val="white"/>
        </w:rPr>
        <w:t>mybatis提供查询缓存，用于减轻数据压力，提高数据库性能。</w:t>
      </w:r>
    </w:p>
    <w:p>
      <w:pPr/>
      <w:bookmarkStart w:name="5580-1564476251615" w:id="10"/>
      <w:bookmarkEnd w:id="10"/>
      <w:r>
        <w:rPr>
          <w:color w:val="24292e"/>
          <w:sz w:val="24"/>
          <w:highlight w:val="white"/>
        </w:rPr>
        <w:t>mybaits提供一级缓存，和二级缓存。</w:t>
      </w:r>
    </w:p>
    <w:p>
      <w:pPr/>
      <w:bookmarkStart w:name="2499-1564476251615" w:id="11"/>
      <w:bookmarkEnd w:id="11"/>
      <w:r/>
    </w:p>
    <w:p>
      <w:pPr/>
      <w:bookmarkStart w:name="6719-1564476251615" w:id="12"/>
      <w:bookmarkEnd w:id="12"/>
      <w:r>
        <w:rPr>
          <w:color w:val="24292e"/>
          <w:sz w:val="24"/>
          <w:highlight w:val="white"/>
        </w:rPr>
        <w:t>一级缓存是SqlSession级别的缓存。在操作数据库时需要构造sqlSession对象，在对象中有一个数据结构（HashMap）用于存储缓存数据。不同的sqlSession之间的缓存数据区域（HashMap）是互相不影响的。</w:t>
      </w:r>
    </w:p>
    <w:p>
      <w:pPr/>
      <w:bookmarkStart w:name="1597-1564476251615" w:id="13"/>
      <w:bookmarkEnd w:id="13"/>
      <w:r>
        <w:rPr>
          <w:color w:val="24292e"/>
          <w:sz w:val="24"/>
          <w:highlight w:val="white"/>
        </w:rPr>
        <w:t>二级缓存是mapper级别的缓存，多个SqlSession去操作同一个Mapper的sql语句，多个SqlSession可以共用二级缓存，二级缓存是跨SqlSession的。</w:t>
      </w:r>
    </w:p>
    <w:p>
      <w:pPr/>
      <w:bookmarkStart w:name="6581-1564476251615" w:id="14"/>
      <w:bookmarkEnd w:id="14"/>
      <w:r>
        <w:rPr>
          <w:color w:val="24292e"/>
          <w:sz w:val="24"/>
          <w:highlight w:val="white"/>
        </w:rPr>
        <w:t>为什么要用缓存？</w:t>
      </w:r>
    </w:p>
    <w:p>
      <w:pPr/>
      <w:bookmarkStart w:name="6733-1564476251615" w:id="15"/>
      <w:bookmarkEnd w:id="15"/>
      <w:r>
        <w:rPr>
          <w:color w:val="24292e"/>
          <w:sz w:val="24"/>
          <w:highlight w:val="white"/>
        </w:rPr>
        <w:t>如果缓存中有数据就不用从数据库中获取，大大提高系统性能。</w:t>
      </w:r>
    </w:p>
    <w:p>
      <w:pPr>
        <w:spacing w:line="200" w:lineRule="auto"/>
      </w:pPr>
      <w:bookmarkStart w:name="1446-1564476251615" w:id="16"/>
      <w:bookmarkEnd w:id="16"/>
      <w:r>
        <w:rPr>
          <w:color w:val="24292e"/>
          <w:sz w:val="32"/>
          <w:highlight w:val="white"/>
        </w:rPr>
        <w:t>一级缓存</w:t>
      </w:r>
    </w:p>
    <w:p>
      <w:pPr>
        <w:spacing w:line="200" w:lineRule="auto"/>
      </w:pPr>
      <w:bookmarkStart w:name="1485-1564476251615" w:id="17"/>
      <w:bookmarkEnd w:id="17"/>
      <w:r>
        <w:rPr>
          <w:color w:val="24292e"/>
          <w:sz w:val="26"/>
          <w:highlight w:val="white"/>
        </w:rPr>
        <w:t>一级缓存工作原理</w:t>
      </w:r>
    </w:p>
    <w:p>
      <w:pPr/>
      <w:bookmarkStart w:name="4538-1564476251615" w:id="18"/>
      <w:bookmarkEnd w:id="18"/>
      <w:r/>
    </w:p>
    <w:p>
      <w:pPr/>
      <w:bookmarkStart w:name="2826-1564476251615" w:id="19"/>
      <w:bookmarkEnd w:id="19"/>
      <w:r>
        <w:rPr>
          <w:color w:val="24292e"/>
          <w:sz w:val="24"/>
          <w:highlight w:val="white"/>
        </w:rPr>
        <w:t>第一次发起查询用户id为1的用户信息，先去找缓存中是否有id为1的用户信息，如果没有，从数据库查询用户信息。得到用户信息，将用户信息存储到一级缓存中。</w:t>
      </w:r>
    </w:p>
    <w:p>
      <w:pPr/>
      <w:bookmarkStart w:name="2039-1564476251615" w:id="20"/>
      <w:bookmarkEnd w:id="20"/>
      <w:r>
        <w:rPr>
          <w:color w:val="24292e"/>
          <w:sz w:val="24"/>
          <w:highlight w:val="white"/>
        </w:rPr>
        <w:t>如果sqlSession去执行commit操作（执行插入、更新、删除），清空SqlSession中的一级缓存，这样做的目的为了让缓存中存储的是最新的信息，避免脏读。</w:t>
      </w:r>
    </w:p>
    <w:p>
      <w:pPr/>
      <w:bookmarkStart w:name="7229-1564476251615" w:id="21"/>
      <w:bookmarkEnd w:id="21"/>
      <w:r>
        <w:rPr>
          <w:color w:val="24292e"/>
          <w:sz w:val="24"/>
          <w:highlight w:val="white"/>
        </w:rPr>
        <w:t>第二次发起查询用户id为1的用户信息，先去找缓存中是否有id为1的用户信息，缓存中有，直接从缓存中获取用户信息。</w:t>
      </w:r>
    </w:p>
    <w:p>
      <w:pPr>
        <w:spacing w:line="200" w:lineRule="auto"/>
      </w:pPr>
      <w:bookmarkStart w:name="8221-1564476251615" w:id="22"/>
      <w:bookmarkEnd w:id="22"/>
      <w:r>
        <w:rPr>
          <w:color w:val="24292e"/>
          <w:sz w:val="26"/>
          <w:highlight w:val="white"/>
        </w:rPr>
        <w:t>一级缓存测试</w:t>
      </w:r>
    </w:p>
    <w:p>
      <w:pPr/>
      <w:bookmarkStart w:name="4074-1564476251615" w:id="23"/>
      <w:bookmarkEnd w:id="23"/>
      <w:r>
        <w:rPr>
          <w:color w:val="24292e"/>
          <w:sz w:val="24"/>
          <w:highlight w:val="white"/>
        </w:rPr>
        <w:t>mybatis默认支持一级缓存，不需要在配置文件去配置。</w:t>
      </w:r>
    </w:p>
    <w:p>
      <w:pPr/>
      <w:bookmarkStart w:name="7727-1564476251615" w:id="24"/>
      <w:bookmarkEnd w:id="24"/>
      <w:r>
        <w:rPr>
          <w:color w:val="24292e"/>
          <w:sz w:val="24"/>
          <w:highlight w:val="white"/>
        </w:rPr>
        <w:t>按照上边一级缓存原理步骤去测试。</w:t>
      </w:r>
    </w:p>
    <w:p>
      <w:pPr/>
      <w:bookmarkStart w:name="8470-1564476251615" w:id="25"/>
      <w:bookmarkEnd w:id="25"/>
      <w:r>
        <w:rPr>
          <w:color w:val="24292e"/>
          <w:sz w:val="24"/>
          <w:highlight w:val="white"/>
        </w:rPr>
        <w:t>测试代码</w:t>
      </w:r>
    </w:p>
    <w:p>
      <w:pPr>
        <w:spacing w:line="232" w:lineRule="auto"/>
      </w:pPr>
      <w:bookmarkStart w:name="9010-1564476251615" w:id="26"/>
      <w:bookmarkEnd w:id="26"/>
      <w:r>
        <w:rPr>
          <w:color w:val="6a737d"/>
          <w:sz w:val="20"/>
          <w:highlight w:val="white"/>
        </w:rPr>
        <w:t>// 一级缓存测试</w:t>
      </w:r>
      <w:r>
        <w:rPr>
          <w:color w:val="24292e"/>
          <w:sz w:val="20"/>
          <w:highlight w:val="white"/>
        </w:rPr>
        <w:t>
</w:t>
      </w:r>
      <w:r>
        <w:rPr>
          <w:color w:val="d73a49"/>
          <w:sz w:val="20"/>
          <w:highlight w:val="white"/>
        </w:rPr>
        <w:t>@Test</w:t>
      </w:r>
      <w:r>
        <w:rPr>
          <w:color w:val="24292e"/>
          <w:sz w:val="20"/>
          <w:highlight w:val="white"/>
        </w:rPr>
        <w:t>
</w:t>
      </w:r>
      <w:r>
        <w:rPr>
          <w:color w:val="d73a49"/>
          <w:sz w:val="20"/>
          <w:highlight w:val="white"/>
        </w:rPr>
        <w:t>public</w:t>
      </w:r>
      <w:r>
        <w:rPr>
          <w:color w:val="24292e"/>
          <w:sz w:val="20"/>
          <w:highlight w:val="white"/>
        </w:rPr>
        <w:t xml:space="preserve"> </w:t>
      </w:r>
      <w:r>
        <w:rPr>
          <w:color w:val="d73a49"/>
          <w:sz w:val="20"/>
          <w:highlight w:val="white"/>
        </w:rPr>
        <w:t>void</w:t>
      </w:r>
      <w:r>
        <w:rPr>
          <w:color w:val="24292e"/>
          <w:sz w:val="20"/>
          <w:highlight w:val="white"/>
        </w:rPr>
        <w:t xml:space="preserve"> testCache1() throws Exception {
	SqlSession sqlSession </w:t>
      </w:r>
      <w:r>
        <w:rPr>
          <w:color w:val="d73a49"/>
          <w:sz w:val="20"/>
          <w:highlight w:val="white"/>
        </w:rPr>
        <w:t>=</w:t>
      </w:r>
      <w:r>
        <w:rPr>
          <w:color w:val="24292e"/>
          <w:sz w:val="20"/>
          <w:highlight w:val="white"/>
        </w:rPr>
        <w:t xml:space="preserve"> sqlSessionFactory</w:t>
      </w:r>
      <w:r>
        <w:rPr>
          <w:color w:val="d73a49"/>
          <w:sz w:val="20"/>
          <w:highlight w:val="white"/>
        </w:rPr>
        <w:t>.</w:t>
      </w:r>
      <w:r>
        <w:rPr>
          <w:color w:val="24292e"/>
          <w:sz w:val="20"/>
          <w:highlight w:val="white"/>
        </w:rPr>
        <w:t>openSession();</w:t>
      </w:r>
      <w:r>
        <w:rPr>
          <w:color w:val="6a737d"/>
          <w:sz w:val="20"/>
          <w:highlight w:val="white"/>
        </w:rPr>
        <w:t>// 创建代理对象</w:t>
      </w:r>
      <w:r>
        <w:rPr>
          <w:color w:val="24292e"/>
          <w:sz w:val="20"/>
          <w:highlight w:val="white"/>
        </w:rPr>
        <w:t xml:space="preserve">
	UserMapper userMapper </w:t>
      </w:r>
      <w:r>
        <w:rPr>
          <w:color w:val="d73a49"/>
          <w:sz w:val="20"/>
          <w:highlight w:val="white"/>
        </w:rPr>
        <w:t>=</w:t>
      </w:r>
      <w:r>
        <w:rPr>
          <w:color w:val="24292e"/>
          <w:sz w:val="20"/>
          <w:highlight w:val="white"/>
        </w:rPr>
        <w:t xml:space="preserve"> sqlSession</w:t>
      </w:r>
      <w:r>
        <w:rPr>
          <w:color w:val="d73a49"/>
          <w:sz w:val="20"/>
          <w:highlight w:val="white"/>
        </w:rPr>
        <w:t>.</w:t>
      </w:r>
      <w:r>
        <w:rPr>
          <w:color w:val="24292e"/>
          <w:sz w:val="20"/>
          <w:highlight w:val="white"/>
        </w:rPr>
        <w:t>getMapper(UserMapper</w:t>
      </w:r>
      <w:r>
        <w:rPr>
          <w:color w:val="d73a49"/>
          <w:sz w:val="20"/>
          <w:highlight w:val="white"/>
        </w:rPr>
        <w:t>.</w:t>
      </w:r>
      <w:r>
        <w:rPr>
          <w:color w:val="24292e"/>
          <w:sz w:val="20"/>
          <w:highlight w:val="white"/>
        </w:rPr>
        <w:t>class);
	</w:t>
      </w:r>
      <w:r>
        <w:rPr>
          <w:color w:val="6a737d"/>
          <w:sz w:val="20"/>
          <w:highlight w:val="white"/>
        </w:rPr>
        <w:t>// 下边查询使用一个SqlSession</w:t>
      </w:r>
      <w:r>
        <w:rPr>
          <w:color w:val="24292e"/>
          <w:sz w:val="20"/>
          <w:highlight w:val="white"/>
        </w:rPr>
        <w:t>
	</w:t>
      </w:r>
      <w:r>
        <w:rPr>
          <w:color w:val="6a737d"/>
          <w:sz w:val="20"/>
          <w:highlight w:val="white"/>
        </w:rPr>
        <w:t>// 第一次发起请求，查询id为1的用户</w:t>
      </w:r>
      <w:r>
        <w:rPr>
          <w:color w:val="24292e"/>
          <w:sz w:val="20"/>
          <w:highlight w:val="white"/>
        </w:rPr>
        <w:t xml:space="preserve">
	User user1 </w:t>
      </w:r>
      <w:r>
        <w:rPr>
          <w:color w:val="d73a49"/>
          <w:sz w:val="20"/>
          <w:highlight w:val="white"/>
        </w:rPr>
        <w:t>=</w:t>
      </w:r>
      <w:r>
        <w:rPr>
          <w:color w:val="24292e"/>
          <w:sz w:val="20"/>
          <w:highlight w:val="white"/>
        </w:rPr>
        <w:t xml:space="preserve"> userMapper</w:t>
      </w:r>
      <w:r>
        <w:rPr>
          <w:color w:val="d73a49"/>
          <w:sz w:val="20"/>
          <w:highlight w:val="white"/>
        </w:rPr>
        <w:t>.</w:t>
      </w:r>
      <w:r>
        <w:rPr>
          <w:color w:val="24292e"/>
          <w:sz w:val="20"/>
          <w:highlight w:val="white"/>
        </w:rPr>
        <w:t>findUserById(</w:t>
      </w:r>
      <w:r>
        <w:rPr>
          <w:color w:val="005cc5"/>
          <w:sz w:val="20"/>
          <w:highlight w:val="white"/>
        </w:rPr>
        <w:t>1</w:t>
      </w:r>
      <w:r>
        <w:rPr>
          <w:color w:val="24292e"/>
          <w:sz w:val="20"/>
          <w:highlight w:val="white"/>
        </w:rPr>
        <w:t>);
	System</w:t>
      </w:r>
      <w:r>
        <w:rPr>
          <w:color w:val="d73a49"/>
          <w:sz w:val="20"/>
          <w:highlight w:val="white"/>
        </w:rPr>
        <w:t>.</w:t>
      </w:r>
      <w:r>
        <w:rPr>
          <w:color w:val="24292e"/>
          <w:sz w:val="20"/>
          <w:highlight w:val="white"/>
        </w:rPr>
        <w:t>out</w:t>
      </w:r>
      <w:r>
        <w:rPr>
          <w:color w:val="d73a49"/>
          <w:sz w:val="20"/>
          <w:highlight w:val="white"/>
        </w:rPr>
        <w:t>.</w:t>
      </w:r>
      <w:r>
        <w:rPr>
          <w:color w:val="24292e"/>
          <w:sz w:val="20"/>
          <w:highlight w:val="white"/>
        </w:rPr>
        <w:t>println(user1);
	</w:t>
      </w:r>
      <w:r>
        <w:rPr>
          <w:color w:val="6a737d"/>
          <w:sz w:val="20"/>
          <w:highlight w:val="white"/>
        </w:rPr>
        <w:t>// 如果sqlSession去执行commit操作（执行插入、更新、删除），清空SqlSession中的一级缓存，这样做的目的为了让缓存中存储的是最新的信息，避免脏读。</w:t>
      </w:r>
      <w:r>
        <w:rPr>
          <w:color w:val="24292e"/>
          <w:sz w:val="20"/>
          <w:highlight w:val="white"/>
        </w:rPr>
        <w:t>
	</w:t>
      </w:r>
      <w:r>
        <w:rPr>
          <w:color w:val="6a737d"/>
          <w:sz w:val="20"/>
          <w:highlight w:val="white"/>
        </w:rPr>
        <w:t>// 更新user1的信息</w:t>
      </w:r>
      <w:r>
        <w:rPr>
          <w:color w:val="24292e"/>
          <w:sz w:val="20"/>
          <w:highlight w:val="white"/>
        </w:rPr>
        <w:t>
	</w:t>
      </w:r>
      <w:r>
        <w:rPr>
          <w:color w:val="6a737d"/>
          <w:sz w:val="20"/>
          <w:highlight w:val="white"/>
        </w:rPr>
        <w:t>// user1.setUsername("测试用户22");</w:t>
      </w:r>
      <w:r>
        <w:rPr>
          <w:color w:val="24292e"/>
          <w:sz w:val="20"/>
          <w:highlight w:val="white"/>
        </w:rPr>
        <w:t>
	</w:t>
      </w:r>
      <w:r>
        <w:rPr>
          <w:color w:val="6a737d"/>
          <w:sz w:val="20"/>
          <w:highlight w:val="white"/>
        </w:rPr>
        <w:t>// userMapper.updateUser(user1);</w:t>
      </w:r>
      <w:r>
        <w:rPr>
          <w:color w:val="24292e"/>
          <w:sz w:val="20"/>
          <w:highlight w:val="white"/>
        </w:rPr>
        <w:t>
	</w:t>
      </w:r>
      <w:r>
        <w:rPr>
          <w:color w:val="6a737d"/>
          <w:sz w:val="20"/>
          <w:highlight w:val="white"/>
        </w:rPr>
        <w:t>// //执行commit操作去清空缓存</w:t>
      </w:r>
      <w:r>
        <w:rPr>
          <w:color w:val="24292e"/>
          <w:sz w:val="20"/>
          <w:highlight w:val="white"/>
        </w:rPr>
        <w:t>
	</w:t>
      </w:r>
      <w:r>
        <w:rPr>
          <w:color w:val="6a737d"/>
          <w:sz w:val="20"/>
          <w:highlight w:val="white"/>
        </w:rPr>
        <w:t>// sqlSession.commit();</w:t>
      </w:r>
      <w:r>
        <w:rPr>
          <w:color w:val="24292e"/>
          <w:sz w:val="20"/>
          <w:highlight w:val="white"/>
        </w:rPr>
        <w:t>
	</w:t>
      </w:r>
      <w:r>
        <w:rPr>
          <w:color w:val="6a737d"/>
          <w:sz w:val="20"/>
          <w:highlight w:val="white"/>
        </w:rPr>
        <w:t>// 第二次发起请求，查询id为1的用户</w:t>
      </w:r>
      <w:r>
        <w:rPr>
          <w:color w:val="24292e"/>
          <w:sz w:val="20"/>
          <w:highlight w:val="white"/>
        </w:rPr>
        <w:t xml:space="preserve">
	User user2 </w:t>
      </w:r>
      <w:r>
        <w:rPr>
          <w:color w:val="d73a49"/>
          <w:sz w:val="20"/>
          <w:highlight w:val="white"/>
        </w:rPr>
        <w:t>=</w:t>
      </w:r>
      <w:r>
        <w:rPr>
          <w:color w:val="24292e"/>
          <w:sz w:val="20"/>
          <w:highlight w:val="white"/>
        </w:rPr>
        <w:t xml:space="preserve"> userMapper</w:t>
      </w:r>
      <w:r>
        <w:rPr>
          <w:color w:val="d73a49"/>
          <w:sz w:val="20"/>
          <w:highlight w:val="white"/>
        </w:rPr>
        <w:t>.</w:t>
      </w:r>
      <w:r>
        <w:rPr>
          <w:color w:val="24292e"/>
          <w:sz w:val="20"/>
          <w:highlight w:val="white"/>
        </w:rPr>
        <w:t>findUserById(</w:t>
      </w:r>
      <w:r>
        <w:rPr>
          <w:color w:val="005cc5"/>
          <w:sz w:val="20"/>
          <w:highlight w:val="white"/>
        </w:rPr>
        <w:t>1</w:t>
      </w:r>
      <w:r>
        <w:rPr>
          <w:color w:val="24292e"/>
          <w:sz w:val="20"/>
          <w:highlight w:val="white"/>
        </w:rPr>
        <w:t>);
	System</w:t>
      </w:r>
      <w:r>
        <w:rPr>
          <w:color w:val="d73a49"/>
          <w:sz w:val="20"/>
          <w:highlight w:val="white"/>
        </w:rPr>
        <w:t>.</w:t>
      </w:r>
      <w:r>
        <w:rPr>
          <w:color w:val="24292e"/>
          <w:sz w:val="20"/>
          <w:highlight w:val="white"/>
        </w:rPr>
        <w:t>out</w:t>
      </w:r>
      <w:r>
        <w:rPr>
          <w:color w:val="d73a49"/>
          <w:sz w:val="20"/>
          <w:highlight w:val="white"/>
        </w:rPr>
        <w:t>.</w:t>
      </w:r>
      <w:r>
        <w:rPr>
          <w:color w:val="24292e"/>
          <w:sz w:val="20"/>
          <w:highlight w:val="white"/>
        </w:rPr>
        <w:t>println(user2);
	sqlSession</w:t>
      </w:r>
      <w:r>
        <w:rPr>
          <w:color w:val="d73a49"/>
          <w:sz w:val="20"/>
          <w:highlight w:val="white"/>
        </w:rPr>
        <w:t>.</w:t>
      </w:r>
      <w:r>
        <w:rPr>
          <w:color w:val="24292e"/>
          <w:sz w:val="20"/>
          <w:highlight w:val="white"/>
        </w:rPr>
        <w:t>close();
}</w:t>
      </w:r>
    </w:p>
    <w:p>
      <w:pPr/>
      <w:bookmarkStart w:name="3340-1564476251615" w:id="27"/>
      <w:bookmarkEnd w:id="27"/>
      <w:r>
        <w:rPr>
          <w:color w:val="24292e"/>
          <w:sz w:val="24"/>
          <w:highlight w:val="white"/>
        </w:rPr>
        <w:t>1.不执行更新操作，输出:</w:t>
      </w:r>
    </w:p>
    <w:p>
      <w:pPr>
        <w:spacing w:line="232" w:lineRule="auto"/>
      </w:pPr>
      <w:bookmarkStart w:name="3599-1564476251615" w:id="28"/>
      <w:bookmarkEnd w:id="28"/>
      <w:r>
        <w:rPr>
          <w:rFonts w:ascii="monospace" w:hAnsi="monospace" w:cs="monospace" w:eastAsia="monospace"/>
          <w:color w:val="24292e"/>
          <w:sz w:val="20"/>
        </w:rPr>
        <w:t>DEBUG [main] - Opening JDBC Connection
DEBUG [main] - Created connection 110771485.
DEBUG [main] - Setting autocommit to false on JDBC Connection [com.mysql.jdbc.JDBC4Connection@69a3d1d]
DEBUG [main] - ==&gt;  Preparing: SELECT * FROM user WHERE id=? 
DEBUG [main] - ==&gt; Parameters: 1(Integer)
DEBUG [main] - &lt;==      Total: 1
User [id=1, username=王五, sex=2, birthday=null, address=null]
User [id=1, username=王五, sex=2, birthday=null, address=null]
DEBUG [main] - Resetting autocommit to true on JDBC Connection [com.mysql.jdbc.JDBC4Connection@69a3d1d]
DEBUG [main] - Closing JDBC Connection [com.mysql.jdbc.JDBC4Connection@69a3d1d]
DEBUG [main] - Returned connection 110771485 to pool.
</w:t>
      </w:r>
    </w:p>
    <w:p>
      <w:pPr/>
      <w:bookmarkStart w:name="7331-1564476251615" w:id="29"/>
      <w:bookmarkEnd w:id="29"/>
      <w:r>
        <w:rPr>
          <w:color w:val="24292e"/>
          <w:sz w:val="24"/>
          <w:highlight w:val="white"/>
        </w:rPr>
        <w:t>2.取消测试代码中更新的的注释，输出：</w:t>
      </w:r>
    </w:p>
    <w:p>
      <w:pPr>
        <w:spacing w:line="232" w:lineRule="auto"/>
      </w:pPr>
      <w:bookmarkStart w:name="4899-1564476251615" w:id="30"/>
      <w:bookmarkEnd w:id="30"/>
      <w:r>
        <w:rPr>
          <w:rFonts w:ascii="monospace" w:hAnsi="monospace" w:cs="monospace" w:eastAsia="monospace"/>
          <w:color w:val="24292e"/>
          <w:sz w:val="20"/>
        </w:rPr>
        <w:t>DEBUG [main] - Opening JDBC Connection
DEBUG [main] - Created connection 110771485.
DEBUG [main] - Setting autocommit to false on JDBC Connection [com.mysql.jdbc.JDBC4Connection@69a3d1d]
DEBUG [main] - ==&gt;  Preparing: SELECT * FROM user WHERE id=? 
DEBUG [main] - ==&gt; Parameters: 1(Integer)
DEBUG [main] - &lt;==      Total: 1
User [id=1, username=王五, sex=2, birthday=null, address=null]
DEBUG [main] - ==&gt;  Preparing: update user set username=?,birthday=?,sex=?,address=? where id=? 
DEBUG [main] - ==&gt; Parameters: 测试用户22(String), null, 2(String), null, 1(Integer)
DEBUG [main] - &lt;==    Updates: 1
DEBUG [main] - Committing JDBC Connection [com.mysql.jdbc.JDBC4Connection@69a3d1d]
DEBUG [main] - ==&gt;  Preparing: SELECT * FROM user WHERE id=? 
DEBUG [main] - ==&gt; Parameters: 1(Integer)
DEBUG [main] - &lt;==      Total: 1
User [id=1, username=测试用户22, sex=2, birthday=null, address=null]
DEBUG [main] - Resetting autocommit to true on JDBC Connection [com.mysql.jdbc.JDBC4Connection@69a3d1d]
DEBUG [main] - Closing JDBC Connection [com.mysql.jdbc.JDBC4Connection@69a3d1d]
DEBUG [main] - Returned connection 110771485 to pool.
</w:t>
      </w:r>
    </w:p>
    <w:p>
      <w:pPr>
        <w:spacing w:line="200" w:lineRule="auto"/>
      </w:pPr>
      <w:bookmarkStart w:name="2619-1564476251615" w:id="31"/>
      <w:bookmarkEnd w:id="31"/>
      <w:r>
        <w:rPr>
          <w:color w:val="24292e"/>
          <w:sz w:val="26"/>
          <w:highlight w:val="white"/>
        </w:rPr>
        <w:t>一级缓存应用</w:t>
      </w:r>
    </w:p>
    <w:p>
      <w:pPr/>
      <w:bookmarkStart w:name="1000-1564476251615" w:id="32"/>
      <w:bookmarkEnd w:id="32"/>
      <w:r>
        <w:rPr>
          <w:color w:val="24292e"/>
          <w:sz w:val="24"/>
          <w:highlight w:val="white"/>
        </w:rPr>
        <w:t>正式开发，是将mybatis和spring进行整合开发，事务控制在service中。</w:t>
      </w:r>
    </w:p>
    <w:p>
      <w:pPr/>
      <w:bookmarkStart w:name="2024-1564476251615" w:id="33"/>
      <w:bookmarkEnd w:id="33"/>
      <w:r>
        <w:rPr>
          <w:color w:val="24292e"/>
          <w:sz w:val="24"/>
          <w:highlight w:val="white"/>
        </w:rPr>
        <w:t>一个service方法中包括 很多mapper方法调用。</w:t>
      </w:r>
    </w:p>
    <w:p>
      <w:pPr>
        <w:spacing w:line="232" w:lineRule="auto"/>
      </w:pPr>
      <w:bookmarkStart w:name="5032-1564476251615" w:id="34"/>
      <w:bookmarkEnd w:id="34"/>
      <w:r>
        <w:rPr>
          <w:rFonts w:ascii="monospace" w:hAnsi="monospace" w:cs="monospace" w:eastAsia="monospace"/>
          <w:color w:val="24292e"/>
          <w:sz w:val="20"/>
        </w:rPr>
        <w:t>service{
	//开始执行时，开启事务，创建SqlSession对象
	//第一次调用mapper的方法findUserById(1)
	//第二次调用mapper的方法findUserById(1)，从一级缓存中取数据
	//方法结束，sqlSession关闭
}
</w:t>
      </w:r>
    </w:p>
    <w:p>
      <w:pPr/>
      <w:bookmarkStart w:name="5986-1564476251615" w:id="35"/>
      <w:bookmarkEnd w:id="35"/>
      <w:r>
        <w:rPr>
          <w:color w:val="24292e"/>
          <w:sz w:val="24"/>
          <w:highlight w:val="white"/>
        </w:rPr>
        <w:t>如果是执行两次service调用查询相同的用户信息，不走一级缓存，因为session方法结束，sqlSession就关闭，一级缓存就清空。</w:t>
      </w:r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</w:num>
  <w:num w:numId="2">
    <w:abstractNumId w:val="1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numbering.xml" Type="http://schemas.openxmlformats.org/officeDocument/2006/relationships/numbering"/>
<Relationship Id="rId4" Target="https://github.com/brianway/springmvc-mybatis-learning/blob/master/mybatis/mybatis%E5%AD%A6%E4%B9%A0%E7%AC%94%E8%AE%B0(14)-%E6%9F%A5%E8%AF%A2%E7%BC%93%E5%AD%98%E4%B9%8B%E4%B8%80%E7%BA%A7%E7%BC%93%E5%AD%98.md#%E6%9F%A5%E8%AF%A2%E7%BC%93%E5%AD%98" TargetMode="External" Type="http://schemas.openxmlformats.org/officeDocument/2006/relationships/hyperlink"/>
<Relationship Id="rId5" Target="https://github.com/brianway/springmvc-mybatis-learning/blob/master/mybatis/mybatis%E5%AD%A6%E4%B9%A0%E7%AC%94%E8%AE%B0(14)-%E6%9F%A5%E8%AF%A2%E7%BC%93%E5%AD%98%E4%B9%8B%E4%B8%80%E7%BA%A7%E7%BC%93%E5%AD%98.md#%E4%B8%80%E7%BA%A7%E7%BC%93%E5%AD%98" TargetMode="External" Type="http://schemas.openxmlformats.org/officeDocument/2006/relationships/hyperlink"/>
<Relationship Id="rId6" Target="https://github.com/brianway/springmvc-mybatis-learning/blob/master/mybatis/mybatis%E5%AD%A6%E4%B9%A0%E7%AC%94%E8%AE%B0(14)-%E6%9F%A5%E8%AF%A2%E7%BC%93%E5%AD%98%E4%B9%8B%E4%B8%80%E7%BA%A7%E7%BC%93%E5%AD%98.md#%E4%B8%80%E7%BA%A7%E7%BC%93%E5%AD%98%E5%B7%A5%E4%BD%9C%E5%8E%9F%E7%90%86" TargetMode="External" Type="http://schemas.openxmlformats.org/officeDocument/2006/relationships/hyperlink"/>
<Relationship Id="rId7" Target="https://github.com/brianway/springmvc-mybatis-learning/blob/master/mybatis/mybatis%E5%AD%A6%E4%B9%A0%E7%AC%94%E8%AE%B0(14)-%E6%9F%A5%E8%AF%A2%E7%BC%93%E5%AD%98%E4%B9%8B%E4%B8%80%E7%BA%A7%E7%BC%93%E5%AD%98.md#%E4%B8%80%E7%BA%A7%E7%BC%93%E5%AD%98%E6%B5%8B%E8%AF%95" TargetMode="External" Type="http://schemas.openxmlformats.org/officeDocument/2006/relationships/hyperlink"/>
<Relationship Id="rId8" Target="https://github.com/brianway/springmvc-mybatis-learning/blob/master/mybatis/mybatis%E5%AD%A6%E4%B9%A0%E7%AC%94%E8%AE%B0(14)-%E6%9F%A5%E8%AF%A2%E7%BC%93%E5%AD%98%E4%B9%8B%E4%B8%80%E7%BA%A7%E7%BC%93%E5%AD%98.md#%E4%B8%80%E7%BA%A7%E7%BC%93%E5%AD%98%E5%BA%94%E7%94%A8" TargetMode="External" Type="http://schemas.openxmlformats.org/officeDocument/2006/relationships/hyperlink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2019-07-31T07:16:42Z</dcterms:created>
  <dc:creator>Apache POI</dc:creator>
</cp:coreProperties>
</file>