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Briefing</w:t>
      </w:r>
    </w:p>
    <w:p>
      <w:r>
        <w:t>Jupiter has 95 known moons.</w:t>
      </w:r>
    </w:p>
    <w:p>
      <w:pPr>
        <w:pStyle w:val="Heading2"/>
      </w:pPr>
      <w:r>
        <w:t>Moons</w:t>
      </w:r>
    </w:p>
    <w:p>
      <w:pPr>
        <w:pStyle w:val="ListBullet"/>
      </w:pPr>
      <w:r>
        <w:t>Io is volcanic.</w:t>
      </w:r>
    </w:p>
    <w:p>
      <w:pPr>
        <w:pStyle w:val="ListBullet"/>
      </w:pPr>
      <w:r>
        <w:t>Europa has an ice shell.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Moon</w:t>
            </w:r>
          </w:p>
        </w:tc>
        <w:tc>
          <w:tcPr>
            <w:tcW w:type="dxa" w:w="4320"/>
          </w:tcPr>
          <w:p>
            <w:r>
              <w:t>Diameter (km)</w:t>
            </w:r>
          </w:p>
        </w:tc>
      </w:tr>
      <w:tr>
        <w:tc>
          <w:tcPr>
            <w:tcW w:type="dxa" w:w="4320"/>
          </w:tcPr>
          <w:p>
            <w:r>
              <w:t>Ganymede</w:t>
            </w:r>
          </w:p>
        </w:tc>
        <w:tc>
          <w:tcPr>
            <w:tcW w:type="dxa" w:w="4320"/>
          </w:tcPr>
          <w:p>
            <w:r>
              <w:t>5268</w:t>
            </w:r>
          </w:p>
        </w:tc>
      </w:tr>
    </w:tbl>
    <w:p>
      <w:r>
        <w:t>ภาษาไทย: ดาวพฤหัสบดี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 Briefing</dc:title>
  <dc:subject/>
  <dc:creator>Fixture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