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Тестовое задание: младший продуктовый аналитик РБК</w:t>
      </w:r>
    </w:p>
    <w:p>
      <w:pPr>
        <w:spacing w:after="140"/>
      </w:pPr>
      <w:r>
        <w:rPr>
          <w:i/>
          <w:iCs/>
          <w:sz w:val="24"/>
          <w:szCs w:val="24"/>
        </w:rPr>
        <w:t xml:space="preserve">Разбор логов pro.rbc.ru за неделю с 23 по 29 мая 2022 года</w:t>
      </w:r>
    </w:p>
    <w:p>
      <w:pPr>
        <w:pStyle w:val="Heading1"/>
        <w:spacing w:after="150" w:before="320"/>
      </w:pPr>
      <w:r>
        <w:t xml:space="preserve">Что я делал и на чём считал</w:t>
      </w:r>
    </w:p>
    <w:p>
      <w:pPr>
        <w:spacing w:after="140"/>
      </w:pPr>
      <w:r>
        <w:t xml:space="preserve">Мне дали семь csv-файлов, по одному на каждый день недели, с 23 по 29 мая 2022. Суммарно это 3,8 миллиона строк и почти 1,4 ГБ, поэтому грузить всё разом в память смысла не было. Читал каждый файл кусками (chunksize в pandas), сразу схлопывал нужное в множества и счётчики, а сырые данные выбрасывал сразу после обработки. Доступное железо было небольшим, одно ядро и ограниченная память, так что решение изначально писал с расчётом на то, что «в лоб» оно просто не влезет.</w:t>
      </w:r>
    </w:p>
    <w:tbl>
      <w:tblPr>
        <w:tblW w:type="dxa" w:w="95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9"/>
      </w:tblGrid>
      <w:tr>
        <w:trPr>
          <w:tblHeader/>
        </w:trPr>
        <w:tc>
          <w:tcPr>
            <w:tcW w:type="dxa" w:w="30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Дата</w:t>
            </w:r>
          </w:p>
        </w:tc>
        <w:tc>
          <w:tcPr>
            <w:tcW w:type="dxa" w:w="3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День недели</w:t>
            </w:r>
          </w:p>
        </w:tc>
        <w:tc>
          <w:tcPr>
            <w:tcW w:type="dxa" w:w="3009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Строк в файле</w:t>
            </w:r>
          </w:p>
        </w:tc>
      </w:tr>
      <w:tr>
        <w:tc>
          <w:tcPr>
            <w:tcW w:type="dxa" w:w="3000"/>
          </w:tcPr>
          <w:p>
            <w:r>
              <w:t xml:space="preserve">23.05.2022</w:t>
            </w:r>
          </w:p>
        </w:tc>
        <w:tc>
          <w:tcPr>
            <w:tcW w:type="dxa" w:w="3500"/>
          </w:tcPr>
          <w:p>
            <w:r>
              <w:t xml:space="preserve">понедельник</w:t>
            </w:r>
          </w:p>
        </w:tc>
        <w:tc>
          <w:tcPr>
            <w:tcW w:type="dxa" w:w="3009"/>
          </w:tcPr>
          <w:p>
            <w:r>
              <w:t xml:space="preserve">604 438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24.05.2022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вторник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641 660</w:t>
            </w:r>
          </w:p>
        </w:tc>
      </w:tr>
      <w:tr>
        <w:tc>
          <w:tcPr>
            <w:tcW w:type="dxa" w:w="3000"/>
          </w:tcPr>
          <w:p>
            <w:r>
              <w:t xml:space="preserve">25.05.2022</w:t>
            </w:r>
          </w:p>
        </w:tc>
        <w:tc>
          <w:tcPr>
            <w:tcW w:type="dxa" w:w="3500"/>
          </w:tcPr>
          <w:p>
            <w:r>
              <w:t xml:space="preserve">среда</w:t>
            </w:r>
          </w:p>
        </w:tc>
        <w:tc>
          <w:tcPr>
            <w:tcW w:type="dxa" w:w="3009"/>
          </w:tcPr>
          <w:p>
            <w:r>
              <w:t xml:space="preserve">746 188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26.05.2022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четверг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584 274</w:t>
            </w:r>
          </w:p>
        </w:tc>
      </w:tr>
      <w:tr>
        <w:tc>
          <w:tcPr>
            <w:tcW w:type="dxa" w:w="3000"/>
          </w:tcPr>
          <w:p>
            <w:r>
              <w:t xml:space="preserve">27.05.2022</w:t>
            </w:r>
          </w:p>
        </w:tc>
        <w:tc>
          <w:tcPr>
            <w:tcW w:type="dxa" w:w="3500"/>
          </w:tcPr>
          <w:p>
            <w:r>
              <w:t xml:space="preserve">пятница</w:t>
            </w:r>
          </w:p>
        </w:tc>
        <w:tc>
          <w:tcPr>
            <w:tcW w:type="dxa" w:w="3009"/>
          </w:tcPr>
          <w:p>
            <w:r>
              <w:t xml:space="preserve">554 642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28.05.2022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суббота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328 518</w:t>
            </w:r>
          </w:p>
        </w:tc>
      </w:tr>
      <w:tr>
        <w:tc>
          <w:tcPr>
            <w:tcW w:type="dxa" w:w="3000"/>
          </w:tcPr>
          <w:p>
            <w:r>
              <w:t xml:space="preserve">29.05.2022</w:t>
            </w:r>
          </w:p>
        </w:tc>
        <w:tc>
          <w:tcPr>
            <w:tcW w:type="dxa" w:w="3500"/>
          </w:tcPr>
          <w:p>
            <w:r>
              <w:t xml:space="preserve">воскресенье</w:t>
            </w:r>
          </w:p>
        </w:tc>
        <w:tc>
          <w:tcPr>
            <w:tcW w:type="dxa" w:w="3009"/>
          </w:tcPr>
          <w:p>
            <w:r>
              <w:t xml:space="preserve">335 798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Из всех полей мне реально понадобились четыре: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splituid — кука браузера/устройства, ставится вообще всем;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uuid — id пользователя, но появляется только если он залогинен;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auth — просто флаг 0/1, залогинен человек или нет;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timestamp — из него я вытаскивал дату и час обычным срезом строки, без парсинга datetime, так быстрее на таком объёме.</w:t>
      </w:r>
    </w:p>
    <w:p>
      <w:pPr>
        <w:spacing w:after="140"/>
      </w:pPr>
      <w:r>
        <w:t xml:space="preserve">Уникальность считал через set(), по каждому дню отдельно, и заодно объединял в общее множество на всю неделю, чтобы не задваивать пользователей, которые заходили несколько дней подряд.</w:t>
      </w:r>
    </w:p>
    <w:p>
      <w:pPr>
        <w:pStyle w:val="Heading1"/>
        <w:spacing w:after="150" w:before="320"/>
      </w:pPr>
      <w:r>
        <w:t xml:space="preserve">Вопрос 1. Сколько всего уникальных пользователей за неделю</w:t>
      </w:r>
    </w:p>
    <w:p>
      <w:pPr>
        <w:spacing w:after="140"/>
      </w:pPr>
      <w:r>
        <w:t xml:space="preserve">Если считать по кукам (splituid), то за неделю на pro.rbc.ru заходило </w:t>
      </w:r>
      <w:r>
        <w:rPr>
          <w:b/>
          <w:bCs/>
        </w:rPr>
        <w:t xml:space="preserve">501 545 разных пользователей</w:t>
      </w:r>
      <w:r>
        <w:t xml:space="preserve">. Это объединение уникальных кук по всем семи дням, то есть если один и тот же браузер заходил и в понедельник, и в среду, он посчитан один раз, а не дважды.</w:t>
      </w:r>
    </w:p>
    <w:p>
      <w:pPr>
        <w:spacing w:after="140"/>
      </w:pPr>
      <w:r>
        <w:t xml:space="preserve">По дням картина такая:</w:t>
      </w:r>
    </w:p>
    <w:tbl>
      <w:tblPr>
        <w:tblW w:type="dxa" w:w="95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9"/>
      </w:tblGrid>
      <w:tr>
        <w:trPr>
          <w:tblHeader/>
        </w:trPr>
        <w:tc>
          <w:tcPr>
            <w:tcW w:type="dxa" w:w="30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Дата</w:t>
            </w:r>
          </w:p>
        </w:tc>
        <w:tc>
          <w:tcPr>
            <w:tcW w:type="dxa" w:w="3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День недели</w:t>
            </w:r>
          </w:p>
        </w:tc>
        <w:tc>
          <w:tcPr>
            <w:tcW w:type="dxa" w:w="3009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Уникальных посетителей</w:t>
            </w:r>
          </w:p>
        </w:tc>
      </w:tr>
      <w:tr>
        <w:tc>
          <w:tcPr>
            <w:tcW w:type="dxa" w:w="3000"/>
          </w:tcPr>
          <w:p>
            <w:r>
              <w:t xml:space="preserve">23.05</w:t>
            </w:r>
          </w:p>
        </w:tc>
        <w:tc>
          <w:tcPr>
            <w:tcW w:type="dxa" w:w="3500"/>
          </w:tcPr>
          <w:p>
            <w:r>
              <w:t xml:space="preserve">понедельник</w:t>
            </w:r>
          </w:p>
        </w:tc>
        <w:tc>
          <w:tcPr>
            <w:tcW w:type="dxa" w:w="3009"/>
          </w:tcPr>
          <w:p>
            <w:r>
              <w:t xml:space="preserve">94 982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24.05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вторник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101 639</w:t>
            </w:r>
          </w:p>
        </w:tc>
      </w:tr>
      <w:tr>
        <w:tc>
          <w:tcPr>
            <w:tcW w:type="dxa" w:w="3000"/>
          </w:tcPr>
          <w:p>
            <w:r>
              <w:t xml:space="preserve">25.05</w:t>
            </w:r>
          </w:p>
        </w:tc>
        <w:tc>
          <w:tcPr>
            <w:tcW w:type="dxa" w:w="3500"/>
          </w:tcPr>
          <w:p>
            <w:r>
              <w:t xml:space="preserve">среда</w:t>
            </w:r>
          </w:p>
        </w:tc>
        <w:tc>
          <w:tcPr>
            <w:tcW w:type="dxa" w:w="3009"/>
          </w:tcPr>
          <w:p>
            <w:r>
              <w:t xml:space="preserve">125 612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26.05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четверг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97 884</w:t>
            </w:r>
          </w:p>
        </w:tc>
      </w:tr>
      <w:tr>
        <w:tc>
          <w:tcPr>
            <w:tcW w:type="dxa" w:w="3000"/>
          </w:tcPr>
          <w:p>
            <w:r>
              <w:t xml:space="preserve">27.05</w:t>
            </w:r>
          </w:p>
        </w:tc>
        <w:tc>
          <w:tcPr>
            <w:tcW w:type="dxa" w:w="3500"/>
          </w:tcPr>
          <w:p>
            <w:r>
              <w:t xml:space="preserve">пятница</w:t>
            </w:r>
          </w:p>
        </w:tc>
        <w:tc>
          <w:tcPr>
            <w:tcW w:type="dxa" w:w="3009"/>
          </w:tcPr>
          <w:p>
            <w:r>
              <w:t xml:space="preserve">85 485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28.05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суббота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53 376</w:t>
            </w:r>
          </w:p>
        </w:tc>
      </w:tr>
      <w:tr>
        <w:tc>
          <w:tcPr>
            <w:tcW w:type="dxa" w:w="3000"/>
          </w:tcPr>
          <w:p>
            <w:r>
              <w:t xml:space="preserve">29.05</w:t>
            </w:r>
          </w:p>
        </w:tc>
        <w:tc>
          <w:tcPr>
            <w:tcW w:type="dxa" w:w="3500"/>
          </w:tcPr>
          <w:p>
            <w:r>
              <w:t xml:space="preserve">воскресенье</w:t>
            </w:r>
          </w:p>
        </w:tc>
        <w:tc>
          <w:tcPr>
            <w:tcW w:type="dxa" w:w="3009"/>
          </w:tcPr>
          <w:p>
            <w:r>
              <w:t xml:space="preserve">55 446</w:t>
            </w:r>
          </w:p>
        </w:tc>
      </w:tr>
    </w:tbl>
    <w:p>
      <w:pPr>
        <w:spacing w:after="200" w:before="15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Пик пришёлся на среду, 25 мая: 125 612 уникальных пользователей. Это заметно выбивается из общего ряда, почти на четверть больше соседних дней. Ниже объясню, почему тут скорее не случайность, а логика рабочей недели, подкреплённая теми же данными по авторизованным пользователям.</w:t>
      </w:r>
    </w:p>
    <w:p>
      <w:pPr>
        <w:spacing w:after="140"/>
      </w:pPr>
      <w:r>
        <w:t xml:space="preserve">В целом аудитория держится плотно со вторника по четверг, в пятницу уже начинает проседать, а в выходные падает почти вдвое. Для делового портала это ожидаемо, люди читают его в основном по работе.</w:t>
      </w:r>
    </w:p>
    <w:p>
      <w:pPr>
        <w:pStyle w:val="Heading1"/>
        <w:spacing w:after="150" w:before="320"/>
      </w:pPr>
      <w:r>
        <w:t xml:space="preserve">Вопрос 2. То же самое, но только для залогиненных</w:t>
      </w:r>
    </w:p>
    <w:p>
      <w:pPr>
        <w:spacing w:after="140"/>
      </w:pPr>
      <w:r>
        <w:t xml:space="preserve">Тут считал по uuid и только там, где auth = 1. Получилось </w:t>
      </w:r>
      <w:r>
        <w:rPr>
          <w:b/>
          <w:bCs/>
        </w:rPr>
        <w:t xml:space="preserve">33 630 уникальных авторизованных пользователей</w:t>
      </w:r>
      <w:r>
        <w:t xml:space="preserve"> за неделю.</w:t>
      </w:r>
    </w:p>
    <w:tbl>
      <w:tblPr>
        <w:tblW w:type="dxa" w:w="95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9"/>
      </w:tblGrid>
      <w:tr>
        <w:trPr>
          <w:tblHeader/>
        </w:trPr>
        <w:tc>
          <w:tcPr>
            <w:tcW w:type="dxa" w:w="30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Дата</w:t>
            </w:r>
          </w:p>
        </w:tc>
        <w:tc>
          <w:tcPr>
            <w:tcW w:type="dxa" w:w="3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День недели</w:t>
            </w:r>
          </w:p>
        </w:tc>
        <w:tc>
          <w:tcPr>
            <w:tcW w:type="dxa" w:w="3009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Уникальных авторизованных</w:t>
            </w:r>
          </w:p>
        </w:tc>
      </w:tr>
      <w:tr>
        <w:tc>
          <w:tcPr>
            <w:tcW w:type="dxa" w:w="3000"/>
          </w:tcPr>
          <w:p>
            <w:r>
              <w:t xml:space="preserve">23.05</w:t>
            </w:r>
          </w:p>
        </w:tc>
        <w:tc>
          <w:tcPr>
            <w:tcW w:type="dxa" w:w="3500"/>
          </w:tcPr>
          <w:p>
            <w:r>
              <w:t xml:space="preserve">понедельник</w:t>
            </w:r>
          </w:p>
        </w:tc>
        <w:tc>
          <w:tcPr>
            <w:tcW w:type="dxa" w:w="3009"/>
          </w:tcPr>
          <w:p>
            <w:r>
              <w:t xml:space="preserve">10 935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24.05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вторник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11 517</w:t>
            </w:r>
          </w:p>
        </w:tc>
      </w:tr>
      <w:tr>
        <w:tc>
          <w:tcPr>
            <w:tcW w:type="dxa" w:w="3000"/>
          </w:tcPr>
          <w:p>
            <w:r>
              <w:t xml:space="preserve">25.05</w:t>
            </w:r>
          </w:p>
        </w:tc>
        <w:tc>
          <w:tcPr>
            <w:tcW w:type="dxa" w:w="3500"/>
          </w:tcPr>
          <w:p>
            <w:r>
              <w:t xml:space="preserve">среда</w:t>
            </w:r>
          </w:p>
        </w:tc>
        <w:tc>
          <w:tcPr>
            <w:tcW w:type="dxa" w:w="3009"/>
          </w:tcPr>
          <w:p>
            <w:r>
              <w:t xml:space="preserve">13 174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26.05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четверг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10 323</w:t>
            </w:r>
          </w:p>
        </w:tc>
      </w:tr>
      <w:tr>
        <w:tc>
          <w:tcPr>
            <w:tcW w:type="dxa" w:w="3000"/>
          </w:tcPr>
          <w:p>
            <w:r>
              <w:t xml:space="preserve">27.05</w:t>
            </w:r>
          </w:p>
        </w:tc>
        <w:tc>
          <w:tcPr>
            <w:tcW w:type="dxa" w:w="3500"/>
          </w:tcPr>
          <w:p>
            <w:r>
              <w:t xml:space="preserve">пятница</w:t>
            </w:r>
          </w:p>
        </w:tc>
        <w:tc>
          <w:tcPr>
            <w:tcW w:type="dxa" w:w="3009"/>
          </w:tcPr>
          <w:p>
            <w:r>
              <w:t xml:space="preserve">9 742</w:t>
            </w:r>
          </w:p>
        </w:tc>
      </w:tr>
      <w:tr>
        <w:tc>
          <w:tcPr>
            <w:tcW w:type="dxa" w:w="3000"/>
            <w:shd w:fill="F3F0EA" w:val="clear"/>
          </w:tcPr>
          <w:p>
            <w:r>
              <w:t xml:space="preserve">28.05</w:t>
            </w:r>
          </w:p>
        </w:tc>
        <w:tc>
          <w:tcPr>
            <w:tcW w:type="dxa" w:w="3500"/>
            <w:shd w:fill="F3F0EA" w:val="clear"/>
          </w:tcPr>
          <w:p>
            <w:r>
              <w:t xml:space="preserve">суббота</w:t>
            </w:r>
          </w:p>
        </w:tc>
        <w:tc>
          <w:tcPr>
            <w:tcW w:type="dxa" w:w="3009"/>
            <w:shd w:fill="F3F0EA" w:val="clear"/>
          </w:tcPr>
          <w:p>
            <w:r>
              <w:t xml:space="preserve">5 558</w:t>
            </w:r>
          </w:p>
        </w:tc>
      </w:tr>
      <w:tr>
        <w:tc>
          <w:tcPr>
            <w:tcW w:type="dxa" w:w="3000"/>
          </w:tcPr>
          <w:p>
            <w:r>
              <w:t xml:space="preserve">29.05</w:t>
            </w:r>
          </w:p>
        </w:tc>
        <w:tc>
          <w:tcPr>
            <w:tcW w:type="dxa" w:w="3500"/>
          </w:tcPr>
          <w:p>
            <w:r>
              <w:t xml:space="preserve">воскресенье</w:t>
            </w:r>
          </w:p>
        </w:tc>
        <w:tc>
          <w:tcPr>
            <w:tcW w:type="dxa" w:w="3009"/>
          </w:tcPr>
          <w:p>
            <w:r>
              <w:t xml:space="preserve">5 917</w:t>
            </w:r>
          </w:p>
        </w:tc>
      </w:tr>
    </w:tbl>
    <w:p>
      <w:pPr>
        <w:spacing w:after="200" w:before="15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Пик снова в среду, 13 174 человека. И это довольно показательно: он совпадает с пиком по всей аудитории, значит рост в среду произошёл не из-за разового наплыва анонимного трафика вроде перехода из соцсетей, а именно за счёт постоянных залогиненных читателей. Это больше похоже на заметную новость или инфоповод в этот день, который привлёк и обычную аудиторию тоже.</w:t>
      </w:r>
    </w:p>
    <w:p>
      <w:pPr>
        <w:spacing w:after="140"/>
      </w:pPr>
      <w:r>
        <w:t xml:space="preserve">Доля залогиненных от общего трафика день ото дня стабильна, около 10–11%, и в выходные она не проседает. Логично: если человек уже залогинен, он скорее зайдёт и в выходной день, чем случайный анонимный посетитель.</w:t>
      </w:r>
    </w:p>
    <w:p>
      <w:pPr>
        <w:pStyle w:val="Heading1"/>
        <w:spacing w:after="150" w:before="320"/>
      </w:pPr>
      <w:r>
        <w:t xml:space="preserve">Вопрос 3. Сколько браузеров/устройств у одного пользователя</w:t>
      </w:r>
    </w:p>
    <w:p>
      <w:pPr>
        <w:spacing w:after="140"/>
      </w:pPr>
      <w:r>
        <w:t xml:space="preserve">Смысл вопроса — понять, с скольких разных кук заходил один и тот же залогиненный человек за неделю. Для этого я прошёл по всем событиям с auth=1 и для каждого uuid собрал множество встретившихся у него splituid.</w:t>
      </w:r>
    </w:p>
    <w:tbl>
      <w:tblPr>
        <w:tblW w:type="dxa" w:w="90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9"/>
      </w:tblGrid>
      <w:tr>
        <w:trPr>
          <w:tblHeader/>
        </w:trPr>
        <w:tc>
          <w:tcPr>
            <w:tcW w:type="dxa" w:w="5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3509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5500"/>
          </w:tcPr>
          <w:p>
            <w:r>
              <w:t xml:space="preserve">Авторизованных пользователей всего</w:t>
            </w:r>
          </w:p>
        </w:tc>
        <w:tc>
          <w:tcPr>
            <w:tcW w:type="dxa" w:w="3509"/>
          </w:tcPr>
          <w:p>
            <w:r>
              <w:t xml:space="preserve">33 630</w:t>
            </w:r>
          </w:p>
        </w:tc>
      </w:tr>
      <w:tr>
        <w:tc>
          <w:tcPr>
            <w:tcW w:type="dxa" w:w="5500"/>
            <w:shd w:fill="F3F0EA" w:val="clear"/>
          </w:tcPr>
          <w:p>
            <w:r>
              <w:t xml:space="preserve">В среднем кук/браузеров на человека</w:t>
            </w:r>
          </w:p>
        </w:tc>
        <w:tc>
          <w:tcPr>
            <w:tcW w:type="dxa" w:w="3509"/>
            <w:shd w:fill="F3F0EA" w:val="clear"/>
          </w:tcPr>
          <w:p>
            <w:r>
              <w:t xml:space="preserve">1,6</w:t>
            </w:r>
          </w:p>
        </w:tc>
      </w:tr>
      <w:tr>
        <w:tc>
          <w:tcPr>
            <w:tcW w:type="dxa" w:w="5500"/>
          </w:tcPr>
          <w:p>
            <w:r>
              <w:t xml:space="preserve">Медиана</w:t>
            </w:r>
          </w:p>
        </w:tc>
        <w:tc>
          <w:tcPr>
            <w:tcW w:type="dxa" w:w="3509"/>
          </w:tcPr>
          <w:p>
            <w:r>
              <w:t xml:space="preserve">1</w:t>
            </w:r>
          </w:p>
        </w:tc>
      </w:tr>
      <w:tr>
        <w:tc>
          <w:tcPr>
            <w:tcW w:type="dxa" w:w="5500"/>
            <w:shd w:fill="F3F0EA" w:val="clear"/>
          </w:tcPr>
          <w:p>
            <w:r>
              <w:t xml:space="preserve">Заходят всегда с одного браузера</w:t>
            </w:r>
          </w:p>
        </w:tc>
        <w:tc>
          <w:tcPr>
            <w:tcW w:type="dxa" w:w="3509"/>
            <w:shd w:fill="F3F0EA" w:val="clear"/>
          </w:tcPr>
          <w:p>
            <w:r>
              <w:t xml:space="preserve">28 336 человек (84%)</w:t>
            </w:r>
          </w:p>
        </w:tc>
      </w:tr>
      <w:tr>
        <w:tc>
          <w:tcPr>
            <w:tcW w:type="dxa" w:w="5500"/>
          </w:tcPr>
          <w:p>
            <w:r>
              <w:t xml:space="preserve">Используют 2 и больше</w:t>
            </w:r>
          </w:p>
        </w:tc>
        <w:tc>
          <w:tcPr>
            <w:tcW w:type="dxa" w:w="3509"/>
          </w:tcPr>
          <w:p>
            <w:r>
              <w:t xml:space="preserve">5 294 человека (16%)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Больше 10 браузеров нашлось у 6 человек, это капля в море, 0,02% от всех залогиненных. Но когда я посмотрел на них внимательнее, оказалось, что один из шести не человек вовсе.</w:t>
      </w:r>
    </w:p>
    <w:p>
      <w:pPr>
        <w:spacing w:after="140"/>
      </w:pPr>
      <w:r>
        <w:t xml:space="preserve">Один uuid дал 13 213 уникальных кук за неделю, при том что следующий в списке результат всего 14. Разница почти в тысячу раз, живой пользователь так вести себя не может. Я посмотрел, какие запросы шли под этим id: почти все они к внутреннему API (/api/v1/...), с высокой частотой в течение всего дня. Похоже на бота, скрипт мониторинга или какую-то серверную интеграцию, которой по ошибке присвоили обычный пользовательский токен. Если не считать этот выброс, реальных «мультибраузерных» людей остаётся пятеро, с 11-14 устройствами каждый. Тоже немного, но уже вполне правдоподобно: человек мог заходить с рабочего компьютера, личного ноутбука и телефона, плюс иногда через режим инкогнито.</w:t>
      </w:r>
    </w:p>
    <w:p>
      <w:pPr>
        <w:spacing w:after="140"/>
      </w:pPr>
      <w:r>
        <w:t xml:space="preserve">На месте команды я бы всё-таки уточнил, что это за uuid. Если это реальный технический аккаунт, его стоит исключать из подобной аналитики на постоянной основе, а не находить руками каждый раз заново.</w:t>
      </w:r>
    </w:p>
    <w:p>
      <w:pPr>
        <w:pStyle w:val="Heading1"/>
        <w:spacing w:after="150" w:before="320"/>
      </w:pPr>
      <w:r>
        <w:t xml:space="preserve">Вопрос 4. Когда авторизованные пользователи заходят чаще всего</w:t>
      </w:r>
    </w:p>
    <w:p>
      <w:pPr>
        <w:spacing w:after="140"/>
      </w:pPr>
      <w:r>
        <w:t xml:space="preserve">Тут смотрел час дня по timestamp, отдельно для авторизованных событий. Отдельно суммировал будни (пн-пт) и выходные (сб-вс), и брал среднее число запросов на один день соответствующего типа, чтобы будни и выходные можно было честно сравнивать: 5 дней против 2.</w:t>
      </w:r>
    </w:p>
    <w:p>
      <w:pPr>
        <w:spacing w:after="200" w:before="15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9"/>
      </w:tblGrid>
      <w:tr>
        <w:trPr>
          <w:tblHeader/>
        </w:trPr>
        <w:tc>
          <w:tcPr>
            <w:tcW w:type="dxa" w:w="4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Тип дня</w:t>
            </w:r>
          </w:p>
        </w:tc>
        <w:tc>
          <w:tcPr>
            <w:tcW w:type="dxa" w:w="2500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Час пика</w:t>
            </w:r>
          </w:p>
        </w:tc>
        <w:tc>
          <w:tcPr>
            <w:tcW w:type="dxa" w:w="2009"/>
            <w:shd w:fill="4A4A45" w:val="clear"/>
          </w:tcPr>
          <w:p>
            <w:r>
              <w:rPr>
                <w:b/>
                <w:bCs/>
                <w:color w:val="FFFFFF"/>
              </w:rPr>
              <w:t xml:space="preserve">В среднем запросов за день в этот час</w:t>
            </w:r>
          </w:p>
        </w:tc>
      </w:tr>
      <w:tr>
        <w:tc>
          <w:tcPr>
            <w:tcW w:type="dxa" w:w="4500"/>
          </w:tcPr>
          <w:p>
            <w:r>
              <w:t xml:space="preserve">Будни</w:t>
            </w:r>
          </w:p>
        </w:tc>
        <w:tc>
          <w:tcPr>
            <w:tcW w:type="dxa" w:w="2500"/>
          </w:tcPr>
          <w:p>
            <w:r>
              <w:t xml:space="preserve">09:00</w:t>
            </w:r>
          </w:p>
        </w:tc>
        <w:tc>
          <w:tcPr>
            <w:tcW w:type="dxa" w:w="2009"/>
          </w:tcPr>
          <w:p>
            <w:r>
              <w:t xml:space="preserve">≈ 20 100</w:t>
            </w:r>
          </w:p>
        </w:tc>
      </w:tr>
      <w:tr>
        <w:tc>
          <w:tcPr>
            <w:tcW w:type="dxa" w:w="4500"/>
            <w:shd w:fill="F3F0EA" w:val="clear"/>
          </w:tcPr>
          <w:p>
            <w:r>
              <w:t xml:space="preserve">Выходные</w:t>
            </w:r>
          </w:p>
        </w:tc>
        <w:tc>
          <w:tcPr>
            <w:tcW w:type="dxa" w:w="2500"/>
            <w:shd w:fill="F3F0EA" w:val="clear"/>
          </w:tcPr>
          <w:p>
            <w:r>
              <w:t xml:space="preserve">10:00</w:t>
            </w:r>
          </w:p>
        </w:tc>
        <w:tc>
          <w:tcPr>
            <w:tcW w:type="dxa" w:w="2009"/>
            <w:shd w:fill="F3F0EA" w:val="clear"/>
          </w:tcPr>
          <w:p>
            <w:r>
              <w:t xml:space="preserve">≈ 8 600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Что бросается в глаза при сравнении будней и выходных.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В будни всё выглядит по-рабочему: с 7 до 9 утра трафик почти утраивается, ровно к девяти резкий пик (люди пришли на работу и открыли новости), затем спад, и ещё два небольших всплеска около 11 и особенно к 15 часам, похоже на возврат к делам после обеда.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В выходные резкого утреннего рывка нет вообще. Люди подтягиваются на сайт постепенно, без привязки к началу рабочего дня, а сам пик сдвинут на час позже, к 10 утра.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По уровню выходные примерно в 2,3 раза тише пикового будничного часа. Пожалуй, это самый однозначный вывод из всех четырёх вопросов: продукт живёт по рабочему календарю, а не по календарю досуга.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Ночью, с 2 до 4 утра, активность минимальна в оба типа дней, но в выходные она проседает даже сильнее относительно своего дневного пика, чем в будни.</w:t>
      </w:r>
    </w:p>
    <w:p>
      <w:pPr>
        <w:pStyle w:val="Heading1"/>
        <w:spacing w:after="150" w:before="320"/>
      </w:pPr>
      <w:r>
        <w:t xml:space="preserve">Что в итоге</w:t>
      </w:r>
    </w:p>
    <w:p>
      <w:pPr>
        <w:spacing w:after="140"/>
      </w:pPr>
      <w:r>
        <w:t xml:space="preserve">Если собрать всё вместе: за неделю на pro.rbc.ru зашли 501 545 уникальных посетителей, из них 33 630 сделали это залогиненными, примерно 6,7% от общего числа. Пик и по общей аудитории, и по залогиненным пришёлся на одну и ту же среду, 25 мая, что говорит скорее о содержательном инфоповоде в этот день, чем о случайном всплеске анонимного трафика. Подавляющее большинство залогиненных пользователей, 84%, всегда заходят с одного браузера, а те немногие случаи с аномально большим числом «кук» на аккаунт по факту оказались ботом, а не активным человеком с десятком устройств, так что при повторном подобном анализе такие id стоит вычищать сразу. И наконец, трафик залогиненных пользователей чётко следует рабочему графику: пик в 9 утра в будни против более сглаженной картины и часового сдвига в выходные, да и общий уровень активности по выходным вдвое ниже.</w:t>
      </w:r>
    </w:p>
    <w:p>
      <w:pPr>
        <w:pStyle w:val="Heading2"/>
        <w:spacing w:after="120" w:before="260"/>
      </w:pPr>
      <w:r>
        <w:t xml:space="preserve">Что приложено кроме этого файла</w:t>
      </w:r>
    </w:p>
    <w:p>
      <w:pPr>
        <w:spacing w:after="140"/>
      </w:pPr>
      <w:r>
        <w:t xml:space="preserve">Весь код, с чтением файлов по частям, расчётом метрик и построением графиков, лежит в отдельном скрипте analyze.py. Полный ход решения по шагам, с промежуточными результатами на каждом этапе, можно посмотреть в приложенном Jupyter-ноутбуке.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</w:pPr>
    <w:rPr>
      <w:rFonts w:ascii="Georgia" w:cs="Georgia" w:eastAsia="Georgia" w:hAnsi="Georgia"/>
      <w:b/>
      <w:bCs/>
      <w:color w:val="3A3A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Georgia" w:cs="Georgia" w:eastAsia="Georgia" w:hAnsi="Georgia"/>
      <w:b/>
      <w:bCs/>
      <w:color w:val="5C4B3A"/>
      <w:sz w:val="24"/>
      <w:szCs w:val="24"/>
    </w:rPr>
  </w:style>
  <w:style w:type="paragraph" w:styleId="Title">
    <w:name w:val="Title"/>
    <w:basedOn w:val="Normal"/>
    <w:next w:val="Normal"/>
    <w:qFormat/>
    <w:pPr>
      <w:spacing w:after="100"/>
    </w:pPr>
    <w:rPr>
      <w:rFonts w:ascii="Georgia" w:cs="Georgia" w:eastAsia="Georgia" w:hAnsi="Georgia"/>
      <w:b/>
      <w:bCs/>
      <w:color w:val="2E2E2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4710bbbde6b9ac28110c44b58f54085a47796f.png"/><Relationship Id="rId8" Type="http://schemas.openxmlformats.org/officeDocument/2006/relationships/image" Target="media/b8cbfa2c565cdb364e5185ac355d1a0f3c740291.png"/><Relationship Id="rId9" Type="http://schemas.openxmlformats.org/officeDocument/2006/relationships/image" Target="media/c89d014a9d82290532920c0d06bfca2c0cc0b7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2026-09-16T18:48:08.265Z</dcterms:created>
  <dcterms:modified xsi:type="dcterms:W3CDTF">2026-09-16T18:48:08.273Z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