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1903" w:rsidP="3204ACB4" w:rsidRDefault="002A1903" w14:paraId="6D8E5B8E" w14:textId="28C920B8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3. HTML5 Outlook Add-in IDEA: AI Workflow Agent</w:t>
      </w:r>
    </w:p>
    <w:p w:rsidR="002A1903" w:rsidP="3204ACB4" w:rsidRDefault="002A1903" w14:paraId="39FB3D7B" w14:textId="3BC7F558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002A1903" w:rsidP="3204ACB4" w:rsidRDefault="002A1903" w14:paraId="7023DA57" w14:textId="2CE1AE7A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Idea Name</w:t>
      </w:r>
    </w:p>
    <w:p w:rsidR="002A1903" w:rsidP="3204ACB4" w:rsidRDefault="002A1903" w14:paraId="59E07010" w14:textId="69AC589E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>AI Email Workflow Agent</w:t>
      </w:r>
    </w:p>
    <w:p w:rsidR="002A1903" w:rsidP="3204ACB4" w:rsidRDefault="002A1903" w14:paraId="0524BA73" w14:textId="13F91DE8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02A1903" w:rsidP="3204ACB4" w:rsidRDefault="002A1903" w14:paraId="2D8BCA06" w14:textId="60D80F2D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Problem Statement</w:t>
      </w:r>
    </w:p>
    <w:p w:rsidR="002A1903" w:rsidP="3204ACB4" w:rsidRDefault="002A1903" w14:paraId="3EEBF37B" w14:textId="7C07AF9B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>Users spend significant time manually organizing emails into projects, RFIs, and submittals within the Outlook add-in. This process is repetitive, error-prone, and disrupts workflow.</w:t>
      </w:r>
    </w:p>
    <w:p w:rsidR="002A1903" w:rsidP="3204ACB4" w:rsidRDefault="002A1903" w14:paraId="5E092054" w14:textId="45FF97AD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02A1903" w:rsidP="3204ACB4" w:rsidRDefault="002A1903" w14:paraId="264D945B" w14:textId="0B9024F7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Solution Description</w:t>
      </w:r>
    </w:p>
    <w:p w:rsidR="002A1903" w:rsidP="3204ACB4" w:rsidRDefault="002A1903" w14:paraId="7C4D9774" w14:textId="090452B8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>An AI-powered agent embedded in the HTML5 Outlook Add-in that can interpret user instructions and automate email-based workflows. Users can issue commands in natural language to file, categorize, and process emails.</w:t>
      </w:r>
    </w:p>
    <w:p w:rsidR="002A1903" w:rsidP="3204ACB4" w:rsidRDefault="002A1903" w14:paraId="7C1F6C3A" w14:textId="05979529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02A1903" w:rsidP="3204ACB4" w:rsidRDefault="002A1903" w14:paraId="12A006B6" w14:textId="78D01F64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Key Features</w:t>
      </w:r>
    </w:p>
    <w:p w:rsidR="002A1903" w:rsidP="3204ACB4" w:rsidRDefault="002A1903" w14:paraId="3915ADB1" w14:textId="2D733D2E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Natural Language Command Interface</w:t>
      </w:r>
      <w:r>
        <w:br/>
      </w:r>
      <w:r w:rsidRPr="3204ACB4" w:rsidR="34981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Users can type commands like “File all today’s emails as Submittals to Project X.” </w:t>
      </w:r>
    </w:p>
    <w:p w:rsidR="002A1903" w:rsidP="3204ACB4" w:rsidRDefault="002A1903" w14:paraId="7946C5C0" w14:textId="2A32EF22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Intent Recognition &amp; Automation</w:t>
      </w:r>
      <w:r>
        <w:br/>
      </w:r>
      <w:r w:rsidRPr="3204ACB4" w:rsidR="34981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AI interprets user intent and executes workflows (filing, tagging, routing). </w:t>
      </w:r>
    </w:p>
    <w:p w:rsidR="002A1903" w:rsidP="3204ACB4" w:rsidRDefault="002A1903" w14:paraId="3E1397FD" w14:textId="6EFAB3C2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Bulk Email Processing</w:t>
      </w:r>
      <w:r>
        <w:br/>
      </w:r>
      <w:r w:rsidRPr="3204ACB4" w:rsidR="34981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Automatically processes multiple emails based on rules or prompts. </w:t>
      </w:r>
    </w:p>
    <w:p w:rsidR="002A1903" w:rsidP="3204ACB4" w:rsidRDefault="002A1903" w14:paraId="2028523B" w14:textId="1BB477FF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Smart Classification</w:t>
      </w:r>
      <w:r>
        <w:br/>
      </w:r>
      <w:r w:rsidRPr="3204ACB4" w:rsidR="34981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Identifies whether an email is an RFI, Submittal, or general correspondence. </w:t>
      </w:r>
    </w:p>
    <w:p w:rsidR="002A1903" w:rsidP="3204ACB4" w:rsidRDefault="002A1903" w14:paraId="7C7C9B50" w14:textId="41D329B7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Approval &amp; Review Loop</w:t>
      </w:r>
      <w:r>
        <w:br/>
      </w:r>
      <w:r w:rsidRPr="3204ACB4" w:rsidR="349814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Presents actions for user confirmation before execution. </w:t>
      </w:r>
    </w:p>
    <w:p w:rsidR="002A1903" w:rsidP="3204ACB4" w:rsidRDefault="002A1903" w14:paraId="5D291737" w14:textId="34A96AB6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02A1903" w:rsidP="3204ACB4" w:rsidRDefault="002A1903" w14:paraId="408CA7D1" w14:textId="6DFE92F8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Key Performance Indicators (KPIs)</w:t>
      </w:r>
    </w:p>
    <w:p w:rsidR="002A1903" w:rsidP="3204ACB4" w:rsidRDefault="002A1903" w14:paraId="5D2FF391" w14:textId="56070530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Reduce manual email filing time by </w:t>
      </w: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50%</w:t>
      </w: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02A1903" w:rsidP="3204ACB4" w:rsidRDefault="002A1903" w14:paraId="34BC16AA" w14:textId="3148C07D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Increase filing accuracy by </w:t>
      </w: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30%</w:t>
      </w: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02A1903" w:rsidP="3204ACB4" w:rsidRDefault="002A1903" w14:paraId="0DC622FE" w14:textId="1CAC0A54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Improve user productivity in Outlook workflows by </w:t>
      </w: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25%</w:t>
      </w: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02A1903" w:rsidP="3204ACB4" w:rsidRDefault="002A1903" w14:paraId="3DF58D78" w14:textId="205A895A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002A1903" w:rsidP="3204ACB4" w:rsidRDefault="002A1903" w14:paraId="7BB43A46" w14:textId="63F763FA">
      <w:pPr>
        <w:spacing w:before="0" w:beforeAutospacing="off" w:after="0" w:afterAutospacing="off" w:line="276" w:lineRule="auto"/>
      </w:pPr>
      <w:r w:rsidRPr="3204ACB4" w:rsidR="349814D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Other Context</w:t>
      </w:r>
    </w:p>
    <w:p w:rsidR="002A1903" w:rsidP="3204ACB4" w:rsidRDefault="002A1903" w14:paraId="2239C0B1" w14:textId="2FA9DA84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Systems: HTML5 Outlook Add-in, NPC backend </w:t>
      </w:r>
    </w:p>
    <w:p w:rsidR="002A1903" w:rsidP="3204ACB4" w:rsidRDefault="002A1903" w14:paraId="055A1572" w14:textId="47F31376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Technologies: Microsoft Graph API, AWS Bedrock agents, event-driven workflows </w:t>
      </w:r>
    </w:p>
    <w:p w:rsidR="002A1903" w:rsidP="3204ACB4" w:rsidRDefault="002A1903" w14:paraId="4C778789" w14:textId="43D30C4F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204ACB4" w:rsidR="349814DB">
        <w:rPr>
          <w:rFonts w:ascii="Aptos" w:hAnsi="Aptos" w:eastAsia="Aptos" w:cs="Aptos"/>
          <w:noProof w:val="0"/>
          <w:sz w:val="22"/>
          <w:szCs w:val="22"/>
          <w:lang w:val="en-US"/>
        </w:rPr>
        <w:t>Use Case: High email volume environments (AEC industry)</w:t>
      </w:r>
    </w:p>
    <w:p w:rsidR="002A1903" w:rsidRDefault="002A1903" w14:paraId="2C078E63" w14:textId="34E1DBBE"/>
    <w:sectPr w:rsidR="002A190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298a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5fa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a723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06F442"/>
    <w:rsid w:val="002A1903"/>
    <w:rsid w:val="005D635E"/>
    <w:rsid w:val="3204ACB4"/>
    <w:rsid w:val="349814DB"/>
    <w:rsid w:val="651C3CB7"/>
    <w:rsid w:val="7E06F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6F442"/>
  <w15:chartTrackingRefBased/>
  <w15:docId w15:val="{539D0FA1-FBAC-4720-B9F7-164A0063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29febcdbd8974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BE6C520389A846B973AB6DE2FAFF41" ma:contentTypeVersion="3" ma:contentTypeDescription="Create a new document." ma:contentTypeScope="" ma:versionID="407d31b367200ddd00c4ee937eb9672d">
  <xsd:schema xmlns:xsd="http://www.w3.org/2001/XMLSchema" xmlns:xs="http://www.w3.org/2001/XMLSchema" xmlns:p="http://schemas.microsoft.com/office/2006/metadata/properties" xmlns:ns2="924a4549-0318-4b55-84fa-629b2e4f6933" targetNamespace="http://schemas.microsoft.com/office/2006/metadata/properties" ma:root="true" ma:fieldsID="ca798c6e09b9d56cc7aa0d53c2a7ac3a" ns2:_="">
    <xsd:import namespace="924a4549-0318-4b55-84fa-629b2e4f69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a4549-0318-4b55-84fa-629b2e4f6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14BB8D-8705-4DB8-9497-5BE5070580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AF7116-B845-4049-B4E2-FDEA3D524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4a4549-0318-4b55-84fa-629b2e4f6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865FE8-1113-43F5-B001-C5285E2022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VanderHoeven, Marty</dc:creator>
  <keywords/>
  <dc:description/>
  <lastModifiedBy>VanderHoeven, Marty</lastModifiedBy>
  <revision>2</revision>
  <dcterms:created xsi:type="dcterms:W3CDTF">2026-04-30T19:11:00.0000000Z</dcterms:created>
  <dcterms:modified xsi:type="dcterms:W3CDTF">2026-04-30T19:12:29.0967660Z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0x01010067BE6C520389A846B973AB6DE2FAFF41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2026-04-30T19:11:05Z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460bde8b-a002-4345-864e-2a9e079cb5eb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10, 3, 0, 2</vt:lpwstr>
  </property>
</Properties>
</file>