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BC5" w14:textId="35E48BE6" w:rsidR="003D4D09" w:rsidRDefault="66BF622F" w:rsidP="67646E1C">
      <w:pPr>
        <w:spacing w:after="0" w:line="276" w:lineRule="auto"/>
      </w:pPr>
      <w:r w:rsidRPr="67646E1C">
        <w:rPr>
          <w:rFonts w:ascii="Aptos" w:eastAsia="Aptos" w:hAnsi="Aptos" w:cs="Aptos"/>
          <w:b/>
          <w:bCs/>
          <w:sz w:val="22"/>
          <w:szCs w:val="22"/>
        </w:rPr>
        <w:t>4. Newforma Konekt IDEA: AI RFI Assistant</w:t>
      </w:r>
    </w:p>
    <w:p w14:paraId="48E68AD2" w14:textId="55F855DE" w:rsidR="003D4D09" w:rsidRDefault="66BF622F" w:rsidP="67646E1C">
      <w:pPr>
        <w:spacing w:after="0" w:line="276" w:lineRule="auto"/>
      </w:pPr>
      <w:r w:rsidRPr="67646E1C">
        <w:rPr>
          <w:rFonts w:ascii="Aptos" w:eastAsia="Aptos" w:hAnsi="Aptos" w:cs="Aptos"/>
          <w:b/>
          <w:bCs/>
          <w:sz w:val="22"/>
          <w:szCs w:val="22"/>
        </w:rPr>
        <w:t xml:space="preserve"> </w:t>
      </w:r>
    </w:p>
    <w:p w14:paraId="3F73E42A" w14:textId="311DA46F" w:rsidR="003D4D09" w:rsidRDefault="66BF622F" w:rsidP="67646E1C">
      <w:pPr>
        <w:spacing w:after="0" w:line="276" w:lineRule="auto"/>
      </w:pPr>
      <w:r w:rsidRPr="67646E1C">
        <w:rPr>
          <w:rFonts w:ascii="Aptos" w:eastAsia="Aptos" w:hAnsi="Aptos" w:cs="Aptos"/>
          <w:b/>
          <w:bCs/>
          <w:sz w:val="22"/>
          <w:szCs w:val="22"/>
        </w:rPr>
        <w:t>Idea Name</w:t>
      </w:r>
    </w:p>
    <w:p w14:paraId="43A17AD9" w14:textId="01433F41" w:rsidR="003D4D09" w:rsidRDefault="66BF622F" w:rsidP="67646E1C">
      <w:pPr>
        <w:spacing w:after="0" w:line="276" w:lineRule="auto"/>
      </w:pPr>
      <w:r w:rsidRPr="67646E1C">
        <w:rPr>
          <w:rFonts w:ascii="Aptos" w:eastAsia="Aptos" w:hAnsi="Aptos" w:cs="Aptos"/>
          <w:sz w:val="22"/>
          <w:szCs w:val="22"/>
        </w:rPr>
        <w:t>AI RFI Workflow Assistant</w:t>
      </w:r>
    </w:p>
    <w:p w14:paraId="1EA7DC89" w14:textId="29DE58F9" w:rsidR="003D4D09" w:rsidRDefault="66BF622F" w:rsidP="67646E1C">
      <w:pPr>
        <w:spacing w:after="0" w:line="276" w:lineRule="auto"/>
      </w:pPr>
      <w:r w:rsidRPr="67646E1C">
        <w:rPr>
          <w:rFonts w:ascii="Aptos" w:eastAsia="Aptos" w:hAnsi="Aptos" w:cs="Aptos"/>
          <w:sz w:val="22"/>
          <w:szCs w:val="22"/>
        </w:rPr>
        <w:t xml:space="preserve"> </w:t>
      </w:r>
    </w:p>
    <w:p w14:paraId="3BA427A3" w14:textId="699F3185" w:rsidR="003D4D09" w:rsidRDefault="66BF622F" w:rsidP="67646E1C">
      <w:pPr>
        <w:spacing w:after="0" w:line="276" w:lineRule="auto"/>
      </w:pPr>
      <w:r w:rsidRPr="67646E1C">
        <w:rPr>
          <w:rFonts w:ascii="Aptos" w:eastAsia="Aptos" w:hAnsi="Aptos" w:cs="Aptos"/>
          <w:b/>
          <w:bCs/>
          <w:sz w:val="22"/>
          <w:szCs w:val="22"/>
        </w:rPr>
        <w:t>Problem Statement</w:t>
      </w:r>
    </w:p>
    <w:p w14:paraId="0038DC04" w14:textId="537F29E5" w:rsidR="003D4D09" w:rsidRDefault="66BF622F" w:rsidP="67646E1C">
      <w:pPr>
        <w:spacing w:after="0" w:line="276" w:lineRule="auto"/>
      </w:pPr>
      <w:r w:rsidRPr="67646E1C">
        <w:rPr>
          <w:rFonts w:ascii="Aptos" w:eastAsia="Aptos" w:hAnsi="Aptos" w:cs="Aptos"/>
          <w:sz w:val="22"/>
          <w:szCs w:val="22"/>
        </w:rPr>
        <w:t xml:space="preserve">Responding to RFIs (Requests for Information) is a complex, multi-step process involving understanding the request, reviewing documents, coordinating across disciplines, and drafting accurate responses. This process is time-consuming, error-prone, and requires deep domain expertise, leading to delays and potential project risk. </w:t>
      </w:r>
    </w:p>
    <w:p w14:paraId="62501427" w14:textId="3309B861" w:rsidR="003D4D09" w:rsidRDefault="66BF622F" w:rsidP="67646E1C">
      <w:pPr>
        <w:spacing w:after="0" w:line="276" w:lineRule="auto"/>
      </w:pPr>
      <w:r w:rsidRPr="67646E1C">
        <w:rPr>
          <w:rFonts w:ascii="Aptos" w:eastAsia="Aptos" w:hAnsi="Aptos" w:cs="Aptos"/>
          <w:sz w:val="22"/>
          <w:szCs w:val="22"/>
        </w:rPr>
        <w:t xml:space="preserve"> </w:t>
      </w:r>
    </w:p>
    <w:p w14:paraId="2D7D1EFD" w14:textId="279386C2" w:rsidR="003D4D09" w:rsidRDefault="66BF622F" w:rsidP="67646E1C">
      <w:pPr>
        <w:spacing w:after="0" w:line="276" w:lineRule="auto"/>
      </w:pPr>
      <w:r w:rsidRPr="67646E1C">
        <w:rPr>
          <w:rFonts w:ascii="Aptos" w:eastAsia="Aptos" w:hAnsi="Aptos" w:cs="Aptos"/>
          <w:b/>
          <w:bCs/>
          <w:sz w:val="22"/>
          <w:szCs w:val="22"/>
        </w:rPr>
        <w:t>Solution Description</w:t>
      </w:r>
    </w:p>
    <w:p w14:paraId="691A7033" w14:textId="54D1032E" w:rsidR="003D4D09" w:rsidRDefault="66BF622F" w:rsidP="67646E1C">
      <w:pPr>
        <w:spacing w:after="0" w:line="276" w:lineRule="auto"/>
      </w:pPr>
      <w:r w:rsidRPr="67646E1C">
        <w:rPr>
          <w:rFonts w:ascii="Aptos" w:eastAsia="Aptos" w:hAnsi="Aptos" w:cs="Aptos"/>
          <w:sz w:val="22"/>
          <w:szCs w:val="22"/>
        </w:rPr>
        <w:t>An AI-powered assistant embedded in Newforma Project Center that guides users through the entire RFI lifecycle—from intake and analysis to coordination and response drafting. The assistant automates analysis, retrieves relevant project data, detects conflicts, and generates draft responses to accelerate and improve RFI resolution.</w:t>
      </w:r>
    </w:p>
    <w:p w14:paraId="13588643" w14:textId="198B6F7E" w:rsidR="003D4D09" w:rsidRDefault="66BF622F" w:rsidP="67646E1C">
      <w:pPr>
        <w:spacing w:after="0" w:line="276" w:lineRule="auto"/>
      </w:pPr>
      <w:r w:rsidRPr="67646E1C">
        <w:rPr>
          <w:rFonts w:ascii="Aptos" w:eastAsia="Aptos" w:hAnsi="Aptos" w:cs="Aptos"/>
          <w:sz w:val="22"/>
          <w:szCs w:val="22"/>
        </w:rPr>
        <w:t xml:space="preserve"> </w:t>
      </w:r>
    </w:p>
    <w:p w14:paraId="0311CB1F" w14:textId="69D29E8E" w:rsidR="003D4D09" w:rsidRDefault="66BF622F" w:rsidP="67646E1C">
      <w:pPr>
        <w:spacing w:after="0" w:line="276" w:lineRule="auto"/>
      </w:pPr>
      <w:r w:rsidRPr="67646E1C">
        <w:rPr>
          <w:rFonts w:ascii="Aptos" w:eastAsia="Aptos" w:hAnsi="Aptos" w:cs="Aptos"/>
          <w:b/>
          <w:bCs/>
          <w:sz w:val="22"/>
          <w:szCs w:val="22"/>
        </w:rPr>
        <w:t>Key Features</w:t>
      </w:r>
    </w:p>
    <w:p w14:paraId="03697FC2" w14:textId="085F2437" w:rsidR="003D4D09" w:rsidRDefault="66BF622F" w:rsidP="67646E1C">
      <w:pPr>
        <w:pStyle w:val="ListParagraph"/>
        <w:numPr>
          <w:ilvl w:val="0"/>
          <w:numId w:val="3"/>
        </w:numPr>
        <w:spacing w:after="0" w:line="276" w:lineRule="auto"/>
        <w:rPr>
          <w:rFonts w:ascii="Aptos" w:eastAsia="Aptos" w:hAnsi="Aptos" w:cs="Aptos"/>
          <w:sz w:val="22"/>
          <w:szCs w:val="22"/>
        </w:rPr>
      </w:pPr>
      <w:r w:rsidRPr="67646E1C">
        <w:rPr>
          <w:rFonts w:ascii="Aptos" w:eastAsia="Aptos" w:hAnsi="Aptos" w:cs="Aptos"/>
          <w:b/>
          <w:bCs/>
          <w:sz w:val="22"/>
          <w:szCs w:val="22"/>
        </w:rPr>
        <w:t>Automated RFI Intake &amp; Initial Analysis</w:t>
      </w:r>
      <w:r w:rsidR="00D96E44">
        <w:br/>
      </w:r>
      <w:r w:rsidRPr="67646E1C">
        <w:rPr>
          <w:rFonts w:ascii="Aptos" w:eastAsia="Aptos" w:hAnsi="Aptos" w:cs="Aptos"/>
        </w:rPr>
        <w:t xml:space="preserve"> </w:t>
      </w:r>
      <w:r w:rsidRPr="67646E1C">
        <w:rPr>
          <w:rFonts w:ascii="Aptos" w:eastAsia="Aptos" w:hAnsi="Aptos" w:cs="Aptos"/>
          <w:sz w:val="22"/>
          <w:szCs w:val="22"/>
        </w:rPr>
        <w:t xml:space="preserve"> AI reviews incoming RFIs to summarize the request, assess clarity, detect missing information, and classify by discipline, urgency, and responsibility. </w:t>
      </w:r>
    </w:p>
    <w:p w14:paraId="6A0F0771" w14:textId="57B8D5D6" w:rsidR="003D4D09" w:rsidRDefault="66BF622F" w:rsidP="67646E1C">
      <w:pPr>
        <w:pStyle w:val="ListParagraph"/>
        <w:numPr>
          <w:ilvl w:val="0"/>
          <w:numId w:val="3"/>
        </w:numPr>
        <w:spacing w:after="0" w:line="276" w:lineRule="auto"/>
        <w:rPr>
          <w:rFonts w:ascii="Aptos" w:eastAsia="Aptos" w:hAnsi="Aptos" w:cs="Aptos"/>
          <w:sz w:val="22"/>
          <w:szCs w:val="22"/>
        </w:rPr>
      </w:pPr>
      <w:r w:rsidRPr="67646E1C">
        <w:rPr>
          <w:rFonts w:ascii="Aptos" w:eastAsia="Aptos" w:hAnsi="Aptos" w:cs="Aptos"/>
          <w:b/>
          <w:bCs/>
          <w:sz w:val="22"/>
          <w:szCs w:val="22"/>
        </w:rPr>
        <w:t>In-Depth Analysis &amp; Document Intelligence</w:t>
      </w:r>
      <w:r w:rsidR="00D96E44">
        <w:br/>
      </w:r>
      <w:r w:rsidRPr="67646E1C">
        <w:rPr>
          <w:rFonts w:ascii="Aptos" w:eastAsia="Aptos" w:hAnsi="Aptos" w:cs="Aptos"/>
        </w:rPr>
        <w:t xml:space="preserve"> </w:t>
      </w:r>
      <w:r w:rsidRPr="67646E1C">
        <w:rPr>
          <w:rFonts w:ascii="Aptos" w:eastAsia="Aptos" w:hAnsi="Aptos" w:cs="Aptos"/>
          <w:sz w:val="22"/>
          <w:szCs w:val="22"/>
        </w:rPr>
        <w:t xml:space="preserve"> AI retrieves and analyzes relevant drawings, specs, prior RFIs, and contract documents to identify root causes, detect conflicts, and provide actionable insights. </w:t>
      </w:r>
    </w:p>
    <w:p w14:paraId="07A31995" w14:textId="4C456146" w:rsidR="003D4D09" w:rsidRDefault="66BF622F" w:rsidP="67646E1C">
      <w:pPr>
        <w:pStyle w:val="ListParagraph"/>
        <w:numPr>
          <w:ilvl w:val="0"/>
          <w:numId w:val="3"/>
        </w:numPr>
        <w:spacing w:after="0" w:line="276" w:lineRule="auto"/>
        <w:rPr>
          <w:rFonts w:ascii="Aptos" w:eastAsia="Aptos" w:hAnsi="Aptos" w:cs="Aptos"/>
          <w:sz w:val="22"/>
          <w:szCs w:val="22"/>
        </w:rPr>
      </w:pPr>
      <w:r w:rsidRPr="67646E1C">
        <w:rPr>
          <w:rFonts w:ascii="Aptos" w:eastAsia="Aptos" w:hAnsi="Aptos" w:cs="Aptos"/>
          <w:b/>
          <w:bCs/>
          <w:sz w:val="22"/>
          <w:szCs w:val="22"/>
        </w:rPr>
        <w:t>Workflow Guidance &amp; Recommendations</w:t>
      </w:r>
      <w:r w:rsidR="00D96E44">
        <w:br/>
      </w:r>
      <w:r w:rsidRPr="67646E1C">
        <w:rPr>
          <w:rFonts w:ascii="Aptos" w:eastAsia="Aptos" w:hAnsi="Aptos" w:cs="Aptos"/>
        </w:rPr>
        <w:t xml:space="preserve"> </w:t>
      </w:r>
      <w:r w:rsidRPr="67646E1C">
        <w:rPr>
          <w:rFonts w:ascii="Aptos" w:eastAsia="Aptos" w:hAnsi="Aptos" w:cs="Aptos"/>
          <w:sz w:val="22"/>
          <w:szCs w:val="22"/>
        </w:rPr>
        <w:t xml:space="preserve"> Suggests next steps such as responding directly, escalating to experts, or running deeper analysis, helping users navigate the RFI process efficiently. </w:t>
      </w:r>
    </w:p>
    <w:p w14:paraId="2EF00996" w14:textId="1544A2B2" w:rsidR="003D4D09" w:rsidRDefault="66BF622F" w:rsidP="67646E1C">
      <w:pPr>
        <w:pStyle w:val="ListParagraph"/>
        <w:numPr>
          <w:ilvl w:val="0"/>
          <w:numId w:val="3"/>
        </w:numPr>
        <w:spacing w:after="0" w:line="276" w:lineRule="auto"/>
        <w:rPr>
          <w:rFonts w:ascii="Aptos" w:eastAsia="Aptos" w:hAnsi="Aptos" w:cs="Aptos"/>
          <w:sz w:val="22"/>
          <w:szCs w:val="22"/>
        </w:rPr>
      </w:pPr>
      <w:r w:rsidRPr="67646E1C">
        <w:rPr>
          <w:rFonts w:ascii="Aptos" w:eastAsia="Aptos" w:hAnsi="Aptos" w:cs="Aptos"/>
          <w:b/>
          <w:bCs/>
          <w:sz w:val="22"/>
          <w:szCs w:val="22"/>
        </w:rPr>
        <w:t>AI Draft Response Generation</w:t>
      </w:r>
      <w:r w:rsidR="00D96E44">
        <w:br/>
      </w:r>
      <w:r w:rsidRPr="67646E1C">
        <w:rPr>
          <w:rFonts w:ascii="Aptos" w:eastAsia="Aptos" w:hAnsi="Aptos" w:cs="Aptos"/>
        </w:rPr>
        <w:t xml:space="preserve"> </w:t>
      </w:r>
      <w:r w:rsidRPr="67646E1C">
        <w:rPr>
          <w:rFonts w:ascii="Aptos" w:eastAsia="Aptos" w:hAnsi="Aptos" w:cs="Aptos"/>
          <w:sz w:val="22"/>
          <w:szCs w:val="22"/>
        </w:rPr>
        <w:t xml:space="preserve"> Generates draft RFI responses based on project data, attachments, and user-defined tone/intent, with options to edit, regenerate, and validate sources. </w:t>
      </w:r>
    </w:p>
    <w:p w14:paraId="75287E70" w14:textId="28F594DF" w:rsidR="003D4D09" w:rsidRDefault="66BF622F" w:rsidP="67646E1C">
      <w:pPr>
        <w:pStyle w:val="ListParagraph"/>
        <w:numPr>
          <w:ilvl w:val="0"/>
          <w:numId w:val="3"/>
        </w:numPr>
        <w:spacing w:after="0" w:line="276" w:lineRule="auto"/>
        <w:rPr>
          <w:rFonts w:ascii="Aptos" w:eastAsia="Aptos" w:hAnsi="Aptos" w:cs="Aptos"/>
          <w:sz w:val="22"/>
          <w:szCs w:val="22"/>
        </w:rPr>
      </w:pPr>
      <w:r w:rsidRPr="67646E1C">
        <w:rPr>
          <w:rFonts w:ascii="Aptos" w:eastAsia="Aptos" w:hAnsi="Aptos" w:cs="Aptos"/>
          <w:b/>
          <w:bCs/>
          <w:sz w:val="22"/>
          <w:szCs w:val="22"/>
        </w:rPr>
        <w:t>Conversational AI Assistant (Chat Interface)</w:t>
      </w:r>
      <w:r w:rsidR="00D96E44">
        <w:br/>
      </w:r>
      <w:r w:rsidRPr="67646E1C">
        <w:rPr>
          <w:rFonts w:ascii="Aptos" w:eastAsia="Aptos" w:hAnsi="Aptos" w:cs="Aptos"/>
        </w:rPr>
        <w:t xml:space="preserve"> </w:t>
      </w:r>
      <w:r w:rsidRPr="67646E1C">
        <w:rPr>
          <w:rFonts w:ascii="Aptos" w:eastAsia="Aptos" w:hAnsi="Aptos" w:cs="Aptos"/>
          <w:sz w:val="22"/>
          <w:szCs w:val="22"/>
        </w:rPr>
        <w:t xml:space="preserve"> Allows users to ask follow-up questions like “Is this a design conflict?” or “Will this require a change order?” to support decision-making. </w:t>
      </w:r>
    </w:p>
    <w:p w14:paraId="2877BC0D" w14:textId="44F54284" w:rsidR="003D4D09" w:rsidRDefault="66BF622F" w:rsidP="67646E1C">
      <w:pPr>
        <w:spacing w:after="0" w:line="276" w:lineRule="auto"/>
      </w:pPr>
      <w:r w:rsidRPr="67646E1C">
        <w:rPr>
          <w:rFonts w:ascii="Aptos" w:eastAsia="Aptos" w:hAnsi="Aptos" w:cs="Aptos"/>
          <w:sz w:val="22"/>
          <w:szCs w:val="22"/>
        </w:rPr>
        <w:t xml:space="preserve"> </w:t>
      </w:r>
    </w:p>
    <w:p w14:paraId="3A2F2F9A" w14:textId="4F5A8E2A" w:rsidR="003D4D09" w:rsidRDefault="66BF622F" w:rsidP="67646E1C">
      <w:pPr>
        <w:spacing w:after="0" w:line="276" w:lineRule="auto"/>
      </w:pPr>
      <w:r w:rsidRPr="67646E1C">
        <w:rPr>
          <w:rFonts w:ascii="Aptos" w:eastAsia="Aptos" w:hAnsi="Aptos" w:cs="Aptos"/>
          <w:b/>
          <w:bCs/>
          <w:sz w:val="22"/>
          <w:szCs w:val="22"/>
        </w:rPr>
        <w:t>Key Performance Indicators (KPIs)</w:t>
      </w:r>
    </w:p>
    <w:p w14:paraId="5827E3BE" w14:textId="13B0D841" w:rsidR="003D4D09" w:rsidRDefault="66BF622F" w:rsidP="67646E1C">
      <w:pPr>
        <w:pStyle w:val="ListParagraph"/>
        <w:numPr>
          <w:ilvl w:val="0"/>
          <w:numId w:val="2"/>
        </w:numPr>
        <w:spacing w:after="0" w:line="276" w:lineRule="auto"/>
        <w:rPr>
          <w:rFonts w:ascii="Aptos" w:eastAsia="Aptos" w:hAnsi="Aptos" w:cs="Aptos"/>
          <w:sz w:val="22"/>
          <w:szCs w:val="22"/>
        </w:rPr>
      </w:pPr>
      <w:r w:rsidRPr="67646E1C">
        <w:rPr>
          <w:rFonts w:ascii="Aptos" w:eastAsia="Aptos" w:hAnsi="Aptos" w:cs="Aptos"/>
          <w:sz w:val="22"/>
          <w:szCs w:val="22"/>
        </w:rPr>
        <w:t xml:space="preserve">Reduce RFI response time by </w:t>
      </w:r>
      <w:r w:rsidRPr="67646E1C">
        <w:rPr>
          <w:rFonts w:ascii="Aptos" w:eastAsia="Aptos" w:hAnsi="Aptos" w:cs="Aptos"/>
          <w:b/>
          <w:bCs/>
          <w:sz w:val="22"/>
          <w:szCs w:val="22"/>
        </w:rPr>
        <w:t>40–60%</w:t>
      </w:r>
      <w:r w:rsidRPr="67646E1C">
        <w:rPr>
          <w:rFonts w:ascii="Aptos" w:eastAsia="Aptos" w:hAnsi="Aptos" w:cs="Aptos"/>
          <w:sz w:val="22"/>
          <w:szCs w:val="22"/>
        </w:rPr>
        <w:t xml:space="preserve"> </w:t>
      </w:r>
    </w:p>
    <w:p w14:paraId="1CE7FF38" w14:textId="393BEEB0" w:rsidR="003D4D09" w:rsidRDefault="66BF622F" w:rsidP="67646E1C">
      <w:pPr>
        <w:pStyle w:val="ListParagraph"/>
        <w:numPr>
          <w:ilvl w:val="0"/>
          <w:numId w:val="2"/>
        </w:numPr>
        <w:spacing w:after="0" w:line="276" w:lineRule="auto"/>
        <w:rPr>
          <w:rFonts w:ascii="Aptos" w:eastAsia="Aptos" w:hAnsi="Aptos" w:cs="Aptos"/>
          <w:sz w:val="22"/>
          <w:szCs w:val="22"/>
        </w:rPr>
      </w:pPr>
      <w:r w:rsidRPr="67646E1C">
        <w:rPr>
          <w:rFonts w:ascii="Aptos" w:eastAsia="Aptos" w:hAnsi="Aptos" w:cs="Aptos"/>
          <w:sz w:val="22"/>
          <w:szCs w:val="22"/>
        </w:rPr>
        <w:t xml:space="preserve">Improve first-pass response accuracy by </w:t>
      </w:r>
      <w:r w:rsidRPr="67646E1C">
        <w:rPr>
          <w:rFonts w:ascii="Aptos" w:eastAsia="Aptos" w:hAnsi="Aptos" w:cs="Aptos"/>
          <w:b/>
          <w:bCs/>
          <w:sz w:val="22"/>
          <w:szCs w:val="22"/>
        </w:rPr>
        <w:t>30%</w:t>
      </w:r>
      <w:r w:rsidRPr="67646E1C">
        <w:rPr>
          <w:rFonts w:ascii="Aptos" w:eastAsia="Aptos" w:hAnsi="Aptos" w:cs="Aptos"/>
          <w:sz w:val="22"/>
          <w:szCs w:val="22"/>
        </w:rPr>
        <w:t xml:space="preserve"> </w:t>
      </w:r>
    </w:p>
    <w:p w14:paraId="5353B3E9" w14:textId="6AEF49A8" w:rsidR="003D4D09" w:rsidRDefault="66BF622F" w:rsidP="67646E1C">
      <w:pPr>
        <w:pStyle w:val="ListParagraph"/>
        <w:numPr>
          <w:ilvl w:val="0"/>
          <w:numId w:val="2"/>
        </w:numPr>
        <w:spacing w:after="0" w:line="276" w:lineRule="auto"/>
        <w:rPr>
          <w:rFonts w:ascii="Aptos" w:eastAsia="Aptos" w:hAnsi="Aptos" w:cs="Aptos"/>
          <w:sz w:val="22"/>
          <w:szCs w:val="22"/>
        </w:rPr>
      </w:pPr>
      <w:r w:rsidRPr="67646E1C">
        <w:rPr>
          <w:rFonts w:ascii="Aptos" w:eastAsia="Aptos" w:hAnsi="Aptos" w:cs="Aptos"/>
          <w:sz w:val="22"/>
          <w:szCs w:val="22"/>
        </w:rPr>
        <w:t xml:space="preserve">Reduce internal coordination cycles by </w:t>
      </w:r>
      <w:r w:rsidRPr="67646E1C">
        <w:rPr>
          <w:rFonts w:ascii="Aptos" w:eastAsia="Aptos" w:hAnsi="Aptos" w:cs="Aptos"/>
          <w:b/>
          <w:bCs/>
          <w:sz w:val="22"/>
          <w:szCs w:val="22"/>
        </w:rPr>
        <w:t>25%</w:t>
      </w:r>
      <w:r w:rsidRPr="67646E1C">
        <w:rPr>
          <w:rFonts w:ascii="Aptos" w:eastAsia="Aptos" w:hAnsi="Aptos" w:cs="Aptos"/>
          <w:sz w:val="22"/>
          <w:szCs w:val="22"/>
        </w:rPr>
        <w:t xml:space="preserve"> </w:t>
      </w:r>
    </w:p>
    <w:p w14:paraId="22128495" w14:textId="51E2BCE0" w:rsidR="003D4D09" w:rsidRDefault="66BF622F" w:rsidP="67646E1C">
      <w:pPr>
        <w:pStyle w:val="ListParagraph"/>
        <w:numPr>
          <w:ilvl w:val="0"/>
          <w:numId w:val="2"/>
        </w:numPr>
        <w:spacing w:after="0" w:line="276" w:lineRule="auto"/>
        <w:rPr>
          <w:rFonts w:ascii="Aptos" w:eastAsia="Aptos" w:hAnsi="Aptos" w:cs="Aptos"/>
          <w:sz w:val="22"/>
          <w:szCs w:val="22"/>
        </w:rPr>
      </w:pPr>
      <w:r w:rsidRPr="67646E1C">
        <w:rPr>
          <w:rFonts w:ascii="Aptos" w:eastAsia="Aptos" w:hAnsi="Aptos" w:cs="Aptos"/>
          <w:sz w:val="22"/>
          <w:szCs w:val="22"/>
        </w:rPr>
        <w:t xml:space="preserve">Increase on-time RFI completion rate by </w:t>
      </w:r>
      <w:r w:rsidRPr="67646E1C">
        <w:rPr>
          <w:rFonts w:ascii="Aptos" w:eastAsia="Aptos" w:hAnsi="Aptos" w:cs="Aptos"/>
          <w:b/>
          <w:bCs/>
          <w:sz w:val="22"/>
          <w:szCs w:val="22"/>
        </w:rPr>
        <w:t>35%</w:t>
      </w:r>
      <w:r w:rsidRPr="67646E1C">
        <w:rPr>
          <w:rFonts w:ascii="Aptos" w:eastAsia="Aptos" w:hAnsi="Aptos" w:cs="Aptos"/>
          <w:sz w:val="22"/>
          <w:szCs w:val="22"/>
        </w:rPr>
        <w:t xml:space="preserve"> </w:t>
      </w:r>
    </w:p>
    <w:p w14:paraId="616903AE" w14:textId="7B8B6825" w:rsidR="003D4D09" w:rsidRDefault="66BF622F" w:rsidP="67646E1C">
      <w:pPr>
        <w:spacing w:after="0" w:line="276" w:lineRule="auto"/>
      </w:pPr>
      <w:r w:rsidRPr="67646E1C">
        <w:rPr>
          <w:rFonts w:ascii="Aptos" w:eastAsia="Aptos" w:hAnsi="Aptos" w:cs="Aptos"/>
          <w:sz w:val="22"/>
          <w:szCs w:val="22"/>
        </w:rPr>
        <w:t xml:space="preserve"> </w:t>
      </w:r>
    </w:p>
    <w:p w14:paraId="71F92AE7" w14:textId="3B200D75" w:rsidR="003D4D09" w:rsidRDefault="66BF622F" w:rsidP="67646E1C">
      <w:pPr>
        <w:spacing w:after="0" w:line="276" w:lineRule="auto"/>
      </w:pPr>
      <w:r w:rsidRPr="67646E1C">
        <w:rPr>
          <w:rFonts w:ascii="Aptos" w:eastAsia="Aptos" w:hAnsi="Aptos" w:cs="Aptos"/>
          <w:b/>
          <w:bCs/>
          <w:sz w:val="22"/>
          <w:szCs w:val="22"/>
        </w:rPr>
        <w:t>Other Context</w:t>
      </w:r>
    </w:p>
    <w:p w14:paraId="776628DB" w14:textId="6DC99116" w:rsidR="003D4D09" w:rsidRDefault="66BF622F" w:rsidP="67646E1C">
      <w:pPr>
        <w:pStyle w:val="ListParagraph"/>
        <w:numPr>
          <w:ilvl w:val="0"/>
          <w:numId w:val="1"/>
        </w:numPr>
        <w:spacing w:after="0" w:line="276" w:lineRule="auto"/>
        <w:rPr>
          <w:rFonts w:ascii="Aptos" w:eastAsia="Aptos" w:hAnsi="Aptos" w:cs="Aptos"/>
          <w:sz w:val="22"/>
          <w:szCs w:val="22"/>
        </w:rPr>
      </w:pPr>
      <w:r w:rsidRPr="67646E1C">
        <w:rPr>
          <w:rFonts w:ascii="Aptos" w:eastAsia="Aptos" w:hAnsi="Aptos" w:cs="Aptos"/>
          <w:sz w:val="22"/>
          <w:szCs w:val="22"/>
        </w:rPr>
        <w:t xml:space="preserve">Systems: Newforma Project Center (RFI workflows, document management) </w:t>
      </w:r>
    </w:p>
    <w:p w14:paraId="59EECABE" w14:textId="3BA32547" w:rsidR="003D4D09" w:rsidRDefault="66BF622F" w:rsidP="67646E1C">
      <w:pPr>
        <w:pStyle w:val="ListParagraph"/>
        <w:numPr>
          <w:ilvl w:val="0"/>
          <w:numId w:val="1"/>
        </w:numPr>
        <w:spacing w:after="0" w:line="276" w:lineRule="auto"/>
        <w:rPr>
          <w:rFonts w:ascii="Aptos" w:eastAsia="Aptos" w:hAnsi="Aptos" w:cs="Aptos"/>
          <w:sz w:val="22"/>
          <w:szCs w:val="22"/>
        </w:rPr>
      </w:pPr>
      <w:r w:rsidRPr="67646E1C">
        <w:rPr>
          <w:rFonts w:ascii="Aptos" w:eastAsia="Aptos" w:hAnsi="Aptos" w:cs="Aptos"/>
          <w:sz w:val="22"/>
          <w:szCs w:val="22"/>
        </w:rPr>
        <w:t xml:space="preserve">Technologies: AWS Bedrock Agents, RAG (drawings/specs), document parsing, vector search </w:t>
      </w:r>
    </w:p>
    <w:p w14:paraId="0B49F001" w14:textId="47E09D22" w:rsidR="003D4D09" w:rsidRDefault="66BF622F" w:rsidP="67646E1C">
      <w:pPr>
        <w:pStyle w:val="ListParagraph"/>
        <w:numPr>
          <w:ilvl w:val="0"/>
          <w:numId w:val="1"/>
        </w:numPr>
        <w:spacing w:after="0" w:line="276" w:lineRule="auto"/>
        <w:rPr>
          <w:rFonts w:ascii="Aptos" w:eastAsia="Aptos" w:hAnsi="Aptos" w:cs="Aptos"/>
          <w:sz w:val="22"/>
          <w:szCs w:val="22"/>
        </w:rPr>
      </w:pPr>
      <w:r w:rsidRPr="67646E1C">
        <w:rPr>
          <w:rFonts w:ascii="Aptos" w:eastAsia="Aptos" w:hAnsi="Aptos" w:cs="Aptos"/>
          <w:sz w:val="22"/>
          <w:szCs w:val="22"/>
        </w:rPr>
        <w:t xml:space="preserve">Data Sources: RFIs, drawings, specs, submittals, prior project history </w:t>
      </w:r>
    </w:p>
    <w:p w14:paraId="6B7CFFD1" w14:textId="58F6CAF6" w:rsidR="003D4D09" w:rsidRDefault="66BF622F" w:rsidP="67646E1C">
      <w:pPr>
        <w:pStyle w:val="ListParagraph"/>
        <w:numPr>
          <w:ilvl w:val="0"/>
          <w:numId w:val="1"/>
        </w:numPr>
        <w:spacing w:after="0" w:line="276" w:lineRule="auto"/>
        <w:rPr>
          <w:rFonts w:ascii="Aptos" w:eastAsia="Aptos" w:hAnsi="Aptos" w:cs="Aptos"/>
          <w:sz w:val="22"/>
          <w:szCs w:val="22"/>
        </w:rPr>
      </w:pPr>
      <w:r w:rsidRPr="67646E1C">
        <w:rPr>
          <w:rFonts w:ascii="Aptos" w:eastAsia="Aptos" w:hAnsi="Aptos" w:cs="Aptos"/>
          <w:sz w:val="22"/>
          <w:szCs w:val="22"/>
        </w:rPr>
        <w:t>Workflow Coverage: Intake → Analysis → Coordination → Response drafting</w:t>
      </w:r>
    </w:p>
    <w:p w14:paraId="2C078E63" w14:textId="687E47BE" w:rsidR="003D4D09" w:rsidRDefault="003D4D09"/>
    <w:sectPr w:rsidR="003D4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A3E38"/>
    <w:multiLevelType w:val="hybridMultilevel"/>
    <w:tmpl w:val="FFFFFFFF"/>
    <w:lvl w:ilvl="0" w:tplc="78CEF964">
      <w:start w:val="1"/>
      <w:numFmt w:val="decimal"/>
      <w:lvlText w:val="%1."/>
      <w:lvlJc w:val="left"/>
      <w:pPr>
        <w:ind w:left="720" w:hanging="360"/>
      </w:pPr>
    </w:lvl>
    <w:lvl w:ilvl="1" w:tplc="1B18C7AE">
      <w:start w:val="1"/>
      <w:numFmt w:val="lowerLetter"/>
      <w:lvlText w:val="%2."/>
      <w:lvlJc w:val="left"/>
      <w:pPr>
        <w:ind w:left="1440" w:hanging="360"/>
      </w:pPr>
    </w:lvl>
    <w:lvl w:ilvl="2" w:tplc="0C0C9ACA">
      <w:start w:val="1"/>
      <w:numFmt w:val="lowerRoman"/>
      <w:lvlText w:val="%3."/>
      <w:lvlJc w:val="right"/>
      <w:pPr>
        <w:ind w:left="2160" w:hanging="180"/>
      </w:pPr>
    </w:lvl>
    <w:lvl w:ilvl="3" w:tplc="BC3A8FA8">
      <w:start w:val="1"/>
      <w:numFmt w:val="decimal"/>
      <w:lvlText w:val="%4."/>
      <w:lvlJc w:val="left"/>
      <w:pPr>
        <w:ind w:left="2880" w:hanging="360"/>
      </w:pPr>
    </w:lvl>
    <w:lvl w:ilvl="4" w:tplc="BDBC676E">
      <w:start w:val="1"/>
      <w:numFmt w:val="lowerLetter"/>
      <w:lvlText w:val="%5."/>
      <w:lvlJc w:val="left"/>
      <w:pPr>
        <w:ind w:left="3600" w:hanging="360"/>
      </w:pPr>
    </w:lvl>
    <w:lvl w:ilvl="5" w:tplc="694AA5A0">
      <w:start w:val="1"/>
      <w:numFmt w:val="lowerRoman"/>
      <w:lvlText w:val="%6."/>
      <w:lvlJc w:val="right"/>
      <w:pPr>
        <w:ind w:left="4320" w:hanging="180"/>
      </w:pPr>
    </w:lvl>
    <w:lvl w:ilvl="6" w:tplc="975AD108">
      <w:start w:val="1"/>
      <w:numFmt w:val="decimal"/>
      <w:lvlText w:val="%7."/>
      <w:lvlJc w:val="left"/>
      <w:pPr>
        <w:ind w:left="5040" w:hanging="360"/>
      </w:pPr>
    </w:lvl>
    <w:lvl w:ilvl="7" w:tplc="C3682812">
      <w:start w:val="1"/>
      <w:numFmt w:val="lowerLetter"/>
      <w:lvlText w:val="%8."/>
      <w:lvlJc w:val="left"/>
      <w:pPr>
        <w:ind w:left="5760" w:hanging="360"/>
      </w:pPr>
    </w:lvl>
    <w:lvl w:ilvl="8" w:tplc="A0EAB47E">
      <w:start w:val="1"/>
      <w:numFmt w:val="lowerRoman"/>
      <w:lvlText w:val="%9."/>
      <w:lvlJc w:val="right"/>
      <w:pPr>
        <w:ind w:left="6480" w:hanging="180"/>
      </w:pPr>
    </w:lvl>
  </w:abstractNum>
  <w:abstractNum w:abstractNumId="1" w15:restartNumberingAfterBreak="0">
    <w:nsid w:val="2F2E8991"/>
    <w:multiLevelType w:val="hybridMultilevel"/>
    <w:tmpl w:val="FFFFFFFF"/>
    <w:lvl w:ilvl="0" w:tplc="79D207F2">
      <w:start w:val="1"/>
      <w:numFmt w:val="bullet"/>
      <w:lvlText w:val="·"/>
      <w:lvlJc w:val="left"/>
      <w:pPr>
        <w:ind w:left="720" w:hanging="360"/>
      </w:pPr>
      <w:rPr>
        <w:rFonts w:ascii="Symbol" w:hAnsi="Symbol" w:hint="default"/>
      </w:rPr>
    </w:lvl>
    <w:lvl w:ilvl="1" w:tplc="1C508996">
      <w:start w:val="1"/>
      <w:numFmt w:val="bullet"/>
      <w:lvlText w:val="o"/>
      <w:lvlJc w:val="left"/>
      <w:pPr>
        <w:ind w:left="1440" w:hanging="360"/>
      </w:pPr>
      <w:rPr>
        <w:rFonts w:ascii="Courier New" w:hAnsi="Courier New" w:hint="default"/>
      </w:rPr>
    </w:lvl>
    <w:lvl w:ilvl="2" w:tplc="CB2A8FA0">
      <w:start w:val="1"/>
      <w:numFmt w:val="bullet"/>
      <w:lvlText w:val=""/>
      <w:lvlJc w:val="left"/>
      <w:pPr>
        <w:ind w:left="2160" w:hanging="360"/>
      </w:pPr>
      <w:rPr>
        <w:rFonts w:ascii="Wingdings" w:hAnsi="Wingdings" w:hint="default"/>
      </w:rPr>
    </w:lvl>
    <w:lvl w:ilvl="3" w:tplc="79C287D2">
      <w:start w:val="1"/>
      <w:numFmt w:val="bullet"/>
      <w:lvlText w:val=""/>
      <w:lvlJc w:val="left"/>
      <w:pPr>
        <w:ind w:left="2880" w:hanging="360"/>
      </w:pPr>
      <w:rPr>
        <w:rFonts w:ascii="Symbol" w:hAnsi="Symbol" w:hint="default"/>
      </w:rPr>
    </w:lvl>
    <w:lvl w:ilvl="4" w:tplc="EE98D5B4">
      <w:start w:val="1"/>
      <w:numFmt w:val="bullet"/>
      <w:lvlText w:val="o"/>
      <w:lvlJc w:val="left"/>
      <w:pPr>
        <w:ind w:left="3600" w:hanging="360"/>
      </w:pPr>
      <w:rPr>
        <w:rFonts w:ascii="Courier New" w:hAnsi="Courier New" w:hint="default"/>
      </w:rPr>
    </w:lvl>
    <w:lvl w:ilvl="5" w:tplc="DCF07426">
      <w:start w:val="1"/>
      <w:numFmt w:val="bullet"/>
      <w:lvlText w:val=""/>
      <w:lvlJc w:val="left"/>
      <w:pPr>
        <w:ind w:left="4320" w:hanging="360"/>
      </w:pPr>
      <w:rPr>
        <w:rFonts w:ascii="Wingdings" w:hAnsi="Wingdings" w:hint="default"/>
      </w:rPr>
    </w:lvl>
    <w:lvl w:ilvl="6" w:tplc="552CCCF6">
      <w:start w:val="1"/>
      <w:numFmt w:val="bullet"/>
      <w:lvlText w:val=""/>
      <w:lvlJc w:val="left"/>
      <w:pPr>
        <w:ind w:left="5040" w:hanging="360"/>
      </w:pPr>
      <w:rPr>
        <w:rFonts w:ascii="Symbol" w:hAnsi="Symbol" w:hint="default"/>
      </w:rPr>
    </w:lvl>
    <w:lvl w:ilvl="7" w:tplc="6D5A900A">
      <w:start w:val="1"/>
      <w:numFmt w:val="bullet"/>
      <w:lvlText w:val="o"/>
      <w:lvlJc w:val="left"/>
      <w:pPr>
        <w:ind w:left="5760" w:hanging="360"/>
      </w:pPr>
      <w:rPr>
        <w:rFonts w:ascii="Courier New" w:hAnsi="Courier New" w:hint="default"/>
      </w:rPr>
    </w:lvl>
    <w:lvl w:ilvl="8" w:tplc="766800E4">
      <w:start w:val="1"/>
      <w:numFmt w:val="bullet"/>
      <w:lvlText w:val=""/>
      <w:lvlJc w:val="left"/>
      <w:pPr>
        <w:ind w:left="6480" w:hanging="360"/>
      </w:pPr>
      <w:rPr>
        <w:rFonts w:ascii="Wingdings" w:hAnsi="Wingdings" w:hint="default"/>
      </w:rPr>
    </w:lvl>
  </w:abstractNum>
  <w:abstractNum w:abstractNumId="2" w15:restartNumberingAfterBreak="0">
    <w:nsid w:val="44D2A5A8"/>
    <w:multiLevelType w:val="hybridMultilevel"/>
    <w:tmpl w:val="FFFFFFFF"/>
    <w:lvl w:ilvl="0" w:tplc="78FA6CE2">
      <w:start w:val="1"/>
      <w:numFmt w:val="bullet"/>
      <w:lvlText w:val="·"/>
      <w:lvlJc w:val="left"/>
      <w:pPr>
        <w:ind w:left="720" w:hanging="360"/>
      </w:pPr>
      <w:rPr>
        <w:rFonts w:ascii="Symbol" w:hAnsi="Symbol" w:hint="default"/>
      </w:rPr>
    </w:lvl>
    <w:lvl w:ilvl="1" w:tplc="A72AA474">
      <w:start w:val="1"/>
      <w:numFmt w:val="bullet"/>
      <w:lvlText w:val="o"/>
      <w:lvlJc w:val="left"/>
      <w:pPr>
        <w:ind w:left="1440" w:hanging="360"/>
      </w:pPr>
      <w:rPr>
        <w:rFonts w:ascii="Courier New" w:hAnsi="Courier New" w:hint="default"/>
      </w:rPr>
    </w:lvl>
    <w:lvl w:ilvl="2" w:tplc="945E7B4C">
      <w:start w:val="1"/>
      <w:numFmt w:val="bullet"/>
      <w:lvlText w:val=""/>
      <w:lvlJc w:val="left"/>
      <w:pPr>
        <w:ind w:left="2160" w:hanging="360"/>
      </w:pPr>
      <w:rPr>
        <w:rFonts w:ascii="Wingdings" w:hAnsi="Wingdings" w:hint="default"/>
      </w:rPr>
    </w:lvl>
    <w:lvl w:ilvl="3" w:tplc="B3462DD2">
      <w:start w:val="1"/>
      <w:numFmt w:val="bullet"/>
      <w:lvlText w:val=""/>
      <w:lvlJc w:val="left"/>
      <w:pPr>
        <w:ind w:left="2880" w:hanging="360"/>
      </w:pPr>
      <w:rPr>
        <w:rFonts w:ascii="Symbol" w:hAnsi="Symbol" w:hint="default"/>
      </w:rPr>
    </w:lvl>
    <w:lvl w:ilvl="4" w:tplc="29646114">
      <w:start w:val="1"/>
      <w:numFmt w:val="bullet"/>
      <w:lvlText w:val="o"/>
      <w:lvlJc w:val="left"/>
      <w:pPr>
        <w:ind w:left="3600" w:hanging="360"/>
      </w:pPr>
      <w:rPr>
        <w:rFonts w:ascii="Courier New" w:hAnsi="Courier New" w:hint="default"/>
      </w:rPr>
    </w:lvl>
    <w:lvl w:ilvl="5" w:tplc="CC764DEE">
      <w:start w:val="1"/>
      <w:numFmt w:val="bullet"/>
      <w:lvlText w:val=""/>
      <w:lvlJc w:val="left"/>
      <w:pPr>
        <w:ind w:left="4320" w:hanging="360"/>
      </w:pPr>
      <w:rPr>
        <w:rFonts w:ascii="Wingdings" w:hAnsi="Wingdings" w:hint="default"/>
      </w:rPr>
    </w:lvl>
    <w:lvl w:ilvl="6" w:tplc="35E4E582">
      <w:start w:val="1"/>
      <w:numFmt w:val="bullet"/>
      <w:lvlText w:val=""/>
      <w:lvlJc w:val="left"/>
      <w:pPr>
        <w:ind w:left="5040" w:hanging="360"/>
      </w:pPr>
      <w:rPr>
        <w:rFonts w:ascii="Symbol" w:hAnsi="Symbol" w:hint="default"/>
      </w:rPr>
    </w:lvl>
    <w:lvl w:ilvl="7" w:tplc="57B2C990">
      <w:start w:val="1"/>
      <w:numFmt w:val="bullet"/>
      <w:lvlText w:val="o"/>
      <w:lvlJc w:val="left"/>
      <w:pPr>
        <w:ind w:left="5760" w:hanging="360"/>
      </w:pPr>
      <w:rPr>
        <w:rFonts w:ascii="Courier New" w:hAnsi="Courier New" w:hint="default"/>
      </w:rPr>
    </w:lvl>
    <w:lvl w:ilvl="8" w:tplc="31A4AD6E">
      <w:start w:val="1"/>
      <w:numFmt w:val="bullet"/>
      <w:lvlText w:val=""/>
      <w:lvlJc w:val="left"/>
      <w:pPr>
        <w:ind w:left="6480" w:hanging="360"/>
      </w:pPr>
      <w:rPr>
        <w:rFonts w:ascii="Wingdings" w:hAnsi="Wingdings" w:hint="default"/>
      </w:rPr>
    </w:lvl>
  </w:abstractNum>
  <w:num w:numId="1" w16cid:durableId="1473250336">
    <w:abstractNumId w:val="1"/>
  </w:num>
  <w:num w:numId="2" w16cid:durableId="1449667618">
    <w:abstractNumId w:val="2"/>
  </w:num>
  <w:num w:numId="3" w16cid:durableId="120339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386699"/>
    <w:rsid w:val="003D4D09"/>
    <w:rsid w:val="00B907DC"/>
    <w:rsid w:val="4A386699"/>
    <w:rsid w:val="66BF622F"/>
    <w:rsid w:val="67646E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86699"/>
  <w15:chartTrackingRefBased/>
  <w15:docId w15:val="{1928C980-E426-479E-AA4C-E153C1D6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7646E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BE6C520389A846B973AB6DE2FAFF41" ma:contentTypeVersion="3" ma:contentTypeDescription="Create a new document." ma:contentTypeScope="" ma:versionID="407d31b367200ddd00c4ee937eb9672d">
  <xsd:schema xmlns:xsd="http://www.w3.org/2001/XMLSchema" xmlns:xs="http://www.w3.org/2001/XMLSchema" xmlns:p="http://schemas.microsoft.com/office/2006/metadata/properties" xmlns:ns2="924a4549-0318-4b55-84fa-629b2e4f6933" targetNamespace="http://schemas.microsoft.com/office/2006/metadata/properties" ma:root="true" ma:fieldsID="ca798c6e09b9d56cc7aa0d53c2a7ac3a" ns2:_="">
    <xsd:import namespace="924a4549-0318-4b55-84fa-629b2e4f69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4a4549-0318-4b55-84fa-629b2e4f69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F42604-8395-47A5-84C9-62965A027D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AF680D-6AA6-439A-9770-A92C037C4740}">
  <ds:schemaRefs>
    <ds:schemaRef ds:uri="http://schemas.microsoft.com/sharepoint/v3/contenttype/forms"/>
  </ds:schemaRefs>
</ds:datastoreItem>
</file>

<file path=customXml/itemProps3.xml><?xml version="1.0" encoding="utf-8"?>
<ds:datastoreItem xmlns:ds="http://schemas.openxmlformats.org/officeDocument/2006/customXml" ds:itemID="{A234481E-4257-4A13-8E25-8DF2B41486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4a4549-0318-4b55-84fa-629b2e4f6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VanderHoeven, Marty</dc:creator>
  <cp:keywords/>
  <dc:description/>
  <cp:lastModifiedBy>VanderHoeven, Marty</cp:lastModifiedBy>
  <cp:revision>1</cp:revision>
  <dcterms:created xsi:type="dcterms:W3CDTF">2026-04-30T19:12:00Z</dcterms:created>
  <dcterms:modified xsi:type="dcterms:W3CDTF">2026-04-30T19:12:00Z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0x01010067BE6C520389A846B973AB6DE2FAFF41</vt:lpwstr>
  </property>
  <property fmtid="{D5CDD505-2E9C-101B-9397-08002B2CF9AE}" pid="3" name="MSIP_Label_19e68092-05df-4271-8e3e-b2a4c82ba797_Enabled">
    <vt:lpwstr>true</vt:lpwstr>
  </property>
  <property fmtid="{D5CDD505-2E9C-101B-9397-08002B2CF9AE}" pid="4" name="MSIP_Label_19e68092-05df-4271-8e3e-b2a4c82ba797_SetDate">
    <vt:lpwstr>2026-04-30T19:12:46Z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da0ea3b1-1264-4433-a0c2-4e2b2a07577f</vt:lpwstr>
  </property>
  <property fmtid="{D5CDD505-2E9C-101B-9397-08002B2CF9AE}" pid="9" name="MSIP_Label_19e68092-05df-4271-8e3e-b2a4c82ba797_ContentBits">
    <vt:lpwstr>0</vt:lpwstr>
  </property>
  <property fmtid="{D5CDD505-2E9C-101B-9397-08002B2CF9AE}" pid="10" name="MSIP_Label_19e68092-05df-4271-8e3e-b2a4c82ba797_Tag">
    <vt:lpwstr>10, 3, 0, 2</vt:lpwstr>
  </property>
</Properties>
</file>