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mj3vhue7hz5" w:id="0"/>
      <w:bookmarkEnd w:id="0"/>
      <w:commentRangeStart w:id="0"/>
      <w:r w:rsidDel="00000000" w:rsidR="00000000" w:rsidRPr="00000000">
        <w:rPr>
          <w:b w:val="1"/>
          <w:bCs w:val="1"/>
          <w:sz w:val="34"/>
          <w:szCs w:val="34"/>
          <w:rtl w:val="0"/>
        </w:rPr>
        <w:t xml:space="preserve">Mid-term Presentation</w:t>
      </w:r>
      <w:commentRangeEnd w:id="0"/>
      <w:r w:rsidDel="00000000" w:rsidR="00000000" w:rsidRPr="00000000">
        <w:commentReference w:id="0"/>
      </w:r>
      <w:r w:rsidDel="00000000" w:rsidR="00000000" w:rsidRPr="00000000">
        <w:rPr>
          <w:b w:val="1"/>
          <w:bCs w:val="1"/>
          <w:sz w:val="34"/>
          <w:szCs w:val="34"/>
          <w:rtl w:val="0"/>
        </w:rPr>
        <w:t xml:space="preserve"> Feedback and Next Steps (2026/09/15)</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py6u3agtba9" w:id="1"/>
      <w:bookmarkEnd w:id="1"/>
      <w:r w:rsidDel="00000000" w:rsidR="00000000" w:rsidRPr="00000000">
        <w:rPr>
          <w:b w:val="1"/>
          <w:bCs w:val="1"/>
          <w:color w:val="000000"/>
          <w:sz w:val="26"/>
          <w:szCs w:val="26"/>
          <w:rtl w:val="0"/>
        </w:rPr>
        <w:t xml:space="preserve">Reviewer comments</w:t>
      </w:r>
    </w:p>
    <w:p w:rsidR="00000000" w:rsidDel="00000000" w:rsidP="00000000" w:rsidRDefault="00000000" w:rsidRPr="00000000" w14:paraId="00000003">
      <w:pPr>
        <w:spacing w:after="240" w:before="240" w:lineRule="auto"/>
        <w:rPr/>
      </w:pPr>
      <w:r w:rsidDel="00000000" w:rsidR="00000000" w:rsidRPr="00000000">
        <w:rPr>
          <w:rtl w:val="0"/>
        </w:rPr>
        <w:t xml:space="preserve">Prof. Goto:</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rtl w:val="0"/>
        </w:rPr>
        <w:t xml:space="preserve">F1 = 0.8 (SOTA) may not be good enough to </w:t>
      </w:r>
      <w:commentRangeStart w:id="1"/>
      <w:r w:rsidDel="00000000" w:rsidR="00000000" w:rsidRPr="00000000">
        <w:rPr>
          <w:rtl w:val="0"/>
        </w:rPr>
        <w:t xml:space="preserve">replace manual annotation</w:t>
      </w:r>
      <w:commentRangeEnd w:id="1"/>
      <w:r w:rsidDel="00000000" w:rsidR="00000000" w:rsidRPr="00000000">
        <w:commentReference w:id="1"/>
      </w:r>
      <w:r w:rsidDel="00000000" w:rsidR="00000000" w:rsidRPr="00000000">
        <w:rPr>
          <w:rtl w:val="0"/>
        </w:rPr>
        <w:t xml:space="preserve">. Suggested either pushing the refining process to do much better, or explicitly reframing the contribution as LLM annotation supporting manual annotation rather than fully replacing it.</w:t>
      </w:r>
    </w:p>
    <w:p w:rsidR="00000000" w:rsidDel="00000000" w:rsidP="00000000" w:rsidRDefault="00000000" w:rsidRPr="00000000" w14:paraId="00000005">
      <w:pPr>
        <w:numPr>
          <w:ilvl w:val="0"/>
          <w:numId w:val="1"/>
        </w:numPr>
        <w:spacing w:after="240" w:before="0" w:beforeAutospacing="0" w:lineRule="auto"/>
        <w:ind w:left="720" w:hanging="360"/>
        <w:rPr/>
      </w:pPr>
      <w:r w:rsidDel="00000000" w:rsidR="00000000" w:rsidRPr="00000000">
        <w:rPr>
          <w:rtl w:val="0"/>
        </w:rPr>
        <w:t xml:space="preserve">The answer on </w:t>
      </w:r>
      <w:commentRangeStart w:id="2"/>
      <w:r w:rsidDel="00000000" w:rsidR="00000000" w:rsidRPr="00000000">
        <w:rPr>
          <w:rtl w:val="0"/>
        </w:rPr>
        <w:t xml:space="preserve">generalization</w:t>
      </w:r>
      <w:commentRangeEnd w:id="2"/>
      <w:r w:rsidDel="00000000" w:rsidR="00000000" w:rsidRPr="00000000">
        <w:commentReference w:id="2"/>
      </w:r>
      <w:r w:rsidDel="00000000" w:rsidR="00000000" w:rsidRPr="00000000">
        <w:rPr>
          <w:rtl w:val="0"/>
        </w:rPr>
        <w:t xml:space="preserve"> needs improvement: it should not be just adding sentences from gold examples into the guideline, but should also cover </w:t>
      </w:r>
      <w:commentRangeStart w:id="3"/>
      <w:commentRangeStart w:id="4"/>
      <w:r w:rsidDel="00000000" w:rsidR="00000000" w:rsidRPr="00000000">
        <w:rPr>
          <w:rtl w:val="0"/>
        </w:rPr>
        <w:t xml:space="preserve">modifying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or deleting the existing guideline text.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Prof. Kasahara: current scores not sufficient for product-level use. Asked how to balance cost and performance.</w:t>
      </w:r>
    </w:p>
    <w:p w:rsidR="00000000" w:rsidDel="00000000" w:rsidP="00000000" w:rsidRDefault="00000000" w:rsidRPr="00000000" w14:paraId="00000008">
      <w:pPr>
        <w:spacing w:after="240" w:before="240" w:lineRule="auto"/>
        <w:rPr/>
      </w:pPr>
      <w:r w:rsidDel="00000000" w:rsidR="00000000" w:rsidRPr="00000000">
        <w:rPr>
          <w:rtl w:val="0"/>
        </w:rPr>
        <w:t xml:space="preserve">Answer given: optimization plus </w:t>
      </w:r>
      <w:commentRangeStart w:id="5"/>
      <w:r w:rsidDel="00000000" w:rsidR="00000000" w:rsidRPr="00000000">
        <w:rPr>
          <w:rtl w:val="0"/>
        </w:rPr>
        <w:t xml:space="preserve">human-in-the-loop</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Prof. Takigawa: asked what the research goal is, and raised the concern that the dev10 selection may be biased and may not generalize to unseen data.</w:t>
      </w:r>
    </w:p>
    <w:p w:rsidR="00000000" w:rsidDel="00000000" w:rsidP="00000000" w:rsidRDefault="00000000" w:rsidRPr="00000000" w14:paraId="0000000B">
      <w:pPr>
        <w:spacing w:after="240" w:before="240" w:lineRule="auto"/>
        <w:rPr/>
      </w:pPr>
      <w:r w:rsidDel="00000000" w:rsidR="00000000" w:rsidRPr="00000000">
        <w:rPr>
          <w:rtl w:val="0"/>
        </w:rPr>
        <w:t xml:space="preserve">Answer given: the goal is to close the gap with SOTA; enlarging the dev set should let it cover a fuller range of annotation cases and gray zones, moving it closer to the validation distribution.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3yxq7rik8ez" w:id="2"/>
      <w:bookmarkEnd w:id="2"/>
      <w:commentRangeStart w:id="6"/>
      <w:r w:rsidDel="00000000" w:rsidR="00000000" w:rsidRPr="00000000">
        <w:rPr>
          <w:b w:val="1"/>
          <w:bCs w:val="1"/>
          <w:color w:val="000000"/>
          <w:sz w:val="26"/>
          <w:szCs w:val="26"/>
          <w:rtl w:val="0"/>
        </w:rPr>
        <w:t xml:space="preserve">Correction to prior understanding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guideline update mechanism is not purely additive. Checking the round-by-round diffs of the published run shows existing lines do get removed or rewritten each round, not only appended to. What is missing is a more robust update mechanism that can reliably produce a net reduction, not just local edits inside continued net growth.</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804ndgh4uq9" w:id="3"/>
      <w:bookmarkEnd w:id="3"/>
      <w:r w:rsidDel="00000000" w:rsidR="00000000" w:rsidRPr="00000000">
        <w:rPr>
          <w:b w:val="1"/>
          <w:bCs w:val="1"/>
          <w:color w:val="000000"/>
          <w:sz w:val="26"/>
          <w:szCs w:val="26"/>
          <w:rtl w:val="0"/>
        </w:rPr>
        <w:t xml:space="preserve">Direction going forward</w:t>
      </w:r>
    </w:p>
    <w:p w:rsidR="00000000" w:rsidDel="00000000" w:rsidP="00000000" w:rsidRDefault="00000000" w:rsidRPr="00000000" w14:paraId="00000010">
      <w:pPr>
        <w:spacing w:after="240" w:before="240" w:lineRule="auto"/>
        <w:rPr/>
      </w:pPr>
      <w:r w:rsidDel="00000000" w:rsidR="00000000" w:rsidRPr="00000000">
        <w:rPr>
          <w:rtl w:val="0"/>
        </w:rPr>
        <w:t xml:space="preserve">Primary axis stays hard-coding avoidance (copying prevention, regression). In addition, to directly answer Prof. Goto's point 2, add a separate experiment testing whether existing rules can be consolidated or simplified to produce genuine net reduction in guideline size, not just isolated edits. [This is not yet started.]</w:t>
      </w:r>
    </w:p>
    <w:p w:rsidR="00000000" w:rsidDel="00000000" w:rsidP="00000000" w:rsidRDefault="00000000" w:rsidRPr="00000000" w14:paraId="00000011">
      <w:pPr>
        <w:spacing w:after="240" w:before="240" w:lineRule="auto"/>
        <w:rPr/>
      </w:pPr>
      <w:r w:rsidDel="00000000" w:rsidR="00000000" w:rsidRPr="00000000">
        <w:rPr>
          <w:rtl w:val="0"/>
        </w:rPr>
        <w:t xml:space="preserve">For Prof. Goto's point 1, in parallel with efforts to raise the score, make explicit that this work's contribution is identifying and fixing failure points in the refinement process, not claiming full replacement of manual annotation. This should be stated consistently with the human-in-the-loop answer given to Prof. Kasahara.</w:t>
      </w:r>
    </w:p>
    <w:p w:rsidR="00000000" w:rsidDel="00000000" w:rsidP="00000000" w:rsidRDefault="00000000" w:rsidRPr="00000000" w14:paraId="00000012">
      <w:pPr>
        <w:spacing w:after="240" w:before="240" w:lineRule="auto"/>
        <w:rPr/>
      </w:pPr>
      <w:r w:rsidDel="00000000" w:rsidR="00000000" w:rsidRPr="00000000">
        <w:rPr>
          <w:rtl w:val="0"/>
        </w:rPr>
        <w:t xml:space="preserve">Also add to the plan: </w:t>
      </w:r>
      <w:commentRangeStart w:id="7"/>
      <w:r w:rsidDel="00000000" w:rsidR="00000000" w:rsidRPr="00000000">
        <w:rPr>
          <w:rtl w:val="0"/>
        </w:rPr>
        <w:t xml:space="preserve">if refinement performance meets the bottleneck</w:t>
      </w:r>
      <w:commentRangeEnd w:id="7"/>
      <w:r w:rsidDel="00000000" w:rsidR="00000000" w:rsidRPr="00000000">
        <w:commentReference w:id="7"/>
      </w:r>
      <w:r w:rsidDel="00000000" w:rsidR="00000000" w:rsidRPr="00000000">
        <w:rPr>
          <w:rtl w:val="0"/>
        </w:rPr>
        <w:t xml:space="preserve"> and cannot be pushed further, treat human-in-the-loop as the fallback direction to explore, rather than only a talking point for questions.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8yaqethvlax" w:id="4"/>
      <w:bookmarkEnd w:id="4"/>
      <w:commentRangeStart w:id="8"/>
      <w:r w:rsidDel="00000000" w:rsidR="00000000" w:rsidRPr="00000000">
        <w:rPr>
          <w:b w:val="1"/>
          <w:bCs w:val="1"/>
          <w:color w:val="000000"/>
          <w:sz w:val="26"/>
          <w:szCs w:val="26"/>
          <w:rtl w:val="0"/>
        </w:rPr>
        <w:t xml:space="preserve">Schedule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Target: finish all experiments by the </w:t>
      </w:r>
      <w:r w:rsidDel="00000000" w:rsidR="00000000" w:rsidRPr="00000000">
        <w:rPr>
          <w:color w:val="4a86e8"/>
          <w:rtl w:val="0"/>
        </w:rPr>
        <w:t xml:space="preserve">beginning of December</w:t>
      </w:r>
      <w:r w:rsidDel="00000000" w:rsidR="00000000" w:rsidRPr="00000000">
        <w:rPr>
          <w:rtl w:val="0"/>
        </w:rPr>
        <w:t xml:space="preserve">, then move to writing and presentation prep.</w:t>
      </w:r>
    </w:p>
    <w:p w:rsidR="00000000" w:rsidDel="00000000" w:rsidP="00000000" w:rsidRDefault="00000000" w:rsidRPr="00000000" w14:paraId="00000015">
      <w:pPr>
        <w:spacing w:after="240" w:before="240" w:lineRule="auto"/>
        <w:rPr/>
      </w:pPr>
      <w:r w:rsidDel="00000000" w:rsidR="00000000" w:rsidRPr="00000000">
        <w:rPr>
          <w:rtl w:val="0"/>
        </w:rPr>
        <w:t xml:space="preserve">Risk: </w:t>
      </w:r>
      <w:commentRangeStart w:id="9"/>
      <w:commentRangeStart w:id="10"/>
      <w:r w:rsidDel="00000000" w:rsidR="00000000" w:rsidRPr="00000000">
        <w:rPr>
          <w:rtl w:val="0"/>
        </w:rPr>
        <w:t xml:space="preserve">joint reconciliation experiment untested</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the exploration of net-increase mechanism not started; </w:t>
      </w:r>
      <w:commentRangeStart w:id="11"/>
      <w:commentRangeStart w:id="12"/>
      <w:commentRangeStart w:id="13"/>
      <w:r w:rsidDel="00000000" w:rsidR="00000000" w:rsidRPr="00000000">
        <w:rPr>
          <w:rtl w:val="0"/>
        </w:rPr>
        <w:t xml:space="preserve">headroom hypothesis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untested; </w:t>
      </w:r>
      <w:commentRangeStart w:id="14"/>
      <w:r w:rsidDel="00000000" w:rsidR="00000000" w:rsidRPr="00000000">
        <w:rPr>
          <w:rtl w:val="0"/>
        </w:rPr>
        <w:t xml:space="preserve">BC5CDR/BioRED replication not started.</w:t>
      </w:r>
      <w:commentRangeEnd w:id="14"/>
      <w:r w:rsidDel="00000000" w:rsidR="00000000" w:rsidRPr="00000000">
        <w:commentReference w:id="14"/>
      </w:r>
      <w:r w:rsidDel="00000000" w:rsidR="00000000" w:rsidRPr="00000000">
        <w:rPr>
          <w:rtl w:val="0"/>
        </w:rPr>
        <w:t xml:space="preserve"> Not realistic to finish all of these in the remaining ~10 weeks.</w:t>
      </w:r>
    </w:p>
    <w:p w:rsidR="00000000" w:rsidDel="00000000" w:rsidP="00000000" w:rsidRDefault="00000000" w:rsidRPr="00000000" w14:paraId="00000016">
      <w:pPr>
        <w:spacing w:after="240" w:before="240" w:lineRule="auto"/>
        <w:rPr/>
      </w:pPr>
      <w:r w:rsidDel="00000000" w:rsidR="00000000" w:rsidRPr="00000000">
        <w:rPr>
          <w:rtl w:val="0"/>
        </w:rPr>
        <w:t xml:space="preserve">Decide priority now rather than in November: keep hard-coding avoidance and the </w:t>
      </w:r>
      <w:commentRangeStart w:id="15"/>
      <w:r w:rsidDel="00000000" w:rsidR="00000000" w:rsidRPr="00000000">
        <w:rPr>
          <w:rtl w:val="0"/>
        </w:rPr>
        <w:t xml:space="preserve">net-increase</w:t>
      </w:r>
      <w:commentRangeEnd w:id="15"/>
      <w:r w:rsidDel="00000000" w:rsidR="00000000" w:rsidRPr="00000000">
        <w:commentReference w:id="15"/>
      </w:r>
      <w:r w:rsidDel="00000000" w:rsidR="00000000" w:rsidRPr="00000000">
        <w:rPr>
          <w:rtl w:val="0"/>
        </w:rPr>
        <w:t xml:space="preserve"> experiment as the core two, and explicitly scope headroom verification and cross-dataset replication as future work if time runs out.</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u Shu" w:id="9" w:date="2026-09-15T01:29:28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experiments is required for this?</w:t>
      </w:r>
    </w:p>
  </w:comment>
  <w:comment w:author="Kou Shu" w:id="10" w:date="2026-09-15T01:37:39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definetation.</w:t>
      </w:r>
    </w:p>
  </w:comment>
  <w:comment w:author="Kou Shu" w:id="6" w:date="2026-09-15T01:18:21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method design should based on the analysis of current results.</w:t>
      </w:r>
    </w:p>
  </w:comment>
  <w:comment w:author="Kou Shu" w:id="14" w:date="2026-09-15T01:39:00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done at first, and reproduce the experiments in midterm presentation  on these new datasets. To test the generalization of the methodology.</w:t>
      </w:r>
    </w:p>
  </w:comment>
  <w:comment w:author="Kou Shu" w:id="2" w:date="2026-09-15T01:11:09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newly added rules: how many of them are hard coding parts, how many of them are abstract parts.</w:t>
      </w:r>
    </w:p>
  </w:comment>
  <w:comment w:author="Kou Shu" w:id="3" w:date="2026-09-15T01:09:26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whether the modification occurs or not,  and what kind of modifications are made.</w:t>
      </w:r>
    </w:p>
  </w:comment>
  <w:comment w:author="Kou Shu" w:id="4" w:date="2026-09-15T01:12:20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all modifications and classify them.</w:t>
      </w:r>
    </w:p>
  </w:comment>
  <w:comment w:author="Kou Shu" w:id="8" w:date="2026-09-15T01:39:56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this part</w:t>
      </w:r>
    </w:p>
  </w:comment>
  <w:comment w:author="Kou Shu" w:id="15" w:date="2026-09-15T01:39:45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comment>
  <w:comment w:author="Kou Shu" w:id="5" w:date="2026-09-15T01:16:40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--&gt; reduce the burden of human annotators.</w:t>
      </w:r>
    </w:p>
  </w:comment>
  <w:comment w:author="Kou Shu" w:id="0" w:date="2026-09-15T01:44:33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final presentation, make the presentation easier to understand.</w:t>
      </w:r>
    </w:p>
  </w:comment>
  <w:comment w:author="Kou Shu" w:id="7" w:date="2026-09-15T01:21:08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what kind of parts human should remain (can not be replaced)</w:t>
      </w:r>
    </w:p>
  </w:comment>
  <w:comment w:author="Kou Shu" w:id="1" w:date="2026-09-15T01:14:46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level of  acc is required for LLM annotation itself?</w:t>
      </w:r>
    </w:p>
  </w:comment>
  <w:comment w:author="Kou Shu" w:id="11" w:date="2026-09-15T01:32:45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improvement room for guideline refinement.</w:t>
      </w:r>
    </w:p>
  </w:comment>
  <w:comment w:author="Kou Shu" w:id="12" w:date="2026-09-15T01:34:01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to estimate the headroom?</w:t>
      </w:r>
    </w:p>
  </w:comment>
  <w:comment w:author="Kou Shu" w:id="13" w:date="2026-09-15T01:37:42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definetation.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8" w15:done="0"/>
  <w15:commentEx w15:paraId="00000019" w15:paraIdParent="00000018" w15:done="0"/>
  <w15:commentEx w15:paraId="0000001A" w15:done="0"/>
  <w15:commentEx w15:paraId="0000001B" w15:done="0"/>
  <w15:commentEx w15:paraId="0000001C" w15:done="0"/>
  <w15:commentEx w15:paraId="0000001D" w15:done="0"/>
  <w15:commentEx w15:paraId="0000001E" w15:paraIdParent="0000001D" w15:done="0"/>
  <w15:commentEx w15:paraId="0000001F" w15:done="0"/>
  <w15:commentEx w15:paraId="00000020" w15:done="0"/>
  <w15:commentEx w15:paraId="00000021" w15:done="0"/>
  <w15:commentEx w15:paraId="00000022" w15:done="0"/>
  <w15:commentEx w15:paraId="00000023" w15:done="0"/>
  <w15:commentEx w15:paraId="00000024" w15:done="0"/>
  <w15:commentEx w15:paraId="00000025" w15:done="0"/>
  <w15:commentEx w15:paraId="00000026" w15:paraIdParent="00000025" w15:done="0"/>
  <w15:commentEx w15:paraId="00000027" w15:paraIdParent="00000025"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5T01:29:28Z"/>
  <w16cex:commentExtensible w16cex:durableId="00000002" w16cex:dateUtc="2026-09-15T01:37:39Z"/>
  <w16cex:commentExtensible w16cex:durableId="00000003" w16cex:dateUtc="2026-09-15T01:18:21Z"/>
  <w16cex:commentExtensible w16cex:durableId="00000004" w16cex:dateUtc="2026-09-15T01:39:00Z"/>
  <w16cex:commentExtensible w16cex:durableId="00000005" w16cex:dateUtc="2026-09-15T01:11:09Z"/>
  <w16cex:commentExtensible w16cex:durableId="00000006" w16cex:dateUtc="2026-09-15T01:09:26Z"/>
  <w16cex:commentExtensible w16cex:durableId="00000007" w16cex:dateUtc="2026-09-15T01:12:20Z"/>
  <w16cex:commentExtensible w16cex:durableId="00000008" w16cex:dateUtc="2026-09-15T01:39:56Z"/>
  <w16cex:commentExtensible w16cex:durableId="00000009" w16cex:dateUtc="2026-09-15T01:39:45Z"/>
  <w16cex:commentExtensible w16cex:durableId="0000000A" w16cex:dateUtc="2026-09-15T01:16:40Z"/>
  <w16cex:commentExtensible w16cex:durableId="0000000B" w16cex:dateUtc="2026-09-15T01:44:33Z"/>
  <w16cex:commentExtensible w16cex:durableId="0000000C" w16cex:dateUtc="2026-09-15T01:21:08Z"/>
  <w16cex:commentExtensible w16cex:durableId="0000000D" w16cex:dateUtc="2026-09-15T01:14:46Z"/>
  <w16cex:commentExtensible w16cex:durableId="0000000E" w16cex:dateUtc="2026-09-15T01:32:45Z"/>
  <w16cex:commentExtensible w16cex:durableId="0000000F" w16cex:dateUtc="2026-09-15T01:34:01Z"/>
  <w16cex:commentExtensible w16cex:durableId="00000010" w16cex:dateUtc="2026-09-15T01:37:4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18" w16cid:durableId="00000001"/>
  <w16cid:commentId w16cid:paraId="00000019" w16cid:durableId="00000002"/>
  <w16cid:commentId w16cid:paraId="0000001A" w16cid:durableId="00000003"/>
  <w16cid:commentId w16cid:paraId="0000001B" w16cid:durableId="00000004"/>
  <w16cid:commentId w16cid:paraId="0000001C" w16cid:durableId="00000005"/>
  <w16cid:commentId w16cid:paraId="0000001D" w16cid:durableId="00000006"/>
  <w16cid:commentId w16cid:paraId="0000001E" w16cid:durableId="00000007"/>
  <w16cid:commentId w16cid:paraId="0000001F" w16cid:durableId="00000008"/>
  <w16cid:commentId w16cid:paraId="00000020" w16cid:durableId="00000009"/>
  <w16cid:commentId w16cid:paraId="00000021" w16cid:durableId="0000000A"/>
  <w16cid:commentId w16cid:paraId="00000022" w16cid:durableId="0000000B"/>
  <w16cid:commentId w16cid:paraId="00000023" w16cid:durableId="0000000C"/>
  <w16cid:commentId w16cid:paraId="00000024" w16cid:durableId="0000000D"/>
  <w16cid:commentId w16cid:paraId="00000025" w16cid:durableId="0000000E"/>
  <w16cid:commentId w16cid:paraId="00000026" w16cid:durableId="0000000F"/>
  <w16cid:commentId w16cid:paraId="00000027" w16cid:durableId="00000010"/>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