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C80E0E" w14:textId="77777777" w:rsidR="00305365" w:rsidRDefault="00305365"/>
    <w:p w14:paraId="3AD02D91" w14:textId="77777777" w:rsidR="00305365" w:rsidRDefault="00305365" w:rsidP="00305365">
      <w:pPr>
        <w:pStyle w:val="Heading1"/>
        <w:shd w:val="clear" w:color="auto" w:fill="FFFFFF"/>
        <w:spacing w:before="0"/>
        <w:rPr>
          <w:rFonts w:ascii="Segoe UI" w:hAnsi="Segoe UI" w:cs="Segoe UI"/>
          <w:color w:val="33373B"/>
        </w:rPr>
      </w:pPr>
      <w:r>
        <w:rPr>
          <w:rFonts w:ascii="Segoe UI" w:hAnsi="Segoe UI" w:cs="Segoe UI"/>
          <w:color w:val="33373B"/>
        </w:rPr>
        <w:t>DNS configuration</w:t>
      </w:r>
    </w:p>
    <w:p w14:paraId="5F70DE87" w14:textId="77777777" w:rsidR="00305365" w:rsidRDefault="00305365" w:rsidP="00305365">
      <w:pPr>
        <w:pStyle w:val="NormalWeb"/>
        <w:shd w:val="clear" w:color="auto" w:fill="FFFFFF"/>
        <w:spacing w:before="0" w:beforeAutospacing="0"/>
        <w:rPr>
          <w:rFonts w:ascii="Segoe UI" w:hAnsi="Segoe UI" w:cs="Segoe UI"/>
          <w:color w:val="33373B"/>
        </w:rPr>
      </w:pPr>
      <w:r>
        <w:rPr>
          <w:rFonts w:ascii="Segoe UI" w:hAnsi="Segoe UI" w:cs="Segoe UI"/>
          <w:color w:val="33373B"/>
        </w:rPr>
        <w:t>This domain is waiting for External DNS propagation (that can take up to 24 hours) or has not been configured properly. Confirm you have configured this domain properly with the suggestions below or check out the </w:t>
      </w:r>
      <w:hyperlink r:id="rId5" w:tgtFrame="_blank" w:history="1">
        <w:r>
          <w:rPr>
            <w:rStyle w:val="Hyperlink"/>
            <w:rFonts w:ascii="Segoe UI" w:hAnsi="Segoe UI" w:cs="Segoe UI"/>
          </w:rPr>
          <w:t>documentation</w:t>
        </w:r>
      </w:hyperlink>
      <w:r>
        <w:rPr>
          <w:rFonts w:ascii="Segoe UI" w:hAnsi="Segoe UI" w:cs="Segoe UI"/>
          <w:color w:val="33373B"/>
        </w:rPr>
        <w:t>.</w:t>
      </w:r>
    </w:p>
    <w:p w14:paraId="0815CC7E" w14:textId="77777777" w:rsidR="00305365" w:rsidRDefault="00305365" w:rsidP="00305365">
      <w:pPr>
        <w:pStyle w:val="Heading2"/>
        <w:shd w:val="clear" w:color="auto" w:fill="FFFFFF"/>
        <w:spacing w:before="0" w:beforeAutospacing="0" w:after="0" w:afterAutospacing="0"/>
        <w:rPr>
          <w:rFonts w:ascii="Segoe UI" w:hAnsi="Segoe UI" w:cs="Segoe UI"/>
          <w:color w:val="33373B"/>
        </w:rPr>
      </w:pPr>
      <w:r>
        <w:rPr>
          <w:rFonts w:ascii="Segoe UI" w:hAnsi="Segoe UI" w:cs="Segoe UI"/>
          <w:color w:val="33373B"/>
        </w:rPr>
        <w:t>Recommended:</w:t>
      </w:r>
      <w:r>
        <w:rPr>
          <w:rFonts w:ascii="Segoe UI" w:hAnsi="Segoe UI" w:cs="Segoe UI"/>
          <w:color w:val="33373B"/>
        </w:rPr>
        <w:br/>
        <w:t>Point ALIAS, ANAME, or flattened CNAME record to apex-loadbalancer.netlify.com</w:t>
      </w:r>
    </w:p>
    <w:p w14:paraId="4752C362" w14:textId="77777777" w:rsidR="00305365" w:rsidRDefault="00305365" w:rsidP="00305365">
      <w:pPr>
        <w:pStyle w:val="NormalWeb"/>
        <w:shd w:val="clear" w:color="auto" w:fill="FFFFFF"/>
        <w:rPr>
          <w:rFonts w:ascii="Segoe UI" w:hAnsi="Segoe UI" w:cs="Segoe UI"/>
          <w:color w:val="33373B"/>
        </w:rPr>
      </w:pPr>
      <w:r>
        <w:rPr>
          <w:rFonts w:ascii="Segoe UI" w:hAnsi="Segoe UI" w:cs="Segoe UI"/>
          <w:color w:val="33373B"/>
        </w:rPr>
        <w:t>If your </w:t>
      </w:r>
      <w:hyperlink r:id="rId6" w:tgtFrame="_blank" w:history="1">
        <w:r>
          <w:rPr>
            <w:rStyle w:val="Hyperlink"/>
            <w:rFonts w:ascii="Segoe UI" w:hAnsi="Segoe UI" w:cs="Segoe UI"/>
          </w:rPr>
          <w:t>DNS provider supports ALIAS, ANAME, or flattened CNAME records</w:t>
        </w:r>
      </w:hyperlink>
      <w:r>
        <w:rPr>
          <w:rFonts w:ascii="Segoe UI" w:hAnsi="Segoe UI" w:cs="Segoe UI"/>
          <w:color w:val="33373B"/>
        </w:rPr>
        <w:t>, use this recommended configuration, which is more resilient than the fallback option.</w:t>
      </w:r>
    </w:p>
    <w:p w14:paraId="4D1E56A0" w14:textId="77777777" w:rsidR="00305365" w:rsidRDefault="00305365" w:rsidP="00305365">
      <w:pPr>
        <w:pStyle w:val="NormalWeb"/>
        <w:shd w:val="clear" w:color="auto" w:fill="FFFFFF"/>
        <w:rPr>
          <w:rFonts w:ascii="Segoe UI" w:hAnsi="Segoe UI" w:cs="Segoe UI"/>
          <w:color w:val="33373B"/>
        </w:rPr>
      </w:pPr>
      <w:r>
        <w:rPr>
          <w:rFonts w:ascii="Segoe UI" w:hAnsi="Segoe UI" w:cs="Segoe UI"/>
          <w:color w:val="33373B"/>
        </w:rPr>
        <w:t>Create an ALIAS, ANAME, or flattened CNAME record for thenewinn-churchknowle.co.uk pointing to our load balancer at apex-loadbalancer.netlify.com.</w:t>
      </w:r>
    </w:p>
    <w:p w14:paraId="1FEE11AB" w14:textId="69248FE9" w:rsidR="00305365" w:rsidRDefault="00C16475" w:rsidP="00305365">
      <w:pPr>
        <w:pStyle w:val="HTMLPreformatted"/>
        <w:shd w:val="clear" w:color="auto" w:fill="FFFFFF"/>
        <w:wordWrap w:val="0"/>
        <w:rPr>
          <w:rFonts w:ascii="var(--fontMono)" w:hAnsi="var(--fontMono)"/>
          <w:color w:val="33373B"/>
        </w:rPr>
      </w:pPr>
      <w:r>
        <w:rPr>
          <w:rFonts w:ascii="var(--fontMono)" w:hAnsi="var(--fontMono)"/>
          <w:color w:val="33373B"/>
        </w:rPr>
        <w:t>www.</w:t>
      </w:r>
      <w:r w:rsidR="00305365">
        <w:rPr>
          <w:rFonts w:ascii="var(--fontMono)" w:hAnsi="var(--fontMono)"/>
          <w:color w:val="33373B"/>
        </w:rPr>
        <w:t>thenewinn-churchknowle.co.uk ALIAS apex-loadbalancer.netlify.com</w:t>
      </w:r>
    </w:p>
    <w:p w14:paraId="0B2882EC" w14:textId="77777777" w:rsidR="00305365" w:rsidRDefault="00305365" w:rsidP="00305365">
      <w:pPr>
        <w:pStyle w:val="Heading2"/>
        <w:shd w:val="clear" w:color="auto" w:fill="FFFFFF"/>
        <w:spacing w:before="0" w:beforeAutospacing="0" w:after="0" w:afterAutospacing="0"/>
        <w:rPr>
          <w:rFonts w:ascii="Segoe UI" w:hAnsi="Segoe UI" w:cs="Segoe UI"/>
          <w:color w:val="33373B"/>
        </w:rPr>
      </w:pPr>
      <w:r>
        <w:rPr>
          <w:rFonts w:ascii="Segoe UI" w:hAnsi="Segoe UI" w:cs="Segoe UI"/>
          <w:color w:val="33373B"/>
        </w:rPr>
        <w:t>Fallback:</w:t>
      </w:r>
      <w:r>
        <w:rPr>
          <w:rFonts w:ascii="Segoe UI" w:hAnsi="Segoe UI" w:cs="Segoe UI"/>
          <w:color w:val="33373B"/>
        </w:rPr>
        <w:br/>
        <w:t>Point A record to 75.2.60.5</w:t>
      </w:r>
    </w:p>
    <w:p w14:paraId="2C335B3F" w14:textId="77777777" w:rsidR="00305365" w:rsidRDefault="00305365" w:rsidP="00305365">
      <w:pPr>
        <w:pStyle w:val="NormalWeb"/>
        <w:shd w:val="clear" w:color="auto" w:fill="FFFFFF"/>
        <w:rPr>
          <w:rFonts w:ascii="Segoe UI" w:hAnsi="Segoe UI" w:cs="Segoe UI"/>
          <w:color w:val="33373B"/>
        </w:rPr>
      </w:pPr>
      <w:r>
        <w:rPr>
          <w:rFonts w:ascii="Segoe UI" w:hAnsi="Segoe UI" w:cs="Segoe UI"/>
          <w:color w:val="33373B"/>
        </w:rPr>
        <w:t>If your DNS provider does not support ALIAS, ANAME, or flattened CNAME records, use this fallback option.</w:t>
      </w:r>
    </w:p>
    <w:p w14:paraId="49404C9D" w14:textId="77777777" w:rsidR="00305365" w:rsidRDefault="00305365" w:rsidP="00305365">
      <w:pPr>
        <w:pStyle w:val="NormalWeb"/>
        <w:shd w:val="clear" w:color="auto" w:fill="FFFFFF"/>
        <w:rPr>
          <w:rFonts w:ascii="Segoe UI" w:hAnsi="Segoe UI" w:cs="Segoe UI"/>
          <w:color w:val="33373B"/>
        </w:rPr>
      </w:pPr>
      <w:r>
        <w:rPr>
          <w:rFonts w:ascii="Segoe UI" w:hAnsi="Segoe UI" w:cs="Segoe UI"/>
          <w:color w:val="33373B"/>
        </w:rPr>
        <w:t>Create an A record for thenewinn-churchknowle.co.uk pointing to our load balancer’s IP address 75.2.60.5.</w:t>
      </w:r>
    </w:p>
    <w:p w14:paraId="42C7FCE0" w14:textId="77777777" w:rsidR="00305365" w:rsidRDefault="00305365" w:rsidP="00305365">
      <w:pPr>
        <w:pStyle w:val="HTMLPreformatted"/>
        <w:shd w:val="clear" w:color="auto" w:fill="FFFFFF"/>
        <w:wordWrap w:val="0"/>
        <w:rPr>
          <w:rFonts w:ascii="var(--fontMono)" w:hAnsi="var(--fontMono)"/>
          <w:color w:val="33373B"/>
        </w:rPr>
      </w:pPr>
      <w:r>
        <w:rPr>
          <w:rFonts w:ascii="var(--fontMono)" w:hAnsi="var(--fontMono)"/>
          <w:color w:val="33373B"/>
        </w:rPr>
        <w:t>thenewinn-churchknowle.co.uk A 75.2.60.5</w:t>
      </w:r>
    </w:p>
    <w:p w14:paraId="0D3CEF0D" w14:textId="77777777" w:rsidR="00305365" w:rsidRDefault="00305365"/>
    <w:sectPr w:rsidR="003053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ar(--fontMon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70CA0"/>
    <w:multiLevelType w:val="multilevel"/>
    <w:tmpl w:val="FB021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CC21F4"/>
    <w:multiLevelType w:val="multilevel"/>
    <w:tmpl w:val="76C87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DC3F2A"/>
    <w:multiLevelType w:val="multilevel"/>
    <w:tmpl w:val="E2346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4727073">
    <w:abstractNumId w:val="1"/>
  </w:num>
  <w:num w:numId="2" w16cid:durableId="172956865">
    <w:abstractNumId w:val="2"/>
  </w:num>
  <w:num w:numId="3" w16cid:durableId="1062555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365"/>
    <w:rsid w:val="00305365"/>
    <w:rsid w:val="003F0A0B"/>
    <w:rsid w:val="00C164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C5696"/>
  <w15:chartTrackingRefBased/>
  <w15:docId w15:val="{E360BBE4-7D06-407D-AA7E-5D7C6F456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536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305365"/>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05365"/>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30536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TMLCode">
    <w:name w:val="HTML Code"/>
    <w:basedOn w:val="DefaultParagraphFont"/>
    <w:uiPriority w:val="99"/>
    <w:semiHidden/>
    <w:unhideWhenUsed/>
    <w:rsid w:val="00305365"/>
    <w:rPr>
      <w:rFonts w:ascii="Courier New" w:eastAsia="Times New Roman" w:hAnsi="Courier New" w:cs="Courier New"/>
      <w:sz w:val="20"/>
      <w:szCs w:val="20"/>
    </w:rPr>
  </w:style>
  <w:style w:type="character" w:styleId="Hyperlink">
    <w:name w:val="Hyperlink"/>
    <w:basedOn w:val="DefaultParagraphFont"/>
    <w:uiPriority w:val="99"/>
    <w:semiHidden/>
    <w:unhideWhenUsed/>
    <w:rsid w:val="00305365"/>
    <w:rPr>
      <w:color w:val="0000FF"/>
      <w:u w:val="single"/>
    </w:rPr>
  </w:style>
  <w:style w:type="character" w:styleId="Strong">
    <w:name w:val="Strong"/>
    <w:basedOn w:val="DefaultParagraphFont"/>
    <w:uiPriority w:val="22"/>
    <w:qFormat/>
    <w:rsid w:val="00305365"/>
    <w:rPr>
      <w:b/>
      <w:bCs/>
    </w:rPr>
  </w:style>
  <w:style w:type="paragraph" w:customStyle="1" w:styleId="custom-block-title">
    <w:name w:val="custom-block-title"/>
    <w:basedOn w:val="Normal"/>
    <w:rsid w:val="0030536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1Char">
    <w:name w:val="Heading 1 Char"/>
    <w:basedOn w:val="DefaultParagraphFont"/>
    <w:link w:val="Heading1"/>
    <w:uiPriority w:val="9"/>
    <w:rsid w:val="00305365"/>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305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305365"/>
    <w:rPr>
      <w:rFonts w:ascii="Courier New" w:eastAsia="Times New Roman" w:hAnsi="Courier New" w:cs="Courier New"/>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965049">
      <w:bodyDiv w:val="1"/>
      <w:marLeft w:val="0"/>
      <w:marRight w:val="0"/>
      <w:marTop w:val="0"/>
      <w:marBottom w:val="0"/>
      <w:divBdr>
        <w:top w:val="none" w:sz="0" w:space="0" w:color="auto"/>
        <w:left w:val="none" w:sz="0" w:space="0" w:color="auto"/>
        <w:bottom w:val="none" w:sz="0" w:space="0" w:color="auto"/>
        <w:right w:val="none" w:sz="0" w:space="0" w:color="auto"/>
      </w:divBdr>
      <w:divsChild>
        <w:div w:id="1523740757">
          <w:marLeft w:val="0"/>
          <w:marRight w:val="0"/>
          <w:marTop w:val="0"/>
          <w:marBottom w:val="0"/>
          <w:divBdr>
            <w:top w:val="none" w:sz="0" w:space="0" w:color="auto"/>
            <w:left w:val="none" w:sz="0" w:space="0" w:color="auto"/>
            <w:bottom w:val="none" w:sz="0" w:space="0" w:color="auto"/>
            <w:right w:val="none" w:sz="0" w:space="0" w:color="auto"/>
          </w:divBdr>
          <w:divsChild>
            <w:div w:id="103049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788863">
      <w:bodyDiv w:val="1"/>
      <w:marLeft w:val="0"/>
      <w:marRight w:val="0"/>
      <w:marTop w:val="0"/>
      <w:marBottom w:val="0"/>
      <w:divBdr>
        <w:top w:val="none" w:sz="0" w:space="0" w:color="auto"/>
        <w:left w:val="none" w:sz="0" w:space="0" w:color="auto"/>
        <w:bottom w:val="none" w:sz="0" w:space="0" w:color="auto"/>
        <w:right w:val="none" w:sz="0" w:space="0" w:color="auto"/>
      </w:divBdr>
      <w:divsChild>
        <w:div w:id="915438997">
          <w:marLeft w:val="0"/>
          <w:marRight w:val="0"/>
          <w:marTop w:val="0"/>
          <w:marBottom w:val="0"/>
          <w:divBdr>
            <w:top w:val="none" w:sz="0" w:space="0" w:color="auto"/>
            <w:left w:val="single" w:sz="24" w:space="0" w:color="auto"/>
            <w:bottom w:val="none" w:sz="0" w:space="0" w:color="auto"/>
            <w:right w:val="none" w:sz="0" w:space="0" w:color="auto"/>
          </w:divBdr>
        </w:div>
        <w:div w:id="992294853">
          <w:marLeft w:val="0"/>
          <w:marRight w:val="0"/>
          <w:marTop w:val="0"/>
          <w:marBottom w:val="0"/>
          <w:divBdr>
            <w:top w:val="none" w:sz="0" w:space="0" w:color="auto"/>
            <w:left w:val="single" w:sz="24" w:space="0" w:color="auto"/>
            <w:bottom w:val="none" w:sz="0" w:space="0" w:color="auto"/>
            <w:right w:val="none" w:sz="0" w:space="0" w:color="auto"/>
          </w:divBdr>
        </w:div>
        <w:div w:id="1527255617">
          <w:marLeft w:val="0"/>
          <w:marRight w:val="0"/>
          <w:marTop w:val="0"/>
          <w:marBottom w:val="0"/>
          <w:divBdr>
            <w:top w:val="none" w:sz="0" w:space="0" w:color="auto"/>
            <w:left w:val="single" w:sz="24"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nswers.netlify.com/t/support-guide-which-are-some-good-dns-providers-for-alias-aname-support/211" TargetMode="External"/><Relationship Id="rId5" Type="http://schemas.openxmlformats.org/officeDocument/2006/relationships/hyperlink" Target="https://docs.netlify.com/domains-https/custom-domains/configure-external-dn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185</Words>
  <Characters>1058</Characters>
  <Application>Microsoft Office Word</Application>
  <DocSecurity>0</DocSecurity>
  <Lines>8</Lines>
  <Paragraphs>2</Paragraphs>
  <ScaleCrop>false</ScaleCrop>
  <Company/>
  <LinksUpToDate>false</LinksUpToDate>
  <CharactersWithSpaces>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Dubois</dc:creator>
  <cp:keywords/>
  <dc:description/>
  <cp:lastModifiedBy>David Dubois</cp:lastModifiedBy>
  <cp:revision>2</cp:revision>
  <dcterms:created xsi:type="dcterms:W3CDTF">2023-03-06T17:21:00Z</dcterms:created>
  <dcterms:modified xsi:type="dcterms:W3CDTF">2023-03-06T17:34:00Z</dcterms:modified>
</cp:coreProperties>
</file>