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hyphen"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_Toc26672 </w:instrText>
      </w:r>
      <w:r>
        <w:rPr>
          <w:rFonts w:hint="default"/>
          <w:lang w:val="en-US" w:eastAsia="zh-CN"/>
        </w:rPr>
        <w:fldChar w:fldCharType="separate"/>
      </w:r>
      <w:r>
        <w:rPr>
          <w:rFonts w:hint="default"/>
          <w:lang w:val="en-US" w:eastAsia="zh-CN"/>
        </w:rPr>
        <w:t xml:space="preserve">1. </w:t>
      </w:r>
      <w:r>
        <w:rPr>
          <w:rFonts w:hint="eastAsia"/>
          <w:lang w:val="en-US" w:eastAsia="zh-CN"/>
        </w:rPr>
        <w:t>Java基础</w:t>
      </w:r>
      <w:r>
        <w:tab/>
      </w:r>
      <w:r>
        <w:fldChar w:fldCharType="begin"/>
      </w:r>
      <w:r>
        <w:instrText xml:space="preserve"> PAGEREF _Toc26672 </w:instrText>
      </w:r>
      <w:r>
        <w:fldChar w:fldCharType="separate"/>
      </w:r>
      <w:r>
        <w:t>2</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_Toc23892 </w:instrText>
      </w:r>
      <w:r>
        <w:rPr>
          <w:rFonts w:hint="default"/>
          <w:lang w:val="en-US" w:eastAsia="zh-CN"/>
        </w:rPr>
        <w:fldChar w:fldCharType="separate"/>
      </w:r>
      <w:r>
        <w:rPr>
          <w:rFonts w:hint="eastAsia"/>
          <w:lang w:val="en-US" w:eastAsia="zh-CN"/>
        </w:rPr>
        <w:t>2.Java高级</w:t>
      </w:r>
      <w:r>
        <w:tab/>
      </w:r>
      <w:r>
        <w:fldChar w:fldCharType="begin"/>
      </w:r>
      <w:r>
        <w:instrText xml:space="preserve"> PAGEREF _Toc23892 </w:instrText>
      </w:r>
      <w:r>
        <w:fldChar w:fldCharType="separate"/>
      </w:r>
      <w:r>
        <w:t>2</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_Toc25760 </w:instrText>
      </w:r>
      <w:r>
        <w:rPr>
          <w:rFonts w:hint="default"/>
          <w:lang w:val="en-US" w:eastAsia="zh-CN"/>
        </w:rPr>
        <w:fldChar w:fldCharType="separate"/>
      </w:r>
      <w:r>
        <w:rPr>
          <w:rFonts w:hint="eastAsia"/>
          <w:lang w:val="en-US" w:eastAsia="zh-CN"/>
        </w:rPr>
        <w:t>3.Java虚拟机</w:t>
      </w:r>
      <w:r>
        <w:tab/>
      </w:r>
      <w:r>
        <w:fldChar w:fldCharType="begin"/>
      </w:r>
      <w:r>
        <w:instrText xml:space="preserve"> PAGEREF _Toc25760 </w:instrText>
      </w:r>
      <w:r>
        <w:fldChar w:fldCharType="separate"/>
      </w:r>
      <w:r>
        <w:t>2</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_Toc1983 </w:instrText>
      </w:r>
      <w:r>
        <w:rPr>
          <w:rFonts w:hint="default"/>
          <w:lang w:val="en-US" w:eastAsia="zh-CN"/>
        </w:rPr>
        <w:fldChar w:fldCharType="separate"/>
      </w:r>
      <w:r>
        <w:rPr>
          <w:rFonts w:hint="eastAsia"/>
          <w:lang w:val="en-US" w:eastAsia="zh-CN"/>
        </w:rPr>
        <w:t>4.Spring</w:t>
      </w:r>
      <w:r>
        <w:tab/>
      </w:r>
      <w:r>
        <w:fldChar w:fldCharType="begin"/>
      </w:r>
      <w:r>
        <w:instrText xml:space="preserve"> PAGEREF _Toc1983 </w:instrText>
      </w:r>
      <w:r>
        <w:fldChar w:fldCharType="separate"/>
      </w:r>
      <w:r>
        <w:t>2</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_Toc27594 </w:instrText>
      </w:r>
      <w:r>
        <w:rPr>
          <w:rFonts w:hint="default"/>
          <w:lang w:val="en-US" w:eastAsia="zh-CN"/>
        </w:rPr>
        <w:fldChar w:fldCharType="separate"/>
      </w:r>
      <w:r>
        <w:rPr>
          <w:rFonts w:hint="eastAsia"/>
          <w:lang w:val="en-US" w:eastAsia="zh-CN"/>
        </w:rPr>
        <w:t>5.Mybatis</w:t>
      </w:r>
      <w:r>
        <w:tab/>
      </w:r>
      <w:r>
        <w:fldChar w:fldCharType="begin"/>
      </w:r>
      <w:r>
        <w:instrText xml:space="preserve"> PAGEREF _Toc27594 </w:instrText>
      </w:r>
      <w:r>
        <w:fldChar w:fldCharType="separate"/>
      </w:r>
      <w:r>
        <w:t>2</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_Toc11816 </w:instrText>
      </w:r>
      <w:r>
        <w:rPr>
          <w:rFonts w:hint="default"/>
          <w:lang w:val="en-US" w:eastAsia="zh-CN"/>
        </w:rPr>
        <w:fldChar w:fldCharType="separate"/>
      </w:r>
      <w:r>
        <w:rPr>
          <w:rFonts w:hint="eastAsia"/>
          <w:lang w:val="en-US" w:eastAsia="zh-CN"/>
        </w:rPr>
        <w:t>6.SpringBoot</w:t>
      </w:r>
      <w:r>
        <w:tab/>
      </w:r>
      <w:r>
        <w:fldChar w:fldCharType="begin"/>
      </w:r>
      <w:r>
        <w:instrText xml:space="preserve"> PAGEREF _Toc11816 </w:instrText>
      </w:r>
      <w:r>
        <w:fldChar w:fldCharType="separate"/>
      </w:r>
      <w:r>
        <w:t>2</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_Toc22403 </w:instrText>
      </w:r>
      <w:r>
        <w:rPr>
          <w:rFonts w:hint="default"/>
          <w:lang w:val="en-US" w:eastAsia="zh-CN"/>
        </w:rPr>
        <w:fldChar w:fldCharType="separate"/>
      </w:r>
      <w:r>
        <w:rPr>
          <w:rFonts w:hint="eastAsia"/>
          <w:lang w:val="en-US" w:eastAsia="zh-CN"/>
        </w:rPr>
        <w:t>7.SpringCloud</w:t>
      </w:r>
      <w:r>
        <w:tab/>
      </w:r>
      <w:r>
        <w:fldChar w:fldCharType="begin"/>
      </w:r>
      <w:r>
        <w:instrText xml:space="preserve"> PAGEREF _Toc22403 </w:instrText>
      </w:r>
      <w:r>
        <w:fldChar w:fldCharType="separate"/>
      </w:r>
      <w:r>
        <w:t>2</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_Toc5698 </w:instrText>
      </w:r>
      <w:r>
        <w:rPr>
          <w:rFonts w:hint="default"/>
          <w:lang w:val="en-US" w:eastAsia="zh-CN"/>
        </w:rPr>
        <w:fldChar w:fldCharType="separate"/>
      </w:r>
      <w:r>
        <w:rPr>
          <w:rFonts w:hint="eastAsia"/>
          <w:lang w:val="en-US" w:eastAsia="zh-CN"/>
        </w:rPr>
        <w:t>8.Redis</w:t>
      </w:r>
      <w:r>
        <w:tab/>
      </w:r>
      <w:r>
        <w:fldChar w:fldCharType="begin"/>
      </w:r>
      <w:r>
        <w:instrText xml:space="preserve"> PAGEREF _Toc5698 </w:instrText>
      </w:r>
      <w:r>
        <w:fldChar w:fldCharType="separate"/>
      </w:r>
      <w:r>
        <w:t>2</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_Toc17667 </w:instrText>
      </w:r>
      <w:r>
        <w:rPr>
          <w:rFonts w:hint="default"/>
          <w:lang w:val="en-US" w:eastAsia="zh-CN"/>
        </w:rPr>
        <w:fldChar w:fldCharType="separate"/>
      </w:r>
      <w:r>
        <w:rPr>
          <w:rFonts w:hint="eastAsia"/>
          <w:lang w:val="en-US" w:eastAsia="zh-CN"/>
        </w:rPr>
        <w:t>9.ElasticSearch</w:t>
      </w:r>
      <w:r>
        <w:tab/>
      </w:r>
      <w:r>
        <w:fldChar w:fldCharType="begin"/>
      </w:r>
      <w:r>
        <w:instrText xml:space="preserve"> PAGEREF _Toc17667 </w:instrText>
      </w:r>
      <w:r>
        <w:fldChar w:fldCharType="separate"/>
      </w:r>
      <w:r>
        <w:t>2</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_Toc25969 </w:instrText>
      </w:r>
      <w:r>
        <w:rPr>
          <w:rFonts w:hint="default"/>
          <w:lang w:val="en-US" w:eastAsia="zh-CN"/>
        </w:rPr>
        <w:fldChar w:fldCharType="separate"/>
      </w:r>
      <w:r>
        <w:rPr>
          <w:rFonts w:hint="eastAsia"/>
          <w:lang w:val="en-US" w:eastAsia="zh-CN"/>
        </w:rPr>
        <w:t>10.Zookeeper</w:t>
      </w:r>
      <w:r>
        <w:tab/>
      </w:r>
      <w:r>
        <w:fldChar w:fldCharType="begin"/>
      </w:r>
      <w:r>
        <w:instrText xml:space="preserve"> PAGEREF _Toc25969 </w:instrText>
      </w:r>
      <w:r>
        <w:fldChar w:fldCharType="separate"/>
      </w:r>
      <w:r>
        <w:t>2</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_Toc29957 </w:instrText>
      </w:r>
      <w:r>
        <w:rPr>
          <w:rFonts w:hint="default"/>
          <w:lang w:val="en-US" w:eastAsia="zh-CN"/>
        </w:rPr>
        <w:fldChar w:fldCharType="separate"/>
      </w:r>
      <w:r>
        <w:rPr>
          <w:rFonts w:hint="eastAsia"/>
          <w:lang w:val="en-US" w:eastAsia="zh-CN"/>
        </w:rPr>
        <w:t>11.Dobblo</w:t>
      </w:r>
      <w:r>
        <w:tab/>
      </w:r>
      <w:r>
        <w:fldChar w:fldCharType="begin"/>
      </w:r>
      <w:r>
        <w:instrText xml:space="preserve"> PAGEREF _Toc29957 </w:instrText>
      </w:r>
      <w:r>
        <w:fldChar w:fldCharType="separate"/>
      </w:r>
      <w:r>
        <w:t>2</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_Toc20193 </w:instrText>
      </w:r>
      <w:r>
        <w:rPr>
          <w:rFonts w:hint="default"/>
          <w:lang w:val="en-US" w:eastAsia="zh-CN"/>
        </w:rPr>
        <w:fldChar w:fldCharType="separate"/>
      </w:r>
      <w:r>
        <w:rPr>
          <w:rFonts w:hint="eastAsia"/>
          <w:lang w:val="en-US" w:eastAsia="zh-CN"/>
        </w:rPr>
        <w:t>12.MySQL</w:t>
      </w:r>
      <w:r>
        <w:tab/>
      </w:r>
      <w:r>
        <w:fldChar w:fldCharType="begin"/>
      </w:r>
      <w:r>
        <w:instrText xml:space="preserve"> PAGEREF _Toc20193 </w:instrText>
      </w:r>
      <w:r>
        <w:fldChar w:fldCharType="separate"/>
      </w:r>
      <w:r>
        <w:t>2</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_Toc22002 </w:instrText>
      </w:r>
      <w:r>
        <w:rPr>
          <w:rFonts w:hint="default"/>
          <w:lang w:val="en-US" w:eastAsia="zh-CN"/>
        </w:rPr>
        <w:fldChar w:fldCharType="separate"/>
      </w:r>
      <w:r>
        <w:rPr>
          <w:rFonts w:hint="eastAsia"/>
          <w:lang w:val="en-US" w:eastAsia="zh-CN"/>
        </w:rPr>
        <w:t>13.MyCat</w:t>
      </w:r>
      <w:r>
        <w:tab/>
      </w:r>
      <w:r>
        <w:fldChar w:fldCharType="begin"/>
      </w:r>
      <w:r>
        <w:instrText xml:space="preserve"> PAGEREF _Toc22002 </w:instrText>
      </w:r>
      <w:r>
        <w:fldChar w:fldCharType="separate"/>
      </w:r>
      <w:r>
        <w:t>2</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_Toc14207 </w:instrText>
      </w:r>
      <w:r>
        <w:rPr>
          <w:rFonts w:hint="default"/>
          <w:lang w:val="en-US" w:eastAsia="zh-CN"/>
        </w:rPr>
        <w:fldChar w:fldCharType="separate"/>
      </w:r>
      <w:r>
        <w:rPr>
          <w:rFonts w:hint="eastAsia"/>
          <w:lang w:val="en-US" w:eastAsia="zh-CN"/>
        </w:rPr>
        <w:t>14.RocketMQ</w:t>
      </w:r>
      <w:r>
        <w:tab/>
      </w:r>
      <w:r>
        <w:fldChar w:fldCharType="begin"/>
      </w:r>
      <w:r>
        <w:instrText xml:space="preserve"> PAGEREF _Toc14207 </w:instrText>
      </w:r>
      <w:r>
        <w:fldChar w:fldCharType="separate"/>
      </w:r>
      <w:r>
        <w:t>3</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_Toc20616 </w:instrText>
      </w:r>
      <w:r>
        <w:rPr>
          <w:rFonts w:hint="default"/>
          <w:lang w:val="en-US" w:eastAsia="zh-CN"/>
        </w:rPr>
        <w:fldChar w:fldCharType="separate"/>
      </w:r>
      <w:r>
        <w:rPr>
          <w:rFonts w:hint="eastAsia"/>
          <w:lang w:val="en-US" w:eastAsia="zh-CN"/>
        </w:rPr>
        <w:t>15.Linux</w:t>
      </w:r>
      <w:r>
        <w:tab/>
      </w:r>
      <w:r>
        <w:fldChar w:fldCharType="begin"/>
      </w:r>
      <w:r>
        <w:instrText xml:space="preserve"> PAGEREF _Toc20616 </w:instrText>
      </w:r>
      <w:r>
        <w:fldChar w:fldCharType="separate"/>
      </w:r>
      <w:r>
        <w:t>3</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_Toc9867 </w:instrText>
      </w:r>
      <w:r>
        <w:rPr>
          <w:rFonts w:hint="default"/>
          <w:lang w:val="en-US" w:eastAsia="zh-CN"/>
        </w:rPr>
        <w:fldChar w:fldCharType="separate"/>
      </w:r>
      <w:r>
        <w:rPr>
          <w:rFonts w:hint="eastAsia"/>
          <w:lang w:val="en-US" w:eastAsia="zh-CN"/>
        </w:rPr>
        <w:t>16.设计模式</w:t>
      </w:r>
      <w:r>
        <w:tab/>
      </w:r>
      <w:r>
        <w:fldChar w:fldCharType="begin"/>
      </w:r>
      <w:r>
        <w:instrText xml:space="preserve"> PAGEREF _Toc9867 </w:instrText>
      </w:r>
      <w:r>
        <w:fldChar w:fldCharType="separate"/>
      </w:r>
      <w:r>
        <w:t>3</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_Toc29339 </w:instrText>
      </w:r>
      <w:r>
        <w:rPr>
          <w:rFonts w:hint="default"/>
          <w:lang w:val="en-US" w:eastAsia="zh-CN"/>
        </w:rPr>
        <w:fldChar w:fldCharType="separate"/>
      </w:r>
      <w:r>
        <w:rPr>
          <w:rFonts w:hint="eastAsia"/>
          <w:lang w:val="en-US" w:eastAsia="zh-CN"/>
        </w:rPr>
        <w:t>17.分布式锁</w:t>
      </w:r>
      <w:r>
        <w:tab/>
      </w:r>
      <w:r>
        <w:fldChar w:fldCharType="begin"/>
      </w:r>
      <w:r>
        <w:instrText xml:space="preserve"> PAGEREF _Toc29339 </w:instrText>
      </w:r>
      <w:r>
        <w:fldChar w:fldCharType="separate"/>
      </w:r>
      <w:r>
        <w:t>3</w:t>
      </w:r>
      <w:r>
        <w:fldChar w:fldCharType="end"/>
      </w:r>
      <w:r>
        <w:rPr>
          <w:rFonts w:hint="default"/>
          <w:lang w:val="en-US" w:eastAsia="zh-CN"/>
        </w:rPr>
        <w:fldChar w:fldCharType="end"/>
      </w:r>
    </w:p>
    <w:p>
      <w:pPr>
        <w:pStyle w:val="7"/>
        <w:tabs>
          <w:tab w:val="right" w:leader="hyphen" w:pos="8306"/>
        </w:tabs>
      </w:pPr>
      <w:r>
        <w:rPr>
          <w:rFonts w:hint="default"/>
          <w:lang w:val="en-US" w:eastAsia="zh-CN"/>
        </w:rPr>
        <w:fldChar w:fldCharType="begin"/>
      </w:r>
      <w:r>
        <w:rPr>
          <w:rFonts w:hint="default"/>
          <w:lang w:val="en-US" w:eastAsia="zh-CN"/>
        </w:rPr>
        <w:instrText xml:space="preserve"> HYPERLINK \l _Toc20437 </w:instrText>
      </w:r>
      <w:r>
        <w:rPr>
          <w:rFonts w:hint="default"/>
          <w:lang w:val="en-US" w:eastAsia="zh-CN"/>
        </w:rPr>
        <w:fldChar w:fldCharType="separate"/>
      </w:r>
      <w:r>
        <w:rPr>
          <w:rFonts w:hint="eastAsia"/>
          <w:lang w:val="en-US" w:eastAsia="zh-CN"/>
        </w:rPr>
        <w:t>18.事务</w:t>
      </w:r>
      <w:r>
        <w:tab/>
      </w:r>
      <w:r>
        <w:fldChar w:fldCharType="begin"/>
      </w:r>
      <w:r>
        <w:instrText xml:space="preserve"> PAGEREF _Toc20437 </w:instrText>
      </w:r>
      <w:r>
        <w:fldChar w:fldCharType="separate"/>
      </w:r>
      <w:r>
        <w:t>4</w:t>
      </w:r>
      <w:r>
        <w:fldChar w:fldCharType="end"/>
      </w:r>
      <w:r>
        <w:rPr>
          <w:rFonts w:hint="default"/>
          <w:lang w:val="en-US" w:eastAsia="zh-CN"/>
        </w:rPr>
        <w:fldChar w:fldCharType="end"/>
      </w:r>
    </w:p>
    <w:p>
      <w:pPr>
        <w:pStyle w:val="8"/>
        <w:tabs>
          <w:tab w:val="right" w:leader="hyphen" w:pos="8306"/>
        </w:tabs>
      </w:pPr>
      <w:r>
        <w:rPr>
          <w:rFonts w:hint="default"/>
          <w:lang w:val="en-US" w:eastAsia="zh-CN"/>
        </w:rPr>
        <w:fldChar w:fldCharType="begin"/>
      </w:r>
      <w:r>
        <w:rPr>
          <w:rFonts w:hint="default"/>
          <w:lang w:val="en-US" w:eastAsia="zh-CN"/>
        </w:rPr>
        <w:instrText xml:space="preserve"> HYPERLINK \l _Toc12502 </w:instrText>
      </w:r>
      <w:r>
        <w:rPr>
          <w:rFonts w:hint="default"/>
          <w:lang w:val="en-US" w:eastAsia="zh-CN"/>
        </w:rPr>
        <w:fldChar w:fldCharType="separate"/>
      </w:r>
      <w:r>
        <w:rPr>
          <w:rFonts w:hint="eastAsia"/>
          <w:lang w:val="en-US" w:eastAsia="zh-CN"/>
        </w:rPr>
        <w:t>18.1数据库本地事务：ACID</w:t>
      </w:r>
      <w:r>
        <w:tab/>
      </w:r>
      <w:r>
        <w:fldChar w:fldCharType="begin"/>
      </w:r>
      <w:r>
        <w:instrText xml:space="preserve"> PAGEREF _Toc12502 </w:instrText>
      </w:r>
      <w:r>
        <w:fldChar w:fldCharType="separate"/>
      </w:r>
      <w:r>
        <w:t>4</w:t>
      </w:r>
      <w:r>
        <w:fldChar w:fldCharType="end"/>
      </w:r>
      <w:r>
        <w:rPr>
          <w:rFonts w:hint="default"/>
          <w:lang w:val="en-US" w:eastAsia="zh-CN"/>
        </w:rPr>
        <w:fldChar w:fldCharType="end"/>
      </w:r>
    </w:p>
    <w:p>
      <w:pPr>
        <w:pStyle w:val="8"/>
        <w:tabs>
          <w:tab w:val="right" w:leader="hyphen" w:pos="8306"/>
        </w:tabs>
      </w:pPr>
      <w:r>
        <w:rPr>
          <w:rFonts w:hint="default"/>
          <w:lang w:val="en-US" w:eastAsia="zh-CN"/>
        </w:rPr>
        <w:fldChar w:fldCharType="begin"/>
      </w:r>
      <w:r>
        <w:rPr>
          <w:rFonts w:hint="default"/>
          <w:lang w:val="en-US" w:eastAsia="zh-CN"/>
        </w:rPr>
        <w:instrText xml:space="preserve"> HYPERLINK \l _Toc11505 </w:instrText>
      </w:r>
      <w:r>
        <w:rPr>
          <w:rFonts w:hint="default"/>
          <w:lang w:val="en-US" w:eastAsia="zh-CN"/>
        </w:rPr>
        <w:fldChar w:fldCharType="separate"/>
      </w:r>
      <w:r>
        <w:rPr>
          <w:rFonts w:hint="eastAsia"/>
          <w:lang w:val="en-US" w:eastAsia="zh-CN"/>
        </w:rPr>
        <w:t xml:space="preserve">18.2 </w:t>
      </w:r>
      <w:r>
        <w:rPr>
          <w:rFonts w:hint="default"/>
        </w:rPr>
        <w:t>InnoDB 实现原理</w:t>
      </w:r>
      <w:r>
        <w:tab/>
      </w:r>
      <w:r>
        <w:fldChar w:fldCharType="begin"/>
      </w:r>
      <w:r>
        <w:instrText xml:space="preserve"> PAGEREF _Toc11505 </w:instrText>
      </w:r>
      <w:r>
        <w:fldChar w:fldCharType="separate"/>
      </w:r>
      <w:r>
        <w:t>4</w:t>
      </w:r>
      <w:r>
        <w:fldChar w:fldCharType="end"/>
      </w:r>
      <w:r>
        <w:rPr>
          <w:rFonts w:hint="default"/>
          <w:lang w:val="en-US" w:eastAsia="zh-CN"/>
        </w:rPr>
        <w:fldChar w:fldCharType="end"/>
      </w:r>
    </w:p>
    <w:p>
      <w:pPr>
        <w:pStyle w:val="8"/>
        <w:tabs>
          <w:tab w:val="right" w:leader="hyphen" w:pos="8306"/>
        </w:tabs>
      </w:pPr>
      <w:r>
        <w:rPr>
          <w:rFonts w:hint="default"/>
          <w:lang w:val="en-US" w:eastAsia="zh-CN"/>
        </w:rPr>
        <w:fldChar w:fldCharType="begin"/>
      </w:r>
      <w:r>
        <w:rPr>
          <w:rFonts w:hint="default"/>
          <w:lang w:val="en-US" w:eastAsia="zh-CN"/>
        </w:rPr>
        <w:instrText xml:space="preserve"> HYPERLINK \l _Toc32693 </w:instrText>
      </w:r>
      <w:r>
        <w:rPr>
          <w:rFonts w:hint="default"/>
          <w:lang w:val="en-US" w:eastAsia="zh-CN"/>
        </w:rPr>
        <w:fldChar w:fldCharType="separate"/>
      </w:r>
      <w:r>
        <w:rPr>
          <w:rFonts w:hint="eastAsia"/>
          <w:lang w:val="en-US" w:eastAsia="zh-CN"/>
        </w:rPr>
        <w:t>18.3分布式事务</w:t>
      </w:r>
      <w:r>
        <w:tab/>
      </w:r>
      <w:r>
        <w:fldChar w:fldCharType="begin"/>
      </w:r>
      <w:r>
        <w:instrText xml:space="preserve"> PAGEREF _Toc32693 </w:instrText>
      </w:r>
      <w:r>
        <w:fldChar w:fldCharType="separate"/>
      </w:r>
      <w:r>
        <w:t>4</w:t>
      </w:r>
      <w:r>
        <w:fldChar w:fldCharType="end"/>
      </w:r>
      <w:r>
        <w:rPr>
          <w:rFonts w:hint="default"/>
          <w:lang w:val="en-US" w:eastAsia="zh-CN"/>
        </w:rPr>
        <w:fldChar w:fldCharType="end"/>
      </w:r>
    </w:p>
    <w:p>
      <w:pPr>
        <w:pStyle w:val="6"/>
        <w:tabs>
          <w:tab w:val="right" w:leader="hyphen" w:pos="8306"/>
        </w:tabs>
      </w:pPr>
      <w:r>
        <w:rPr>
          <w:rFonts w:hint="default"/>
          <w:lang w:val="en-US" w:eastAsia="zh-CN"/>
        </w:rPr>
        <w:fldChar w:fldCharType="begin"/>
      </w:r>
      <w:r>
        <w:rPr>
          <w:rFonts w:hint="default"/>
          <w:lang w:val="en-US" w:eastAsia="zh-CN"/>
        </w:rPr>
        <w:instrText xml:space="preserve"> HYPERLINK \l _Toc1243 </w:instrText>
      </w:r>
      <w:r>
        <w:rPr>
          <w:rFonts w:hint="default"/>
          <w:lang w:val="en-US" w:eastAsia="zh-CN"/>
        </w:rPr>
        <w:fldChar w:fldCharType="separate"/>
      </w:r>
      <w:r>
        <w:rPr>
          <w:rFonts w:hint="eastAsia"/>
          <w:lang w:val="en-US" w:eastAsia="zh-CN"/>
        </w:rPr>
        <w:t>18.3.1分布式的理论CAP</w:t>
      </w:r>
      <w:r>
        <w:tab/>
      </w:r>
      <w:r>
        <w:fldChar w:fldCharType="begin"/>
      </w:r>
      <w:r>
        <w:instrText xml:space="preserve"> PAGEREF _Toc1243 </w:instrText>
      </w:r>
      <w:r>
        <w:fldChar w:fldCharType="separate"/>
      </w:r>
      <w:r>
        <w:t>5</w:t>
      </w:r>
      <w:r>
        <w:fldChar w:fldCharType="end"/>
      </w:r>
      <w:r>
        <w:rPr>
          <w:rFonts w:hint="default"/>
          <w:lang w:val="en-US" w:eastAsia="zh-CN"/>
        </w:rPr>
        <w:fldChar w:fldCharType="end"/>
      </w:r>
    </w:p>
    <w:p>
      <w:pPr>
        <w:pStyle w:val="6"/>
        <w:tabs>
          <w:tab w:val="right" w:leader="hyphen" w:pos="8306"/>
        </w:tabs>
      </w:pPr>
      <w:r>
        <w:rPr>
          <w:rFonts w:hint="default"/>
          <w:lang w:val="en-US" w:eastAsia="zh-CN"/>
        </w:rPr>
        <w:fldChar w:fldCharType="begin"/>
      </w:r>
      <w:r>
        <w:rPr>
          <w:rFonts w:hint="default"/>
          <w:lang w:val="en-US" w:eastAsia="zh-CN"/>
        </w:rPr>
        <w:instrText xml:space="preserve"> HYPERLINK \l _Toc17670 </w:instrText>
      </w:r>
      <w:r>
        <w:rPr>
          <w:rFonts w:hint="default"/>
          <w:lang w:val="en-US" w:eastAsia="zh-CN"/>
        </w:rPr>
        <w:fldChar w:fldCharType="separate"/>
      </w:r>
      <w:r>
        <w:rPr>
          <w:rFonts w:hint="eastAsia"/>
          <w:lang w:val="en-US" w:eastAsia="zh-CN"/>
        </w:rPr>
        <w:t>18.3.2 BASE理论</w:t>
      </w:r>
      <w:r>
        <w:tab/>
      </w:r>
      <w:r>
        <w:fldChar w:fldCharType="begin"/>
      </w:r>
      <w:r>
        <w:instrText xml:space="preserve"> PAGEREF _Toc17670 </w:instrText>
      </w:r>
      <w:r>
        <w:fldChar w:fldCharType="separate"/>
      </w:r>
      <w:r>
        <w:t>5</w:t>
      </w:r>
      <w:r>
        <w:fldChar w:fldCharType="end"/>
      </w:r>
      <w:r>
        <w:rPr>
          <w:rFonts w:hint="default"/>
          <w:lang w:val="en-US" w:eastAsia="zh-CN"/>
        </w:rPr>
        <w:fldChar w:fldCharType="end"/>
      </w:r>
    </w:p>
    <w:p>
      <w:pPr>
        <w:pStyle w:val="8"/>
        <w:tabs>
          <w:tab w:val="right" w:leader="hyphen" w:pos="8306"/>
        </w:tabs>
      </w:pPr>
      <w:r>
        <w:rPr>
          <w:rFonts w:hint="default"/>
          <w:lang w:val="en-US" w:eastAsia="zh-CN"/>
        </w:rPr>
        <w:fldChar w:fldCharType="begin"/>
      </w:r>
      <w:r>
        <w:rPr>
          <w:rFonts w:hint="default"/>
          <w:lang w:val="en-US" w:eastAsia="zh-CN"/>
        </w:rPr>
        <w:instrText xml:space="preserve"> HYPERLINK \l _Toc32224 </w:instrText>
      </w:r>
      <w:r>
        <w:rPr>
          <w:rFonts w:hint="default"/>
          <w:lang w:val="en-US" w:eastAsia="zh-CN"/>
        </w:rPr>
        <w:fldChar w:fldCharType="separate"/>
      </w:r>
      <w:r>
        <w:rPr>
          <w:rFonts w:hint="eastAsia"/>
          <w:lang w:val="en-US" w:eastAsia="zh-CN"/>
        </w:rPr>
        <w:t>18.4</w:t>
      </w:r>
      <w:r>
        <w:rPr>
          <w:rFonts w:hint="default"/>
        </w:rPr>
        <w:t>分布式事务的解决方案</w:t>
      </w:r>
      <w:r>
        <w:tab/>
      </w:r>
      <w:r>
        <w:fldChar w:fldCharType="begin"/>
      </w:r>
      <w:r>
        <w:instrText xml:space="preserve"> PAGEREF _Toc32224 </w:instrText>
      </w:r>
      <w:r>
        <w:fldChar w:fldCharType="separate"/>
      </w:r>
      <w:r>
        <w:t>5</w:t>
      </w:r>
      <w:r>
        <w:fldChar w:fldCharType="end"/>
      </w:r>
      <w:r>
        <w:rPr>
          <w:rFonts w:hint="default"/>
          <w:lang w:val="en-US" w:eastAsia="zh-CN"/>
        </w:rPr>
        <w:fldChar w:fldCharType="end"/>
      </w:r>
    </w:p>
    <w:p>
      <w:pPr>
        <w:pStyle w:val="6"/>
        <w:tabs>
          <w:tab w:val="right" w:leader="hyphen" w:pos="8306"/>
        </w:tabs>
      </w:pPr>
      <w:r>
        <w:rPr>
          <w:rFonts w:hint="default"/>
          <w:lang w:val="en-US" w:eastAsia="zh-CN"/>
        </w:rPr>
        <w:fldChar w:fldCharType="begin"/>
      </w:r>
      <w:r>
        <w:rPr>
          <w:rFonts w:hint="default"/>
          <w:lang w:val="en-US" w:eastAsia="zh-CN"/>
        </w:rPr>
        <w:instrText xml:space="preserve"> HYPERLINK \l _Toc28337 </w:instrText>
      </w:r>
      <w:r>
        <w:rPr>
          <w:rFonts w:hint="default"/>
          <w:lang w:val="en-US" w:eastAsia="zh-CN"/>
        </w:rPr>
        <w:fldChar w:fldCharType="separate"/>
      </w:r>
      <w:r>
        <w:rPr>
          <w:rFonts w:hint="eastAsia"/>
          <w:lang w:val="en-US" w:eastAsia="zh-CN"/>
        </w:rPr>
        <w:t>18.4.1 2PC/3PC</w:t>
      </w:r>
      <w:r>
        <w:tab/>
      </w:r>
      <w:r>
        <w:fldChar w:fldCharType="begin"/>
      </w:r>
      <w:r>
        <w:instrText xml:space="preserve"> PAGEREF _Toc28337 </w:instrText>
      </w:r>
      <w:r>
        <w:fldChar w:fldCharType="separate"/>
      </w:r>
      <w:r>
        <w:t>6</w:t>
      </w:r>
      <w:r>
        <w:fldChar w:fldCharType="end"/>
      </w:r>
      <w:r>
        <w:rPr>
          <w:rFonts w:hint="default"/>
          <w:lang w:val="en-US" w:eastAsia="zh-CN"/>
        </w:rPr>
        <w:fldChar w:fldCharType="end"/>
      </w:r>
    </w:p>
    <w:p>
      <w:pPr>
        <w:pStyle w:val="6"/>
        <w:tabs>
          <w:tab w:val="right" w:leader="hyphen" w:pos="8306"/>
        </w:tabs>
      </w:pPr>
      <w:r>
        <w:rPr>
          <w:rFonts w:hint="default"/>
          <w:lang w:val="en-US" w:eastAsia="zh-CN"/>
        </w:rPr>
        <w:fldChar w:fldCharType="begin"/>
      </w:r>
      <w:r>
        <w:rPr>
          <w:rFonts w:hint="default"/>
          <w:lang w:val="en-US" w:eastAsia="zh-CN"/>
        </w:rPr>
        <w:instrText xml:space="preserve"> HYPERLINK \l _Toc29651 </w:instrText>
      </w:r>
      <w:r>
        <w:rPr>
          <w:rFonts w:hint="default"/>
          <w:lang w:val="en-US" w:eastAsia="zh-CN"/>
        </w:rPr>
        <w:fldChar w:fldCharType="separate"/>
      </w:r>
      <w:r>
        <w:rPr>
          <w:rFonts w:hint="eastAsia"/>
          <w:lang w:val="en-US" w:eastAsia="zh-CN"/>
        </w:rPr>
        <w:t>18.4.2 SAGA事务</w:t>
      </w:r>
      <w:r>
        <w:tab/>
      </w:r>
      <w:r>
        <w:fldChar w:fldCharType="begin"/>
      </w:r>
      <w:r>
        <w:instrText xml:space="preserve"> PAGEREF _Toc29651 </w:instrText>
      </w:r>
      <w:r>
        <w:fldChar w:fldCharType="separate"/>
      </w:r>
      <w:r>
        <w:t>7</w:t>
      </w:r>
      <w:r>
        <w:fldChar w:fldCharType="end"/>
      </w:r>
      <w:r>
        <w:rPr>
          <w:rFonts w:hint="default"/>
          <w:lang w:val="en-US" w:eastAsia="zh-CN"/>
        </w:rPr>
        <w:fldChar w:fldCharType="end"/>
      </w:r>
    </w:p>
    <w:p>
      <w:pPr>
        <w:pStyle w:val="6"/>
        <w:tabs>
          <w:tab w:val="right" w:leader="hyphen" w:pos="8306"/>
        </w:tabs>
      </w:pPr>
      <w:r>
        <w:rPr>
          <w:rFonts w:hint="default"/>
          <w:lang w:val="en-US" w:eastAsia="zh-CN"/>
        </w:rPr>
        <w:fldChar w:fldCharType="begin"/>
      </w:r>
      <w:r>
        <w:rPr>
          <w:rFonts w:hint="default"/>
          <w:lang w:val="en-US" w:eastAsia="zh-CN"/>
        </w:rPr>
        <w:instrText xml:space="preserve"> HYPERLINK \l _Toc8352 </w:instrText>
      </w:r>
      <w:r>
        <w:rPr>
          <w:rFonts w:hint="default"/>
          <w:lang w:val="en-US" w:eastAsia="zh-CN"/>
        </w:rPr>
        <w:fldChar w:fldCharType="separate"/>
      </w:r>
      <w:r>
        <w:rPr>
          <w:rFonts w:hint="eastAsia"/>
          <w:lang w:val="en-US" w:eastAsia="zh-CN"/>
        </w:rPr>
        <w:t>18.4.3 TCC</w:t>
      </w:r>
      <w:r>
        <w:tab/>
      </w:r>
      <w:r>
        <w:fldChar w:fldCharType="begin"/>
      </w:r>
      <w:r>
        <w:instrText xml:space="preserve"> PAGEREF _Toc8352 </w:instrText>
      </w:r>
      <w:r>
        <w:fldChar w:fldCharType="separate"/>
      </w:r>
      <w:r>
        <w:t>8</w:t>
      </w:r>
      <w:r>
        <w:fldChar w:fldCharType="end"/>
      </w:r>
      <w:r>
        <w:rPr>
          <w:rFonts w:hint="default"/>
          <w:lang w:val="en-US" w:eastAsia="zh-CN"/>
        </w:rPr>
        <w:fldChar w:fldCharType="end"/>
      </w:r>
    </w:p>
    <w:p>
      <w:pPr>
        <w:pStyle w:val="6"/>
        <w:tabs>
          <w:tab w:val="right" w:leader="hyphen" w:pos="8306"/>
        </w:tabs>
      </w:pPr>
      <w:r>
        <w:rPr>
          <w:rFonts w:hint="default"/>
          <w:lang w:val="en-US" w:eastAsia="zh-CN"/>
        </w:rPr>
        <w:fldChar w:fldCharType="begin"/>
      </w:r>
      <w:r>
        <w:rPr>
          <w:rFonts w:hint="default"/>
          <w:lang w:val="en-US" w:eastAsia="zh-CN"/>
        </w:rPr>
        <w:instrText xml:space="preserve"> HYPERLINK \l _Toc23758 </w:instrText>
      </w:r>
      <w:r>
        <w:rPr>
          <w:rFonts w:hint="default"/>
          <w:lang w:val="en-US" w:eastAsia="zh-CN"/>
        </w:rPr>
        <w:fldChar w:fldCharType="separate"/>
      </w:r>
      <w:r>
        <w:rPr>
          <w:rFonts w:hint="eastAsia"/>
          <w:lang w:val="en-US" w:eastAsia="zh-CN"/>
        </w:rPr>
        <w:t>18.4.4 MQ事务</w:t>
      </w:r>
      <w:r>
        <w:tab/>
      </w:r>
      <w:r>
        <w:fldChar w:fldCharType="begin"/>
      </w:r>
      <w:r>
        <w:instrText xml:space="preserve"> PAGEREF _Toc23758 </w:instrText>
      </w:r>
      <w:r>
        <w:fldChar w:fldCharType="separate"/>
      </w:r>
      <w:r>
        <w:t>9</w:t>
      </w:r>
      <w:r>
        <w:fldChar w:fldCharType="end"/>
      </w:r>
      <w:r>
        <w:rPr>
          <w:rFonts w:hint="default"/>
          <w:lang w:val="en-US" w:eastAsia="zh-CN"/>
        </w:rPr>
        <w:fldChar w:fldCharType="end"/>
      </w:r>
    </w:p>
    <w:p>
      <w:pPr>
        <w:rPr>
          <w:rFonts w:hint="default"/>
          <w:lang w:val="en-US" w:eastAsia="zh-CN"/>
        </w:rPr>
      </w:pPr>
      <w:r>
        <w:rPr>
          <w:rFonts w:hint="default"/>
          <w:lang w:val="en-US" w:eastAsia="zh-CN"/>
        </w:rPr>
        <w:fldChar w:fldCharType="end"/>
      </w:r>
    </w:p>
    <w:p>
      <w:pPr>
        <w:pStyle w:val="2"/>
        <w:numPr>
          <w:ilvl w:val="0"/>
          <w:numId w:val="1"/>
        </w:numPr>
        <w:bidi w:val="0"/>
        <w:rPr>
          <w:rFonts w:hint="default"/>
          <w:lang w:val="en-US" w:eastAsia="zh-CN"/>
        </w:rPr>
      </w:pPr>
      <w:bookmarkStart w:id="0" w:name="_Toc26672"/>
      <w:r>
        <w:rPr>
          <w:rFonts w:hint="eastAsia"/>
          <w:lang w:val="en-US" w:eastAsia="zh-CN"/>
        </w:rPr>
        <w:t>Ja</w:t>
      </w:r>
      <w:bookmarkStart w:id="28" w:name="_GoBack"/>
      <w:bookmarkEnd w:id="28"/>
      <w:r>
        <w:rPr>
          <w:rFonts w:hint="eastAsia"/>
          <w:lang w:val="en-US" w:eastAsia="zh-CN"/>
        </w:rPr>
        <w:t>va基础</w:t>
      </w:r>
      <w:bookmarkEnd w:id="0"/>
    </w:p>
    <w:p>
      <w:pPr>
        <w:pStyle w:val="2"/>
        <w:bidi w:val="0"/>
        <w:rPr>
          <w:rFonts w:hint="default"/>
          <w:lang w:val="en-US" w:eastAsia="zh-CN"/>
        </w:rPr>
      </w:pPr>
      <w:bookmarkStart w:id="1" w:name="_Toc23892"/>
      <w:r>
        <w:rPr>
          <w:rFonts w:hint="eastAsia"/>
          <w:lang w:val="en-US" w:eastAsia="zh-CN"/>
        </w:rPr>
        <w:t>2.Java高级</w:t>
      </w:r>
      <w:bookmarkEnd w:id="1"/>
    </w:p>
    <w:p>
      <w:pPr>
        <w:pStyle w:val="2"/>
        <w:bidi w:val="0"/>
        <w:rPr>
          <w:rFonts w:hint="eastAsia"/>
          <w:lang w:val="en-US" w:eastAsia="zh-CN"/>
        </w:rPr>
      </w:pPr>
      <w:bookmarkStart w:id="2" w:name="_Toc25760"/>
      <w:r>
        <w:rPr>
          <w:rFonts w:hint="eastAsia"/>
          <w:lang w:val="en-US" w:eastAsia="zh-CN"/>
        </w:rPr>
        <w:t>3.Java虚拟机</w:t>
      </w:r>
      <w:bookmarkEnd w:id="2"/>
    </w:p>
    <w:p>
      <w:pPr>
        <w:pStyle w:val="2"/>
        <w:bidi w:val="0"/>
        <w:rPr>
          <w:rFonts w:hint="default"/>
          <w:lang w:val="en-US" w:eastAsia="zh-CN"/>
        </w:rPr>
      </w:pPr>
      <w:bookmarkStart w:id="3" w:name="_Toc1983"/>
      <w:r>
        <w:rPr>
          <w:rFonts w:hint="eastAsia"/>
          <w:lang w:val="en-US" w:eastAsia="zh-CN"/>
        </w:rPr>
        <w:t>4.Spring</w:t>
      </w:r>
      <w:bookmarkEnd w:id="3"/>
    </w:p>
    <w:p>
      <w:pPr>
        <w:pStyle w:val="2"/>
        <w:bidi w:val="0"/>
        <w:rPr>
          <w:rFonts w:hint="eastAsia"/>
          <w:lang w:val="en-US" w:eastAsia="zh-CN"/>
        </w:rPr>
      </w:pPr>
      <w:bookmarkStart w:id="4" w:name="_Toc27594"/>
      <w:r>
        <w:rPr>
          <w:rFonts w:hint="eastAsia"/>
          <w:lang w:val="en-US" w:eastAsia="zh-CN"/>
        </w:rPr>
        <w:t>5.Mybatis</w:t>
      </w:r>
      <w:bookmarkEnd w:id="4"/>
    </w:p>
    <w:p>
      <w:pPr>
        <w:pStyle w:val="2"/>
        <w:bidi w:val="0"/>
        <w:rPr>
          <w:rFonts w:hint="eastAsia"/>
          <w:lang w:val="en-US" w:eastAsia="zh-CN"/>
        </w:rPr>
      </w:pPr>
      <w:bookmarkStart w:id="5" w:name="_Toc11816"/>
      <w:r>
        <w:rPr>
          <w:rFonts w:hint="eastAsia"/>
          <w:lang w:val="en-US" w:eastAsia="zh-CN"/>
        </w:rPr>
        <w:t>6.SpringBoot</w:t>
      </w:r>
      <w:bookmarkEnd w:id="5"/>
    </w:p>
    <w:p>
      <w:pPr>
        <w:pStyle w:val="2"/>
        <w:bidi w:val="0"/>
        <w:rPr>
          <w:rFonts w:hint="default"/>
          <w:lang w:val="en-US" w:eastAsia="zh-CN"/>
        </w:rPr>
      </w:pPr>
      <w:bookmarkStart w:id="6" w:name="_Toc22403"/>
      <w:r>
        <w:rPr>
          <w:rFonts w:hint="eastAsia"/>
          <w:lang w:val="en-US" w:eastAsia="zh-CN"/>
        </w:rPr>
        <w:t>7.SpringCloud</w:t>
      </w:r>
      <w:bookmarkEnd w:id="6"/>
    </w:p>
    <w:p>
      <w:pPr>
        <w:pStyle w:val="2"/>
        <w:bidi w:val="0"/>
        <w:rPr>
          <w:rFonts w:hint="eastAsia"/>
          <w:lang w:val="en-US" w:eastAsia="zh-CN"/>
        </w:rPr>
      </w:pPr>
      <w:bookmarkStart w:id="7" w:name="_Toc5698"/>
      <w:r>
        <w:rPr>
          <w:rFonts w:hint="eastAsia"/>
          <w:lang w:val="en-US" w:eastAsia="zh-CN"/>
        </w:rPr>
        <w:t>8.Redis</w:t>
      </w:r>
      <w:bookmarkEnd w:id="7"/>
    </w:p>
    <w:p>
      <w:pPr>
        <w:pStyle w:val="2"/>
        <w:bidi w:val="0"/>
        <w:rPr>
          <w:rFonts w:hint="eastAsia"/>
          <w:lang w:val="en-US" w:eastAsia="zh-CN"/>
        </w:rPr>
      </w:pPr>
      <w:bookmarkStart w:id="8" w:name="_Toc17667"/>
      <w:r>
        <w:rPr>
          <w:rFonts w:hint="eastAsia"/>
          <w:lang w:val="en-US" w:eastAsia="zh-CN"/>
        </w:rPr>
        <w:t>9.ElasticSearch</w:t>
      </w:r>
      <w:bookmarkEnd w:id="8"/>
    </w:p>
    <w:p>
      <w:pPr>
        <w:pStyle w:val="2"/>
        <w:bidi w:val="0"/>
        <w:rPr>
          <w:rFonts w:hint="eastAsia"/>
          <w:lang w:val="en-US" w:eastAsia="zh-CN"/>
        </w:rPr>
      </w:pPr>
      <w:bookmarkStart w:id="9" w:name="_Toc25969"/>
      <w:r>
        <w:rPr>
          <w:rFonts w:hint="eastAsia"/>
          <w:lang w:val="en-US" w:eastAsia="zh-CN"/>
        </w:rPr>
        <w:t>10.Zookeeper</w:t>
      </w:r>
      <w:bookmarkEnd w:id="9"/>
    </w:p>
    <w:p>
      <w:pPr>
        <w:pStyle w:val="2"/>
        <w:bidi w:val="0"/>
        <w:rPr>
          <w:rFonts w:hint="default"/>
          <w:lang w:val="en-US" w:eastAsia="zh-CN"/>
        </w:rPr>
      </w:pPr>
      <w:bookmarkStart w:id="10" w:name="_Toc29957"/>
      <w:r>
        <w:rPr>
          <w:rFonts w:hint="eastAsia"/>
          <w:lang w:val="en-US" w:eastAsia="zh-CN"/>
        </w:rPr>
        <w:t>11.Dobblo</w:t>
      </w:r>
      <w:bookmarkEnd w:id="10"/>
    </w:p>
    <w:p>
      <w:pPr>
        <w:pStyle w:val="2"/>
        <w:bidi w:val="0"/>
        <w:rPr>
          <w:rFonts w:hint="eastAsia"/>
          <w:lang w:val="en-US" w:eastAsia="zh-CN"/>
        </w:rPr>
      </w:pPr>
      <w:bookmarkStart w:id="11" w:name="_Toc20193"/>
      <w:r>
        <w:rPr>
          <w:rFonts w:hint="eastAsia"/>
          <w:lang w:val="en-US" w:eastAsia="zh-CN"/>
        </w:rPr>
        <w:t>12.MySQL</w:t>
      </w:r>
      <w:bookmarkEnd w:id="11"/>
    </w:p>
    <w:p>
      <w:pPr>
        <w:pStyle w:val="2"/>
        <w:bidi w:val="0"/>
        <w:rPr>
          <w:rFonts w:hint="default"/>
          <w:lang w:val="en-US" w:eastAsia="zh-CN"/>
        </w:rPr>
      </w:pPr>
      <w:bookmarkStart w:id="12" w:name="_Toc22002"/>
      <w:r>
        <w:rPr>
          <w:rFonts w:hint="eastAsia"/>
          <w:lang w:val="en-US" w:eastAsia="zh-CN"/>
        </w:rPr>
        <w:t>13.MyCat</w:t>
      </w:r>
      <w:bookmarkEnd w:id="12"/>
    </w:p>
    <w:p>
      <w:pPr>
        <w:pStyle w:val="2"/>
        <w:bidi w:val="0"/>
        <w:rPr>
          <w:rFonts w:hint="eastAsia"/>
          <w:lang w:val="en-US" w:eastAsia="zh-CN"/>
        </w:rPr>
      </w:pPr>
      <w:bookmarkStart w:id="13" w:name="_Toc14207"/>
      <w:r>
        <w:rPr>
          <w:rFonts w:hint="eastAsia"/>
          <w:lang w:val="en-US" w:eastAsia="zh-CN"/>
        </w:rPr>
        <w:t>14.RocketMQ</w:t>
      </w:r>
      <w:bookmarkEnd w:id="13"/>
    </w:p>
    <w:p>
      <w:pPr>
        <w:rPr>
          <w:rFonts w:hint="eastAsia"/>
          <w:sz w:val="21"/>
          <w:szCs w:val="21"/>
          <w:lang w:val="en-US" w:eastAsia="zh-CN"/>
        </w:rPr>
      </w:pPr>
      <w:r>
        <w:rPr>
          <w:rFonts w:hint="eastAsia"/>
          <w:sz w:val="21"/>
          <w:szCs w:val="21"/>
          <w:lang w:val="en-US" w:eastAsia="zh-CN"/>
        </w:rPr>
        <w:t>分布式事务</w:t>
      </w:r>
    </w:p>
    <w:p>
      <w:pPr>
        <w:rPr>
          <w:rFonts w:hint="default"/>
          <w:sz w:val="21"/>
          <w:szCs w:val="21"/>
          <w:lang w:val="en-US" w:eastAsia="zh-CN"/>
        </w:rPr>
      </w:pPr>
      <w:r>
        <w:rPr>
          <w:rFonts w:ascii="宋体" w:hAnsi="宋体" w:eastAsia="宋体" w:cs="宋体"/>
          <w:sz w:val="21"/>
          <w:szCs w:val="21"/>
        </w:rPr>
        <w:fldChar w:fldCharType="begin"/>
      </w:r>
      <w:r>
        <w:rPr>
          <w:rFonts w:ascii="宋体" w:hAnsi="宋体" w:eastAsia="宋体" w:cs="宋体"/>
          <w:sz w:val="21"/>
          <w:szCs w:val="21"/>
        </w:rPr>
        <w:instrText xml:space="preserve"> HYPERLINK "https://www.infoq.cn/article/2018/08/rocketmq-4.3-release" </w:instrText>
      </w:r>
      <w:r>
        <w:rPr>
          <w:rFonts w:ascii="宋体" w:hAnsi="宋体" w:eastAsia="宋体" w:cs="宋体"/>
          <w:sz w:val="21"/>
          <w:szCs w:val="21"/>
        </w:rPr>
        <w:fldChar w:fldCharType="separate"/>
      </w:r>
      <w:r>
        <w:rPr>
          <w:rStyle w:val="12"/>
          <w:rFonts w:ascii="宋体" w:hAnsi="宋体" w:eastAsia="宋体" w:cs="宋体"/>
          <w:sz w:val="21"/>
          <w:szCs w:val="21"/>
        </w:rPr>
        <w:t>https://www.infoq.cn/article/2018%2F08%2Frocketmq-4.3-release</w:t>
      </w:r>
      <w:r>
        <w:rPr>
          <w:rFonts w:ascii="宋体" w:hAnsi="宋体" w:eastAsia="宋体" w:cs="宋体"/>
          <w:sz w:val="21"/>
          <w:szCs w:val="21"/>
        </w:rPr>
        <w:fldChar w:fldCharType="end"/>
      </w:r>
    </w:p>
    <w:p>
      <w:pPr>
        <w:pStyle w:val="2"/>
        <w:bidi w:val="0"/>
        <w:rPr>
          <w:rFonts w:hint="default"/>
          <w:lang w:val="en-US" w:eastAsia="zh-CN"/>
        </w:rPr>
      </w:pPr>
      <w:bookmarkStart w:id="14" w:name="_Toc20616"/>
      <w:r>
        <w:rPr>
          <w:rFonts w:hint="eastAsia"/>
          <w:lang w:val="en-US" w:eastAsia="zh-CN"/>
        </w:rPr>
        <w:t>15.Linux</w:t>
      </w:r>
      <w:bookmarkEnd w:id="14"/>
    </w:p>
    <w:p>
      <w:pPr>
        <w:pStyle w:val="2"/>
        <w:bidi w:val="0"/>
        <w:rPr>
          <w:rFonts w:hint="eastAsia"/>
          <w:lang w:val="en-US" w:eastAsia="zh-CN"/>
        </w:rPr>
      </w:pPr>
      <w:bookmarkStart w:id="15" w:name="_Toc9867"/>
      <w:r>
        <w:rPr>
          <w:rFonts w:hint="eastAsia"/>
          <w:lang w:val="en-US" w:eastAsia="zh-CN"/>
        </w:rPr>
        <w:t>16.设计模式</w:t>
      </w:r>
      <w:bookmarkEnd w:id="15"/>
    </w:p>
    <w:p>
      <w:pPr>
        <w:pStyle w:val="2"/>
        <w:bidi w:val="0"/>
        <w:rPr>
          <w:rFonts w:hint="eastAsia"/>
          <w:lang w:val="en-US" w:eastAsia="zh-CN"/>
        </w:rPr>
      </w:pPr>
      <w:bookmarkStart w:id="16" w:name="_Toc29339"/>
      <w:r>
        <w:rPr>
          <w:rFonts w:hint="eastAsia"/>
          <w:lang w:val="en-US" w:eastAsia="zh-CN"/>
        </w:rPr>
        <w:t>17.分布式锁</w:t>
      </w:r>
      <w:bookmarkEnd w:id="16"/>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pStyle w:val="2"/>
        <w:bidi w:val="0"/>
        <w:rPr>
          <w:rFonts w:hint="eastAsia"/>
          <w:lang w:val="en-US" w:eastAsia="zh-CN"/>
        </w:rPr>
      </w:pPr>
      <w:bookmarkStart w:id="17" w:name="_Toc20437"/>
      <w:r>
        <w:rPr>
          <w:rFonts w:hint="eastAsia"/>
          <w:lang w:val="en-US" w:eastAsia="zh-CN"/>
        </w:rPr>
        <w:t>18.事务</w:t>
      </w:r>
      <w:bookmarkEnd w:id="17"/>
    </w:p>
    <w:p>
      <w:pPr>
        <w:ind w:firstLine="420" w:firstLineChars="0"/>
        <w:rPr>
          <w:rFonts w:hint="eastAsia" w:asciiTheme="minorEastAsia" w:hAnsiTheme="minorEastAsia" w:eastAsiaTheme="minorEastAsia" w:cstheme="minorEastAsia"/>
          <w:i w:val="0"/>
          <w:caps w:val="0"/>
          <w:color w:val="auto"/>
          <w:spacing w:val="0"/>
          <w:sz w:val="22"/>
          <w:szCs w:val="22"/>
          <w:shd w:val="clear" w:fill="FFFFFF"/>
        </w:rPr>
      </w:pPr>
      <w:r>
        <w:rPr>
          <w:rFonts w:hint="eastAsia" w:asciiTheme="minorEastAsia" w:hAnsiTheme="minorEastAsia" w:eastAsiaTheme="minorEastAsia" w:cstheme="minorEastAsia"/>
          <w:i w:val="0"/>
          <w:caps w:val="0"/>
          <w:color w:val="auto"/>
          <w:spacing w:val="0"/>
          <w:sz w:val="22"/>
          <w:szCs w:val="22"/>
          <w:shd w:val="clear" w:fill="FFFFFF"/>
        </w:rPr>
        <w:t>事务提供一种机制将一个活动涉及的所有操作纳入到一个不可分割的执行单元，组成事务的所有操作只有在所有操作均能正常执行的情况下方能提交，只要其中任一操作执行失败，都将导致整个事务的回滚。简单地说，事务提供一种 "要么什么都不做，要么做全套（All or Nothing）" 机制。</w:t>
      </w:r>
    </w:p>
    <w:p>
      <w:pPr>
        <w:pStyle w:val="3"/>
        <w:bidi w:val="0"/>
        <w:rPr>
          <w:rFonts w:hint="eastAsia"/>
          <w:lang w:val="en-US" w:eastAsia="zh-CN"/>
        </w:rPr>
      </w:pPr>
      <w:bookmarkStart w:id="18" w:name="_Toc12502"/>
      <w:r>
        <w:rPr>
          <w:rFonts w:hint="eastAsia"/>
          <w:lang w:val="en-US" w:eastAsia="zh-CN"/>
        </w:rPr>
        <w:t>18.1数据库本地事务：ACID</w:t>
      </w:r>
      <w:bookmarkEnd w:id="18"/>
    </w:p>
    <w:p>
      <w:pPr>
        <w:ind w:firstLine="420" w:firstLineChars="0"/>
        <w:rPr>
          <w:rFonts w:hint="default"/>
          <w:lang w:val="en-US" w:eastAsia="zh-CN"/>
        </w:rPr>
      </w:pPr>
      <w:r>
        <w:rPr>
          <w:rFonts w:hint="eastAsia"/>
          <w:lang w:val="en-US" w:eastAsia="zh-CN"/>
        </w:rPr>
        <w:t>ACID是四个单词首字母的组合，即使Atomicity（原子性），Consistency（一致性），Isolation（隔离性）和Durability（持久性）。</w:t>
      </w:r>
    </w:p>
    <w:p>
      <w:pPr>
        <w:ind w:firstLine="420" w:firstLineChars="0"/>
        <w:rPr>
          <w:rFonts w:hint="eastAsia"/>
          <w:b/>
          <w:bCs/>
          <w:color w:val="0070C0"/>
          <w:lang w:val="en-US" w:eastAsia="zh-CN"/>
        </w:rPr>
      </w:pPr>
      <w:r>
        <w:rPr>
          <w:rFonts w:hint="default" w:asciiTheme="minorEastAsia" w:hAnsiTheme="minorEastAsia" w:cstheme="minorEastAsia"/>
          <w:b/>
          <w:bCs/>
          <w:i w:val="0"/>
          <w:caps w:val="0"/>
          <w:color w:val="4472C4" w:themeColor="accent5"/>
          <w:spacing w:val="0"/>
          <w:sz w:val="22"/>
          <w:szCs w:val="22"/>
          <w:shd w:val="clear" w:fill="FFFFFF"/>
          <w:lang w:val="en-US" w:eastAsia="zh-CN"/>
          <w14:textFill>
            <w14:solidFill>
              <w14:schemeClr w14:val="accent5"/>
            </w14:solidFill>
          </w14:textFill>
        </w:rPr>
        <w:t>Atomicity</w:t>
      </w:r>
      <w:r>
        <w:rPr>
          <w:rFonts w:hint="eastAsia"/>
          <w:b/>
          <w:bCs/>
          <w:color w:val="4472C4" w:themeColor="accent5"/>
          <w:lang w:val="en-US" w:eastAsia="zh-CN"/>
          <w14:textFill>
            <w14:solidFill>
              <w14:schemeClr w14:val="accent5"/>
            </w14:solidFill>
          </w14:textFill>
        </w:rPr>
        <w:t>（原子性）</w:t>
      </w:r>
    </w:p>
    <w:p>
      <w:pPr>
        <w:ind w:firstLine="420" w:firstLineChars="0"/>
        <w:rPr>
          <w:rFonts w:hint="default" w:asciiTheme="minorEastAsia" w:hAnsiTheme="minorEastAsia" w:cstheme="minorEastAsia"/>
          <w:i w:val="0"/>
          <w:caps w:val="0"/>
          <w:color w:val="auto"/>
          <w:spacing w:val="0"/>
          <w:sz w:val="22"/>
          <w:szCs w:val="22"/>
          <w:shd w:val="clear" w:fill="FFFFFF"/>
          <w:lang w:val="en-US" w:eastAsia="zh-CN"/>
        </w:rPr>
      </w:pPr>
      <w:r>
        <w:rPr>
          <w:rFonts w:hint="default" w:asciiTheme="minorEastAsia" w:hAnsiTheme="minorEastAsia" w:cstheme="minorEastAsia"/>
          <w:i w:val="0"/>
          <w:caps w:val="0"/>
          <w:color w:val="auto"/>
          <w:spacing w:val="0"/>
          <w:sz w:val="22"/>
          <w:szCs w:val="22"/>
          <w:shd w:val="clear" w:fill="FFFFFF"/>
          <w:lang w:val="en-US" w:eastAsia="zh-CN"/>
        </w:rPr>
        <w:t xml:space="preserve">    要么全部完成，要么全部不完成。</w:t>
      </w:r>
    </w:p>
    <w:p>
      <w:pPr>
        <w:ind w:firstLine="420" w:firstLineChars="0"/>
        <w:rPr>
          <w:rFonts w:hint="default" w:asciiTheme="minorEastAsia" w:hAnsiTheme="minorEastAsia" w:cstheme="minorEastAsia"/>
          <w:b/>
          <w:bCs/>
          <w:i w:val="0"/>
          <w:caps w:val="0"/>
          <w:color w:val="4472C4" w:themeColor="accent5"/>
          <w:spacing w:val="0"/>
          <w:sz w:val="22"/>
          <w:szCs w:val="22"/>
          <w:shd w:val="clear" w:fill="FFFFFF"/>
          <w:lang w:val="en-US" w:eastAsia="zh-CN"/>
          <w14:textFill>
            <w14:solidFill>
              <w14:schemeClr w14:val="accent5"/>
            </w14:solidFill>
          </w14:textFill>
        </w:rPr>
      </w:pPr>
      <w:r>
        <w:rPr>
          <w:rFonts w:hint="default" w:asciiTheme="minorEastAsia" w:hAnsiTheme="minorEastAsia" w:cstheme="minorEastAsia"/>
          <w:b/>
          <w:bCs/>
          <w:i w:val="0"/>
          <w:caps w:val="0"/>
          <w:color w:val="4472C4" w:themeColor="accent5"/>
          <w:spacing w:val="0"/>
          <w:sz w:val="22"/>
          <w:szCs w:val="22"/>
          <w:shd w:val="clear" w:fill="FFFFFF"/>
          <w:lang w:val="en-US" w:eastAsia="zh-CN"/>
          <w14:textFill>
            <w14:solidFill>
              <w14:schemeClr w14:val="accent5"/>
            </w14:solidFill>
          </w14:textFill>
        </w:rPr>
        <w:t>Consistency</w:t>
      </w:r>
      <w:r>
        <w:rPr>
          <w:rFonts w:hint="eastAsia"/>
          <w:b/>
          <w:bCs/>
          <w:color w:val="4472C4" w:themeColor="accent5"/>
          <w:lang w:val="en-US" w:eastAsia="zh-CN"/>
          <w14:textFill>
            <w14:solidFill>
              <w14:schemeClr w14:val="accent5"/>
            </w14:solidFill>
          </w14:textFill>
        </w:rPr>
        <w:t>（一致性）</w:t>
      </w:r>
    </w:p>
    <w:p>
      <w:pPr>
        <w:ind w:firstLine="420" w:firstLineChars="0"/>
        <w:rPr>
          <w:rFonts w:hint="default" w:asciiTheme="minorEastAsia" w:hAnsiTheme="minorEastAsia" w:cstheme="minorEastAsia"/>
          <w:i w:val="0"/>
          <w:caps w:val="0"/>
          <w:color w:val="auto"/>
          <w:spacing w:val="0"/>
          <w:sz w:val="22"/>
          <w:szCs w:val="22"/>
          <w:shd w:val="clear" w:fill="FFFFFF"/>
          <w:lang w:val="en-US" w:eastAsia="zh-CN"/>
        </w:rPr>
      </w:pPr>
      <w:r>
        <w:rPr>
          <w:rFonts w:hint="default" w:asciiTheme="minorEastAsia" w:hAnsiTheme="minorEastAsia" w:cstheme="minorEastAsia"/>
          <w:i w:val="0"/>
          <w:caps w:val="0"/>
          <w:color w:val="auto"/>
          <w:spacing w:val="0"/>
          <w:sz w:val="22"/>
          <w:szCs w:val="22"/>
          <w:shd w:val="clear" w:fill="FFFFFF"/>
          <w:lang w:val="en-US" w:eastAsia="zh-CN"/>
        </w:rPr>
        <w:t xml:space="preserve">    事务执行成功，所有变化（一般指数据）均正确操作。</w:t>
      </w:r>
    </w:p>
    <w:p>
      <w:pPr>
        <w:ind w:firstLine="420" w:firstLineChars="0"/>
        <w:rPr>
          <w:rFonts w:hint="default" w:asciiTheme="minorEastAsia" w:hAnsiTheme="minorEastAsia" w:cstheme="minorEastAsia"/>
          <w:b/>
          <w:bCs/>
          <w:i w:val="0"/>
          <w:caps w:val="0"/>
          <w:color w:val="4472C4" w:themeColor="accent5"/>
          <w:spacing w:val="0"/>
          <w:sz w:val="22"/>
          <w:szCs w:val="22"/>
          <w:shd w:val="clear" w:fill="FFFFFF"/>
          <w:lang w:val="en-US" w:eastAsia="zh-CN"/>
          <w14:textFill>
            <w14:solidFill>
              <w14:schemeClr w14:val="accent5"/>
            </w14:solidFill>
          </w14:textFill>
        </w:rPr>
      </w:pPr>
      <w:r>
        <w:rPr>
          <w:rFonts w:hint="default" w:asciiTheme="minorEastAsia" w:hAnsiTheme="minorEastAsia" w:cstheme="minorEastAsia"/>
          <w:b/>
          <w:bCs/>
          <w:i w:val="0"/>
          <w:caps w:val="0"/>
          <w:color w:val="4472C4" w:themeColor="accent5"/>
          <w:spacing w:val="0"/>
          <w:sz w:val="22"/>
          <w:szCs w:val="22"/>
          <w:shd w:val="clear" w:fill="FFFFFF"/>
          <w:lang w:val="en-US" w:eastAsia="zh-CN"/>
          <w14:textFill>
            <w14:solidFill>
              <w14:schemeClr w14:val="accent5"/>
            </w14:solidFill>
          </w14:textFill>
        </w:rPr>
        <w:t>Isolation</w:t>
      </w:r>
      <w:r>
        <w:rPr>
          <w:rFonts w:hint="eastAsia"/>
          <w:b/>
          <w:bCs/>
          <w:color w:val="4472C4" w:themeColor="accent5"/>
          <w:lang w:val="en-US" w:eastAsia="zh-CN"/>
          <w14:textFill>
            <w14:solidFill>
              <w14:schemeClr w14:val="accent5"/>
            </w14:solidFill>
          </w14:textFill>
        </w:rPr>
        <w:t>（隔离性）</w:t>
      </w:r>
    </w:p>
    <w:p>
      <w:pPr>
        <w:ind w:firstLine="420" w:firstLineChars="0"/>
        <w:rPr>
          <w:rFonts w:hint="default" w:asciiTheme="minorEastAsia" w:hAnsiTheme="minorEastAsia" w:cstheme="minorEastAsia"/>
          <w:i w:val="0"/>
          <w:caps w:val="0"/>
          <w:color w:val="auto"/>
          <w:spacing w:val="0"/>
          <w:sz w:val="22"/>
          <w:szCs w:val="22"/>
          <w:shd w:val="clear" w:fill="FFFFFF"/>
          <w:lang w:val="en-US" w:eastAsia="zh-CN"/>
        </w:rPr>
      </w:pPr>
      <w:r>
        <w:rPr>
          <w:rFonts w:hint="default" w:asciiTheme="minorEastAsia" w:hAnsiTheme="minorEastAsia" w:cstheme="minorEastAsia"/>
          <w:i w:val="0"/>
          <w:caps w:val="0"/>
          <w:color w:val="auto"/>
          <w:spacing w:val="0"/>
          <w:sz w:val="22"/>
          <w:szCs w:val="22"/>
          <w:shd w:val="clear" w:fill="FFFFFF"/>
          <w:lang w:val="en-US" w:eastAsia="zh-CN"/>
        </w:rPr>
        <w:t xml:space="preserve">    在并发环境下，不同事务操作相同数据，每个事务都有各自完整的数据空间。</w:t>
      </w:r>
      <w:r>
        <w:rPr>
          <w:rFonts w:hint="eastAsia" w:asciiTheme="minorEastAsia" w:hAnsiTheme="minorEastAsia" w:cstheme="minorEastAsia"/>
          <w:i w:val="0"/>
          <w:caps w:val="0"/>
          <w:color w:val="auto"/>
          <w:spacing w:val="0"/>
          <w:sz w:val="22"/>
          <w:szCs w:val="22"/>
          <w:shd w:val="clear" w:fill="FFFFFF"/>
          <w:lang w:val="en-US" w:eastAsia="zh-CN"/>
        </w:rPr>
        <w:tab/>
      </w:r>
      <w:r>
        <w:rPr>
          <w:rFonts w:hint="default" w:asciiTheme="minorEastAsia" w:hAnsiTheme="minorEastAsia" w:cstheme="minorEastAsia"/>
          <w:i w:val="0"/>
          <w:caps w:val="0"/>
          <w:color w:val="auto"/>
          <w:spacing w:val="0"/>
          <w:sz w:val="22"/>
          <w:szCs w:val="22"/>
          <w:shd w:val="clear" w:fill="FFFFFF"/>
          <w:lang w:val="en-US" w:eastAsia="zh-CN"/>
        </w:rPr>
        <w:t>事务不会查看到中间数据。</w:t>
      </w:r>
    </w:p>
    <w:p>
      <w:pPr>
        <w:ind w:firstLine="420" w:firstLineChars="0"/>
        <w:rPr>
          <w:rFonts w:hint="eastAsia"/>
          <w:color w:val="4472C4" w:themeColor="accent5"/>
          <w:lang w:val="en-US" w:eastAsia="zh-CN"/>
          <w14:textFill>
            <w14:solidFill>
              <w14:schemeClr w14:val="accent5"/>
            </w14:solidFill>
          </w14:textFill>
        </w:rPr>
      </w:pPr>
      <w:r>
        <w:rPr>
          <w:rFonts w:hint="default" w:asciiTheme="minorEastAsia" w:hAnsiTheme="minorEastAsia" w:cstheme="minorEastAsia"/>
          <w:b/>
          <w:bCs/>
          <w:i w:val="0"/>
          <w:caps w:val="0"/>
          <w:color w:val="4472C4" w:themeColor="accent5"/>
          <w:spacing w:val="0"/>
          <w:sz w:val="22"/>
          <w:szCs w:val="22"/>
          <w:shd w:val="clear" w:fill="FFFFFF"/>
          <w:lang w:val="en-US" w:eastAsia="zh-CN"/>
          <w14:textFill>
            <w14:solidFill>
              <w14:schemeClr w14:val="accent5"/>
            </w14:solidFill>
          </w14:textFill>
        </w:rPr>
        <w:t>Durability</w:t>
      </w:r>
      <w:r>
        <w:rPr>
          <w:rFonts w:hint="eastAsia"/>
          <w:b/>
          <w:bCs/>
          <w:color w:val="4472C4" w:themeColor="accent5"/>
          <w:lang w:val="en-US" w:eastAsia="zh-CN"/>
          <w14:textFill>
            <w14:solidFill>
              <w14:schemeClr w14:val="accent5"/>
            </w14:solidFill>
          </w14:textFill>
        </w:rPr>
        <w:t>（持久性）</w:t>
      </w:r>
    </w:p>
    <w:p>
      <w:pPr>
        <w:ind w:firstLine="420" w:firstLineChars="0"/>
        <w:rPr>
          <w:rFonts w:hint="default" w:asciiTheme="minorEastAsia" w:hAnsiTheme="minorEastAsia" w:cstheme="minorEastAsia"/>
          <w:i w:val="0"/>
          <w:caps w:val="0"/>
          <w:color w:val="auto"/>
          <w:spacing w:val="0"/>
          <w:sz w:val="22"/>
          <w:szCs w:val="22"/>
          <w:shd w:val="clear" w:fill="FFFFFF"/>
          <w:lang w:val="en-US" w:eastAsia="zh-CN"/>
        </w:rPr>
      </w:pPr>
      <w:r>
        <w:rPr>
          <w:rFonts w:hint="default" w:asciiTheme="minorEastAsia" w:hAnsiTheme="minorEastAsia" w:cstheme="minorEastAsia"/>
          <w:i w:val="0"/>
          <w:caps w:val="0"/>
          <w:color w:val="auto"/>
          <w:spacing w:val="0"/>
          <w:sz w:val="22"/>
          <w:szCs w:val="22"/>
          <w:shd w:val="clear" w:fill="FFFFFF"/>
          <w:lang w:val="en-US" w:eastAsia="zh-CN"/>
        </w:rPr>
        <w:t xml:space="preserve">    事务只要成功结束，那么对数据库数据的更新便会永久保存下来。</w:t>
      </w:r>
    </w:p>
    <w:p>
      <w:pPr>
        <w:pStyle w:val="3"/>
        <w:bidi w:val="0"/>
        <w:rPr>
          <w:rFonts w:hint="default"/>
        </w:rPr>
      </w:pPr>
      <w:bookmarkStart w:id="19" w:name="_Toc11505"/>
      <w:r>
        <w:rPr>
          <w:rFonts w:hint="eastAsia"/>
          <w:lang w:val="en-US" w:eastAsia="zh-CN"/>
        </w:rPr>
        <w:t xml:space="preserve">18.2 </w:t>
      </w:r>
      <w:r>
        <w:rPr>
          <w:rFonts w:hint="default"/>
        </w:rPr>
        <w:t>InnoDB 实现原理</w:t>
      </w:r>
      <w:bookmarkEnd w:id="19"/>
    </w:p>
    <w:p>
      <w:pPr>
        <w:ind w:firstLine="420" w:firstLineChars="0"/>
        <w:rPr>
          <w:rFonts w:hint="eastAsia"/>
          <w:lang w:val="en-US" w:eastAsia="zh-CN"/>
        </w:rPr>
      </w:pPr>
      <w:r>
        <w:rPr>
          <w:rFonts w:hint="eastAsia"/>
          <w:lang w:val="en-US" w:eastAsia="zh-CN"/>
        </w:rPr>
        <w:t>InnoDB是MySQL的一种存储引擎，它的实现是基于InnoDB的日志和锁来保证的。其中，</w:t>
      </w:r>
      <w:r>
        <w:rPr>
          <w:rFonts w:hint="eastAsia"/>
          <w:b/>
          <w:bCs/>
          <w:lang w:val="en-US" w:eastAsia="zh-CN"/>
        </w:rPr>
        <w:t>隔离性</w:t>
      </w:r>
      <w:r>
        <w:rPr>
          <w:rFonts w:hint="eastAsia"/>
          <w:lang w:val="en-US" w:eastAsia="zh-CN"/>
        </w:rPr>
        <w:t>是通过锁来保证的，</w:t>
      </w:r>
      <w:r>
        <w:rPr>
          <w:rFonts w:hint="eastAsia"/>
          <w:b/>
          <w:bCs/>
          <w:lang w:val="en-US" w:eastAsia="zh-CN"/>
        </w:rPr>
        <w:t>原子性</w:t>
      </w:r>
      <w:r>
        <w:rPr>
          <w:rFonts w:hint="eastAsia"/>
          <w:lang w:val="en-US" w:eastAsia="zh-CN"/>
        </w:rPr>
        <w:t>和</w:t>
      </w:r>
      <w:r>
        <w:rPr>
          <w:rFonts w:hint="eastAsia"/>
          <w:b/>
          <w:bCs/>
          <w:lang w:val="en-US" w:eastAsia="zh-CN"/>
        </w:rPr>
        <w:t>一致性</w:t>
      </w:r>
      <w:r>
        <w:rPr>
          <w:rFonts w:hint="eastAsia"/>
          <w:lang w:val="en-US" w:eastAsia="zh-CN"/>
        </w:rPr>
        <w:t>是</w:t>
      </w:r>
      <w:r>
        <w:rPr>
          <w:rFonts w:hint="eastAsia"/>
          <w:b/>
          <w:bCs/>
          <w:lang w:val="en-US" w:eastAsia="zh-CN"/>
        </w:rPr>
        <w:t>Undolog</w:t>
      </w:r>
      <w:r>
        <w:rPr>
          <w:rFonts w:hint="eastAsia"/>
          <w:lang w:val="en-US" w:eastAsia="zh-CN"/>
        </w:rPr>
        <w:t>来保证的，而</w:t>
      </w:r>
      <w:r>
        <w:rPr>
          <w:rFonts w:hint="eastAsia"/>
          <w:b/>
          <w:bCs/>
          <w:lang w:val="en-US" w:eastAsia="zh-CN"/>
        </w:rPr>
        <w:t>持久性</w:t>
      </w:r>
      <w:r>
        <w:rPr>
          <w:rFonts w:hint="eastAsia"/>
          <w:lang w:val="en-US" w:eastAsia="zh-CN"/>
        </w:rPr>
        <w:t>是通过</w:t>
      </w:r>
      <w:r>
        <w:rPr>
          <w:rFonts w:hint="eastAsia"/>
          <w:b/>
          <w:bCs/>
          <w:lang w:val="en-US" w:eastAsia="zh-CN"/>
        </w:rPr>
        <w:t>RedLog</w:t>
      </w:r>
      <w:r>
        <w:rPr>
          <w:rFonts w:hint="eastAsia"/>
          <w:lang w:val="en-US" w:eastAsia="zh-CN"/>
        </w:rPr>
        <w:t>保证的。</w:t>
      </w:r>
    </w:p>
    <w:p>
      <w:pPr>
        <w:ind w:firstLine="420" w:firstLineChars="0"/>
        <w:rPr>
          <w:rFonts w:hint="default"/>
          <w:lang w:val="en-US" w:eastAsia="zh-CN"/>
        </w:rPr>
      </w:pPr>
      <w:r>
        <w:rPr>
          <w:rFonts w:hint="default"/>
          <w:lang w:val="en-US" w:eastAsia="zh-CN"/>
        </w:rPr>
        <w:t>UndoLog</w:t>
      </w:r>
      <w:r>
        <w:rPr>
          <w:rFonts w:hint="eastAsia"/>
          <w:lang w:val="en-US" w:eastAsia="zh-CN"/>
        </w:rPr>
        <w:t>：</w:t>
      </w:r>
      <w:r>
        <w:rPr>
          <w:rFonts w:hint="default"/>
          <w:lang w:val="en-US" w:eastAsia="zh-CN"/>
        </w:rPr>
        <w:t>在操作任何数据前，将数据备份到一个地方（数据存储备份的地方叫做 UndoLog）。然后进行修改，如果事务执行失败了，那么系统可以利用备份数据恢复到事务执行前的状态。</w:t>
      </w:r>
    </w:p>
    <w:p>
      <w:pPr>
        <w:ind w:firstLine="420" w:firstLineChars="0"/>
        <w:rPr>
          <w:rFonts w:hint="default"/>
          <w:lang w:val="en-US" w:eastAsia="zh-CN"/>
        </w:rPr>
      </w:pPr>
      <w:r>
        <w:rPr>
          <w:rFonts w:hint="default"/>
          <w:lang w:val="en-US" w:eastAsia="zh-CN"/>
        </w:rPr>
        <w:t>RedoLog：记录新数据的备份，在事务提交前，只要将 RedoLog 持久化即可，不需要将数据持久化。当系统崩溃时，系统会根据 RedoLog 的内容，将数据更新至最新状态。</w:t>
      </w:r>
    </w:p>
    <w:p>
      <w:pPr>
        <w:pStyle w:val="3"/>
        <w:bidi w:val="0"/>
        <w:rPr>
          <w:rFonts w:hint="eastAsia"/>
          <w:lang w:val="en-US" w:eastAsia="zh-CN"/>
        </w:rPr>
      </w:pPr>
      <w:bookmarkStart w:id="20" w:name="_Toc32693"/>
      <w:r>
        <w:rPr>
          <w:rFonts w:hint="eastAsia"/>
          <w:lang w:val="en-US" w:eastAsia="zh-CN"/>
        </w:rPr>
        <w:t>18.3分布式事务</w:t>
      </w:r>
      <w:bookmarkEnd w:id="20"/>
    </w:p>
    <w:p>
      <w:pPr>
        <w:ind w:firstLine="420" w:firstLineChars="0"/>
        <w:rPr>
          <w:rFonts w:hint="eastAsia"/>
          <w:lang w:val="en-US" w:eastAsia="zh-CN"/>
        </w:rPr>
      </w:pPr>
      <w:r>
        <w:rPr>
          <w:rFonts w:hint="eastAsia"/>
          <w:lang w:val="en-US" w:eastAsia="zh-CN"/>
        </w:rPr>
        <w:t>数据库本地事务这个好控制，但是分布式事务就复杂多了，它是由多个操作组成，而这些操作不是基于一个数据库进行的，这便是它的难点。要么都全部成功，要么都全部失败。既All or Nothting。</w:t>
      </w:r>
    </w:p>
    <w:p>
      <w:pPr>
        <w:ind w:firstLine="420" w:firstLineChars="0"/>
        <w:rPr>
          <w:rFonts w:hint="eastAsia"/>
          <w:lang w:val="en-US" w:eastAsia="zh-CN"/>
        </w:rPr>
      </w:pPr>
      <w:r>
        <w:rPr>
          <w:rFonts w:hint="eastAsia"/>
          <w:lang w:val="en-US" w:eastAsia="zh-CN"/>
        </w:rPr>
        <w:t>分布式事务需求由来是因为微服务架构的兴起，兴趣的根本原因是单机无法处理大的数据量了，需要进行分库分表，分布在不同的机器一起进行。而事务这块是必不可少的，因而带来分布式事务的问题。</w:t>
      </w:r>
    </w:p>
    <w:p>
      <w:pPr>
        <w:ind w:firstLine="420" w:firstLineChars="0"/>
        <w:rPr>
          <w:rFonts w:hint="eastAsia"/>
          <w:lang w:val="en-US" w:eastAsia="zh-CN"/>
        </w:rPr>
      </w:pPr>
    </w:p>
    <w:p>
      <w:pPr>
        <w:pStyle w:val="4"/>
        <w:bidi w:val="0"/>
        <w:rPr>
          <w:rFonts w:hint="eastAsia"/>
          <w:lang w:val="en-US" w:eastAsia="zh-CN"/>
        </w:rPr>
      </w:pPr>
      <w:bookmarkStart w:id="21" w:name="_Toc1243"/>
      <w:r>
        <w:rPr>
          <w:rFonts w:hint="eastAsia"/>
          <w:lang w:val="en-US" w:eastAsia="zh-CN"/>
        </w:rPr>
        <w:t>18.3.1分布式的理论CAP</w:t>
      </w:r>
      <w:bookmarkEnd w:id="21"/>
    </w:p>
    <w:p>
      <w:pPr>
        <w:ind w:firstLine="420" w:firstLineChars="0"/>
        <w:rPr>
          <w:rFonts w:hint="eastAsia"/>
          <w:sz w:val="21"/>
          <w:szCs w:val="21"/>
          <w:lang w:val="en-US" w:eastAsia="zh-CN"/>
        </w:rPr>
      </w:pPr>
      <w:r>
        <w:rPr>
          <w:rFonts w:hint="eastAsia"/>
          <w:sz w:val="21"/>
          <w:szCs w:val="21"/>
          <w:lang w:val="en-US" w:eastAsia="zh-CN"/>
        </w:rPr>
        <w:t>CAP定律，又成为布鲁尔定理，CAP来自三个英文单词首字母的组合，既</w:t>
      </w:r>
    </w:p>
    <w:p>
      <w:pPr>
        <w:ind w:left="420" w:leftChars="0" w:firstLine="420" w:firstLineChars="0"/>
        <w:rPr>
          <w:rFonts w:hint="eastAsia" w:ascii="Helvetica" w:hAnsi="Helvetica" w:eastAsia="宋体" w:cs="Helvetica"/>
          <w:i w:val="0"/>
          <w:caps w:val="0"/>
          <w:color w:val="000000" w:themeColor="text1"/>
          <w:spacing w:val="0"/>
          <w:sz w:val="21"/>
          <w:szCs w:val="21"/>
          <w:shd w:val="clear" w:fill="FFFFFF"/>
          <w:lang w:eastAsia="zh-CN"/>
          <w14:textFill>
            <w14:solidFill>
              <w14:schemeClr w14:val="tx1"/>
            </w14:solidFill>
          </w14:textFill>
        </w:rPr>
      </w:pPr>
      <w:r>
        <w:rPr>
          <w:rFonts w:hint="eastAsia" w:ascii="Helvetica" w:hAnsi="Helvetica" w:eastAsia="宋体" w:cs="Helvetica"/>
          <w:b/>
          <w:bCs/>
          <w:i w:val="0"/>
          <w:caps w:val="0"/>
          <w:color w:val="000000" w:themeColor="text1"/>
          <w:spacing w:val="0"/>
          <w:sz w:val="21"/>
          <w:szCs w:val="21"/>
          <w:shd w:val="clear" w:fill="FFFFFF"/>
          <w:lang w:val="en-US" w:eastAsia="zh-CN"/>
          <w14:textFill>
            <w14:solidFill>
              <w14:schemeClr w14:val="tx1"/>
            </w14:solidFill>
          </w14:textFill>
        </w:rPr>
        <w:t>C</w:t>
      </w:r>
      <w:r>
        <w:rPr>
          <w:rFonts w:hint="eastAsia" w:ascii="Helvetica" w:hAnsi="Helvetica" w:eastAsia="宋体" w:cs="Helvetica"/>
          <w:i w:val="0"/>
          <w:caps w:val="0"/>
          <w:color w:val="000000" w:themeColor="text1"/>
          <w:spacing w:val="0"/>
          <w:sz w:val="21"/>
          <w:szCs w:val="21"/>
          <w:shd w:val="clear" w:fill="FFFFFF"/>
          <w:lang w:val="en-US" w:eastAsia="zh-CN"/>
          <w14:textFill>
            <w14:solidFill>
              <w14:schemeClr w14:val="tx1"/>
            </w14:solidFill>
          </w14:textFill>
        </w:rPr>
        <w:t xml:space="preserve">  </w:t>
      </w:r>
      <w:r>
        <w:rPr>
          <w:rFonts w:ascii="Helvetica" w:hAnsi="Helvetica" w:eastAsia="Helvetica" w:cs="Helvetica"/>
          <w:i w:val="0"/>
          <w:caps w:val="0"/>
          <w:color w:val="000000" w:themeColor="text1"/>
          <w:spacing w:val="0"/>
          <w:sz w:val="21"/>
          <w:szCs w:val="21"/>
          <w:shd w:val="clear" w:fill="FFFFFF"/>
          <w14:textFill>
            <w14:solidFill>
              <w14:schemeClr w14:val="tx1"/>
            </w14:solidFill>
          </w14:textFill>
        </w:rPr>
        <w:t>Consistency</w:t>
      </w:r>
      <w:r>
        <w:rPr>
          <w:rFonts w:hint="default" w:ascii="Helvetica" w:hAnsi="Helvetica" w:eastAsia="Helvetica" w:cs="Helvetica"/>
          <w:i w:val="0"/>
          <w:caps w:val="0"/>
          <w:color w:val="000000" w:themeColor="text1"/>
          <w:spacing w:val="0"/>
          <w:sz w:val="21"/>
          <w:szCs w:val="21"/>
          <w:shd w:val="clear" w:fill="FFFFFF"/>
          <w14:textFill>
            <w14:solidFill>
              <w14:schemeClr w14:val="tx1"/>
            </w14:solidFill>
          </w14:textFill>
        </w:rPr>
        <w:t> </w:t>
      </w:r>
      <w:r>
        <w:rPr>
          <w:rFonts w:hint="eastAsia" w:ascii="Helvetica" w:hAnsi="Helvetica" w:eastAsia="宋体" w:cs="Helvetica"/>
          <w:i w:val="0"/>
          <w:caps w:val="0"/>
          <w:color w:val="000000" w:themeColor="text1"/>
          <w:spacing w:val="0"/>
          <w:sz w:val="21"/>
          <w:szCs w:val="21"/>
          <w:shd w:val="clear" w:fill="FFFFFF"/>
          <w:lang w:eastAsia="zh-CN"/>
          <w14:textFill>
            <w14:solidFill>
              <w14:schemeClr w14:val="tx1"/>
            </w14:solidFill>
          </w14:textFill>
        </w:rPr>
        <w:t>（</w:t>
      </w:r>
      <w:r>
        <w:rPr>
          <w:rFonts w:hint="eastAsia" w:ascii="Helvetica" w:hAnsi="Helvetica" w:eastAsia="宋体" w:cs="Helvetica"/>
          <w:i w:val="0"/>
          <w:caps w:val="0"/>
          <w:color w:val="000000" w:themeColor="text1"/>
          <w:spacing w:val="0"/>
          <w:sz w:val="21"/>
          <w:szCs w:val="21"/>
          <w:shd w:val="clear" w:fill="FFFFFF"/>
          <w:lang w:val="en-US" w:eastAsia="zh-CN"/>
          <w14:textFill>
            <w14:solidFill>
              <w14:schemeClr w14:val="tx1"/>
            </w14:solidFill>
          </w14:textFill>
        </w:rPr>
        <w:t>一致性</w:t>
      </w:r>
      <w:r>
        <w:rPr>
          <w:rFonts w:hint="eastAsia" w:ascii="Helvetica" w:hAnsi="Helvetica" w:eastAsia="宋体" w:cs="Helvetica"/>
          <w:i w:val="0"/>
          <w:caps w:val="0"/>
          <w:color w:val="000000" w:themeColor="text1"/>
          <w:spacing w:val="0"/>
          <w:sz w:val="21"/>
          <w:szCs w:val="21"/>
          <w:shd w:val="clear" w:fill="FFFFFF"/>
          <w:lang w:eastAsia="zh-CN"/>
          <w14:textFill>
            <w14:solidFill>
              <w14:schemeClr w14:val="tx1"/>
            </w14:solidFill>
          </w14:textFill>
        </w:rPr>
        <w:t>）</w:t>
      </w:r>
    </w:p>
    <w:p>
      <w:pPr>
        <w:ind w:left="840" w:leftChars="0" w:firstLine="420" w:firstLineChars="0"/>
        <w:rPr>
          <w:rFonts w:hint="eastAsia" w:ascii="Helvetica" w:hAnsi="Helvetica" w:eastAsia="宋体" w:cs="Helvetica"/>
          <w:i/>
          <w:iCs/>
          <w:caps w:val="0"/>
          <w:color w:val="000000" w:themeColor="text1"/>
          <w:spacing w:val="0"/>
          <w:sz w:val="18"/>
          <w:szCs w:val="18"/>
          <w:shd w:val="clear" w:fill="FFFFFF"/>
          <w:lang w:eastAsia="zh-CN"/>
          <w14:textFill>
            <w14:solidFill>
              <w14:schemeClr w14:val="tx1"/>
            </w14:solidFill>
          </w14:textFill>
        </w:rPr>
      </w:pPr>
      <w:r>
        <w:rPr>
          <w:rFonts w:hint="eastAsia" w:asciiTheme="minorEastAsia" w:hAnsiTheme="minorEastAsia" w:eastAsiaTheme="minorEastAsia" w:cstheme="minorEastAsia"/>
          <w:i/>
          <w:iCs/>
          <w:caps w:val="0"/>
          <w:color w:val="000000" w:themeColor="text1"/>
          <w:spacing w:val="0"/>
          <w:sz w:val="18"/>
          <w:szCs w:val="18"/>
          <w:shd w:val="clear" w:fill="FFFFFF"/>
          <w14:textFill>
            <w14:solidFill>
              <w14:schemeClr w14:val="tx1"/>
            </w14:solidFill>
          </w14:textFill>
        </w:rPr>
        <w:t>所有数据备份，在同一时刻是否同样的值</w:t>
      </w:r>
    </w:p>
    <w:p>
      <w:pPr>
        <w:ind w:left="420" w:leftChars="0" w:firstLine="420" w:firstLineChars="0"/>
        <w:rPr>
          <w:rFonts w:hint="eastAsia" w:ascii="Helvetica" w:hAnsi="Helvetica" w:eastAsia="宋体" w:cs="Helvetica"/>
          <w:i w:val="0"/>
          <w:caps w:val="0"/>
          <w:color w:val="000000" w:themeColor="text1"/>
          <w:spacing w:val="0"/>
          <w:sz w:val="21"/>
          <w:szCs w:val="21"/>
          <w:shd w:val="clear" w:fill="FFFFFF"/>
          <w:lang w:eastAsia="zh-CN"/>
          <w14:textFill>
            <w14:solidFill>
              <w14:schemeClr w14:val="tx1"/>
            </w14:solidFill>
          </w14:textFill>
        </w:rPr>
      </w:pPr>
      <w:r>
        <w:rPr>
          <w:rFonts w:ascii="Helvetica" w:hAnsi="Helvetica" w:eastAsia="Helvetica" w:cs="Helvetica"/>
          <w:b/>
          <w:bCs/>
          <w:i w:val="0"/>
          <w:caps w:val="0"/>
          <w:color w:val="000000" w:themeColor="text1"/>
          <w:spacing w:val="0"/>
          <w:sz w:val="21"/>
          <w:szCs w:val="21"/>
          <w:shd w:val="clear" w:fill="FFFFFF"/>
          <w14:textFill>
            <w14:solidFill>
              <w14:schemeClr w14:val="tx1"/>
            </w14:solidFill>
          </w14:textFill>
        </w:rPr>
        <w:t>A</w:t>
      </w:r>
      <w:r>
        <w:rPr>
          <w:rFonts w:ascii="Helvetica" w:hAnsi="Helvetica" w:eastAsia="Helvetica" w:cs="Helvetica"/>
          <w:i w:val="0"/>
          <w:caps w:val="0"/>
          <w:color w:val="000000" w:themeColor="text1"/>
          <w:spacing w:val="0"/>
          <w:sz w:val="21"/>
          <w:szCs w:val="21"/>
          <w:shd w:val="clear" w:fill="FFFFFF"/>
          <w14:textFill>
            <w14:solidFill>
              <w14:schemeClr w14:val="tx1"/>
            </w14:solidFill>
          </w14:textFill>
        </w:rPr>
        <w:t xml:space="preserve"> </w:t>
      </w:r>
      <w:r>
        <w:rPr>
          <w:rFonts w:hint="eastAsia" w:ascii="Helvetica" w:hAnsi="Helvetica" w:eastAsia="宋体" w:cs="Helvetica"/>
          <w:i w:val="0"/>
          <w:caps w:val="0"/>
          <w:color w:val="000000" w:themeColor="text1"/>
          <w:spacing w:val="0"/>
          <w:sz w:val="21"/>
          <w:szCs w:val="21"/>
          <w:shd w:val="clear" w:fill="FFFFFF"/>
          <w:lang w:val="en-US" w:eastAsia="zh-CN"/>
          <w14:textFill>
            <w14:solidFill>
              <w14:schemeClr w14:val="tx1"/>
            </w14:solidFill>
          </w14:textFill>
        </w:rPr>
        <w:t xml:space="preserve"> </w:t>
      </w:r>
      <w:r>
        <w:rPr>
          <w:rFonts w:ascii="Helvetica" w:hAnsi="Helvetica" w:eastAsia="Helvetica" w:cs="Helvetica"/>
          <w:i w:val="0"/>
          <w:caps w:val="0"/>
          <w:color w:val="000000" w:themeColor="text1"/>
          <w:spacing w:val="0"/>
          <w:sz w:val="21"/>
          <w:szCs w:val="21"/>
          <w:shd w:val="clear" w:fill="FFFFFF"/>
          <w14:textFill>
            <w14:solidFill>
              <w14:schemeClr w14:val="tx1"/>
            </w14:solidFill>
          </w14:textFill>
        </w:rPr>
        <w:t>Availability</w:t>
      </w:r>
      <w:r>
        <w:rPr>
          <w:rFonts w:hint="eastAsia" w:ascii="Helvetica" w:hAnsi="Helvetica" w:eastAsia="宋体" w:cs="Helvetica"/>
          <w:i w:val="0"/>
          <w:caps w:val="0"/>
          <w:color w:val="000000" w:themeColor="text1"/>
          <w:spacing w:val="0"/>
          <w:sz w:val="21"/>
          <w:szCs w:val="21"/>
          <w:shd w:val="clear" w:fill="FFFFFF"/>
          <w:lang w:eastAsia="zh-CN"/>
          <w14:textFill>
            <w14:solidFill>
              <w14:schemeClr w14:val="tx1"/>
            </w14:solidFill>
          </w14:textFill>
        </w:rPr>
        <w:t>（</w:t>
      </w:r>
      <w:r>
        <w:rPr>
          <w:rFonts w:ascii="Helvetica" w:hAnsi="Helvetica" w:eastAsia="Helvetica" w:cs="Helvetica"/>
          <w:i w:val="0"/>
          <w:caps w:val="0"/>
          <w:color w:val="000000" w:themeColor="text1"/>
          <w:spacing w:val="0"/>
          <w:sz w:val="21"/>
          <w:szCs w:val="21"/>
          <w:shd w:val="clear" w:fill="FFFFFF"/>
          <w14:textFill>
            <w14:solidFill>
              <w14:schemeClr w14:val="tx1"/>
            </w14:solidFill>
          </w14:textFill>
        </w:rPr>
        <w:t>可用性</w:t>
      </w:r>
      <w:r>
        <w:rPr>
          <w:rFonts w:hint="eastAsia" w:ascii="Helvetica" w:hAnsi="Helvetica" w:eastAsia="宋体" w:cs="Helvetica"/>
          <w:i w:val="0"/>
          <w:caps w:val="0"/>
          <w:color w:val="000000" w:themeColor="text1"/>
          <w:spacing w:val="0"/>
          <w:sz w:val="21"/>
          <w:szCs w:val="21"/>
          <w:shd w:val="clear" w:fill="FFFFFF"/>
          <w:lang w:eastAsia="zh-CN"/>
          <w14:textFill>
            <w14:solidFill>
              <w14:schemeClr w14:val="tx1"/>
            </w14:solidFill>
          </w14:textFill>
        </w:rPr>
        <w:t>）</w:t>
      </w:r>
    </w:p>
    <w:p>
      <w:pPr>
        <w:ind w:left="840" w:leftChars="0" w:firstLine="420" w:firstLineChars="0"/>
        <w:rPr>
          <w:rFonts w:hint="eastAsia" w:ascii="Helvetica" w:hAnsi="Helvetica" w:eastAsia="宋体" w:cs="Helvetica"/>
          <w:i w:val="0"/>
          <w:caps w:val="0"/>
          <w:color w:val="000000" w:themeColor="text1"/>
          <w:spacing w:val="0"/>
          <w:sz w:val="21"/>
          <w:szCs w:val="21"/>
          <w:shd w:val="clear" w:fill="FFFFFF"/>
          <w:lang w:eastAsia="zh-CN"/>
          <w14:textFill>
            <w14:solidFill>
              <w14:schemeClr w14:val="tx1"/>
            </w14:solidFill>
          </w14:textFill>
        </w:rPr>
      </w:pPr>
      <w:r>
        <w:rPr>
          <w:rFonts w:hint="eastAsia" w:asciiTheme="minorEastAsia" w:hAnsiTheme="minorEastAsia" w:eastAsiaTheme="minorEastAsia" w:cstheme="minorEastAsia"/>
          <w:i/>
          <w:iCs/>
          <w:caps w:val="0"/>
          <w:color w:val="000000" w:themeColor="text1"/>
          <w:spacing w:val="0"/>
          <w:sz w:val="18"/>
          <w:szCs w:val="18"/>
          <w:shd w:val="clear" w:fill="FFFFFF"/>
          <w14:textFill>
            <w14:solidFill>
              <w14:schemeClr w14:val="tx1"/>
            </w14:solidFill>
          </w14:textFill>
        </w:rPr>
        <w:t>集群中的部分节点出现故障，集群整体是否还能相应客户端读写</w:t>
      </w:r>
    </w:p>
    <w:p>
      <w:pPr>
        <w:ind w:left="420" w:leftChars="0" w:firstLine="420" w:firstLineChars="0"/>
        <w:rPr>
          <w:rFonts w:hint="eastAsia" w:ascii="Helvetica" w:hAnsi="Helvetica" w:eastAsia="宋体" w:cs="Helvetica"/>
          <w:i w:val="0"/>
          <w:caps w:val="0"/>
          <w:color w:val="000000" w:themeColor="text1"/>
          <w:spacing w:val="0"/>
          <w:sz w:val="21"/>
          <w:szCs w:val="21"/>
          <w:shd w:val="clear" w:fill="FFFFFF"/>
          <w:lang w:eastAsia="zh-CN"/>
          <w14:textFill>
            <w14:solidFill>
              <w14:schemeClr w14:val="tx1"/>
            </w14:solidFill>
          </w14:textFill>
        </w:rPr>
      </w:pPr>
      <w:r>
        <w:rPr>
          <w:rFonts w:ascii="Helvetica" w:hAnsi="Helvetica" w:eastAsia="Helvetica" w:cs="Helvetica"/>
          <w:b/>
          <w:bCs/>
          <w:i w:val="0"/>
          <w:caps w:val="0"/>
          <w:color w:val="000000" w:themeColor="text1"/>
          <w:spacing w:val="0"/>
          <w:sz w:val="21"/>
          <w:szCs w:val="21"/>
          <w:shd w:val="clear" w:fill="FFFFFF"/>
          <w14:textFill>
            <w14:solidFill>
              <w14:schemeClr w14:val="tx1"/>
            </w14:solidFill>
          </w14:textFill>
        </w:rPr>
        <w:t>P</w:t>
      </w:r>
      <w:r>
        <w:rPr>
          <w:rFonts w:hint="eastAsia" w:ascii="Helvetica" w:hAnsi="Helvetica" w:eastAsia="宋体" w:cs="Helvetica"/>
          <w:i w:val="0"/>
          <w:caps w:val="0"/>
          <w:color w:val="000000" w:themeColor="text1"/>
          <w:spacing w:val="0"/>
          <w:sz w:val="21"/>
          <w:szCs w:val="21"/>
          <w:shd w:val="clear" w:fill="FFFFFF"/>
          <w:lang w:val="en-US" w:eastAsia="zh-CN"/>
          <w14:textFill>
            <w14:solidFill>
              <w14:schemeClr w14:val="tx1"/>
            </w14:solidFill>
          </w14:textFill>
        </w:rPr>
        <w:t xml:space="preserve">  P</w:t>
      </w:r>
      <w:r>
        <w:rPr>
          <w:rFonts w:ascii="Helvetica" w:hAnsi="Helvetica" w:eastAsia="Helvetica" w:cs="Helvetica"/>
          <w:i w:val="0"/>
          <w:caps w:val="0"/>
          <w:color w:val="000000" w:themeColor="text1"/>
          <w:spacing w:val="0"/>
          <w:sz w:val="21"/>
          <w:szCs w:val="21"/>
          <w:shd w:val="clear" w:fill="FFFFFF"/>
          <w14:textFill>
            <w14:solidFill>
              <w14:schemeClr w14:val="tx1"/>
            </w14:solidFill>
          </w14:textFill>
        </w:rPr>
        <w:t>artition tolerance</w:t>
      </w:r>
      <w:r>
        <w:rPr>
          <w:rFonts w:hint="eastAsia" w:ascii="Helvetica" w:hAnsi="Helvetica" w:eastAsia="宋体" w:cs="Helvetica"/>
          <w:i w:val="0"/>
          <w:caps w:val="0"/>
          <w:color w:val="000000" w:themeColor="text1"/>
          <w:spacing w:val="0"/>
          <w:sz w:val="21"/>
          <w:szCs w:val="21"/>
          <w:shd w:val="clear" w:fill="FFFFFF"/>
          <w:lang w:eastAsia="zh-CN"/>
          <w14:textFill>
            <w14:solidFill>
              <w14:schemeClr w14:val="tx1"/>
            </w14:solidFill>
          </w14:textFill>
        </w:rPr>
        <w:t>（</w:t>
      </w:r>
      <w:r>
        <w:rPr>
          <w:rFonts w:ascii="Helvetica" w:hAnsi="Helvetica" w:eastAsia="Helvetica" w:cs="Helvetica"/>
          <w:i w:val="0"/>
          <w:caps w:val="0"/>
          <w:color w:val="000000" w:themeColor="text1"/>
          <w:spacing w:val="0"/>
          <w:sz w:val="21"/>
          <w:szCs w:val="21"/>
          <w:shd w:val="clear" w:fill="FFFFFF"/>
          <w14:textFill>
            <w14:solidFill>
              <w14:schemeClr w14:val="tx1"/>
            </w14:solidFill>
          </w14:textFill>
        </w:rPr>
        <w:t>分区容错性</w:t>
      </w:r>
      <w:r>
        <w:rPr>
          <w:rFonts w:hint="eastAsia" w:ascii="Helvetica" w:hAnsi="Helvetica" w:eastAsia="宋体" w:cs="Helvetica"/>
          <w:i w:val="0"/>
          <w:caps w:val="0"/>
          <w:color w:val="000000" w:themeColor="text1"/>
          <w:spacing w:val="0"/>
          <w:sz w:val="21"/>
          <w:szCs w:val="21"/>
          <w:shd w:val="clear" w:fill="FFFFFF"/>
          <w:lang w:eastAsia="zh-CN"/>
          <w14:textFill>
            <w14:solidFill>
              <w14:schemeClr w14:val="tx1"/>
            </w14:solidFill>
          </w14:textFill>
        </w:rPr>
        <w:t>）</w:t>
      </w:r>
    </w:p>
    <w:p>
      <w:pPr>
        <w:ind w:left="840" w:leftChars="0" w:firstLine="420" w:firstLineChars="0"/>
        <w:rPr>
          <w:rFonts w:hint="eastAsia" w:asciiTheme="minorEastAsia" w:hAnsiTheme="minorEastAsia" w:eastAsiaTheme="minorEastAsia" w:cstheme="minorEastAsia"/>
          <w:i/>
          <w:iCs/>
          <w:caps w:val="0"/>
          <w:color w:val="000000" w:themeColor="text1"/>
          <w:spacing w:val="0"/>
          <w:sz w:val="18"/>
          <w:szCs w:val="18"/>
          <w:shd w:val="clear" w:fill="FFFFFF"/>
          <w14:textFill>
            <w14:solidFill>
              <w14:schemeClr w14:val="tx1"/>
            </w14:solidFill>
          </w14:textFill>
        </w:rPr>
      </w:pPr>
      <w:r>
        <w:rPr>
          <w:rFonts w:hint="eastAsia" w:asciiTheme="minorEastAsia" w:hAnsiTheme="minorEastAsia" w:eastAsiaTheme="minorEastAsia" w:cstheme="minorEastAsia"/>
          <w:i/>
          <w:iCs/>
          <w:caps w:val="0"/>
          <w:color w:val="000000" w:themeColor="text1"/>
          <w:spacing w:val="0"/>
          <w:sz w:val="18"/>
          <w:szCs w:val="18"/>
          <w:shd w:val="clear" w:fill="FFFFFF"/>
          <w14:textFill>
            <w14:solidFill>
              <w14:schemeClr w14:val="tx1"/>
            </w14:solidFill>
          </w14:textFill>
        </w:rPr>
        <w:t>分区相当于对通信的时限要求，系统如果不能在指定时限内达成数据一致性，就意味着发生了分区，需要在 C 与 A 之间选择。</w:t>
      </w:r>
    </w:p>
    <w:p>
      <w:pPr>
        <w:ind w:left="840" w:leftChars="0" w:firstLine="420" w:firstLineChars="0"/>
        <w:rPr>
          <w:rFonts w:hint="eastAsia" w:asciiTheme="minorEastAsia" w:hAnsiTheme="minorEastAsia" w:eastAsiaTheme="minorEastAsia" w:cstheme="minorEastAsia"/>
          <w:i/>
          <w:iCs/>
          <w:caps w:val="0"/>
          <w:color w:val="000000" w:themeColor="text1"/>
          <w:spacing w:val="0"/>
          <w:sz w:val="18"/>
          <w:szCs w:val="18"/>
          <w:shd w:val="clear" w:fill="FFFFFF"/>
          <w:lang w:eastAsia="zh-CN"/>
          <w14:textFill>
            <w14:solidFill>
              <w14:schemeClr w14:val="tx1"/>
            </w14:solidFill>
          </w14:textFill>
        </w:rPr>
      </w:pPr>
    </w:p>
    <w:p>
      <w:pPr>
        <w:ind w:firstLine="420" w:firstLineChars="0"/>
        <w:rPr>
          <w:rFonts w:hint="eastAsia" w:asciiTheme="minorEastAsia" w:hAnsi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CAP不是三剑客，三者不能共存，最多保证两种，其中P分区容错性是一样要保证的。这一点是因为无法100%的保证网络可靠，所以分区容错性必要得保证的。</w:t>
      </w:r>
    </w:p>
    <w:p>
      <w:pPr>
        <w:ind w:firstLine="420" w:firstLineChars="0"/>
        <w:rPr>
          <w:rFonts w:hint="eastAsia" w:asciiTheme="minorEastAsia" w:hAnsi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pPr>
    </w:p>
    <w:p>
      <w:pPr>
        <w:ind w:firstLine="420" w:firstLineChars="0"/>
        <w:rPr>
          <w:rFonts w:hint="default" w:asciiTheme="minorEastAsia" w:hAnsi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CAP最多保证两种，因此有3套方案，如下：</w:t>
      </w:r>
    </w:p>
    <w:p>
      <w:pPr>
        <w:ind w:firstLine="420" w:firstLineChars="0"/>
        <w:rPr>
          <w:rFonts w:hint="default" w:asciiTheme="minorEastAsia" w:hAnsi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inorEastAsia" w:hAnsi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1. CA 理论上不可能存在。由于网络无法 100% 可靠，故分布式系统中必定会有分区。分区发生时，为了保证 C，这个时候一定要拒绝请求，但是 A 不允许。</w:t>
      </w:r>
    </w:p>
    <w:p>
      <w:pPr>
        <w:ind w:firstLine="420" w:firstLineChars="0"/>
        <w:rPr>
          <w:rFonts w:hint="default" w:asciiTheme="minorEastAsia" w:hAnsi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inorEastAsia" w:hAnsi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2. CP 放弃可用性，追求强一致</w:t>
      </w:r>
    </w:p>
    <w:p>
      <w:pPr>
        <w:ind w:firstLine="420" w:firstLineChars="0"/>
        <w:rPr>
          <w:rFonts w:hint="eastAsia" w:asciiTheme="minorEastAsia" w:hAnsi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inorEastAsia" w:hAnsi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3. AP 放弃一致性（强一致性），追求分区容错性和可用性。BASE 也是根据 AP 的拓展</w:t>
      </w:r>
      <w:r>
        <w:rPr>
          <w:rFonts w:hint="eastAsia" w:asciiTheme="minorEastAsia" w:hAnsi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w:t>
      </w:r>
    </w:p>
    <w:p>
      <w:pPr>
        <w:pStyle w:val="4"/>
        <w:bidi w:val="0"/>
        <w:rPr>
          <w:rFonts w:hint="eastAsia"/>
          <w:lang w:val="en-US" w:eastAsia="zh-CN"/>
        </w:rPr>
      </w:pPr>
      <w:bookmarkStart w:id="22" w:name="_Toc17670"/>
      <w:r>
        <w:rPr>
          <w:rFonts w:hint="eastAsia"/>
          <w:lang w:val="en-US" w:eastAsia="zh-CN"/>
        </w:rPr>
        <w:t>18.3.2 BASE理论</w:t>
      </w:r>
      <w:bookmarkEnd w:id="22"/>
    </w:p>
    <w:p>
      <w:pPr>
        <w:rPr>
          <w:rFonts w:hint="default"/>
          <w:lang w:val="en-US" w:eastAsia="zh-CN"/>
        </w:rPr>
      </w:pPr>
      <w:r>
        <w:rPr>
          <w:rFonts w:hint="eastAsia"/>
          <w:lang w:val="en-US" w:eastAsia="zh-CN"/>
        </w:rPr>
        <w:t>BASE其实讲的三点，如下：</w:t>
      </w:r>
    </w:p>
    <w:p>
      <w:pPr>
        <w:ind w:firstLine="0" w:firstLineChars="0"/>
        <w:rPr>
          <w:rFonts w:hint="default"/>
          <w:lang w:val="en-US" w:eastAsia="zh-CN"/>
        </w:rPr>
      </w:pPr>
      <w:r>
        <w:rPr>
          <w:rFonts w:hint="default"/>
          <w:lang w:val="en-US" w:eastAsia="zh-CN"/>
        </w:rPr>
        <w:t>1.Basically Available(基本可用)</w:t>
      </w:r>
    </w:p>
    <w:p>
      <w:pPr>
        <w:ind w:firstLine="0" w:firstLineChars="0"/>
        <w:rPr>
          <w:rFonts w:hint="default"/>
          <w:sz w:val="18"/>
          <w:szCs w:val="21"/>
          <w:lang w:val="en-US" w:eastAsia="zh-CN"/>
        </w:rPr>
      </w:pPr>
      <w:r>
        <w:rPr>
          <w:rFonts w:hint="default"/>
          <w:lang w:val="en-US" w:eastAsia="zh-CN"/>
        </w:rPr>
        <w:t xml:space="preserve">    </w:t>
      </w:r>
      <w:r>
        <w:rPr>
          <w:rFonts w:hint="default"/>
          <w:i/>
          <w:iCs/>
          <w:sz w:val="18"/>
          <w:szCs w:val="21"/>
          <w:lang w:val="en-US" w:eastAsia="zh-CN"/>
        </w:rPr>
        <w:t>分布式系统在出现故障时，允许损失部分可用功能，保证核心功能可用。</w:t>
      </w:r>
    </w:p>
    <w:p>
      <w:pPr>
        <w:ind w:firstLine="0" w:firstLineChars="0"/>
        <w:rPr>
          <w:rFonts w:hint="default"/>
          <w:lang w:val="en-US" w:eastAsia="zh-CN"/>
        </w:rPr>
      </w:pPr>
      <w:r>
        <w:rPr>
          <w:rFonts w:hint="default"/>
          <w:lang w:val="en-US" w:eastAsia="zh-CN"/>
        </w:rPr>
        <w:t>2.Soft State(软状态)</w:t>
      </w:r>
    </w:p>
    <w:p>
      <w:pPr>
        <w:ind w:firstLine="0" w:firstLineChars="0"/>
        <w:rPr>
          <w:rFonts w:hint="eastAsia" w:asciiTheme="minorEastAsia" w:hAnsiTheme="minorEastAsia" w:eastAsiaTheme="minorEastAsia" w:cstheme="minorEastAsia"/>
          <w:i/>
          <w:iCs/>
          <w:sz w:val="18"/>
          <w:szCs w:val="21"/>
          <w:lang w:val="en-US" w:eastAsia="zh-CN"/>
        </w:rPr>
      </w:pPr>
      <w:r>
        <w:rPr>
          <w:rFonts w:hint="default"/>
          <w:lang w:val="en-US" w:eastAsia="zh-CN"/>
        </w:rPr>
        <w:t xml:space="preserve">    </w:t>
      </w:r>
      <w:r>
        <w:rPr>
          <w:rFonts w:hint="eastAsia" w:asciiTheme="minorEastAsia" w:hAnsiTheme="minorEastAsia" w:eastAsiaTheme="minorEastAsia" w:cstheme="minorEastAsia"/>
          <w:i/>
          <w:iCs/>
          <w:sz w:val="18"/>
          <w:szCs w:val="21"/>
          <w:lang w:val="en-US" w:eastAsia="zh-CN"/>
        </w:rPr>
        <w:t>允许系统中存在中间状态，这个状态不影响系统可用性，这里指的是CAP中的不一致。</w:t>
      </w:r>
    </w:p>
    <w:p>
      <w:pPr>
        <w:ind w:firstLine="0" w:firstLineChars="0"/>
        <w:rPr>
          <w:rFonts w:hint="default"/>
          <w:lang w:val="en-US" w:eastAsia="zh-CN"/>
        </w:rPr>
      </w:pPr>
      <w:r>
        <w:rPr>
          <w:rFonts w:hint="default"/>
          <w:lang w:val="en-US" w:eastAsia="zh-CN"/>
        </w:rPr>
        <w:t>3.Eventually Consistent(最终一致性)</w:t>
      </w:r>
    </w:p>
    <w:p>
      <w:pPr>
        <w:ind w:firstLine="420" w:firstLineChars="0"/>
        <w:rPr>
          <w:rFonts w:hint="default"/>
          <w:i/>
          <w:iCs/>
          <w:sz w:val="18"/>
          <w:szCs w:val="21"/>
          <w:lang w:val="en-US" w:eastAsia="zh-CN"/>
        </w:rPr>
      </w:pPr>
      <w:r>
        <w:rPr>
          <w:rFonts w:hint="default"/>
          <w:i/>
          <w:iCs/>
          <w:sz w:val="18"/>
          <w:szCs w:val="21"/>
          <w:lang w:val="en-US" w:eastAsia="zh-CN"/>
        </w:rPr>
        <w:t>最终一致是指经过一段时间后，所有节点数据都将会达到一致。</w:t>
      </w:r>
    </w:p>
    <w:p>
      <w:pPr>
        <w:ind w:firstLine="420" w:firstLineChars="0"/>
        <w:rPr>
          <w:rFonts w:hint="default"/>
          <w:i/>
          <w:iCs/>
          <w:lang w:val="en-US" w:eastAsia="zh-CN"/>
        </w:rPr>
      </w:pPr>
    </w:p>
    <w:p>
      <w:pPr>
        <w:ind w:firstLine="420" w:firstLineChars="0"/>
        <w:rPr>
          <w:rFonts w:hint="default"/>
          <w:lang w:val="en-US" w:eastAsia="zh-CN"/>
        </w:rPr>
      </w:pPr>
      <w:r>
        <w:rPr>
          <w:rFonts w:hint="eastAsia"/>
          <w:lang w:val="en-US" w:eastAsia="zh-CN"/>
        </w:rPr>
        <w:t>上面讲过，CASE理论是CAP中AP方案的扩展。</w:t>
      </w:r>
      <w:r>
        <w:rPr>
          <w:rFonts w:hint="default"/>
          <w:lang w:val="en-US" w:eastAsia="zh-CN"/>
        </w:rPr>
        <w:t>BASE解决了CAP中理论没有网络延迟，在BASE中用软状态和最终一致，保证了延迟后的一致性。BASE和ACID是相反的，它完全不同于ACID的强一致性模型，而是通过牺牲强一致性来获得可用性，并允许数据在一段时间内是不一致的，但最终达到一致状态。</w:t>
      </w:r>
    </w:p>
    <w:p>
      <w:pPr>
        <w:pStyle w:val="3"/>
        <w:bidi w:val="0"/>
      </w:pPr>
      <w:bookmarkStart w:id="23" w:name="_Toc32224"/>
      <w:r>
        <w:rPr>
          <w:rFonts w:hint="eastAsia"/>
          <w:lang w:val="en-US" w:eastAsia="zh-CN"/>
        </w:rPr>
        <w:t>18.4</w:t>
      </w:r>
      <w:r>
        <w:rPr>
          <w:rFonts w:hint="default"/>
        </w:rPr>
        <w:t>分布式事务的解决方案</w:t>
      </w:r>
      <w:bookmarkEnd w:id="23"/>
    </w:p>
    <w:p>
      <w:pPr>
        <w:ind w:firstLine="420" w:firstLineChars="0"/>
        <w:rPr>
          <w:rFonts w:hint="eastAsia" w:asciiTheme="minorEastAsia" w:hAnsiTheme="minorEastAsia" w:cstheme="minorEastAsia"/>
          <w:lang w:val="en-US" w:eastAsia="zh-CN"/>
        </w:rPr>
      </w:pPr>
      <w:r>
        <w:rPr>
          <w:rFonts w:hint="eastAsia"/>
          <w:lang w:val="en-US" w:eastAsia="zh-CN"/>
        </w:rPr>
        <w:t>解决分布式事务，目前了解到的有</w:t>
      </w:r>
      <w:r>
        <w:rPr>
          <w:rFonts w:hint="eastAsia" w:asciiTheme="minorEastAsia" w:hAnsiTheme="minorEastAsia" w:eastAsiaTheme="minorEastAsia" w:cstheme="minorEastAsia"/>
          <w:lang w:val="en-US" w:eastAsia="zh-CN"/>
        </w:rPr>
        <w:t>4</w:t>
      </w:r>
      <w:r>
        <w:rPr>
          <w:rFonts w:hint="eastAsia" w:asciiTheme="minorEastAsia" w:hAnsiTheme="minorEastAsia" w:cstheme="minorEastAsia"/>
          <w:lang w:val="en-US" w:eastAsia="zh-CN"/>
        </w:rPr>
        <w:t>种</w:t>
      </w:r>
      <w:r>
        <w:rPr>
          <w:rFonts w:hint="eastAsia"/>
          <w:lang w:val="en-US" w:eastAsia="zh-CN"/>
        </w:rPr>
        <w:t>，分别是</w:t>
      </w:r>
      <w:r>
        <w:rPr>
          <w:rFonts w:hint="eastAsia" w:asciiTheme="minorEastAsia" w:hAnsiTheme="minorEastAsia" w:eastAsiaTheme="minorEastAsia" w:cstheme="minorEastAsia"/>
          <w:b w:val="0"/>
          <w:bCs w:val="0"/>
          <w:i/>
          <w:iCs/>
          <w:lang w:val="en-US" w:eastAsia="zh-CN"/>
        </w:rPr>
        <w:t>2PC/3PC，TCC，MQ事务，SAGA事务</w:t>
      </w:r>
      <w:r>
        <w:rPr>
          <w:rFonts w:hint="eastAsia" w:asciiTheme="minorEastAsia" w:hAnsiTheme="minorEastAsia" w:eastAsiaTheme="minorEastAsia" w:cstheme="minorEastAsia"/>
          <w:lang w:val="en-US" w:eastAsia="zh-CN"/>
        </w:rPr>
        <w:t>。</w:t>
      </w:r>
      <w:r>
        <w:rPr>
          <w:rFonts w:hint="eastAsia" w:asciiTheme="minorEastAsia" w:hAnsiTheme="minorEastAsia" w:cstheme="minorEastAsia"/>
          <w:lang w:val="en-US" w:eastAsia="zh-CN"/>
        </w:rPr>
        <w:t>下面一一讲解这4种方案。</w:t>
      </w:r>
    </w:p>
    <w:p>
      <w:pPr>
        <w:ind w:firstLine="420" w:firstLineChars="0"/>
        <w:rPr>
          <w:rFonts w:hint="default" w:asciiTheme="minorEastAsia" w:hAnsiTheme="minorEastAsia" w:cstheme="minorEastAsia"/>
          <w:lang w:val="en-US" w:eastAsia="zh-CN"/>
        </w:rPr>
      </w:pPr>
    </w:p>
    <w:p>
      <w:pPr>
        <w:pStyle w:val="4"/>
        <w:bidi w:val="0"/>
        <w:rPr>
          <w:rFonts w:hint="eastAsia"/>
          <w:lang w:val="en-US" w:eastAsia="zh-CN"/>
        </w:rPr>
      </w:pPr>
      <w:bookmarkStart w:id="24" w:name="_Toc28337"/>
      <w:r>
        <w:rPr>
          <w:rFonts w:hint="eastAsia"/>
          <w:lang w:val="en-US" w:eastAsia="zh-CN"/>
        </w:rPr>
        <w:t>18.4.1 2PC/3PC</w:t>
      </w:r>
      <w:bookmarkEnd w:id="24"/>
    </w:p>
    <w:p>
      <w:pPr>
        <w:ind w:firstLine="420" w:firstLineChars="0"/>
        <w:rPr>
          <w:rFonts w:hint="eastAsia"/>
          <w:lang w:val="en-US" w:eastAsia="zh-CN"/>
        </w:rPr>
      </w:pPr>
      <w:r>
        <w:rPr>
          <w:rFonts w:hint="eastAsia"/>
          <w:lang w:val="en-US" w:eastAsia="zh-CN"/>
        </w:rPr>
        <w:t>2PC/3PC其实是两个不同的的方案，2PC既二阶段提交，3PC自然就是3阶段提交了，这里合在一起讲解，因为3PC是2PC扩展来的。</w:t>
      </w:r>
    </w:p>
    <w:p>
      <w:pPr>
        <w:ind w:firstLine="420" w:firstLineChars="0"/>
        <w:rPr>
          <w:rFonts w:hint="eastAsia"/>
          <w:lang w:val="en-US" w:eastAsia="zh-CN"/>
        </w:rPr>
      </w:pPr>
      <w:r>
        <w:rPr>
          <w:rFonts w:hint="eastAsia"/>
          <w:lang w:val="en-US" w:eastAsia="zh-CN"/>
        </w:rPr>
        <w:t>先来讲解2PC二阶段提交。2PC 把事务的执行分为两个阶段，如图所示。</w:t>
      </w:r>
    </w:p>
    <w:p>
      <w:pPr>
        <w:ind w:firstLine="420" w:firstLineChars="0"/>
        <w:jc w:val="center"/>
        <w:rPr>
          <w:rFonts w:hint="eastAsia"/>
          <w:lang w:val="en-US" w:eastAsia="zh-CN"/>
        </w:rPr>
      </w:pPr>
      <w:r>
        <w:rPr>
          <w:rFonts w:ascii="宋体" w:hAnsi="宋体" w:eastAsia="宋体" w:cs="宋体"/>
          <w:sz w:val="24"/>
          <w:szCs w:val="24"/>
        </w:rPr>
        <w:drawing>
          <wp:inline distT="0" distB="0" distL="114300" distR="114300">
            <wp:extent cx="4454525" cy="1468120"/>
            <wp:effectExtent l="0" t="0" r="3175" b="177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454525" cy="1468120"/>
                    </a:xfrm>
                    <a:prstGeom prst="rect">
                      <a:avLst/>
                    </a:prstGeom>
                    <a:noFill/>
                    <a:ln w="9525">
                      <a:noFill/>
                    </a:ln>
                  </pic:spPr>
                </pic:pic>
              </a:graphicData>
            </a:graphic>
          </wp:inline>
        </w:drawing>
      </w:r>
    </w:p>
    <w:p>
      <w:pPr>
        <w:ind w:firstLine="420" w:firstLineChars="0"/>
        <w:rPr>
          <w:rFonts w:hint="eastAsia"/>
          <w:lang w:val="en-US" w:eastAsia="zh-CN"/>
        </w:rPr>
      </w:pPr>
      <w:r>
        <w:rPr>
          <w:rFonts w:hint="eastAsia"/>
          <w:b/>
          <w:bCs/>
          <w:lang w:val="en-US" w:eastAsia="zh-CN"/>
        </w:rPr>
        <w:t>第一个阶</w:t>
      </w:r>
      <w:r>
        <w:rPr>
          <w:rFonts w:hint="eastAsia"/>
          <w:lang w:val="en-US" w:eastAsia="zh-CN"/>
        </w:rPr>
        <w:t>段即 prepare阶段，这个阶段实际上就是投票阶段，协调者向参与者确认是否可以共同提交。</w:t>
      </w:r>
    </w:p>
    <w:p>
      <w:pPr>
        <w:ind w:firstLine="420" w:firstLineChars="0"/>
        <w:rPr>
          <w:rFonts w:hint="eastAsia"/>
          <w:lang w:val="en-US" w:eastAsia="zh-CN"/>
        </w:rPr>
      </w:pPr>
      <w:r>
        <w:rPr>
          <w:rFonts w:hint="eastAsia"/>
          <w:b/>
          <w:bCs/>
          <w:lang w:val="en-US" w:eastAsia="zh-CN"/>
        </w:rPr>
        <w:t>第二阶段</w:t>
      </w:r>
      <w:r>
        <w:rPr>
          <w:rFonts w:hint="eastAsia"/>
          <w:lang w:val="en-US" w:eastAsia="zh-CN"/>
        </w:rPr>
        <w:t>是得到全部参与者的所有回答后，协调者向所有的参与者发布共同提交或者共同回滚的指令，用以保证事务达到一致性。</w:t>
      </w:r>
    </w:p>
    <w:p>
      <w:pPr>
        <w:ind w:firstLine="420" w:firstLineChars="0"/>
        <w:rPr>
          <w:rFonts w:hint="eastAsia"/>
          <w:lang w:val="en-US" w:eastAsia="zh-CN"/>
        </w:rPr>
      </w:pPr>
    </w:p>
    <w:p>
      <w:pPr>
        <w:ind w:firstLine="420" w:firstLineChars="0"/>
        <w:rPr>
          <w:rFonts w:hint="eastAsia"/>
          <w:sz w:val="21"/>
          <w:szCs w:val="21"/>
          <w:lang w:val="en-US" w:eastAsia="zh-CN"/>
        </w:rPr>
      </w:pPr>
      <w:r>
        <w:rPr>
          <w:rFonts w:hint="default"/>
          <w:sz w:val="21"/>
          <w:szCs w:val="21"/>
          <w:lang w:val="en-US" w:eastAsia="zh-CN"/>
        </w:rPr>
        <w:t>但是分布式系统中的所有通信均存在着三种状态：</w:t>
      </w:r>
      <w:r>
        <w:rPr>
          <w:rFonts w:hint="default"/>
          <w:b/>
          <w:bCs/>
          <w:i/>
          <w:iCs/>
          <w:sz w:val="21"/>
          <w:szCs w:val="21"/>
          <w:lang w:val="en-US" w:eastAsia="zh-CN"/>
        </w:rPr>
        <w:t>成功</w:t>
      </w:r>
      <w:r>
        <w:rPr>
          <w:rFonts w:hint="default"/>
          <w:i/>
          <w:iCs/>
          <w:sz w:val="21"/>
          <w:szCs w:val="21"/>
          <w:lang w:val="en-US" w:eastAsia="zh-CN"/>
        </w:rPr>
        <w:t>，</w:t>
      </w:r>
      <w:r>
        <w:rPr>
          <w:rFonts w:hint="default"/>
          <w:b/>
          <w:bCs/>
          <w:i/>
          <w:iCs/>
          <w:sz w:val="21"/>
          <w:szCs w:val="21"/>
          <w:lang w:val="en-US" w:eastAsia="zh-CN"/>
        </w:rPr>
        <w:t>失败</w:t>
      </w:r>
      <w:r>
        <w:rPr>
          <w:rFonts w:hint="default"/>
          <w:i/>
          <w:iCs/>
          <w:sz w:val="21"/>
          <w:szCs w:val="21"/>
          <w:lang w:val="en-US" w:eastAsia="zh-CN"/>
        </w:rPr>
        <w:t>，</w:t>
      </w:r>
      <w:r>
        <w:rPr>
          <w:rFonts w:hint="default"/>
          <w:b/>
          <w:bCs/>
          <w:i/>
          <w:iCs/>
          <w:sz w:val="21"/>
          <w:szCs w:val="21"/>
          <w:lang w:val="en-US" w:eastAsia="zh-CN"/>
        </w:rPr>
        <w:t>超时</w:t>
      </w:r>
      <w:r>
        <w:rPr>
          <w:rFonts w:hint="default"/>
          <w:sz w:val="21"/>
          <w:szCs w:val="21"/>
          <w:lang w:val="en-US" w:eastAsia="zh-CN"/>
        </w:rPr>
        <w:t>。其中，超时状态的存在是我们在设计分布式系统时所面对的永远的痛，2PC同样存在问题，尤其是在发送完可以提交的指令后，参与者在没有收到提交或者回滚的指令时，面对已经上锁的资源，面对已经写出去的undo或者redo日志，参与者会一时陷入手足无措的状态，为了解决这个问题，3PC 应运而生，如下图所示</w:t>
      </w:r>
      <w:r>
        <w:rPr>
          <w:rFonts w:hint="eastAsia"/>
          <w:sz w:val="21"/>
          <w:szCs w:val="21"/>
          <w:lang w:val="en-US" w:eastAsia="zh-CN"/>
        </w:rPr>
        <w:t>。</w:t>
      </w:r>
    </w:p>
    <w:p>
      <w:pPr>
        <w:ind w:firstLine="420" w:firstLineChars="0"/>
        <w:jc w:val="center"/>
        <w:rPr>
          <w:rFonts w:ascii="宋体" w:hAnsi="宋体" w:eastAsia="宋体" w:cs="宋体"/>
          <w:sz w:val="21"/>
          <w:szCs w:val="21"/>
        </w:rPr>
      </w:pPr>
      <w:r>
        <w:rPr>
          <w:rFonts w:ascii="宋体" w:hAnsi="宋体" w:eastAsia="宋体" w:cs="宋体"/>
          <w:sz w:val="21"/>
          <w:szCs w:val="21"/>
        </w:rPr>
        <w:drawing>
          <wp:inline distT="0" distB="0" distL="114300" distR="114300">
            <wp:extent cx="4978400" cy="2517775"/>
            <wp:effectExtent l="0" t="0" r="12700" b="158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978400" cy="2517775"/>
                    </a:xfrm>
                    <a:prstGeom prst="rect">
                      <a:avLst/>
                    </a:prstGeom>
                    <a:noFill/>
                    <a:ln w="9525">
                      <a:noFill/>
                    </a:ln>
                  </pic:spPr>
                </pic:pic>
              </a:graphicData>
            </a:graphic>
          </wp:inline>
        </w:drawing>
      </w:r>
    </w:p>
    <w:p>
      <w:pPr>
        <w:ind w:firstLine="420" w:firstLineChars="0"/>
        <w:jc w:val="left"/>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3PC在commit之前增加了</w:t>
      </w:r>
      <w:r>
        <w:rPr>
          <w:rFonts w:hint="default" w:ascii="宋体" w:hAnsi="宋体" w:eastAsia="宋体" w:cs="宋体"/>
          <w:b/>
          <w:bCs/>
          <w:color w:val="0000FF"/>
          <w:sz w:val="21"/>
          <w:szCs w:val="21"/>
          <w:lang w:val="en-US" w:eastAsia="zh-CN"/>
        </w:rPr>
        <w:t>preCommit</w:t>
      </w:r>
      <w:r>
        <w:rPr>
          <w:rFonts w:hint="default" w:ascii="宋体" w:hAnsi="宋体" w:eastAsia="宋体" w:cs="宋体"/>
          <w:sz w:val="21"/>
          <w:szCs w:val="21"/>
          <w:lang w:val="en-US" w:eastAsia="zh-CN"/>
        </w:rPr>
        <w:t>的过程，使得在参与者在收不到确认时，依然可以从容commit或者rollback，避免资源锁定太久导致浪费。但是3PC同样存在着很多问题。实现起来非常复杂，因为很难通过多次询问来解决系统间分歧问题，尤其是存在超时状态互不信任的分布式网络中。</w:t>
      </w:r>
    </w:p>
    <w:p>
      <w:pPr>
        <w:ind w:firstLine="420" w:firstLineChars="0"/>
        <w:jc w:val="left"/>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优点：在于已经有较为成熟的实现方案，比如 XA。</w:t>
      </w:r>
    </w:p>
    <w:p>
      <w:pPr>
        <w:ind w:firstLine="420" w:firstLineChars="0"/>
        <w:jc w:val="left"/>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缺点：XA是一个阻塞协议。服务在投票后需要等待协调器的决定，此时服务会阻塞并锁定资源。由于其阻塞机制和最差时间复杂度高，因此，这种设计不能适应随着事务涉及的服务数量增加而扩展的需要，很难用于并发较高以及子事务声明周期较长 (long-running transactions) 的分布式服务中。</w:t>
      </w:r>
    </w:p>
    <w:p>
      <w:pPr>
        <w:pStyle w:val="4"/>
        <w:bidi w:val="0"/>
        <w:rPr>
          <w:rFonts w:hint="default"/>
          <w:lang w:val="en-US" w:eastAsia="zh-CN"/>
        </w:rPr>
      </w:pPr>
      <w:bookmarkStart w:id="25" w:name="_Toc29651"/>
      <w:r>
        <w:rPr>
          <w:rFonts w:hint="eastAsia"/>
          <w:lang w:val="en-US" w:eastAsia="zh-CN"/>
        </w:rPr>
        <w:t>18.4.2 SAGA事务</w:t>
      </w:r>
      <w:bookmarkEnd w:id="25"/>
    </w:p>
    <w:p>
      <w:pPr>
        <w:ind w:firstLine="420" w:firstLineChars="0"/>
        <w:rPr>
          <w:rFonts w:hint="default"/>
          <w:lang w:val="en-US" w:eastAsia="zh-CN"/>
        </w:rPr>
      </w:pPr>
      <w:r>
        <w:rPr>
          <w:rFonts w:hint="default"/>
          <w:lang w:val="en-US" w:eastAsia="zh-CN"/>
        </w:rPr>
        <w:t>SAGA算法是一种异步的分布式事务解决方案，假设所有事件按照顺序推进，总能达到系统的最终一致性，因此SAGA需要服务分别定义提交接口以及补偿接口，当某个事务分支失败时，调用其它的分支的补偿接口来进行回滚。</w:t>
      </w:r>
    </w:p>
    <w:p>
      <w:pPr>
        <w:ind w:firstLine="420" w:firstLineChars="0"/>
        <w:rPr>
          <w:rFonts w:hint="eastAsia"/>
          <w:lang w:val="en-US" w:eastAsia="zh-CN"/>
        </w:rPr>
      </w:pPr>
      <w:r>
        <w:rPr>
          <w:rFonts w:hint="default"/>
          <w:lang w:val="en-US" w:eastAsia="zh-CN"/>
        </w:rPr>
        <w:t>SAGA的具体实现分为两种：Choreography以及Orchestration</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b/>
          <w:bCs/>
          <w:lang w:val="en-US" w:eastAsia="zh-CN"/>
        </w:rPr>
        <w:t>Choreography</w:t>
      </w:r>
      <w:r>
        <w:rPr>
          <w:rFonts w:hint="eastAsia"/>
          <w:lang w:val="en-US" w:eastAsia="zh-CN"/>
        </w:rPr>
        <w:t>这种模式下不存在协调器的概念，每个节点均对自己的上下游负责，在监听处理上游节点事件的同时，对下游节点发布事件。</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091815" cy="3289300"/>
            <wp:effectExtent l="0" t="0" r="13335" b="635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3091815" cy="3289300"/>
                    </a:xfrm>
                    <a:prstGeom prst="rect">
                      <a:avLst/>
                    </a:prstGeom>
                    <a:noFill/>
                    <a:ln w="9525">
                      <a:noFill/>
                    </a:ln>
                  </pic:spPr>
                </pic:pic>
              </a:graphicData>
            </a:graphic>
          </wp:inline>
        </w:drawing>
      </w:r>
    </w:p>
    <w:p>
      <w:pPr>
        <w:ind w:firstLine="420" w:firstLineChars="0"/>
        <w:jc w:val="left"/>
        <w:rPr>
          <w:rFonts w:hint="eastAsia" w:ascii="宋体" w:hAnsi="宋体" w:eastAsia="宋体" w:cs="宋体"/>
          <w:sz w:val="21"/>
          <w:szCs w:val="21"/>
        </w:rPr>
      </w:pPr>
      <w:r>
        <w:rPr>
          <w:rFonts w:hint="eastAsia" w:ascii="宋体" w:hAnsi="宋体" w:eastAsia="宋体" w:cs="宋体"/>
          <w:b/>
          <w:bCs/>
          <w:sz w:val="21"/>
          <w:szCs w:val="21"/>
        </w:rPr>
        <w:t>Orchestration</w:t>
      </w:r>
      <w:r>
        <w:rPr>
          <w:rFonts w:hint="eastAsia" w:ascii="宋体" w:hAnsi="宋体" w:eastAsia="宋体" w:cs="宋体"/>
          <w:sz w:val="21"/>
          <w:szCs w:val="21"/>
        </w:rPr>
        <w:t>存在中心节点的模式,该中心节点，即协调器知道整个事务的分布状态，相比于无中心节点方式，该方式有着许多优点：</w:t>
      </w:r>
    </w:p>
    <w:p>
      <w:pPr>
        <w:numPr>
          <w:ilvl w:val="0"/>
          <w:numId w:val="2"/>
        </w:numPr>
        <w:ind w:left="420" w:leftChars="0" w:hanging="420" w:firstLineChars="0"/>
        <w:jc w:val="left"/>
        <w:rPr>
          <w:rFonts w:hint="eastAsia" w:ascii="宋体" w:hAnsi="宋体" w:eastAsia="宋体" w:cs="宋体"/>
          <w:sz w:val="21"/>
          <w:szCs w:val="21"/>
        </w:rPr>
      </w:pPr>
      <w:r>
        <w:rPr>
          <w:rFonts w:hint="eastAsia" w:ascii="宋体" w:hAnsi="宋体" w:eastAsia="宋体" w:cs="宋体"/>
          <w:sz w:val="21"/>
          <w:szCs w:val="21"/>
        </w:rPr>
        <w:t>能够避免事务之间的循环依赖关系。</w:t>
      </w:r>
    </w:p>
    <w:p>
      <w:pPr>
        <w:numPr>
          <w:ilvl w:val="0"/>
          <w:numId w:val="2"/>
        </w:numPr>
        <w:ind w:left="420" w:leftChars="0" w:hanging="420" w:firstLineChars="0"/>
        <w:jc w:val="left"/>
        <w:rPr>
          <w:rFonts w:hint="eastAsia" w:ascii="宋体" w:hAnsi="宋体" w:eastAsia="宋体" w:cs="宋体"/>
          <w:sz w:val="21"/>
          <w:szCs w:val="21"/>
        </w:rPr>
      </w:pPr>
      <w:r>
        <w:rPr>
          <w:rFonts w:hint="eastAsia" w:ascii="宋体" w:hAnsi="宋体" w:eastAsia="宋体" w:cs="宋体"/>
          <w:sz w:val="21"/>
          <w:szCs w:val="21"/>
        </w:rPr>
        <w:t>参与者只需要执行命令/回复(其实回复消息也是一种事件消息)，降低参与者的复杂性。</w:t>
      </w:r>
    </w:p>
    <w:p>
      <w:pPr>
        <w:numPr>
          <w:ilvl w:val="0"/>
          <w:numId w:val="2"/>
        </w:numPr>
        <w:ind w:left="420" w:leftChars="0" w:hanging="420" w:firstLineChars="0"/>
        <w:jc w:val="left"/>
        <w:rPr>
          <w:rFonts w:hint="eastAsia" w:ascii="宋体" w:hAnsi="宋体" w:eastAsia="宋体" w:cs="宋体"/>
          <w:sz w:val="21"/>
          <w:szCs w:val="21"/>
        </w:rPr>
      </w:pPr>
      <w:r>
        <w:rPr>
          <w:rFonts w:hint="eastAsia" w:ascii="宋体" w:hAnsi="宋体" w:eastAsia="宋体" w:cs="宋体"/>
          <w:sz w:val="21"/>
          <w:szCs w:val="21"/>
        </w:rPr>
        <w:t>开发测试门槛低。</w:t>
      </w:r>
    </w:p>
    <w:p>
      <w:pPr>
        <w:numPr>
          <w:ilvl w:val="0"/>
          <w:numId w:val="2"/>
        </w:numPr>
        <w:ind w:left="420" w:leftChars="0" w:hanging="420" w:firstLineChars="0"/>
        <w:jc w:val="left"/>
        <w:rPr>
          <w:rFonts w:hint="eastAsia" w:ascii="宋体" w:hAnsi="宋体" w:eastAsia="宋体" w:cs="宋体"/>
          <w:sz w:val="21"/>
          <w:szCs w:val="21"/>
        </w:rPr>
      </w:pPr>
      <w:r>
        <w:rPr>
          <w:rFonts w:hint="eastAsia" w:ascii="宋体" w:hAnsi="宋体" w:eastAsia="宋体" w:cs="宋体"/>
          <w:sz w:val="21"/>
          <w:szCs w:val="21"/>
        </w:rPr>
        <w:t>在添加新步骤时，事务复杂性保持线性，回滚更容易管理。因此大多数saga模型实现均采用了这种思路。</w:t>
      </w:r>
    </w:p>
    <w:p>
      <w:pPr>
        <w:jc w:val="center"/>
        <w:rPr>
          <w:rFonts w:hint="eastAsia" w:ascii="宋体" w:hAnsi="宋体" w:eastAsia="宋体" w:cs="宋体"/>
          <w:sz w:val="21"/>
          <w:szCs w:val="21"/>
        </w:rPr>
      </w:pPr>
      <w:r>
        <w:rPr>
          <w:rFonts w:ascii="宋体" w:hAnsi="宋体" w:eastAsia="宋体" w:cs="宋体"/>
          <w:sz w:val="24"/>
          <w:szCs w:val="24"/>
        </w:rPr>
        <w:drawing>
          <wp:inline distT="0" distB="0" distL="114300" distR="114300">
            <wp:extent cx="4007485" cy="2550160"/>
            <wp:effectExtent l="0" t="0" r="12065" b="254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7"/>
                    <a:stretch>
                      <a:fillRect/>
                    </a:stretch>
                  </pic:blipFill>
                  <pic:spPr>
                    <a:xfrm>
                      <a:off x="0" y="0"/>
                      <a:ext cx="4007485" cy="2550160"/>
                    </a:xfrm>
                    <a:prstGeom prst="rect">
                      <a:avLst/>
                    </a:prstGeom>
                    <a:noFill/>
                    <a:ln w="9525">
                      <a:noFill/>
                    </a:ln>
                  </pic:spPr>
                </pic:pic>
              </a:graphicData>
            </a:graphic>
          </wp:inline>
        </w:drawing>
      </w:r>
    </w:p>
    <w:p>
      <w:pPr>
        <w:ind w:firstLine="420" w:firstLineChars="0"/>
        <w:jc w:val="left"/>
        <w:rPr>
          <w:rFonts w:hint="eastAsia" w:ascii="宋体" w:hAnsi="宋体" w:eastAsia="宋体" w:cs="宋体"/>
          <w:sz w:val="21"/>
          <w:szCs w:val="21"/>
        </w:rPr>
      </w:pPr>
      <w:r>
        <w:rPr>
          <w:rFonts w:hint="eastAsia" w:ascii="宋体" w:hAnsi="宋体" w:eastAsia="宋体" w:cs="宋体"/>
          <w:sz w:val="21"/>
          <w:szCs w:val="21"/>
        </w:rPr>
        <w:t>总结一下：SAGA模型的优点在于其降低了事务粒度，使得事务扩展更加容易，同时采用了异步化方式提升性能。但是其缺点在于很多时候很难定义补偿接口，回滚代价高，而且由于SAGA在执行过程中采用了先提交后补偿的思路进行操作，所以单个子事务在并发提交时的隔离性很难保证。</w:t>
      </w:r>
    </w:p>
    <w:p>
      <w:pPr>
        <w:pStyle w:val="4"/>
        <w:bidi w:val="0"/>
        <w:rPr>
          <w:rFonts w:hint="default"/>
          <w:lang w:val="en-US" w:eastAsia="zh-CN"/>
        </w:rPr>
      </w:pPr>
      <w:bookmarkStart w:id="26" w:name="_Toc8352"/>
      <w:r>
        <w:rPr>
          <w:rFonts w:hint="eastAsia"/>
          <w:lang w:val="en-US" w:eastAsia="zh-CN"/>
        </w:rPr>
        <w:t>18.4.3 TCC</w:t>
      </w:r>
      <w:bookmarkEnd w:id="26"/>
    </w:p>
    <w:p>
      <w:pPr>
        <w:ind w:firstLine="420" w:firstLineChars="0"/>
        <w:rPr>
          <w:rFonts w:hint="default"/>
          <w:lang w:val="en-US" w:eastAsia="zh-CN"/>
        </w:rPr>
      </w:pPr>
      <w:r>
        <w:rPr>
          <w:rFonts w:hint="default"/>
          <w:lang w:val="en-US" w:eastAsia="zh-CN"/>
        </w:rPr>
        <w:t>TCC(Try-Confirm-Concel) 模型是一种补偿性事务，主要分为三个阶段</w:t>
      </w:r>
      <w:r>
        <w:rPr>
          <w:rFonts w:hint="eastAsia"/>
          <w:lang w:val="en-US" w:eastAsia="zh-CN"/>
        </w:rPr>
        <w:t>：</w:t>
      </w:r>
    </w:p>
    <w:p>
      <w:pPr>
        <w:rPr>
          <w:rFonts w:hint="default"/>
          <w:lang w:val="en-US" w:eastAsia="zh-CN"/>
        </w:rPr>
      </w:pPr>
      <w:r>
        <w:rPr>
          <w:rFonts w:hint="default"/>
          <w:b/>
          <w:bCs/>
          <w:color w:val="0000FF"/>
          <w:lang w:val="en-US" w:eastAsia="zh-CN"/>
        </w:rPr>
        <w:t>Try</w:t>
      </w:r>
      <w:r>
        <w:rPr>
          <w:rFonts w:hint="eastAsia"/>
          <w:lang w:val="en-US" w:eastAsia="zh-CN"/>
        </w:rPr>
        <w:t>:</w:t>
      </w:r>
      <w:r>
        <w:rPr>
          <w:rFonts w:hint="default"/>
          <w:lang w:val="en-US" w:eastAsia="zh-CN"/>
        </w:rPr>
        <w:t>检查、保留资源</w:t>
      </w:r>
      <w:r>
        <w:rPr>
          <w:rFonts w:hint="eastAsia"/>
          <w:lang w:val="en-US" w:eastAsia="zh-CN"/>
        </w:rPr>
        <w:t>，</w:t>
      </w:r>
      <w:r>
        <w:rPr>
          <w:rFonts w:hint="default"/>
          <w:b/>
          <w:bCs/>
          <w:color w:val="0000FF"/>
          <w:lang w:val="en-US" w:eastAsia="zh-CN"/>
        </w:rPr>
        <w:t>Confirm</w:t>
      </w:r>
      <w:r>
        <w:rPr>
          <w:rFonts w:hint="eastAsia"/>
          <w:b/>
          <w:bCs/>
          <w:color w:val="0000FF"/>
          <w:lang w:val="en-US" w:eastAsia="zh-CN"/>
        </w:rPr>
        <w:t xml:space="preserve"> </w:t>
      </w:r>
      <w:r>
        <w:rPr>
          <w:rFonts w:hint="eastAsia"/>
          <w:lang w:val="en-US" w:eastAsia="zh-CN"/>
        </w:rPr>
        <w:t>:</w:t>
      </w:r>
      <w:r>
        <w:rPr>
          <w:rFonts w:hint="default"/>
          <w:lang w:val="en-US" w:eastAsia="zh-CN"/>
        </w:rPr>
        <w:t>执行事务</w:t>
      </w:r>
      <w:r>
        <w:rPr>
          <w:rFonts w:hint="eastAsia"/>
          <w:lang w:val="en-US" w:eastAsia="zh-CN"/>
        </w:rPr>
        <w:t>，</w:t>
      </w:r>
      <w:r>
        <w:rPr>
          <w:rFonts w:hint="default"/>
          <w:b/>
          <w:bCs/>
          <w:color w:val="0000FF"/>
          <w:lang w:val="en-US" w:eastAsia="zh-CN"/>
        </w:rPr>
        <w:t>Concel</w:t>
      </w:r>
      <w:r>
        <w:rPr>
          <w:rFonts w:hint="eastAsia"/>
          <w:lang w:val="en-US" w:eastAsia="zh-CN"/>
        </w:rPr>
        <w:t>:</w:t>
      </w:r>
      <w:r>
        <w:rPr>
          <w:rFonts w:hint="default"/>
          <w:lang w:val="en-US" w:eastAsia="zh-CN"/>
        </w:rPr>
        <w:t>释放资源</w:t>
      </w:r>
      <w:r>
        <w:rPr>
          <w:rFonts w:hint="eastAsia"/>
          <w:lang w:val="en-US" w:eastAsia="zh-CN"/>
        </w:rPr>
        <w:t>，如图所示。</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744595" cy="2647315"/>
            <wp:effectExtent l="0" t="0" r="8255" b="6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tretch>
                      <a:fillRect/>
                    </a:stretch>
                  </pic:blipFill>
                  <pic:spPr>
                    <a:xfrm>
                      <a:off x="0" y="0"/>
                      <a:ext cx="3744595" cy="2647315"/>
                    </a:xfrm>
                    <a:prstGeom prst="rect">
                      <a:avLst/>
                    </a:prstGeom>
                    <a:noFill/>
                    <a:ln w="9525">
                      <a:noFill/>
                    </a:ln>
                  </pic:spPr>
                </pic:pic>
              </a:graphicData>
            </a:graphic>
          </wp:inline>
        </w:drawing>
      </w:r>
    </w:p>
    <w:p>
      <w:pPr>
        <w:ind w:firstLine="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其中，活动管理器记录了全局事务的推进状态以及各子事务的执行状态，负责推进各个子事务共同进行提交或者回滚。同时负责在子事务处理超时后不停重试，重试不成功后转手工处理，用以保证事务的最终一致性。</w:t>
      </w:r>
    </w:p>
    <w:p>
      <w:pPr>
        <w:jc w:val="both"/>
        <w:rPr>
          <w:rFonts w:hint="default" w:ascii="宋体" w:hAnsi="宋体" w:eastAsia="宋体" w:cs="宋体"/>
          <w:sz w:val="21"/>
          <w:szCs w:val="21"/>
          <w:lang w:val="en-US" w:eastAsia="zh-CN"/>
        </w:rPr>
      </w:pPr>
    </w:p>
    <w:p>
      <w:pPr>
        <w:ind w:firstLine="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总结一下，相比于SAGA模型，其优点在于尝试阶段仅仅只是对业务系统做检测，并保留业务资源，并没有真正提交，所以后续SAGA需要针对提交的事务做补偿，而TCC则仅仅需要释放保留资源，降低了补偿成本；并且，由于在Try阶段对资源进行了保留锁定，所以相比于SAGA模式，TCC模式拥有更高的隔离性。</w:t>
      </w:r>
    </w:p>
    <w:p>
      <w:pPr>
        <w:jc w:val="both"/>
        <w:rPr>
          <w:rFonts w:hint="default" w:ascii="宋体" w:hAnsi="宋体" w:eastAsia="宋体" w:cs="宋体"/>
          <w:sz w:val="21"/>
          <w:szCs w:val="21"/>
          <w:lang w:val="en-US" w:eastAsia="zh-CN"/>
        </w:rPr>
      </w:pPr>
    </w:p>
    <w:p>
      <w:pPr>
        <w:ind w:firstLine="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缺点：相比于SAGA模式，TCC模式多增加了一个状态，导致在业务开发过程中，复杂度上升，而且协调器与子事务的通信过程增加，状态轮转处理也更为复杂。</w:t>
      </w:r>
    </w:p>
    <w:p>
      <w:pPr>
        <w:pStyle w:val="4"/>
        <w:bidi w:val="0"/>
        <w:rPr>
          <w:rFonts w:hint="default"/>
          <w:lang w:val="en-US" w:eastAsia="zh-CN"/>
        </w:rPr>
      </w:pPr>
      <w:bookmarkStart w:id="27" w:name="_Toc23758"/>
      <w:r>
        <w:rPr>
          <w:rFonts w:hint="eastAsia"/>
          <w:lang w:val="en-US" w:eastAsia="zh-CN"/>
        </w:rPr>
        <w:t>18.4.4 MQ事务</w:t>
      </w:r>
      <w:bookmarkEnd w:id="27"/>
    </w:p>
    <w:p>
      <w:pPr>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RocketMQ事务消息的设计流程同样借鉴了两阶段提交理论,如图所示：</w:t>
      </w:r>
    </w:p>
    <w:p>
      <w:pPr>
        <w:ind w:firstLine="420" w:firstLine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5447030" cy="1681480"/>
            <wp:effectExtent l="0" t="0" r="1270" b="13970"/>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9"/>
                    <a:stretch>
                      <a:fillRect/>
                    </a:stretch>
                  </pic:blipFill>
                  <pic:spPr>
                    <a:xfrm>
                      <a:off x="0" y="0"/>
                      <a:ext cx="5447030" cy="1681480"/>
                    </a:xfrm>
                    <a:prstGeom prst="rect">
                      <a:avLst/>
                    </a:prstGeom>
                    <a:noFill/>
                    <a:ln w="9525">
                      <a:noFill/>
                    </a:ln>
                  </pic:spPr>
                </pic:pic>
              </a:graphicData>
            </a:graphic>
          </wp:inline>
        </w:drawing>
      </w:r>
    </w:p>
    <w:p>
      <w:pPr>
        <w:numPr>
          <w:ilvl w:val="0"/>
          <w:numId w:val="3"/>
        </w:numPr>
        <w:ind w:left="425" w:leftChars="0" w:hanging="425" w:firstLineChars="0"/>
        <w:jc w:val="left"/>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事务发起方首先发送prepare消息到MQ。</w:t>
      </w:r>
    </w:p>
    <w:p>
      <w:pPr>
        <w:numPr>
          <w:ilvl w:val="0"/>
          <w:numId w:val="3"/>
        </w:numPr>
        <w:ind w:left="425" w:leftChars="0" w:hanging="425" w:firstLineChars="0"/>
        <w:jc w:val="left"/>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在发送prepare消息成功后执行本地事务。</w:t>
      </w:r>
    </w:p>
    <w:p>
      <w:pPr>
        <w:numPr>
          <w:ilvl w:val="0"/>
          <w:numId w:val="3"/>
        </w:numPr>
        <w:ind w:left="425" w:leftChars="0" w:hanging="425" w:firstLineChars="0"/>
        <w:jc w:val="left"/>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根据本地事务执行结果返回commit或者是rollback。</w:t>
      </w:r>
    </w:p>
    <w:p>
      <w:pPr>
        <w:numPr>
          <w:ilvl w:val="0"/>
          <w:numId w:val="3"/>
        </w:numPr>
        <w:ind w:left="425" w:leftChars="0" w:hanging="425" w:firstLineChars="0"/>
        <w:jc w:val="left"/>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如果消息是rollback，MQ将删除该prepare消息不进行下发，如果是commit消息，MQ将会把这个消息发送给consumer端。</w:t>
      </w:r>
    </w:p>
    <w:p>
      <w:pPr>
        <w:numPr>
          <w:ilvl w:val="0"/>
          <w:numId w:val="3"/>
        </w:numPr>
        <w:ind w:left="425" w:leftChars="0" w:hanging="425" w:firstLineChars="0"/>
        <w:jc w:val="left"/>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如果执行本地事务过程中，执行端挂掉，或者超时，MQ将会不停的询问其同组的其它producer来获取状态。</w:t>
      </w:r>
    </w:p>
    <w:p>
      <w:pPr>
        <w:numPr>
          <w:ilvl w:val="0"/>
          <w:numId w:val="3"/>
        </w:numPr>
        <w:ind w:left="425" w:leftChars="0" w:hanging="425" w:firstLineChars="0"/>
        <w:jc w:val="left"/>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Consumer端的消费成功机制有MQ保证</w:t>
      </w:r>
    </w:p>
    <w:p>
      <w:pPr>
        <w:widowControl w:val="0"/>
        <w:numPr>
          <w:ilvl w:val="0"/>
          <w:numId w:val="0"/>
        </w:numPr>
        <w:ind w:firstLine="420" w:firstLineChars="0"/>
        <w:jc w:val="left"/>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RocketMQ 事务消息在实现上充分利用了 RocketMQ 本身机制，在实现零依赖的基础上，同样实现了高性能、可扩展、全异步等一系列特性。</w:t>
      </w:r>
    </w:p>
    <w:p>
      <w:pPr>
        <w:widowControl w:val="0"/>
        <w:numPr>
          <w:ilvl w:val="0"/>
          <w:numId w:val="0"/>
        </w:numPr>
        <w:ind w:firstLine="420" w:firstLineChars="0"/>
        <w:jc w:val="left"/>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在具体实现上，RocketMQ 通过使用 Half Topic 以及 Operation Topic 两个内部队列来存储事务消息推进状态</w:t>
      </w:r>
    </w:p>
    <w:p>
      <w:pPr>
        <w:widowControl w:val="0"/>
        <w:numPr>
          <w:ilvl w:val="0"/>
          <w:numId w:val="0"/>
        </w:numPr>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2133600" cy="2224405"/>
            <wp:effectExtent l="0" t="0" r="0" b="4445"/>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10"/>
                    <a:stretch>
                      <a:fillRect/>
                    </a:stretch>
                  </pic:blipFill>
                  <pic:spPr>
                    <a:xfrm>
                      <a:off x="0" y="0"/>
                      <a:ext cx="2133600" cy="2224405"/>
                    </a:xfrm>
                    <a:prstGeom prst="rect">
                      <a:avLst/>
                    </a:prstGeom>
                    <a:noFill/>
                    <a:ln w="9525">
                      <a:noFill/>
                    </a:ln>
                  </pic:spPr>
                </pic:pic>
              </a:graphicData>
            </a:graphic>
          </wp:inline>
        </w:drawing>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rPr>
        <w:t>Half</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Topic对应队列中存放着prepare消息，Operation</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Topic对应的队列则存放了prepare</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message对应的commit/rollback消息，消息体中则是prepare</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message对应的offset，服务端通过比对两个队列的差值来找到尚未提交的超时事务，进行回查。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1A6F63"/>
    <w:multiLevelType w:val="singleLevel"/>
    <w:tmpl w:val="E61A6F63"/>
    <w:lvl w:ilvl="0" w:tentative="0">
      <w:start w:val="1"/>
      <w:numFmt w:val="decimal"/>
      <w:lvlText w:val="%1."/>
      <w:lvlJc w:val="left"/>
      <w:pPr>
        <w:ind w:left="425" w:hanging="425"/>
      </w:pPr>
      <w:rPr>
        <w:rFonts w:hint="default"/>
      </w:rPr>
    </w:lvl>
  </w:abstractNum>
  <w:abstractNum w:abstractNumId="1">
    <w:nsid w:val="23D41C95"/>
    <w:multiLevelType w:val="singleLevel"/>
    <w:tmpl w:val="23D41C95"/>
    <w:lvl w:ilvl="0" w:tentative="0">
      <w:start w:val="1"/>
      <w:numFmt w:val="bullet"/>
      <w:lvlText w:val=""/>
      <w:lvlJc w:val="left"/>
      <w:pPr>
        <w:ind w:left="420" w:hanging="420"/>
      </w:pPr>
      <w:rPr>
        <w:rFonts w:hint="default" w:ascii="Wingdings" w:hAnsi="Wingdings"/>
      </w:rPr>
    </w:lvl>
  </w:abstractNum>
  <w:abstractNum w:abstractNumId="2">
    <w:nsid w:val="576305C0"/>
    <w:multiLevelType w:val="singleLevel"/>
    <w:tmpl w:val="576305C0"/>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D23231"/>
    <w:rsid w:val="06483100"/>
    <w:rsid w:val="07E7146A"/>
    <w:rsid w:val="12306D0B"/>
    <w:rsid w:val="12743B3B"/>
    <w:rsid w:val="1AFF3CF1"/>
    <w:rsid w:val="234E7F22"/>
    <w:rsid w:val="28412B95"/>
    <w:rsid w:val="35035626"/>
    <w:rsid w:val="35CF2DA9"/>
    <w:rsid w:val="36F77A16"/>
    <w:rsid w:val="39F24FC9"/>
    <w:rsid w:val="3C0D2CBA"/>
    <w:rsid w:val="3E655574"/>
    <w:rsid w:val="49CC6289"/>
    <w:rsid w:val="4ADC1420"/>
    <w:rsid w:val="504F59C9"/>
    <w:rsid w:val="78BB7840"/>
    <w:rsid w:val="7BE447B2"/>
    <w:rsid w:val="7C187F7E"/>
    <w:rsid w:val="7F365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Hyperlink"/>
    <w:basedOn w:val="11"/>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2019-10-17T08:31:00Z</dcterms:created>
  <dc:creator>admin</dc:creator>
  <cp:lastModifiedBy>admin</cp:lastModifiedBy>
  <dcterms:modified xsi:type="dcterms:W3CDTF">2019-10-23T01:24:45Z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