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Classify abstract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LeNet,1998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Multilayer neural networks trained with the back-propagation algorithm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FFFFF"/>
          <w:lang w:val="en-US" w:eastAsia="zh-CN"/>
        </w:rPr>
        <w:t xml:space="preserve"> constitute 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he best example of a successful gradient based learning technique. Given an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appropriate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network architecture, gradient-based learning algorithms can be used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synthesize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 complex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decision surface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that can classify high-dimensional patterns, such as handwritten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characters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, with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minimal preprocessing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. This paper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reviews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various methods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applied to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handwritten character recognition and compares them on a standard handwritten digit recognition task. Convolutional neural networks, which are specifically designed to deal with the variability of 2D shapes, are shown to outperform all other techniques. Real-life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document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recognition systems are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composed of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multiple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modules including field extraction, segmentation recognition, and language modeling. A new learning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paradigm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, called graph transformer networks (GTN), allows such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multimodule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systems to be trained globally using gradient-based methods so as to minimize an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overall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performance measure. Two systems for online handwriting recognition are described.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Experiments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demonstrate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advantage of global training, and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flexibility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of graph transformer networks.A graph transformer network for reading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bank cheque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is also described. It uses convolutional neural network character recognizers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combined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with global training techniques to provide record accuracy on business and personal cheques. It is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deployed commercially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 reads several million cheques per day.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both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AlexNet,2012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We trained a large, deep convolutional neural network to classify the 1.2 million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high-resolution images in the ImageNet LSVRC-2010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contest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into the 1000 different classes. On the test data, we achieved top-1 and top-5 error rates of 37.5%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and 17.0% which is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considerably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better than the previous state-of-the-art.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neural network, which has 60 million parameters and 650,000 neurons, consists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five convolutional layers, some of which are followed by max-pooling layers,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and three fully-connected layers with a final 1000-way softmax. To make training faster, we used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non-saturating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neurons and a very efficient GPU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implementation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the convolution operation. To reduce overfitting in the fully-connected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layers we employed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recently-developed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regularization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method called “dropout”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that proved to be very effective. We also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entered a variant of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this model in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ILSVRC-2012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competition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 achieved a winning top-5 test error rate of 15.3%,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compared to 26.2% achieved by the second-best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entry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VGG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,2015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 this work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investigate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effect of the convolutional network depth on its accuracy in the large-scale image recognition setting. Our main contribution is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thorough evaluation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networks of increasing depth using an architecture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with very small (3×3) convolution filters, which shows that a significant improvement on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prior-art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configurations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can be achieved by pushing the depth to 16–19 weight layers.These findings were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basis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of our ImageNet Challenge 2014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submission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, where our team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secured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first and the second places in the localisation and classification tracks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respectively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. We also show that our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representations generalise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well to other datasets, where they achieve state-of-the-art results. We have made our two best-performing ConvNet models publicly available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facilitate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further research on the use of deep visual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representations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 computer vision.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GoogLeNet,2015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We propose a deep convolutional neural network architecture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codenamed Inception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that achieves the new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state of the art for classification and detection in the ImageNet Large-Scale Visual Recognition Challenge 2014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(ILSVRC14). The main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hallmark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this architecture is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improved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utilization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of the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FFFFF"/>
          <w:lang w:val="en-US" w:eastAsia="zh-CN"/>
        </w:rPr>
        <w:t xml:space="preserve">computing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resources inside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network. By a carefully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crafted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design, we increased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depth and width of the network while keeping the computational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budget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constant. To optimize quality, the architectural decisions were based on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Hebbian </w:t>
      </w:r>
      <w:bookmarkStart w:id="0" w:name="OLE_LINK1"/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principle </w:t>
      </w:r>
      <w:bookmarkEnd w:id="0"/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intuition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multi-scale processing. One particular in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carnation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used in our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submission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for ILSVRC14 is called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GoogLeNet, a 22 layers deep network, the quality of which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assessed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 the context of classification and 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etection.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ResNet,2015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both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Deeper neural networks are more difficult to train. We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present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residual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learning framework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ease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 training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of networks that are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substantially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deeper than those used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previously.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explicitly reformulate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layers as learning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residual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functions with reference to the layer inputs, in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stead of learning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unreferenced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functions. We provide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comprehensive empirical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evidence showing that these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residual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networks are easier to optimize, and can gain accuracy from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considerably increased depth. On the ImageNet dataset we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evaluate residual nets with a depth of up to 152 layers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—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8×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deeper than VGG nets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but still having lower complexity. An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ensemble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these residual nets achieves 3.57% error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on the ImageNet test set. This result won the 1st place on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ILSVRC 2015 classification task. We also present analysis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on CIFAR-10 with 100 and 1000 layers.The depth of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representations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is of central importance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for many visual recognition tasks.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Solely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due to our extremely deep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representations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we obtain a 28% relative improvement on the COCO object detection dataset. Deep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residual nets are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foundations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of our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submissions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to ILSVRC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&amp; COCO 2015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competitions1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where we also won the 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vertAlign w:val="superscript"/>
          <w:lang w:val="en-US" w:eastAsia="zh-CN"/>
        </w:rPr>
        <w:t>st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places on the tasks of ImageNet detection, ImageNet localization, COCO detection, and COCO segmentation.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EffectNet,2019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both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Convolutional Neural Networks (ConvNets) are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commonly developed at a fixed resource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budget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 then scaled up for better accuracy if more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resources are available. In this paper, we systematically study model scaling and identify that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carefully balancing network depth, width, and resolution can lead to better performance. Based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on this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observation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we propose a new scaling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method that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uniformly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scales all dimensions of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depth/width/resolution using a simple yet highly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effective compound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coefficient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.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demonstrate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 effectiveness of this method on scaling up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MobileNets and ResNet.To go even further, we use neural architecture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search to design a new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baseline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network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scale it up to obtain a family of models, called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EfficientNets, which achieve much better accuracy and efficiency than previous ConvNets. In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particular, our EfficientNet-B7 achieves stateof-the-art 84.4% top-1 / 97.1% top-5 accuracy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on ImageNet, while being 8.4x smaller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6.1x faster on inference than the best existing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ConvNet. Our EfficientNets also transfer well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achieve state-of-the-art accuracy on CIFAR-100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(91.7%), Flowers (98.8%), and 3 other transfer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learning datasets, with an order of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magnitude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fewer parameters. Source code is at https://github.com/tensorflow/tpu/tree/master/models/official/efficientnet.</w:t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ResNest,2020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both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Abstract. While image classification models have recently continued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to advance, most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downstream applications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such as object detection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semantic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segmentation still employ ResNet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variants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as the backbone network due to their simple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modular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structure. We present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modular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Split-Attention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block that enables attention across feature-map groups.By stacking these Split-Attention blocks ResNet-style, we obtain a new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ResNet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variant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which we call ResNeSt. Our network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preserves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overall ResNet structure to be used in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downstream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tasks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straightforwardly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without introducing additional computational costs.ResNeSt models outperform other networks with similar model complexities. For example, ResNeSt-50 achieves 81.13% top-1 accuracy 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ImageNet using a single crop-size of 224 × 224, outperforming previous best ResNet variant by more than 1% accuracy. This improvement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also helps downstream tasks including object detection, instance segmentation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semantic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segmentation. For example, by simply replace the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ResNet-50 backbone with ResNeSt-50, we improve the mAP of FasterRCNN on MS-COCO from 39.3% to 42.3% and the mIoU for DeeplabV3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on ADE20K from 42.1% to 45.1%.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both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Detect abstract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R-CNN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Object detection performance, as measured on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canonical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PASCAL VOC dataset, has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plateaued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 the last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few years. The best-performing methods are complex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ensemble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systems that typically combine multiple low-level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image features with high-level context. In this paper, we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propose a simple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scalable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detection algorithm that improves mean average precision (mAP) by more than 30%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relative to the previous best result on VOC 2012—achieving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 mAP of 53.3%. Our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approach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combines two key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insights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(1) one can apply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high-capacity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convolutional neural networks (CNNs)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bottom-up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region proposals in order to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localize and segment objects and (2) when labeled training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data is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scarce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supervised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pre-training for an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auxiliary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task,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followed by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domain-specific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fine-tuning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yields a significant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performance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boost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 Since we combine region proposals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with CNNs, we call our method R-CNN: Regions with CNN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features. Source code for the complete system is available at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"http://www.cs.berkeley.edu/˜rbg/rcnn."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http://www.cs.berkeley.edu/rbg/rcnn.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Fast RCNN,2015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This paper proposes a Fast Region-based Convolutional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Network method (Fast R-CNN) for object detection. Fast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R-CNN builds on previous work to efficiently classify object proposals using deep convolutional networks. Compared to previous work, Fast R-CNN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employs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several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innovations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to improve training and testing speed while also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increasing detection accuracy. Fast R-CNN trains the very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deep VGG16 network 9× faster than R-CNN, is 213× faster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at test-time, and achieves a higher mAP on PASCAL VOC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2012. Compared to SPPnet, Fast R-CNN trains VGG16 3×faster, tests 10× faster, and is more accurate. Fast R-CNN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implemented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 Python and C++ (using Caffe) and is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available under the open-source MIT License at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"https://github.com/rbgirshick/fast-rcnn."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https://github.com/rbgirshick/fast-rcnn.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SSD,2016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We present a method for detecting objects in images using a single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deep neural network. Our approach, named SSD,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discretizes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 output space of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bounding boxes into a set of default boxes over different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aspect ratios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and scales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per feature map location. At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prediction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time, the network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generates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scores for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presence of each object category in each default box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produces adjustments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box to better match the object shape. Additionally, the network combines predictions from multiple feature maps with different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resolutions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naturally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handle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objects of various sizes. SSD is simple relative to methods that require object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proposals because it completely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eliminates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proposal generation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subsequent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pixel or feature resampling stages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encapsulates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all computation in a single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network. This makes SSD easy to train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straightforward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integrate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into systems that require a detection component.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Experimental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results on the PASCAL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VOC,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  <w:lang w:val="en-US" w:eastAsia="zh-CN"/>
        </w:rPr>
        <w:t>COCO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, and ILSVRC datasets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confirm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that SSD has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competitive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accuracy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to methods that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utilize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 additional object proposal step and is much faster, while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providing a unified framework for both training and inference. For 300 × 300 input, SSD achieves 74.3% mAP1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on VOC2007 test at 59 FPS on a Nvidia Titan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X and for 512 × 512 input, SSD achieves 76.9% mAP, outperforming a comparable state-of-the-art Faster R-CNN model. Compared to other single stage methods, SSD has much better accuracy even with a smaller input image size. Code is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available at: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https://github.com/weiliu89/caffe/tree/ssd .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YOLO_v1,2016</w:t>
      </w: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We present YOLO, a new approach to object detection.Prior work on object detection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repurposes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classifiers to perform detection. Instead,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frame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object detection as a regression problem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spatially separated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bounding boxes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associated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class probabilities. A single neural network predicts bounding boxes and class probabilities directly from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full images in one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evaluation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 Since the whole detection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pipeline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is a single network, it can be optimized end-to-end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directly on detection performance.Our unified architecture is extremely fast. Our baseYOLO model processes images in real-time at 45 frames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per second. A smaller version of the network, Fast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YOLO,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processes an astounding 155 frames per second while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still achieving double the mAP of other real-time detectors. Compared to state-of-the-art detection systems, YOLO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makes more localization errors but is less likely to predict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false positives on background.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Finally, YOLO learns very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general representations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objects. It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outperforms other detection methods, including DPM and R-CNN, when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generalizing from natural images to other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domains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like artwork.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YOLO_v2,2016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We introduce YOLO9000, a state-of-the-art, real-time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object detection system that can detect over 9000 object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categories. First we propose various improvements to the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YOLO detection method,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both novel and drawn from prior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work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 The improved model, YOLOv2, is state-of-the-art 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standard detection tasks like PASCAL VOC and COCO. Using a novel, multi-scale training method the same YOLOv2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model can run at varying sizes, offering an easy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tradeoff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between speed and accuracy. At 67 FPS, YOLOv2 gets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76.8 mAP on VOC 2007. At 40 FPS, YOLOv2 gets 78.6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mAP,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outperforming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state-of-the-art methods like Faster RCNN with ResNet and SSD while still running significantly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faster. Finally we propose a method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jointly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train on object detection and classification. Using this method we train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YOLO9000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simultaneously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on the COCO detection dataset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and the ImageNet classification dataset. Our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joint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training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allows YOLO9000 to predict detections for object classes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that don’t have labelled detection data.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validate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our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approach on the ImageNet detection task. YOLO9000 gets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19.7 mAP on the ImageNet detection validation set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despite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only having detection data for 44 of the 200 classes. On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156 classes not in COCO, YOLO9000 gets 16.0 mAP. But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YOLO can detect more than just 200 classes; it predicts detections for more than 9000 different object categories.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it still runs in real-time.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Faster RCNN,2016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State-of-the-art object detection networks depend on region proposal algorithms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hypothesize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object locations.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Advances like SPPnet and Fast R-CNN have reduced the running time of these detection networks,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exposing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region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proposal computation as a bottleneck. In this work, we introduce a Region Proposal Network (RPN) that shares full-image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convolutional features with the detection network, thus enabling nearly cost-free region proposals. An RPN is a fully convolutional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network that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simultaneously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predicts object bounds and objectness scores at each position. The RPN is trained end-to-end to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generate high-quality region proposals, which are used by Fast R-CNN for detection. We further merge RPN and Fast R-CNN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into a single network by sharing their convolutional features—using the recently popular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terminology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neural networks with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“attention”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mechanisms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, the RPN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component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tells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unified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network where to look. For the very deep VGG-16 model,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our detection system has a frame rate of 5fps (including all steps) on a GPU, while achieving state-of-the-art object detection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accuracy on PASCAL VOC 2007, 2012, and MS COCO datasets with only 300 proposals per image. In ILSVRC and COCO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2015 competitions, Faster R-CNN and RPN are the foundations of the 1st-place winning entries in several tracks. Code has been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made publicly available.</w:t>
      </w:r>
    </w:p>
    <w:p>
      <w:pPr>
        <w:jc w:val="both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R2CNN,2017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 this paper, we propose a novel method called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Rotational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Region CNN (R2CNN) for detecting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arbitrary-oriented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texts in natural scene images. The framework is based on Faster R-CNN architecture. First, we use the Region Proposal Network (RPN) to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generate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axis-aligned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bounding boxes that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enclose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 texts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with different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orientations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. Second, for each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axis-aligned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text box proposed by RPN, we extract its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pooled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features with different pooled sizes and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concatenated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features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are used to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simultaneously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predict the text/non-text score,axis-aligned box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inclined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minimum area box. At last, we use an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inclined non-maximum suppression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to get the detection results. Our approach achieves competitive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results on text detection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benchmarks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: ICDAR 2015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ICDAR 2013.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MobileNet,2017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We present a class of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efficient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models called MobileNets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for mobile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embedded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vision applications. MobileNets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are based on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streamlined architecture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that uses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depthwise separable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convolutions to build light weight deep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neural networks. We introduce two simple global hyperparameters that efficiently trade off between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latency and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accuracy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 These hyper-parameters allow the model builder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to choose the right sized model for their application based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on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constraints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of the problem. We present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extensive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experiments on resource and accuracy tradeoffs and show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strong performance compared to other popular models 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ImageNet classification. We then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demonstrate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 effectiveness of MobileNets across a wide range of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applications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use cases including object detection,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finegrain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classification, face attributes and large scale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geo-localization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jc w:val="both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YOLO_v3,2018</w:t>
      </w:r>
    </w:p>
    <w:p>
      <w:pPr>
        <w:jc w:val="center"/>
        <w:rPr>
          <w:rFonts w:hint="eastAsia" w:ascii="Times New Roman" w:hAnsi="Times New Roman" w:cs="Times New Roman"/>
          <w:i/>
          <w:iCs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We present some updates to YOLO! We made a bunch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little design changes to make it better. We also trained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this new network that’s pretty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swell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 It’s a little bigger than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last time but more accurate.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It’s still fast though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don’t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worry. At 320 × 320 YOLOv3 runs in 22 ms at 28.2 mAP,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as accurate as SSD but three times faster. When we look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at the old .5 IOU mAP detection metric YOLOv3 is quite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good. It achieves 57.9 AP50 in 51 ms on a Titan X, compared to 57.5 AP50 in 198 ms by RetinaNet, similar performance but 3.8× faster. As always, all the code is online at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"https://pjreddie.com/yolo/."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https://pjreddie.com/yolo/.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CornerNet,2018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We propose CornerNet, a new approach to object detection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where we detect an object bounding box as a pair of keypoints,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top-left corner and the bottom-right corner, using a single convolution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neural network. By detecting objects as paired keypoints,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eliminate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 need for designing a set of anchor boxes commonly used in prior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single-stage detectors. In addition to our novel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formulation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we introduce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corner pooling, a new type of pooling layer that helps the network better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localize corners. Experiments show that CornerNet achieves a 42.1% AP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on MS COCO, outperforming all existing one-stage detectors.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CenterNet,2019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 object detection, keypoint-based approaches often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suffer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 large number of incorrect object bounding boxes,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arguably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due to the lack of an additional look into the cropped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regions. This paper presents an efficient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solution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which explores the visual patterns within each cropped region with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minimal costs. We build our framework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upon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 representative one-stage keypoint-based detector named CornerNet. Our approach, named CenterNet, detects each object as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triplet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rather than a pair, of keypoints, which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improves both precision and recall. Accordingly, we design two customized modules named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cascade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corner pooling and center pooling, which play the roles of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enriching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information collected by both top-left and bottom-right corners and providing more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recognizable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information at 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central regions,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respectively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. On the MS-COCO dataset,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CenterNet achieves an AP of 47.0%, which outperforms all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existing one-stage detectors by at least 4.9%. Meanwhile,with a faster inference speed, CenterNet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demonstrates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quite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comparable performance to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top-ranked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two-stage detectors. Code is available at https://github.com/Duankaiwen/CenterNet.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SCRDet,2019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Object detection has been a building block in computer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vision. Though considerable progress has been made, there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still exist challenges for objects with small size,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arbitrary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direction, and dense distribution. Apart from natural images, such issues are especially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pronounced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for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aerial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images of great importance. This paper presents a novel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multicategory rotation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detector for small,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cluttered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 rotated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objects, namely SCRDet. Specifically, a sampling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fusion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network is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devised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which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fuses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multi-layer feature with effective anchor sampling, to improve the sensitivity to small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objects. Meanwhile, the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supervised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pixel attention network and the channel attention network are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jointly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explored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for small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cluttered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object detection by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suppressing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noise and highlighting the objects feature. For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more accurate rotation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estimation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, the IoU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constant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factor is added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to the smooth L1 loss to address the boundary problem for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rotating bounding box.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Extensive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experiments on two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remote sensing public datasets DOTA, NWPU VHR-10 as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well as natural image datasets COCO, VOC2007 and scene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text data ICDAR2015 show the state-of-the-art performance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our detector. The code and models will be available at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"https://github.com/DetectionTeamUCAS."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https://github.com/DetectionTeamUCAS.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R3Det,2020</w:t>
      </w:r>
    </w:p>
    <w:p>
      <w:pPr>
        <w:jc w:val="both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Rotation detection is a challenging task due to the difficulties of locating the multi-angle objects and separating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them accurately and quickly from the background. Though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considerable progress has been made, for practical settings,there still exist challenges for rotating objects with large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aspect ratio, dense distribution and category extremely imbalance. In this paper, we propose an end-to-end refined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single-stage rotation detector for fast and accurate positioning objects. Considering the shortcoming of feature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misalignment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in existing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refined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single-stage detector, we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design a feature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refinement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module to improve detection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performance by getting more accurate features. The key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idea of feature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refinement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module is to re-encode the position information of the current refined bounding box to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corresponding feature points through feature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interpolation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to realize feature reconstruction 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alignment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Extensive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experiments on two remote sensing public datasets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DOTA, HRSC2016 as well as scene text data ICDAR2015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show the state-of-the-art accuracy and speed of our detector. Code is available at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"https://github.com/"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https://github.com/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Thinklab-SJTU/R3Det_Tensorflow.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YOLO_v4,2020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There are a huge number of features which are said to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improve Convolutional Neural Network (CNN) accuracy.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Practical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testing of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combinations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such features on large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datasets, and theoretical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justification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of the result, is required. Some features operate on certain models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exclusively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and for certain problems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exclusively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or only for small-scale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datasets; while some features, such as batch-normalization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residual-connections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, are applicable to the majority of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models, tasks, and datasets.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assume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that such universal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features include Weighted-Residual-Connections (WRC),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Cross-Stage-Partial-connections (CSP), Cross mini-Batch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Normalization (CmBN),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Self-adversarial-training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(SAT)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and Mish-activation. We use new features: WRC, CSP,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CmBN, SAT, Mish activation, Mosaic data augmentation,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CmBN, DropBlock regularization, and CIoU loss, and combine some of them to achieve state-of-the-art results: 43.5%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AP (65.7% AP50) for the MS COCO dataset at a realtime speed of ∼65 FPS on Tesla V100. Source code is at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"https://github.com/AlexeyAB/darknet."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https://github.com/AlexeyAB/darknet.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br w:type="page"/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EfficientDet,2020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Model efficiency has become increasingly important in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computer vision. In this paper,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systematically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study neural network architecture design choices for object detection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and propose several key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optimizations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to improve efficiency.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First, we propose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weighted bi-directional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feature pyramid network (BiFPN), which allows easy and fast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multiscale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feature fusion; Second, we propose a compound scaling method that uniformly scales the resolution, depth,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width for all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backbone, feature network, and box/class prediction networks at the same time. Based on these optimizations and better backbones, we have developed a new family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of object detectors, called EfficientDet, which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>consistently</w:t>
      </w:r>
      <w:r>
        <w:rPr>
          <w:rFonts w:hint="eastAsia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achieve much better efficiency than prior art across a wide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spectrum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of resource constraints. In particular, with singlemodel and single-scale, our EfficientDet-D7 achieves stateof-the-art 55.1 AP on COCO test-dev with 77M parameters and 410B FLOPs1, being 4x – 9x smaller and using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13x – 42x fewer FLOPs than previous detectors. Code is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available at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"https://github.com/google/automl/tree/master/efficientdet."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https://github.com/google/automl/tree/master/efficientdet.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* YOLO_x,2021</w:t>
      </w:r>
    </w:p>
    <w:p>
      <w:pPr>
        <w:jc w:val="center"/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In this report, we present some experienced improvements to YOLO series, forming a new high-performance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detector — YOLOX. We switch the YOLO detector to an</w:t>
      </w:r>
    </w:p>
    <w:p>
      <w:pPr>
        <w:jc w:val="left"/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anchor-free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manner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conduct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other advanced detection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techniques, i.e., a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decoupled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head and the leading label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assignment strategy SimOTA to achieve state-of-the-art results across a large scale range of models: For YOLONano with only 0.91M parameters and 1.08G FLOPs, we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get 25.3% AP on COCO,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surpassing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NanoDet by 1.8% AP;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for YOLOv3, one of the most widely used detectors in industry, we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boost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it to 47.3% AP on COCO, outperforming the current best practice by 3.0% AP; for YOLOX-L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with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roughly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the same amount of 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fill="FFFFFF"/>
          <w:lang w:val="en-US" w:eastAsia="zh-CN"/>
        </w:rPr>
        <w:t xml:space="preserve">parameters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as YOLOv4-CSP, YOLOv5-L, we achieve 50.0% AP on COCO at a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speed of 68.9 FPS on Tesla V100, </w:t>
      </w:r>
      <w:r>
        <w:rPr>
          <w:rFonts w:hint="default" w:ascii="Times New Roman" w:hAnsi="Times New Roman" w:cs="Times New Roman"/>
          <w:color w:val="FF0000"/>
          <w:sz w:val="24"/>
          <w:szCs w:val="24"/>
          <w:shd w:val="clear" w:fill="FFFFFF"/>
          <w:lang w:val="en-US" w:eastAsia="zh-CN"/>
        </w:rPr>
        <w:t xml:space="preserve">exceeding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YOLOv5-L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by 1.8% AP. Further, we won the 1st Place on Streaming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Perception Challenge (Workshop on Autonomous Driving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at CVPR 2021) using a single YOLOX-L model. We hope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this report can provide useful experience for developers and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researchers in practical scenes, and we also provide deploy versions with ONNX, TensorR</w:t>
      </w:r>
      <w:bookmarkStart w:id="1" w:name="_GoBack"/>
      <w:bookmarkEnd w:id="1"/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T, NCNN, and Openvino</w:t>
      </w:r>
      <w:r>
        <w:rPr>
          <w:rFonts w:hint="eastAsia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 xml:space="preserve">supported. Source code is at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instrText xml:space="preserve"> HYPERLINK "https://github.com/" </w:instrTex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https://github.com/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  <w:t>Megvii-BaseDetection/YOLOX.</w:t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338EE"/>
    <w:rsid w:val="021A0674"/>
    <w:rsid w:val="0268043A"/>
    <w:rsid w:val="02AE2900"/>
    <w:rsid w:val="02F712FA"/>
    <w:rsid w:val="03464C27"/>
    <w:rsid w:val="03FE3AA9"/>
    <w:rsid w:val="04320939"/>
    <w:rsid w:val="04A4540E"/>
    <w:rsid w:val="04C63F83"/>
    <w:rsid w:val="04C90F9C"/>
    <w:rsid w:val="06C2345B"/>
    <w:rsid w:val="093953B9"/>
    <w:rsid w:val="0A1E2D6F"/>
    <w:rsid w:val="0A690615"/>
    <w:rsid w:val="0AFF4EE1"/>
    <w:rsid w:val="0B732330"/>
    <w:rsid w:val="0C8B401A"/>
    <w:rsid w:val="0CB20F86"/>
    <w:rsid w:val="0CD2102C"/>
    <w:rsid w:val="11C71F52"/>
    <w:rsid w:val="12301A68"/>
    <w:rsid w:val="13DB70AF"/>
    <w:rsid w:val="13EA53D2"/>
    <w:rsid w:val="14E01A2C"/>
    <w:rsid w:val="150D538E"/>
    <w:rsid w:val="19DA4E75"/>
    <w:rsid w:val="19FC216D"/>
    <w:rsid w:val="1A3C560A"/>
    <w:rsid w:val="1B7B2DCA"/>
    <w:rsid w:val="1B861457"/>
    <w:rsid w:val="1BE323DD"/>
    <w:rsid w:val="1C1C1494"/>
    <w:rsid w:val="1CD87323"/>
    <w:rsid w:val="1DA14C17"/>
    <w:rsid w:val="1E8836B7"/>
    <w:rsid w:val="23760312"/>
    <w:rsid w:val="250D010A"/>
    <w:rsid w:val="25A90C0B"/>
    <w:rsid w:val="25F93F6C"/>
    <w:rsid w:val="262B4E74"/>
    <w:rsid w:val="27E060EF"/>
    <w:rsid w:val="27EB7C0B"/>
    <w:rsid w:val="2807778F"/>
    <w:rsid w:val="281262F7"/>
    <w:rsid w:val="285C38BD"/>
    <w:rsid w:val="2873662C"/>
    <w:rsid w:val="29DB5582"/>
    <w:rsid w:val="2A1B47D7"/>
    <w:rsid w:val="2AC52A93"/>
    <w:rsid w:val="2B3A1102"/>
    <w:rsid w:val="2E452C7C"/>
    <w:rsid w:val="2F271674"/>
    <w:rsid w:val="2FD56BB8"/>
    <w:rsid w:val="30053F62"/>
    <w:rsid w:val="30E76D41"/>
    <w:rsid w:val="3117657A"/>
    <w:rsid w:val="31455335"/>
    <w:rsid w:val="31F82DF5"/>
    <w:rsid w:val="31F96A93"/>
    <w:rsid w:val="32C03ECE"/>
    <w:rsid w:val="334456C4"/>
    <w:rsid w:val="33C82315"/>
    <w:rsid w:val="34312B5F"/>
    <w:rsid w:val="347550B4"/>
    <w:rsid w:val="35DC00EA"/>
    <w:rsid w:val="35EA442F"/>
    <w:rsid w:val="366552E2"/>
    <w:rsid w:val="36C01E2B"/>
    <w:rsid w:val="37131584"/>
    <w:rsid w:val="38146936"/>
    <w:rsid w:val="38985A63"/>
    <w:rsid w:val="3A0D27A4"/>
    <w:rsid w:val="3B823CDA"/>
    <w:rsid w:val="3B91739C"/>
    <w:rsid w:val="3BE4550F"/>
    <w:rsid w:val="3C9F43E0"/>
    <w:rsid w:val="3CBD51DA"/>
    <w:rsid w:val="3D8A5CA1"/>
    <w:rsid w:val="3E28737E"/>
    <w:rsid w:val="3EEB280A"/>
    <w:rsid w:val="3F4F4750"/>
    <w:rsid w:val="3FF255BE"/>
    <w:rsid w:val="400A24F3"/>
    <w:rsid w:val="41461E52"/>
    <w:rsid w:val="42D34626"/>
    <w:rsid w:val="432D306C"/>
    <w:rsid w:val="44AF026A"/>
    <w:rsid w:val="458B3B74"/>
    <w:rsid w:val="45BC321A"/>
    <w:rsid w:val="46C45F49"/>
    <w:rsid w:val="474E4241"/>
    <w:rsid w:val="4780294B"/>
    <w:rsid w:val="487D6455"/>
    <w:rsid w:val="489F7E2C"/>
    <w:rsid w:val="49131C27"/>
    <w:rsid w:val="49863C68"/>
    <w:rsid w:val="4ADA1DE1"/>
    <w:rsid w:val="4D225AC0"/>
    <w:rsid w:val="4DCC193E"/>
    <w:rsid w:val="4E0E7F31"/>
    <w:rsid w:val="4F6B7E98"/>
    <w:rsid w:val="4F992B53"/>
    <w:rsid w:val="4FCD085C"/>
    <w:rsid w:val="505B3759"/>
    <w:rsid w:val="52227551"/>
    <w:rsid w:val="53233AE7"/>
    <w:rsid w:val="536F7889"/>
    <w:rsid w:val="539733E9"/>
    <w:rsid w:val="53B663B6"/>
    <w:rsid w:val="541804B5"/>
    <w:rsid w:val="54B91291"/>
    <w:rsid w:val="54D06CEA"/>
    <w:rsid w:val="56B0392C"/>
    <w:rsid w:val="57722D38"/>
    <w:rsid w:val="587D7506"/>
    <w:rsid w:val="58A77F88"/>
    <w:rsid w:val="590B53BC"/>
    <w:rsid w:val="5A993EC2"/>
    <w:rsid w:val="5B376ADA"/>
    <w:rsid w:val="5BA7441D"/>
    <w:rsid w:val="5C606206"/>
    <w:rsid w:val="5C727028"/>
    <w:rsid w:val="5CEA5876"/>
    <w:rsid w:val="5D0A36C1"/>
    <w:rsid w:val="5D996299"/>
    <w:rsid w:val="5DF05C62"/>
    <w:rsid w:val="5ECB1D4B"/>
    <w:rsid w:val="60F96C57"/>
    <w:rsid w:val="62074DA6"/>
    <w:rsid w:val="626676F7"/>
    <w:rsid w:val="630B03EC"/>
    <w:rsid w:val="63AF005C"/>
    <w:rsid w:val="65AD73B6"/>
    <w:rsid w:val="65C4262F"/>
    <w:rsid w:val="674327D2"/>
    <w:rsid w:val="679A7828"/>
    <w:rsid w:val="68F10844"/>
    <w:rsid w:val="6B525198"/>
    <w:rsid w:val="6B8B3E61"/>
    <w:rsid w:val="6C1E025E"/>
    <w:rsid w:val="6C212C8C"/>
    <w:rsid w:val="6E3E5828"/>
    <w:rsid w:val="712F72EA"/>
    <w:rsid w:val="71AA4B88"/>
    <w:rsid w:val="71EE12D1"/>
    <w:rsid w:val="72167D2C"/>
    <w:rsid w:val="72AD14C3"/>
    <w:rsid w:val="746C3956"/>
    <w:rsid w:val="746F7CE6"/>
    <w:rsid w:val="74EE3FAC"/>
    <w:rsid w:val="76737E12"/>
    <w:rsid w:val="791B79B7"/>
    <w:rsid w:val="79550A09"/>
    <w:rsid w:val="7AB92A5B"/>
    <w:rsid w:val="7C15662F"/>
    <w:rsid w:val="7C6C1EA8"/>
    <w:rsid w:val="7E0370E5"/>
    <w:rsid w:val="7E8D53CD"/>
    <w:rsid w:val="7E9C1BFA"/>
    <w:rsid w:val="7ECF21FC"/>
    <w:rsid w:val="7F7472F5"/>
    <w:rsid w:val="7FE4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1169</Words>
  <Characters>6901</Characters>
  <Lines>0</Lines>
  <Paragraphs>0</Paragraphs>
  <TotalTime>3186</TotalTime>
  <ScaleCrop>false</ScaleCrop>
  <LinksUpToDate>false</LinksUpToDate>
  <CharactersWithSpaces>8037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2021-09-07T08:54:00Z</dcterms:created>
  <dc:creator>14271</dc:creator>
  <cp:lastModifiedBy>盖亚</cp:lastModifiedBy>
  <dcterms:modified xsi:type="dcterms:W3CDTF">2021-09-16T12:19:10Z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1A796541F40448E9BCC071D739E8298B</vt:lpwstr>
  </property>
</Properties>
</file>