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FB86C" w14:textId="77777777" w:rsidR="006F0490" w:rsidRDefault="00431FF3">
      <w:pPr>
        <w:pageBreakBefore/>
        <w:pBdr>
          <w:bottom w:val="single" w:sz="12" w:space="1" w:color="auto"/>
        </w:pBdr>
        <w:spacing w:line="360" w:lineRule="auto"/>
        <w:jc w:val="center"/>
        <w:rPr>
          <w:b/>
          <w:bCs/>
          <w:kern w:val="0"/>
          <w:sz w:val="28"/>
          <w:szCs w:val="28"/>
        </w:rPr>
      </w:pPr>
      <w:r>
        <w:rPr>
          <w:rFonts w:hint="eastAsia"/>
          <w:b/>
          <w:bCs/>
          <w:kern w:val="0"/>
          <w:sz w:val="28"/>
          <w:szCs w:val="28"/>
        </w:rPr>
        <w:t>说明书摘要</w:t>
      </w:r>
    </w:p>
    <w:p w14:paraId="6A02E185" w14:textId="77777777" w:rsidR="006F0490" w:rsidRDefault="00431FF3">
      <w:pPr>
        <w:spacing w:beforeLines="50" w:before="120" w:line="360" w:lineRule="auto"/>
        <w:ind w:firstLineChars="200" w:firstLine="480"/>
        <w:rPr>
          <w:sz w:val="24"/>
          <w:szCs w:val="24"/>
        </w:rPr>
      </w:pPr>
      <w:r>
        <w:rPr>
          <w:rFonts w:hint="eastAsia"/>
          <w:sz w:val="24"/>
          <w:szCs w:val="24"/>
        </w:rPr>
        <w:t>本发明提供一种</w:t>
      </w:r>
    </w:p>
    <w:p w14:paraId="0B92A6CD" w14:textId="77777777" w:rsidR="006F0490" w:rsidRDefault="00431FF3">
      <w:pPr>
        <w:pageBreakBefore/>
        <w:pBdr>
          <w:bottom w:val="single" w:sz="12" w:space="1" w:color="auto"/>
        </w:pBdr>
        <w:spacing w:line="360" w:lineRule="auto"/>
        <w:jc w:val="center"/>
        <w:rPr>
          <w:b/>
          <w:bCs/>
          <w:kern w:val="0"/>
          <w:sz w:val="28"/>
          <w:szCs w:val="28"/>
        </w:rPr>
      </w:pPr>
      <w:r>
        <w:rPr>
          <w:rFonts w:hint="eastAsia"/>
          <w:b/>
          <w:bCs/>
          <w:kern w:val="0"/>
          <w:sz w:val="28"/>
          <w:szCs w:val="28"/>
        </w:rPr>
        <w:lastRenderedPageBreak/>
        <w:t>摘要附图</w:t>
      </w:r>
    </w:p>
    <w:p w14:paraId="1415C724" w14:textId="77777777" w:rsidR="006F0490" w:rsidRDefault="006F0490">
      <w:pPr>
        <w:spacing w:beforeLines="50" w:before="120" w:line="360" w:lineRule="auto"/>
        <w:jc w:val="center"/>
        <w:rPr>
          <w:sz w:val="24"/>
          <w:szCs w:val="24"/>
        </w:rPr>
      </w:pPr>
    </w:p>
    <w:p w14:paraId="22855A31" w14:textId="77777777" w:rsidR="006F0490" w:rsidRDefault="006F0490">
      <w:pPr>
        <w:pageBreakBefore/>
        <w:pBdr>
          <w:bottom w:val="single" w:sz="12" w:space="1" w:color="auto"/>
        </w:pBdr>
        <w:spacing w:beforeLines="50" w:before="120" w:line="360" w:lineRule="auto"/>
        <w:jc w:val="center"/>
        <w:rPr>
          <w:spacing w:val="62"/>
          <w:kern w:val="0"/>
          <w:sz w:val="24"/>
          <w:szCs w:val="24"/>
        </w:rPr>
        <w:sectPr w:rsidR="006F0490">
          <w:footerReference w:type="even" r:id="rId7"/>
          <w:footerReference w:type="default" r:id="rId8"/>
          <w:type w:val="oddPage"/>
          <w:pgSz w:w="11907" w:h="16840"/>
          <w:pgMar w:top="1418" w:right="947" w:bottom="851" w:left="1418" w:header="0" w:footer="851" w:gutter="0"/>
          <w:lnNumType w:countBy="5"/>
          <w:cols w:space="720"/>
          <w:docGrid w:linePitch="432"/>
        </w:sectPr>
      </w:pPr>
    </w:p>
    <w:p w14:paraId="70E1C06C" w14:textId="77777777" w:rsidR="006F0490" w:rsidRDefault="00431FF3">
      <w:pPr>
        <w:pageBreakBefore/>
        <w:pBdr>
          <w:bottom w:val="single" w:sz="12" w:space="1" w:color="auto"/>
        </w:pBdr>
        <w:spacing w:line="360" w:lineRule="auto"/>
        <w:jc w:val="center"/>
        <w:rPr>
          <w:b/>
          <w:bCs/>
          <w:kern w:val="0"/>
          <w:sz w:val="28"/>
          <w:szCs w:val="28"/>
        </w:rPr>
      </w:pPr>
      <w:r>
        <w:rPr>
          <w:rFonts w:hint="eastAsia"/>
          <w:b/>
          <w:bCs/>
          <w:kern w:val="0"/>
          <w:sz w:val="28"/>
          <w:szCs w:val="28"/>
        </w:rPr>
        <w:lastRenderedPageBreak/>
        <w:t>权利要求书</w:t>
      </w:r>
    </w:p>
    <w:p w14:paraId="1F9FD909" w14:textId="77777777" w:rsidR="006F0490" w:rsidRDefault="00431FF3">
      <w:pPr>
        <w:spacing w:beforeLines="50" w:before="120" w:line="360" w:lineRule="auto"/>
        <w:ind w:firstLine="570"/>
        <w:rPr>
          <w:kern w:val="0"/>
          <w:sz w:val="24"/>
          <w:szCs w:val="24"/>
        </w:rPr>
      </w:pPr>
      <w:r>
        <w:rPr>
          <w:kern w:val="0"/>
          <w:sz w:val="24"/>
          <w:szCs w:val="24"/>
        </w:rPr>
        <w:t>1.</w:t>
      </w:r>
      <w:r>
        <w:rPr>
          <w:rFonts w:hint="eastAsia"/>
          <w:kern w:val="0"/>
          <w:sz w:val="24"/>
          <w:szCs w:val="24"/>
        </w:rPr>
        <w:tab/>
      </w:r>
      <w:r>
        <w:rPr>
          <w:rFonts w:hint="eastAsia"/>
          <w:kern w:val="0"/>
          <w:sz w:val="24"/>
          <w:szCs w:val="24"/>
        </w:rPr>
        <w:t>一种</w:t>
      </w:r>
    </w:p>
    <w:p w14:paraId="5255F407" w14:textId="77777777" w:rsidR="006F0490" w:rsidRDefault="006F0490">
      <w:pPr>
        <w:spacing w:beforeLines="50" w:before="120" w:line="360" w:lineRule="auto"/>
        <w:ind w:firstLine="570"/>
        <w:rPr>
          <w:kern w:val="0"/>
          <w:sz w:val="24"/>
          <w:szCs w:val="24"/>
        </w:rPr>
      </w:pPr>
    </w:p>
    <w:p w14:paraId="467F8E81" w14:textId="77777777" w:rsidR="006F0490" w:rsidRDefault="00431FF3">
      <w:pPr>
        <w:pageBreakBefore/>
        <w:pBdr>
          <w:bottom w:val="single" w:sz="12" w:space="1" w:color="auto"/>
        </w:pBdr>
        <w:spacing w:line="360" w:lineRule="auto"/>
        <w:jc w:val="center"/>
        <w:rPr>
          <w:b/>
          <w:bCs/>
          <w:kern w:val="0"/>
          <w:sz w:val="28"/>
          <w:szCs w:val="28"/>
        </w:rPr>
      </w:pPr>
      <w:r>
        <w:rPr>
          <w:rFonts w:hint="eastAsia"/>
          <w:b/>
          <w:bCs/>
          <w:kern w:val="0"/>
          <w:sz w:val="28"/>
          <w:szCs w:val="28"/>
        </w:rPr>
        <w:lastRenderedPageBreak/>
        <w:t>说明书</w:t>
      </w:r>
    </w:p>
    <w:p w14:paraId="268ABC2A" w14:textId="77777777" w:rsidR="006F0490" w:rsidRDefault="00431FF3">
      <w:pPr>
        <w:spacing w:beforeLines="50" w:before="120" w:line="360" w:lineRule="auto"/>
        <w:jc w:val="center"/>
        <w:rPr>
          <w:b/>
          <w:bCs/>
          <w:kern w:val="0"/>
          <w:sz w:val="28"/>
          <w:szCs w:val="28"/>
        </w:rPr>
      </w:pPr>
      <w:r>
        <w:rPr>
          <w:rFonts w:hint="eastAsia"/>
          <w:b/>
          <w:bCs/>
          <w:kern w:val="0"/>
          <w:sz w:val="28"/>
          <w:szCs w:val="28"/>
        </w:rPr>
        <w:t>一种</w:t>
      </w:r>
    </w:p>
    <w:p w14:paraId="33614DCF" w14:textId="77777777" w:rsidR="006F0490" w:rsidRDefault="006F0490">
      <w:pPr>
        <w:spacing w:beforeLines="50" w:before="120" w:line="360" w:lineRule="auto"/>
        <w:jc w:val="center"/>
        <w:rPr>
          <w:kern w:val="0"/>
          <w:sz w:val="24"/>
          <w:szCs w:val="24"/>
        </w:rPr>
      </w:pPr>
    </w:p>
    <w:p w14:paraId="36F2BAAB" w14:textId="77777777" w:rsidR="006F0490" w:rsidRDefault="00431FF3">
      <w:pPr>
        <w:spacing w:beforeLines="50" w:before="120" w:line="360" w:lineRule="auto"/>
        <w:rPr>
          <w:b/>
          <w:bCs/>
          <w:sz w:val="24"/>
          <w:szCs w:val="24"/>
        </w:rPr>
      </w:pPr>
      <w:r>
        <w:rPr>
          <w:rFonts w:hint="eastAsia"/>
          <w:b/>
          <w:bCs/>
          <w:sz w:val="24"/>
          <w:szCs w:val="24"/>
        </w:rPr>
        <w:t>技术领域</w:t>
      </w:r>
    </w:p>
    <w:p w14:paraId="18EFFC01" w14:textId="77777777" w:rsidR="006F0490" w:rsidRDefault="00431FF3">
      <w:pPr>
        <w:spacing w:beforeLines="50" w:before="120" w:line="360" w:lineRule="auto"/>
        <w:ind w:firstLine="570"/>
        <w:rPr>
          <w:sz w:val="24"/>
          <w:szCs w:val="24"/>
        </w:rPr>
      </w:pPr>
      <w:r>
        <w:rPr>
          <w:rFonts w:hint="eastAsia"/>
          <w:sz w:val="24"/>
          <w:szCs w:val="24"/>
        </w:rPr>
        <w:t>本发明涉及技术领域，具体涉及一种。</w:t>
      </w:r>
    </w:p>
    <w:p w14:paraId="49A36996" w14:textId="77777777" w:rsidR="006F0490" w:rsidRDefault="00431FF3">
      <w:pPr>
        <w:spacing w:beforeLines="50" w:before="120" w:line="360" w:lineRule="auto"/>
        <w:rPr>
          <w:b/>
          <w:bCs/>
          <w:sz w:val="24"/>
          <w:szCs w:val="24"/>
        </w:rPr>
      </w:pPr>
      <w:r>
        <w:rPr>
          <w:rFonts w:hint="eastAsia"/>
          <w:b/>
          <w:bCs/>
          <w:sz w:val="24"/>
          <w:szCs w:val="24"/>
        </w:rPr>
        <w:t>背景技术</w:t>
      </w:r>
    </w:p>
    <w:p w14:paraId="1D167450" w14:textId="77777777" w:rsidR="006F0490" w:rsidRDefault="006F0490">
      <w:pPr>
        <w:spacing w:beforeLines="50" w:before="120" w:line="360" w:lineRule="auto"/>
        <w:ind w:firstLine="570"/>
        <w:rPr>
          <w:sz w:val="24"/>
          <w:szCs w:val="24"/>
        </w:rPr>
      </w:pPr>
    </w:p>
    <w:p w14:paraId="0178EC38" w14:textId="77777777" w:rsidR="006F0490" w:rsidRDefault="00431FF3">
      <w:pPr>
        <w:spacing w:beforeLines="50" w:before="120" w:line="360" w:lineRule="auto"/>
        <w:rPr>
          <w:b/>
          <w:bCs/>
          <w:sz w:val="24"/>
          <w:szCs w:val="24"/>
        </w:rPr>
      </w:pPr>
      <w:r>
        <w:rPr>
          <w:rFonts w:hint="eastAsia"/>
          <w:b/>
          <w:bCs/>
          <w:sz w:val="24"/>
          <w:szCs w:val="24"/>
        </w:rPr>
        <w:t>发明内容</w:t>
      </w:r>
    </w:p>
    <w:p w14:paraId="170ADAF1" w14:textId="77777777" w:rsidR="006F0490" w:rsidRDefault="00431FF3">
      <w:pPr>
        <w:spacing w:beforeLines="50" w:before="120" w:line="360" w:lineRule="auto"/>
        <w:ind w:firstLine="570"/>
        <w:rPr>
          <w:sz w:val="24"/>
          <w:szCs w:val="24"/>
        </w:rPr>
      </w:pPr>
      <w:r>
        <w:rPr>
          <w:rFonts w:hint="eastAsia"/>
          <w:sz w:val="24"/>
          <w:szCs w:val="24"/>
        </w:rPr>
        <w:t>本发明的目的在于克服背景技术中存在的上述缺陷或问题，提供一种。</w:t>
      </w:r>
    </w:p>
    <w:p w14:paraId="167E04AE" w14:textId="77777777" w:rsidR="006F0490" w:rsidRDefault="006F0490">
      <w:pPr>
        <w:spacing w:beforeLines="50" w:before="120" w:line="360" w:lineRule="auto"/>
        <w:ind w:firstLine="570"/>
        <w:rPr>
          <w:sz w:val="24"/>
          <w:szCs w:val="24"/>
        </w:rPr>
      </w:pPr>
    </w:p>
    <w:p w14:paraId="7B863DDE" w14:textId="77777777" w:rsidR="006F0490" w:rsidRDefault="00431FF3">
      <w:pPr>
        <w:spacing w:beforeLines="50" w:before="120" w:line="360" w:lineRule="auto"/>
        <w:ind w:firstLine="570"/>
        <w:rPr>
          <w:sz w:val="24"/>
          <w:szCs w:val="24"/>
        </w:rPr>
      </w:pPr>
      <w:r>
        <w:rPr>
          <w:rFonts w:hint="eastAsia"/>
          <w:sz w:val="24"/>
          <w:szCs w:val="24"/>
        </w:rPr>
        <w:t>为达成上述目的，本发明采用如下技术方案：</w:t>
      </w:r>
    </w:p>
    <w:p w14:paraId="68006E1C" w14:textId="77777777" w:rsidR="006F0490" w:rsidRDefault="00431FF3">
      <w:pPr>
        <w:spacing w:beforeLines="50" w:before="120" w:line="360" w:lineRule="auto"/>
        <w:ind w:firstLine="570"/>
        <w:rPr>
          <w:sz w:val="24"/>
          <w:szCs w:val="24"/>
        </w:rPr>
      </w:pPr>
      <w:r>
        <w:rPr>
          <w:sz w:val="24"/>
          <w:szCs w:val="24"/>
        </w:rPr>
        <w:t xml:space="preserve"> </w:t>
      </w:r>
    </w:p>
    <w:p w14:paraId="738D2586" w14:textId="77777777" w:rsidR="006F0490" w:rsidRDefault="00431FF3">
      <w:pPr>
        <w:spacing w:beforeLines="50" w:before="120" w:line="360" w:lineRule="auto"/>
        <w:ind w:firstLine="570"/>
        <w:rPr>
          <w:sz w:val="24"/>
          <w:szCs w:val="24"/>
        </w:rPr>
      </w:pPr>
      <w:r>
        <w:rPr>
          <w:rFonts w:hint="eastAsia"/>
          <w:sz w:val="24"/>
          <w:szCs w:val="24"/>
        </w:rPr>
        <w:t>由上述对本发明的描述可知，相对于现有技术，本发明具有如下有益效果：</w:t>
      </w:r>
    </w:p>
    <w:p w14:paraId="08E58177" w14:textId="77777777" w:rsidR="006F0490" w:rsidRDefault="006F0490">
      <w:pPr>
        <w:spacing w:beforeLines="50" w:before="120" w:line="360" w:lineRule="auto"/>
        <w:ind w:firstLine="570"/>
        <w:rPr>
          <w:sz w:val="24"/>
          <w:szCs w:val="24"/>
        </w:rPr>
      </w:pPr>
    </w:p>
    <w:p w14:paraId="67A46867" w14:textId="77777777" w:rsidR="006F0490" w:rsidRDefault="006F0490">
      <w:pPr>
        <w:spacing w:beforeLines="50" w:before="120" w:line="360" w:lineRule="auto"/>
        <w:ind w:firstLine="570"/>
        <w:rPr>
          <w:sz w:val="24"/>
          <w:szCs w:val="24"/>
        </w:rPr>
      </w:pPr>
    </w:p>
    <w:p w14:paraId="29461DC6" w14:textId="77777777" w:rsidR="006F0490" w:rsidRDefault="00431FF3">
      <w:pPr>
        <w:spacing w:beforeLines="50" w:before="120" w:line="360" w:lineRule="auto"/>
        <w:rPr>
          <w:b/>
          <w:bCs/>
          <w:sz w:val="24"/>
          <w:szCs w:val="24"/>
        </w:rPr>
      </w:pPr>
      <w:r>
        <w:rPr>
          <w:rFonts w:hint="eastAsia"/>
          <w:b/>
          <w:bCs/>
          <w:sz w:val="24"/>
          <w:szCs w:val="24"/>
        </w:rPr>
        <w:t>附图说明</w:t>
      </w:r>
    </w:p>
    <w:p w14:paraId="01F0ED0E" w14:textId="77777777" w:rsidR="006F0490" w:rsidRDefault="00431FF3">
      <w:pPr>
        <w:spacing w:beforeLines="50" w:before="120" w:line="360" w:lineRule="auto"/>
        <w:ind w:firstLine="570"/>
        <w:rPr>
          <w:sz w:val="24"/>
          <w:szCs w:val="24"/>
        </w:rPr>
      </w:pPr>
      <w:r>
        <w:rPr>
          <w:rFonts w:hint="eastAsia"/>
          <w:sz w:val="24"/>
          <w:szCs w:val="24"/>
        </w:rPr>
        <w:t>为了更清楚地说明本发明实施例的技术方案，下面对实施例描述中所需要使用的附图作简单地介绍，显而易见地，下面描述中的附图是本发明的一些实施例，对于本领域的普通技术人员来说，在不付出创造性劳动的前提下，还可以根据这些附图获得其他的附图。</w:t>
      </w:r>
    </w:p>
    <w:p w14:paraId="12C2E770" w14:textId="77777777" w:rsidR="006F0490" w:rsidRDefault="00431FF3">
      <w:pPr>
        <w:spacing w:beforeLines="50" w:before="120" w:line="360" w:lineRule="auto"/>
        <w:ind w:firstLine="570"/>
        <w:rPr>
          <w:sz w:val="24"/>
          <w:szCs w:val="24"/>
        </w:rPr>
      </w:pPr>
      <w:r>
        <w:rPr>
          <w:rFonts w:hint="eastAsia"/>
          <w:sz w:val="24"/>
          <w:szCs w:val="24"/>
        </w:rPr>
        <w:t>图</w:t>
      </w:r>
      <w:r>
        <w:rPr>
          <w:rFonts w:hint="eastAsia"/>
          <w:sz w:val="24"/>
          <w:szCs w:val="24"/>
        </w:rPr>
        <w:t>1</w:t>
      </w:r>
      <w:r>
        <w:rPr>
          <w:rFonts w:hint="eastAsia"/>
          <w:sz w:val="24"/>
          <w:szCs w:val="24"/>
        </w:rPr>
        <w:t>为本发明实施例涉及的；</w:t>
      </w:r>
    </w:p>
    <w:p w14:paraId="5A3573C1" w14:textId="77777777" w:rsidR="006F0490" w:rsidRDefault="00431FF3">
      <w:pPr>
        <w:spacing w:beforeLines="50" w:before="120" w:line="360" w:lineRule="auto"/>
        <w:ind w:firstLine="570"/>
        <w:rPr>
          <w:sz w:val="24"/>
          <w:szCs w:val="24"/>
        </w:rPr>
      </w:pPr>
      <w:r>
        <w:rPr>
          <w:rFonts w:hint="eastAsia"/>
          <w:sz w:val="24"/>
          <w:szCs w:val="24"/>
        </w:rPr>
        <w:t>图</w:t>
      </w:r>
      <w:r>
        <w:rPr>
          <w:rFonts w:hint="eastAsia"/>
          <w:sz w:val="24"/>
          <w:szCs w:val="24"/>
        </w:rPr>
        <w:t>2</w:t>
      </w:r>
      <w:r>
        <w:rPr>
          <w:rFonts w:hint="eastAsia"/>
          <w:sz w:val="24"/>
          <w:szCs w:val="24"/>
        </w:rPr>
        <w:t>为本发明实施例涉及的；</w:t>
      </w:r>
    </w:p>
    <w:p w14:paraId="4FA68935" w14:textId="77777777" w:rsidR="006F0490" w:rsidRDefault="00431FF3">
      <w:pPr>
        <w:spacing w:beforeLines="50" w:before="120" w:line="360" w:lineRule="auto"/>
        <w:ind w:firstLine="570"/>
        <w:rPr>
          <w:sz w:val="24"/>
          <w:szCs w:val="24"/>
        </w:rPr>
      </w:pPr>
      <w:r>
        <w:rPr>
          <w:rFonts w:hint="eastAsia"/>
          <w:sz w:val="24"/>
          <w:szCs w:val="24"/>
        </w:rPr>
        <w:t>图</w:t>
      </w:r>
      <w:r>
        <w:rPr>
          <w:rFonts w:hint="eastAsia"/>
          <w:sz w:val="24"/>
          <w:szCs w:val="24"/>
        </w:rPr>
        <w:t>3</w:t>
      </w:r>
      <w:r>
        <w:rPr>
          <w:rFonts w:hint="eastAsia"/>
          <w:sz w:val="24"/>
          <w:szCs w:val="24"/>
        </w:rPr>
        <w:t>位</w:t>
      </w:r>
    </w:p>
    <w:p w14:paraId="42EA84C7" w14:textId="77777777" w:rsidR="006F0490" w:rsidRDefault="00431FF3">
      <w:pPr>
        <w:spacing w:beforeLines="50" w:before="120" w:line="360" w:lineRule="auto"/>
        <w:ind w:firstLine="570"/>
        <w:rPr>
          <w:sz w:val="24"/>
          <w:szCs w:val="24"/>
        </w:rPr>
      </w:pPr>
      <w:r>
        <w:rPr>
          <w:rFonts w:hint="eastAsia"/>
          <w:sz w:val="24"/>
          <w:szCs w:val="24"/>
        </w:rPr>
        <w:t>主要附图标记说明：</w:t>
      </w:r>
    </w:p>
    <w:p w14:paraId="39F4ADEB" w14:textId="77777777" w:rsidR="006F0490" w:rsidRDefault="00431FF3">
      <w:pPr>
        <w:spacing w:beforeLines="50" w:before="120" w:line="360" w:lineRule="auto"/>
        <w:ind w:firstLine="570"/>
        <w:rPr>
          <w:sz w:val="24"/>
          <w:szCs w:val="24"/>
        </w:rPr>
      </w:pPr>
      <w:r>
        <w:rPr>
          <w:rFonts w:hint="eastAsia"/>
          <w:sz w:val="24"/>
          <w:szCs w:val="24"/>
        </w:rPr>
        <w:t>。</w:t>
      </w:r>
    </w:p>
    <w:p w14:paraId="7AC0F239" w14:textId="77777777" w:rsidR="006F0490" w:rsidRDefault="00431FF3">
      <w:pPr>
        <w:spacing w:beforeLines="50" w:before="120" w:line="360" w:lineRule="auto"/>
        <w:rPr>
          <w:b/>
          <w:bCs/>
          <w:sz w:val="24"/>
          <w:szCs w:val="24"/>
        </w:rPr>
      </w:pPr>
      <w:r>
        <w:rPr>
          <w:rFonts w:hint="eastAsia"/>
          <w:b/>
          <w:bCs/>
          <w:sz w:val="24"/>
          <w:szCs w:val="24"/>
        </w:rPr>
        <w:t>具体实施方式</w:t>
      </w:r>
    </w:p>
    <w:p w14:paraId="57197D73" w14:textId="77777777" w:rsidR="006F0490" w:rsidRDefault="00431FF3">
      <w:pPr>
        <w:spacing w:beforeLines="50" w:before="120" w:line="360" w:lineRule="auto"/>
        <w:ind w:firstLine="570"/>
        <w:rPr>
          <w:sz w:val="24"/>
          <w:szCs w:val="24"/>
        </w:rPr>
      </w:pPr>
      <w:r>
        <w:rPr>
          <w:rFonts w:hint="eastAsia"/>
          <w:sz w:val="24"/>
          <w:szCs w:val="24"/>
        </w:rPr>
        <w:lastRenderedPageBreak/>
        <w:t>下面将结合本发明实施例中的附图，对本发明实施例中的技术方案进行清楚、完整地描述。显然，所描述的实施例是本发明的优选实施例，且不应被看作对其他实施例的排除。基于本发明实施例，本领域的普通技术人员在不作出创造性劳动前提下所获得的所有其他实施例，都属于本发明保护的范围。</w:t>
      </w:r>
    </w:p>
    <w:p w14:paraId="07EE91A7" w14:textId="77777777" w:rsidR="006F0490" w:rsidRDefault="00431FF3">
      <w:pPr>
        <w:spacing w:beforeLines="50" w:before="120" w:line="360" w:lineRule="auto"/>
        <w:ind w:firstLine="570"/>
        <w:rPr>
          <w:sz w:val="24"/>
          <w:szCs w:val="24"/>
        </w:rPr>
      </w:pPr>
      <w:r>
        <w:rPr>
          <w:rFonts w:hint="eastAsia"/>
          <w:sz w:val="24"/>
          <w:szCs w:val="24"/>
        </w:rPr>
        <w:t>本发明的权利要求书、说明书及上述附图中，除非另有明确限定，如使用术语“第一”、“第二”或“第三”等，都是为了区别不同对象，而不是用于描述特定顺序。</w:t>
      </w:r>
    </w:p>
    <w:p w14:paraId="66566438" w14:textId="77777777" w:rsidR="006F0490" w:rsidRDefault="00431FF3">
      <w:pPr>
        <w:spacing w:beforeLines="50" w:before="120" w:line="360" w:lineRule="auto"/>
        <w:ind w:firstLine="570"/>
        <w:rPr>
          <w:sz w:val="24"/>
          <w:szCs w:val="24"/>
        </w:rPr>
      </w:pPr>
      <w:r>
        <w:rPr>
          <w:rFonts w:hint="eastAsia"/>
          <w:sz w:val="24"/>
          <w:szCs w:val="24"/>
        </w:rPr>
        <w:t>本发明的权利要求书、说明书及上述附图中，除非另有明确限定，对于方位词，如使用术语“中心”、“横向”、“纵向”、“水平”、“垂直”、“顶”、“底”、“内”、“外”、“上”、“下”、“前”、“后”、“左”、“右”、“顺时针”、“逆时针”等指示方位或位置关系乃基于附图所示的方位和位置关系，且仅是为了便于叙述本发明和简化描述，而不是指示或暗示所指的装置或元件必须具有特定的方位或以特定的方位构造和操作，所以也不能理解为限制本发明的具体保护范围。</w:t>
      </w:r>
    </w:p>
    <w:p w14:paraId="1B4FAD29" w14:textId="77777777" w:rsidR="006F0490" w:rsidRDefault="00431FF3">
      <w:pPr>
        <w:spacing w:beforeLines="50" w:before="120" w:line="360" w:lineRule="auto"/>
        <w:ind w:firstLine="570"/>
        <w:rPr>
          <w:sz w:val="24"/>
          <w:szCs w:val="24"/>
        </w:rPr>
      </w:pPr>
      <w:r>
        <w:rPr>
          <w:rFonts w:hint="eastAsia"/>
          <w:sz w:val="24"/>
          <w:szCs w:val="24"/>
        </w:rPr>
        <w:t>本发明的权利要求书、说明书及上述附图中，除非另有明确限定，如使用术语“固接”或“固定连接”，应作广义理解，即两者之间没有位移关系和相对转动关系的任何连接方式，也就是说包括不可拆卸地固定连接、可拆卸地固定连接、连为一体以及通过其他装置或元件固定连接。</w:t>
      </w:r>
    </w:p>
    <w:p w14:paraId="5AB2B830" w14:textId="77777777" w:rsidR="006F0490" w:rsidRDefault="00431FF3">
      <w:pPr>
        <w:spacing w:beforeLines="50" w:before="120" w:line="360" w:lineRule="auto"/>
        <w:ind w:firstLine="570"/>
        <w:rPr>
          <w:sz w:val="24"/>
          <w:szCs w:val="24"/>
        </w:rPr>
      </w:pPr>
      <w:r>
        <w:rPr>
          <w:rFonts w:hint="eastAsia"/>
          <w:sz w:val="24"/>
          <w:szCs w:val="24"/>
        </w:rPr>
        <w:t>本发明的权利要求书、说明书及上述附图中，如使用术语“包括”、“具有”以及它们的变形，意图在于“包含但不限于”。</w:t>
      </w:r>
    </w:p>
    <w:p w14:paraId="1550EF6B" w14:textId="77777777" w:rsidR="006F0490" w:rsidRDefault="00431FF3">
      <w:pPr>
        <w:spacing w:beforeLines="50" w:before="120" w:line="360" w:lineRule="auto"/>
        <w:ind w:firstLine="570"/>
        <w:rPr>
          <w:sz w:val="24"/>
          <w:szCs w:val="24"/>
        </w:rPr>
      </w:pPr>
      <w:r>
        <w:rPr>
          <w:rFonts w:hint="eastAsia"/>
          <w:sz w:val="24"/>
          <w:szCs w:val="24"/>
        </w:rPr>
        <w:t>实施例</w:t>
      </w:r>
    </w:p>
    <w:p w14:paraId="5CFD9783" w14:textId="77777777" w:rsidR="006F0490" w:rsidRDefault="006F0490">
      <w:pPr>
        <w:spacing w:beforeLines="50" w:before="120" w:line="360" w:lineRule="auto"/>
        <w:ind w:firstLine="570"/>
        <w:rPr>
          <w:kern w:val="0"/>
          <w:sz w:val="24"/>
          <w:szCs w:val="24"/>
        </w:rPr>
      </w:pPr>
    </w:p>
    <w:p w14:paraId="07AA6CE9" w14:textId="77777777" w:rsidR="006F0490" w:rsidRDefault="00431FF3">
      <w:pPr>
        <w:spacing w:beforeLines="50" w:before="120" w:line="360" w:lineRule="auto"/>
        <w:ind w:firstLine="570"/>
        <w:rPr>
          <w:sz w:val="24"/>
          <w:szCs w:val="24"/>
        </w:rPr>
      </w:pPr>
      <w:r>
        <w:rPr>
          <w:rFonts w:ascii="宋体" w:hAnsi="宋体" w:hint="eastAsia"/>
          <w:sz w:val="24"/>
          <w:szCs w:val="24"/>
        </w:rPr>
        <w:t>上述说明书和实施例的描述，用于解释本</w:t>
      </w:r>
      <w:r>
        <w:rPr>
          <w:rFonts w:ascii="宋体" w:hAnsi="宋体"/>
          <w:sz w:val="24"/>
          <w:szCs w:val="24"/>
        </w:rPr>
        <w:t>发明</w:t>
      </w:r>
      <w:r>
        <w:rPr>
          <w:rFonts w:ascii="宋体" w:hAnsi="宋体" w:hint="eastAsia"/>
          <w:sz w:val="24"/>
          <w:szCs w:val="24"/>
        </w:rPr>
        <w:t>保护范围，但并不构成对本</w:t>
      </w:r>
      <w:r>
        <w:rPr>
          <w:rFonts w:ascii="宋体" w:hAnsi="宋体"/>
          <w:sz w:val="24"/>
          <w:szCs w:val="24"/>
        </w:rPr>
        <w:t>发明</w:t>
      </w:r>
      <w:r>
        <w:rPr>
          <w:rFonts w:ascii="宋体" w:hAnsi="宋体" w:hint="eastAsia"/>
          <w:sz w:val="24"/>
          <w:szCs w:val="24"/>
        </w:rPr>
        <w:t>保护范围的限定。通过本</w:t>
      </w:r>
      <w:r>
        <w:rPr>
          <w:rFonts w:ascii="宋体" w:hAnsi="宋体"/>
          <w:sz w:val="24"/>
          <w:szCs w:val="24"/>
        </w:rPr>
        <w:t>发明</w:t>
      </w:r>
      <w:r>
        <w:rPr>
          <w:rFonts w:ascii="宋体" w:hAnsi="宋体" w:hint="eastAsia"/>
          <w:sz w:val="24"/>
          <w:szCs w:val="24"/>
        </w:rPr>
        <w:t>或上述实施例的启示，本领域普通技术人员结合公知常识、本领域的普通技术知识和</w:t>
      </w:r>
      <w:r>
        <w:rPr>
          <w:rFonts w:ascii="宋体" w:hAnsi="宋体" w:hint="eastAsia"/>
          <w:sz w:val="24"/>
          <w:szCs w:val="24"/>
        </w:rPr>
        <w:t>/</w:t>
      </w:r>
      <w:r>
        <w:rPr>
          <w:rFonts w:ascii="宋体" w:hAnsi="宋体" w:hint="eastAsia"/>
          <w:sz w:val="24"/>
          <w:szCs w:val="24"/>
        </w:rPr>
        <w:t>或现有技术，通过合乎逻辑的分析、推理或有限的试验可以得到的对本</w:t>
      </w:r>
      <w:r>
        <w:rPr>
          <w:rFonts w:ascii="宋体" w:hAnsi="宋体"/>
          <w:sz w:val="24"/>
          <w:szCs w:val="24"/>
        </w:rPr>
        <w:t>发明</w:t>
      </w:r>
      <w:r>
        <w:rPr>
          <w:rFonts w:ascii="宋体" w:hAnsi="宋体" w:hint="eastAsia"/>
          <w:sz w:val="24"/>
          <w:szCs w:val="24"/>
        </w:rPr>
        <w:t>实施例或其中一部分技术特征的修改、等同替换或其他改进，均应包含在本</w:t>
      </w:r>
      <w:r>
        <w:rPr>
          <w:rFonts w:ascii="宋体" w:hAnsi="宋体"/>
          <w:sz w:val="24"/>
          <w:szCs w:val="24"/>
        </w:rPr>
        <w:t>发明</w:t>
      </w:r>
      <w:r>
        <w:rPr>
          <w:rFonts w:ascii="宋体" w:hAnsi="宋体" w:hint="eastAsia"/>
          <w:sz w:val="24"/>
          <w:szCs w:val="24"/>
        </w:rPr>
        <w:t>的保护范围之内。</w:t>
      </w:r>
    </w:p>
    <w:p w14:paraId="3020E4D6" w14:textId="77777777" w:rsidR="006F0490" w:rsidRDefault="006F0490">
      <w:pPr>
        <w:spacing w:beforeLines="50" w:before="120" w:line="360" w:lineRule="auto"/>
        <w:ind w:firstLine="570"/>
        <w:rPr>
          <w:sz w:val="24"/>
          <w:szCs w:val="24"/>
        </w:rPr>
      </w:pPr>
    </w:p>
    <w:p w14:paraId="78F7B670" w14:textId="77777777" w:rsidR="006F0490" w:rsidRDefault="006F0490">
      <w:pPr>
        <w:pageBreakBefore/>
        <w:pBdr>
          <w:bottom w:val="single" w:sz="6" w:space="1" w:color="auto"/>
        </w:pBdr>
        <w:spacing w:beforeLines="50" w:before="120" w:line="360" w:lineRule="auto"/>
        <w:jc w:val="center"/>
        <w:rPr>
          <w:spacing w:val="62"/>
          <w:kern w:val="0"/>
          <w:sz w:val="24"/>
          <w:szCs w:val="24"/>
        </w:rPr>
        <w:sectPr w:rsidR="006F0490">
          <w:footerReference w:type="default" r:id="rId9"/>
          <w:type w:val="oddPage"/>
          <w:pgSz w:w="11907" w:h="16840"/>
          <w:pgMar w:top="1418" w:right="947" w:bottom="851" w:left="1418" w:header="0" w:footer="851" w:gutter="0"/>
          <w:lnNumType w:countBy="5"/>
          <w:pgNumType w:start="1"/>
          <w:cols w:space="720"/>
          <w:docGrid w:linePitch="432"/>
        </w:sectPr>
      </w:pPr>
    </w:p>
    <w:p w14:paraId="521ED894" w14:textId="77777777" w:rsidR="006F0490" w:rsidRDefault="00431FF3">
      <w:pPr>
        <w:pageBreakBefore/>
        <w:pBdr>
          <w:bottom w:val="single" w:sz="12" w:space="1" w:color="auto"/>
        </w:pBdr>
        <w:spacing w:line="360" w:lineRule="auto"/>
        <w:jc w:val="center"/>
        <w:rPr>
          <w:b/>
          <w:bCs/>
          <w:kern w:val="0"/>
          <w:sz w:val="28"/>
          <w:szCs w:val="28"/>
        </w:rPr>
      </w:pPr>
      <w:r>
        <w:rPr>
          <w:rFonts w:hint="eastAsia"/>
          <w:b/>
          <w:bCs/>
          <w:kern w:val="0"/>
          <w:sz w:val="28"/>
          <w:szCs w:val="28"/>
        </w:rPr>
        <w:lastRenderedPageBreak/>
        <w:t>说明书附图</w:t>
      </w:r>
    </w:p>
    <w:p w14:paraId="04678335" w14:textId="77777777" w:rsidR="006F0490" w:rsidRDefault="006F0490">
      <w:pPr>
        <w:spacing w:beforeLines="50" w:before="120" w:line="360" w:lineRule="auto"/>
        <w:jc w:val="center"/>
        <w:rPr>
          <w:kern w:val="0"/>
          <w:sz w:val="24"/>
          <w:szCs w:val="24"/>
        </w:rPr>
      </w:pPr>
    </w:p>
    <w:p w14:paraId="122128C7" w14:textId="77777777" w:rsidR="006F0490" w:rsidRDefault="00431FF3">
      <w:pPr>
        <w:spacing w:beforeLines="50" w:before="120" w:line="360" w:lineRule="auto"/>
        <w:jc w:val="center"/>
        <w:rPr>
          <w:kern w:val="0"/>
          <w:sz w:val="24"/>
          <w:szCs w:val="24"/>
        </w:rPr>
      </w:pPr>
      <w:r>
        <w:rPr>
          <w:rFonts w:hint="eastAsia"/>
          <w:kern w:val="0"/>
          <w:sz w:val="24"/>
          <w:szCs w:val="24"/>
        </w:rPr>
        <w:t>图</w:t>
      </w:r>
      <w:r>
        <w:rPr>
          <w:rFonts w:hint="eastAsia"/>
          <w:kern w:val="0"/>
          <w:sz w:val="24"/>
          <w:szCs w:val="24"/>
        </w:rPr>
        <w:t>1</w:t>
      </w:r>
    </w:p>
    <w:p w14:paraId="1D260754" w14:textId="77777777" w:rsidR="006F0490" w:rsidRDefault="006F0490">
      <w:pPr>
        <w:spacing w:beforeLines="50" w:before="120" w:line="360" w:lineRule="auto"/>
        <w:jc w:val="center"/>
        <w:rPr>
          <w:kern w:val="0"/>
          <w:sz w:val="24"/>
          <w:szCs w:val="24"/>
        </w:rPr>
      </w:pPr>
    </w:p>
    <w:p w14:paraId="56F3DB5C" w14:textId="77777777" w:rsidR="006F0490" w:rsidRDefault="00431FF3">
      <w:pPr>
        <w:spacing w:beforeLines="50" w:before="120" w:line="360" w:lineRule="auto"/>
        <w:jc w:val="center"/>
        <w:rPr>
          <w:kern w:val="0"/>
          <w:sz w:val="24"/>
          <w:szCs w:val="24"/>
        </w:rPr>
      </w:pPr>
      <w:r>
        <w:rPr>
          <w:rFonts w:hint="eastAsia"/>
          <w:kern w:val="0"/>
          <w:sz w:val="24"/>
          <w:szCs w:val="24"/>
        </w:rPr>
        <w:t>图</w:t>
      </w:r>
      <w:r>
        <w:rPr>
          <w:kern w:val="0"/>
          <w:sz w:val="24"/>
          <w:szCs w:val="24"/>
        </w:rPr>
        <w:t>2</w:t>
      </w:r>
    </w:p>
    <w:sectPr w:rsidR="006F0490">
      <w:footerReference w:type="default" r:id="rId10"/>
      <w:type w:val="oddPage"/>
      <w:pgSz w:w="11907" w:h="16840"/>
      <w:pgMar w:top="1418" w:right="947" w:bottom="851" w:left="1418" w:header="0" w:footer="851" w:gutter="0"/>
      <w:pgNumType w:start="1"/>
      <w:cols w:space="720"/>
      <w:docGrid w:linePitch="4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200FD" w14:textId="77777777" w:rsidR="00431FF3" w:rsidRDefault="00431FF3">
      <w:r>
        <w:separator/>
      </w:r>
    </w:p>
  </w:endnote>
  <w:endnote w:type="continuationSeparator" w:id="0">
    <w:p w14:paraId="3961AFB7" w14:textId="77777777" w:rsidR="00431FF3" w:rsidRDefault="00431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简"/>
    <w:panose1 w:val="02010609030101010101"/>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4E8B" w14:textId="77777777" w:rsidR="006F0490" w:rsidRDefault="00431FF3">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0E64D608" w14:textId="77777777" w:rsidR="006F0490" w:rsidRDefault="006F049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D1F7" w14:textId="77777777" w:rsidR="006F0490" w:rsidRDefault="006F0490">
    <w:pPr>
      <w:pStyle w:val="a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38905" w14:textId="77777777" w:rsidR="006F0490" w:rsidRDefault="00431FF3">
    <w:pPr>
      <w:pStyle w:val="aa"/>
      <w:jc w:val="center"/>
    </w:pPr>
    <w:r>
      <w:rPr>
        <w:rStyle w:val="af"/>
      </w:rPr>
      <w:fldChar w:fldCharType="begin"/>
    </w:r>
    <w:r>
      <w:rPr>
        <w:rStyle w:val="af"/>
      </w:rPr>
      <w:instrText xml:space="preserve"> PAGE </w:instrText>
    </w:r>
    <w:r>
      <w:rPr>
        <w:rStyle w:val="af"/>
      </w:rPr>
      <w:fldChar w:fldCharType="separate"/>
    </w:r>
    <w:r>
      <w:rPr>
        <w:rStyle w:val="af"/>
      </w:rPr>
      <w:t>2</w:t>
    </w:r>
    <w:r>
      <w:rPr>
        <w:rStyle w:val="a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948F9" w14:textId="77777777" w:rsidR="006F0490" w:rsidRDefault="00431FF3">
    <w:pPr>
      <w:pStyle w:val="aa"/>
      <w:jc w:val="center"/>
    </w:pPr>
    <w:r>
      <w:rPr>
        <w:rStyle w:val="af"/>
      </w:rPr>
      <w:fldChar w:fldCharType="begin"/>
    </w:r>
    <w:r>
      <w:rPr>
        <w:rStyle w:val="af"/>
      </w:rPr>
      <w:instrText xml:space="preserve"> PAGE </w:instrText>
    </w:r>
    <w:r>
      <w:rPr>
        <w:rStyle w:val="af"/>
      </w:rPr>
      <w:fldChar w:fldCharType="separate"/>
    </w:r>
    <w:r>
      <w:rPr>
        <w:rStyle w:val="af"/>
      </w:rPr>
      <w:t>1</w:t>
    </w:r>
    <w:r>
      <w:rPr>
        <w:rStyle w:val="a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F2C6A" w14:textId="77777777" w:rsidR="00431FF3" w:rsidRDefault="00431FF3">
      <w:r>
        <w:separator/>
      </w:r>
    </w:p>
  </w:footnote>
  <w:footnote w:type="continuationSeparator" w:id="0">
    <w:p w14:paraId="273BBDAE" w14:textId="77777777" w:rsidR="00431FF3" w:rsidRDefault="00431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1" w15:restartNumberingAfterBreak="0">
    <w:nsid w:val="63546429"/>
    <w:multiLevelType w:val="multilevel"/>
    <w:tmpl w:val="63546429"/>
    <w:lvl w:ilvl="0">
      <w:start w:val="1"/>
      <w:numFmt w:val="decimal"/>
      <w:pStyle w:val="1"/>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hint="eastAsia"/>
      </w:rPr>
    </w:lvl>
    <w:lvl w:ilvl="2">
      <w:start w:val="1"/>
      <w:numFmt w:val="decimal"/>
      <w:pStyle w:val="3"/>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1061903396">
    <w:abstractNumId w:val="1"/>
  </w:num>
  <w:num w:numId="2" w16cid:durableId="12166267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drawingGridHorizontalSpacing w:val="105"/>
  <w:drawingGridVerticalSpacing w:val="21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91"/>
    <w:rsid w:val="00000BB1"/>
    <w:rsid w:val="00001F7A"/>
    <w:rsid w:val="000047F6"/>
    <w:rsid w:val="000049E4"/>
    <w:rsid w:val="00004BEB"/>
    <w:rsid w:val="00005C16"/>
    <w:rsid w:val="00010A1B"/>
    <w:rsid w:val="00016EFF"/>
    <w:rsid w:val="00021260"/>
    <w:rsid w:val="0002716E"/>
    <w:rsid w:val="00030351"/>
    <w:rsid w:val="000325BC"/>
    <w:rsid w:val="0003696F"/>
    <w:rsid w:val="00043654"/>
    <w:rsid w:val="000479E8"/>
    <w:rsid w:val="000530BE"/>
    <w:rsid w:val="00056B17"/>
    <w:rsid w:val="00057D8E"/>
    <w:rsid w:val="0007339B"/>
    <w:rsid w:val="00075E7B"/>
    <w:rsid w:val="00095639"/>
    <w:rsid w:val="00097A94"/>
    <w:rsid w:val="000A0FC4"/>
    <w:rsid w:val="000A24A9"/>
    <w:rsid w:val="000A563A"/>
    <w:rsid w:val="000B1CCF"/>
    <w:rsid w:val="000B33E2"/>
    <w:rsid w:val="000C20D2"/>
    <w:rsid w:val="000D179F"/>
    <w:rsid w:val="000D1B41"/>
    <w:rsid w:val="000D557B"/>
    <w:rsid w:val="000F2054"/>
    <w:rsid w:val="000F32A6"/>
    <w:rsid w:val="000F4C66"/>
    <w:rsid w:val="00100500"/>
    <w:rsid w:val="001022C7"/>
    <w:rsid w:val="00105C4E"/>
    <w:rsid w:val="00106637"/>
    <w:rsid w:val="0010742C"/>
    <w:rsid w:val="001115B7"/>
    <w:rsid w:val="00121022"/>
    <w:rsid w:val="00122698"/>
    <w:rsid w:val="00126935"/>
    <w:rsid w:val="00131F4B"/>
    <w:rsid w:val="0013318C"/>
    <w:rsid w:val="00137109"/>
    <w:rsid w:val="00140AB2"/>
    <w:rsid w:val="00141C2B"/>
    <w:rsid w:val="00144495"/>
    <w:rsid w:val="00155736"/>
    <w:rsid w:val="00160380"/>
    <w:rsid w:val="00163899"/>
    <w:rsid w:val="00164F6F"/>
    <w:rsid w:val="00172602"/>
    <w:rsid w:val="001756F6"/>
    <w:rsid w:val="001775FC"/>
    <w:rsid w:val="00181043"/>
    <w:rsid w:val="001812D8"/>
    <w:rsid w:val="00181C1A"/>
    <w:rsid w:val="00191BE1"/>
    <w:rsid w:val="001921E3"/>
    <w:rsid w:val="0019469D"/>
    <w:rsid w:val="00195241"/>
    <w:rsid w:val="0019560C"/>
    <w:rsid w:val="001A61B5"/>
    <w:rsid w:val="001A6301"/>
    <w:rsid w:val="001A75AE"/>
    <w:rsid w:val="001B5AD9"/>
    <w:rsid w:val="001C000A"/>
    <w:rsid w:val="001C18F6"/>
    <w:rsid w:val="001C3A91"/>
    <w:rsid w:val="001C58B5"/>
    <w:rsid w:val="001C7821"/>
    <w:rsid w:val="001D22C0"/>
    <w:rsid w:val="001D3279"/>
    <w:rsid w:val="001D62FD"/>
    <w:rsid w:val="001E1639"/>
    <w:rsid w:val="001F0503"/>
    <w:rsid w:val="001F0BF6"/>
    <w:rsid w:val="001F2428"/>
    <w:rsid w:val="002009E9"/>
    <w:rsid w:val="0020384A"/>
    <w:rsid w:val="00203D2F"/>
    <w:rsid w:val="00207B1C"/>
    <w:rsid w:val="0021156E"/>
    <w:rsid w:val="00213698"/>
    <w:rsid w:val="002153B0"/>
    <w:rsid w:val="002320EA"/>
    <w:rsid w:val="00235C5D"/>
    <w:rsid w:val="002371BD"/>
    <w:rsid w:val="002374D7"/>
    <w:rsid w:val="00240F25"/>
    <w:rsid w:val="002426BE"/>
    <w:rsid w:val="00247A3A"/>
    <w:rsid w:val="002505A7"/>
    <w:rsid w:val="00252B64"/>
    <w:rsid w:val="00253322"/>
    <w:rsid w:val="00254DF2"/>
    <w:rsid w:val="00256352"/>
    <w:rsid w:val="002618FB"/>
    <w:rsid w:val="0026227F"/>
    <w:rsid w:val="002634B7"/>
    <w:rsid w:val="00263A13"/>
    <w:rsid w:val="00263F13"/>
    <w:rsid w:val="00264945"/>
    <w:rsid w:val="002774ED"/>
    <w:rsid w:val="00277F6E"/>
    <w:rsid w:val="00280C83"/>
    <w:rsid w:val="0028208F"/>
    <w:rsid w:val="0028786A"/>
    <w:rsid w:val="00294208"/>
    <w:rsid w:val="002A0946"/>
    <w:rsid w:val="002A0E25"/>
    <w:rsid w:val="002A32F1"/>
    <w:rsid w:val="002A5C0C"/>
    <w:rsid w:val="002B4D0C"/>
    <w:rsid w:val="002B6D64"/>
    <w:rsid w:val="002C2D1F"/>
    <w:rsid w:val="002D39F3"/>
    <w:rsid w:val="002D545F"/>
    <w:rsid w:val="002D6A28"/>
    <w:rsid w:val="002E1F7B"/>
    <w:rsid w:val="002E44B7"/>
    <w:rsid w:val="002E5C3E"/>
    <w:rsid w:val="002E6215"/>
    <w:rsid w:val="002E671C"/>
    <w:rsid w:val="002F25F5"/>
    <w:rsid w:val="002F61F1"/>
    <w:rsid w:val="00304915"/>
    <w:rsid w:val="00315760"/>
    <w:rsid w:val="00315FE7"/>
    <w:rsid w:val="0031760A"/>
    <w:rsid w:val="00317B33"/>
    <w:rsid w:val="00321702"/>
    <w:rsid w:val="00321D2B"/>
    <w:rsid w:val="00332622"/>
    <w:rsid w:val="003357AD"/>
    <w:rsid w:val="0033625F"/>
    <w:rsid w:val="003438E2"/>
    <w:rsid w:val="003467B3"/>
    <w:rsid w:val="0036032C"/>
    <w:rsid w:val="003634A3"/>
    <w:rsid w:val="00363A2A"/>
    <w:rsid w:val="00363F91"/>
    <w:rsid w:val="00364445"/>
    <w:rsid w:val="00367C00"/>
    <w:rsid w:val="00377D7C"/>
    <w:rsid w:val="003829DC"/>
    <w:rsid w:val="0038563C"/>
    <w:rsid w:val="0038706A"/>
    <w:rsid w:val="003874E1"/>
    <w:rsid w:val="00390D1E"/>
    <w:rsid w:val="003940FD"/>
    <w:rsid w:val="00394521"/>
    <w:rsid w:val="0039659E"/>
    <w:rsid w:val="003A3EC6"/>
    <w:rsid w:val="003C518F"/>
    <w:rsid w:val="003C610D"/>
    <w:rsid w:val="003D0954"/>
    <w:rsid w:val="003D0FAF"/>
    <w:rsid w:val="003D5B80"/>
    <w:rsid w:val="003D6AA2"/>
    <w:rsid w:val="003D7EA4"/>
    <w:rsid w:val="003E2BCD"/>
    <w:rsid w:val="003E3F18"/>
    <w:rsid w:val="003E6609"/>
    <w:rsid w:val="003F5F77"/>
    <w:rsid w:val="003F79B1"/>
    <w:rsid w:val="00404EED"/>
    <w:rsid w:val="00405D2A"/>
    <w:rsid w:val="00407C87"/>
    <w:rsid w:val="004101FF"/>
    <w:rsid w:val="004130C1"/>
    <w:rsid w:val="00413167"/>
    <w:rsid w:val="00414CEA"/>
    <w:rsid w:val="004153E8"/>
    <w:rsid w:val="00425FD4"/>
    <w:rsid w:val="00430886"/>
    <w:rsid w:val="00431FF3"/>
    <w:rsid w:val="004320D8"/>
    <w:rsid w:val="00434667"/>
    <w:rsid w:val="00434836"/>
    <w:rsid w:val="00435924"/>
    <w:rsid w:val="00440BC1"/>
    <w:rsid w:val="0044703C"/>
    <w:rsid w:val="00464A54"/>
    <w:rsid w:val="00467AD7"/>
    <w:rsid w:val="004774DF"/>
    <w:rsid w:val="00481667"/>
    <w:rsid w:val="00486161"/>
    <w:rsid w:val="004B368C"/>
    <w:rsid w:val="004B5690"/>
    <w:rsid w:val="004C12D6"/>
    <w:rsid w:val="004C27B8"/>
    <w:rsid w:val="004D004D"/>
    <w:rsid w:val="004D0F27"/>
    <w:rsid w:val="004D5366"/>
    <w:rsid w:val="004D5C44"/>
    <w:rsid w:val="004D7ED4"/>
    <w:rsid w:val="004E058F"/>
    <w:rsid w:val="004E1EBD"/>
    <w:rsid w:val="004E1F91"/>
    <w:rsid w:val="004E1FAE"/>
    <w:rsid w:val="004E43D0"/>
    <w:rsid w:val="004E4F42"/>
    <w:rsid w:val="004E634E"/>
    <w:rsid w:val="004E6CD3"/>
    <w:rsid w:val="004E7EA5"/>
    <w:rsid w:val="004F2691"/>
    <w:rsid w:val="004F4014"/>
    <w:rsid w:val="004F4DB1"/>
    <w:rsid w:val="004F52FE"/>
    <w:rsid w:val="004F5432"/>
    <w:rsid w:val="00503591"/>
    <w:rsid w:val="00503EE7"/>
    <w:rsid w:val="0050557E"/>
    <w:rsid w:val="00507CDE"/>
    <w:rsid w:val="0051288C"/>
    <w:rsid w:val="00514F8F"/>
    <w:rsid w:val="0052148C"/>
    <w:rsid w:val="005222E3"/>
    <w:rsid w:val="005306BA"/>
    <w:rsid w:val="0053248A"/>
    <w:rsid w:val="005370C4"/>
    <w:rsid w:val="0054352B"/>
    <w:rsid w:val="0055358A"/>
    <w:rsid w:val="0055549F"/>
    <w:rsid w:val="00557FB6"/>
    <w:rsid w:val="005602E7"/>
    <w:rsid w:val="005618A4"/>
    <w:rsid w:val="005712EB"/>
    <w:rsid w:val="00581578"/>
    <w:rsid w:val="0059579A"/>
    <w:rsid w:val="005975E9"/>
    <w:rsid w:val="005A191C"/>
    <w:rsid w:val="005A430D"/>
    <w:rsid w:val="005A707E"/>
    <w:rsid w:val="005B001A"/>
    <w:rsid w:val="005B0810"/>
    <w:rsid w:val="005B46F4"/>
    <w:rsid w:val="005E2083"/>
    <w:rsid w:val="005E3896"/>
    <w:rsid w:val="005E3D65"/>
    <w:rsid w:val="005F7BC0"/>
    <w:rsid w:val="00600AC6"/>
    <w:rsid w:val="00601EBF"/>
    <w:rsid w:val="00604FDC"/>
    <w:rsid w:val="00616E7E"/>
    <w:rsid w:val="00617539"/>
    <w:rsid w:val="00625977"/>
    <w:rsid w:val="006414A4"/>
    <w:rsid w:val="006427EC"/>
    <w:rsid w:val="006428B9"/>
    <w:rsid w:val="00645A3B"/>
    <w:rsid w:val="006463A6"/>
    <w:rsid w:val="00651D89"/>
    <w:rsid w:val="006520FC"/>
    <w:rsid w:val="006558AC"/>
    <w:rsid w:val="00663656"/>
    <w:rsid w:val="006653D5"/>
    <w:rsid w:val="00665D24"/>
    <w:rsid w:val="006714C2"/>
    <w:rsid w:val="0067596B"/>
    <w:rsid w:val="00676DDE"/>
    <w:rsid w:val="00680B02"/>
    <w:rsid w:val="00684207"/>
    <w:rsid w:val="00691629"/>
    <w:rsid w:val="006A7F80"/>
    <w:rsid w:val="006B7DCB"/>
    <w:rsid w:val="006C01F5"/>
    <w:rsid w:val="006C1261"/>
    <w:rsid w:val="006D0BDB"/>
    <w:rsid w:val="006E13B9"/>
    <w:rsid w:val="006E6011"/>
    <w:rsid w:val="006E7499"/>
    <w:rsid w:val="006F0490"/>
    <w:rsid w:val="006F24FA"/>
    <w:rsid w:val="006F6770"/>
    <w:rsid w:val="0070119F"/>
    <w:rsid w:val="007058F0"/>
    <w:rsid w:val="00715251"/>
    <w:rsid w:val="007152E4"/>
    <w:rsid w:val="00720150"/>
    <w:rsid w:val="0072386B"/>
    <w:rsid w:val="007242EC"/>
    <w:rsid w:val="00724B2B"/>
    <w:rsid w:val="00735A28"/>
    <w:rsid w:val="00735E9C"/>
    <w:rsid w:val="007401EA"/>
    <w:rsid w:val="007420AD"/>
    <w:rsid w:val="0074224F"/>
    <w:rsid w:val="00750CD0"/>
    <w:rsid w:val="00751B73"/>
    <w:rsid w:val="00752803"/>
    <w:rsid w:val="00753066"/>
    <w:rsid w:val="0076013C"/>
    <w:rsid w:val="0076144A"/>
    <w:rsid w:val="00762DAC"/>
    <w:rsid w:val="00766C8F"/>
    <w:rsid w:val="00772760"/>
    <w:rsid w:val="00772B9F"/>
    <w:rsid w:val="00773754"/>
    <w:rsid w:val="00776C87"/>
    <w:rsid w:val="00783BB9"/>
    <w:rsid w:val="007851F2"/>
    <w:rsid w:val="00791368"/>
    <w:rsid w:val="00791E0D"/>
    <w:rsid w:val="007933D3"/>
    <w:rsid w:val="007A3A71"/>
    <w:rsid w:val="007A4718"/>
    <w:rsid w:val="007A7582"/>
    <w:rsid w:val="007B0147"/>
    <w:rsid w:val="007B279D"/>
    <w:rsid w:val="007B5474"/>
    <w:rsid w:val="007C05AE"/>
    <w:rsid w:val="007D5B0D"/>
    <w:rsid w:val="007D6F7D"/>
    <w:rsid w:val="007E70DD"/>
    <w:rsid w:val="007F3453"/>
    <w:rsid w:val="007F3504"/>
    <w:rsid w:val="007F3510"/>
    <w:rsid w:val="007F6EF9"/>
    <w:rsid w:val="007F77BD"/>
    <w:rsid w:val="008004E5"/>
    <w:rsid w:val="00806FF5"/>
    <w:rsid w:val="0081233E"/>
    <w:rsid w:val="0081618A"/>
    <w:rsid w:val="0082151C"/>
    <w:rsid w:val="00821C40"/>
    <w:rsid w:val="00824F31"/>
    <w:rsid w:val="00827F53"/>
    <w:rsid w:val="00831C00"/>
    <w:rsid w:val="00832023"/>
    <w:rsid w:val="0083558F"/>
    <w:rsid w:val="00835EC8"/>
    <w:rsid w:val="00844476"/>
    <w:rsid w:val="00847486"/>
    <w:rsid w:val="0085182F"/>
    <w:rsid w:val="00853F8A"/>
    <w:rsid w:val="00857808"/>
    <w:rsid w:val="00860D6A"/>
    <w:rsid w:val="00867192"/>
    <w:rsid w:val="00867322"/>
    <w:rsid w:val="008677E2"/>
    <w:rsid w:val="00881013"/>
    <w:rsid w:val="00885C97"/>
    <w:rsid w:val="00886A98"/>
    <w:rsid w:val="008961D8"/>
    <w:rsid w:val="008A61C3"/>
    <w:rsid w:val="008A6CA1"/>
    <w:rsid w:val="008A7C3C"/>
    <w:rsid w:val="008B23BB"/>
    <w:rsid w:val="008B312E"/>
    <w:rsid w:val="008B5F25"/>
    <w:rsid w:val="008B7746"/>
    <w:rsid w:val="008C109D"/>
    <w:rsid w:val="008C15FA"/>
    <w:rsid w:val="008C7A95"/>
    <w:rsid w:val="008D075C"/>
    <w:rsid w:val="008D379B"/>
    <w:rsid w:val="008E1F94"/>
    <w:rsid w:val="008E56B5"/>
    <w:rsid w:val="008E5971"/>
    <w:rsid w:val="008E7049"/>
    <w:rsid w:val="008F1570"/>
    <w:rsid w:val="00904F7A"/>
    <w:rsid w:val="00910C53"/>
    <w:rsid w:val="00914F69"/>
    <w:rsid w:val="0091769B"/>
    <w:rsid w:val="00917DCD"/>
    <w:rsid w:val="0092037D"/>
    <w:rsid w:val="0092115E"/>
    <w:rsid w:val="00935A73"/>
    <w:rsid w:val="00936630"/>
    <w:rsid w:val="00940EF6"/>
    <w:rsid w:val="00943790"/>
    <w:rsid w:val="009456B0"/>
    <w:rsid w:val="009507CF"/>
    <w:rsid w:val="00951837"/>
    <w:rsid w:val="00952D20"/>
    <w:rsid w:val="00954464"/>
    <w:rsid w:val="00954A0F"/>
    <w:rsid w:val="009565A2"/>
    <w:rsid w:val="009733EA"/>
    <w:rsid w:val="00975ED6"/>
    <w:rsid w:val="009763B0"/>
    <w:rsid w:val="009765FA"/>
    <w:rsid w:val="00981F42"/>
    <w:rsid w:val="009A0FD2"/>
    <w:rsid w:val="009A2248"/>
    <w:rsid w:val="009A4FC3"/>
    <w:rsid w:val="009C4C9E"/>
    <w:rsid w:val="009D7FA1"/>
    <w:rsid w:val="009E081C"/>
    <w:rsid w:val="009E2686"/>
    <w:rsid w:val="009E5279"/>
    <w:rsid w:val="009E71A7"/>
    <w:rsid w:val="009F7266"/>
    <w:rsid w:val="00A0553F"/>
    <w:rsid w:val="00A075FB"/>
    <w:rsid w:val="00A12BB6"/>
    <w:rsid w:val="00A1335E"/>
    <w:rsid w:val="00A16920"/>
    <w:rsid w:val="00A216A3"/>
    <w:rsid w:val="00A2309A"/>
    <w:rsid w:val="00A25745"/>
    <w:rsid w:val="00A25795"/>
    <w:rsid w:val="00A27ADD"/>
    <w:rsid w:val="00A33BC5"/>
    <w:rsid w:val="00A34638"/>
    <w:rsid w:val="00A354FE"/>
    <w:rsid w:val="00A35FFD"/>
    <w:rsid w:val="00A50186"/>
    <w:rsid w:val="00A508C7"/>
    <w:rsid w:val="00A617DF"/>
    <w:rsid w:val="00A62C0D"/>
    <w:rsid w:val="00A678C7"/>
    <w:rsid w:val="00A74AC9"/>
    <w:rsid w:val="00A8254B"/>
    <w:rsid w:val="00A8502C"/>
    <w:rsid w:val="00A866C5"/>
    <w:rsid w:val="00A933DD"/>
    <w:rsid w:val="00A96F3E"/>
    <w:rsid w:val="00AA17BA"/>
    <w:rsid w:val="00AA4E4B"/>
    <w:rsid w:val="00AA6EFF"/>
    <w:rsid w:val="00AB20BA"/>
    <w:rsid w:val="00AB20FB"/>
    <w:rsid w:val="00AB286B"/>
    <w:rsid w:val="00AB383E"/>
    <w:rsid w:val="00AB4448"/>
    <w:rsid w:val="00AB7895"/>
    <w:rsid w:val="00AB79BD"/>
    <w:rsid w:val="00AC3800"/>
    <w:rsid w:val="00AC3C01"/>
    <w:rsid w:val="00AC4072"/>
    <w:rsid w:val="00AD301B"/>
    <w:rsid w:val="00AE4BBD"/>
    <w:rsid w:val="00AF5E2C"/>
    <w:rsid w:val="00AF6CBF"/>
    <w:rsid w:val="00AF71E5"/>
    <w:rsid w:val="00B00072"/>
    <w:rsid w:val="00B01B51"/>
    <w:rsid w:val="00B03557"/>
    <w:rsid w:val="00B04584"/>
    <w:rsid w:val="00B14BC8"/>
    <w:rsid w:val="00B179CB"/>
    <w:rsid w:val="00B20650"/>
    <w:rsid w:val="00B209D0"/>
    <w:rsid w:val="00B37853"/>
    <w:rsid w:val="00B42D23"/>
    <w:rsid w:val="00B52D94"/>
    <w:rsid w:val="00B56ADD"/>
    <w:rsid w:val="00B63940"/>
    <w:rsid w:val="00B6481D"/>
    <w:rsid w:val="00B664C3"/>
    <w:rsid w:val="00B703EE"/>
    <w:rsid w:val="00B72BBF"/>
    <w:rsid w:val="00B76E7C"/>
    <w:rsid w:val="00B80ABA"/>
    <w:rsid w:val="00B817F6"/>
    <w:rsid w:val="00B821BB"/>
    <w:rsid w:val="00B91EC1"/>
    <w:rsid w:val="00BA17F4"/>
    <w:rsid w:val="00BA7C8E"/>
    <w:rsid w:val="00BB613C"/>
    <w:rsid w:val="00BC2DDD"/>
    <w:rsid w:val="00BC3DE0"/>
    <w:rsid w:val="00BC4404"/>
    <w:rsid w:val="00BC52E8"/>
    <w:rsid w:val="00BC6E2E"/>
    <w:rsid w:val="00BD3815"/>
    <w:rsid w:val="00BD3EEA"/>
    <w:rsid w:val="00BD449A"/>
    <w:rsid w:val="00BD7100"/>
    <w:rsid w:val="00BE1025"/>
    <w:rsid w:val="00BE673D"/>
    <w:rsid w:val="00BF07CF"/>
    <w:rsid w:val="00BF346B"/>
    <w:rsid w:val="00BF62A6"/>
    <w:rsid w:val="00C00E8F"/>
    <w:rsid w:val="00C03749"/>
    <w:rsid w:val="00C05DA3"/>
    <w:rsid w:val="00C0691E"/>
    <w:rsid w:val="00C11AED"/>
    <w:rsid w:val="00C15B89"/>
    <w:rsid w:val="00C263A9"/>
    <w:rsid w:val="00C31E73"/>
    <w:rsid w:val="00C35C34"/>
    <w:rsid w:val="00C36E51"/>
    <w:rsid w:val="00C45567"/>
    <w:rsid w:val="00C468B8"/>
    <w:rsid w:val="00C503EC"/>
    <w:rsid w:val="00C548E8"/>
    <w:rsid w:val="00C5517C"/>
    <w:rsid w:val="00C60B7B"/>
    <w:rsid w:val="00C62172"/>
    <w:rsid w:val="00C62DCE"/>
    <w:rsid w:val="00C6323D"/>
    <w:rsid w:val="00C668E3"/>
    <w:rsid w:val="00C67D7E"/>
    <w:rsid w:val="00C74E30"/>
    <w:rsid w:val="00C81381"/>
    <w:rsid w:val="00C821F2"/>
    <w:rsid w:val="00C838CE"/>
    <w:rsid w:val="00C86295"/>
    <w:rsid w:val="00C91222"/>
    <w:rsid w:val="00C95876"/>
    <w:rsid w:val="00CB0C2B"/>
    <w:rsid w:val="00CB1242"/>
    <w:rsid w:val="00CC0DDE"/>
    <w:rsid w:val="00CC1922"/>
    <w:rsid w:val="00CC3331"/>
    <w:rsid w:val="00CC4EB3"/>
    <w:rsid w:val="00CC5F9A"/>
    <w:rsid w:val="00CD23D8"/>
    <w:rsid w:val="00CD76E5"/>
    <w:rsid w:val="00CE2353"/>
    <w:rsid w:val="00CE58A6"/>
    <w:rsid w:val="00CE76CB"/>
    <w:rsid w:val="00CF7268"/>
    <w:rsid w:val="00D0126E"/>
    <w:rsid w:val="00D03190"/>
    <w:rsid w:val="00D0439F"/>
    <w:rsid w:val="00D0464E"/>
    <w:rsid w:val="00D17BF7"/>
    <w:rsid w:val="00D20C4F"/>
    <w:rsid w:val="00D223B1"/>
    <w:rsid w:val="00D22F13"/>
    <w:rsid w:val="00D4602F"/>
    <w:rsid w:val="00D51C6A"/>
    <w:rsid w:val="00D52C04"/>
    <w:rsid w:val="00D52E5F"/>
    <w:rsid w:val="00D54901"/>
    <w:rsid w:val="00D63BDE"/>
    <w:rsid w:val="00D70003"/>
    <w:rsid w:val="00D71128"/>
    <w:rsid w:val="00D75CFB"/>
    <w:rsid w:val="00D75FE9"/>
    <w:rsid w:val="00D7776D"/>
    <w:rsid w:val="00D80181"/>
    <w:rsid w:val="00D84109"/>
    <w:rsid w:val="00D84918"/>
    <w:rsid w:val="00D86743"/>
    <w:rsid w:val="00D90203"/>
    <w:rsid w:val="00DA352D"/>
    <w:rsid w:val="00DA52A5"/>
    <w:rsid w:val="00DA5E55"/>
    <w:rsid w:val="00DA7CDD"/>
    <w:rsid w:val="00DB1191"/>
    <w:rsid w:val="00DB2132"/>
    <w:rsid w:val="00DB4A35"/>
    <w:rsid w:val="00DC4A93"/>
    <w:rsid w:val="00DC7406"/>
    <w:rsid w:val="00DD082E"/>
    <w:rsid w:val="00DD296B"/>
    <w:rsid w:val="00DD5E56"/>
    <w:rsid w:val="00DD6862"/>
    <w:rsid w:val="00DF45C8"/>
    <w:rsid w:val="00DF65B5"/>
    <w:rsid w:val="00E00145"/>
    <w:rsid w:val="00E036DF"/>
    <w:rsid w:val="00E07FC1"/>
    <w:rsid w:val="00E103C1"/>
    <w:rsid w:val="00E110DD"/>
    <w:rsid w:val="00E21DEB"/>
    <w:rsid w:val="00E31D67"/>
    <w:rsid w:val="00E329F8"/>
    <w:rsid w:val="00E342AE"/>
    <w:rsid w:val="00E460F2"/>
    <w:rsid w:val="00E619CE"/>
    <w:rsid w:val="00E76A39"/>
    <w:rsid w:val="00E811C2"/>
    <w:rsid w:val="00E85454"/>
    <w:rsid w:val="00E87762"/>
    <w:rsid w:val="00E911EA"/>
    <w:rsid w:val="00E925F1"/>
    <w:rsid w:val="00E93CAA"/>
    <w:rsid w:val="00EA2C32"/>
    <w:rsid w:val="00EA3390"/>
    <w:rsid w:val="00EA4260"/>
    <w:rsid w:val="00EA49E0"/>
    <w:rsid w:val="00EB23F5"/>
    <w:rsid w:val="00EB4F76"/>
    <w:rsid w:val="00ED06B6"/>
    <w:rsid w:val="00ED3B22"/>
    <w:rsid w:val="00EE120F"/>
    <w:rsid w:val="00EE31C6"/>
    <w:rsid w:val="00EE4F75"/>
    <w:rsid w:val="00EE7B30"/>
    <w:rsid w:val="00EF7429"/>
    <w:rsid w:val="00F04959"/>
    <w:rsid w:val="00F04D90"/>
    <w:rsid w:val="00F16570"/>
    <w:rsid w:val="00F21957"/>
    <w:rsid w:val="00F24383"/>
    <w:rsid w:val="00F26077"/>
    <w:rsid w:val="00F333A3"/>
    <w:rsid w:val="00F4420D"/>
    <w:rsid w:val="00F467E2"/>
    <w:rsid w:val="00F46C1C"/>
    <w:rsid w:val="00F50C57"/>
    <w:rsid w:val="00F5128E"/>
    <w:rsid w:val="00F52011"/>
    <w:rsid w:val="00F5539C"/>
    <w:rsid w:val="00F554B0"/>
    <w:rsid w:val="00F55F24"/>
    <w:rsid w:val="00F56185"/>
    <w:rsid w:val="00F658ED"/>
    <w:rsid w:val="00F663ED"/>
    <w:rsid w:val="00F66E03"/>
    <w:rsid w:val="00F66FD3"/>
    <w:rsid w:val="00F77C8A"/>
    <w:rsid w:val="00F91E91"/>
    <w:rsid w:val="00F9299C"/>
    <w:rsid w:val="00F93FC2"/>
    <w:rsid w:val="00F94D0F"/>
    <w:rsid w:val="00FA396D"/>
    <w:rsid w:val="00FA5D72"/>
    <w:rsid w:val="00FA5F5A"/>
    <w:rsid w:val="00FB522A"/>
    <w:rsid w:val="00FB64F1"/>
    <w:rsid w:val="00FB7984"/>
    <w:rsid w:val="00FC1D67"/>
    <w:rsid w:val="00FC6C76"/>
    <w:rsid w:val="00FD189A"/>
    <w:rsid w:val="00FD5BD9"/>
    <w:rsid w:val="00FE0A37"/>
    <w:rsid w:val="00FE314E"/>
    <w:rsid w:val="00FE4191"/>
    <w:rsid w:val="00FE43D6"/>
    <w:rsid w:val="00FE4C3B"/>
    <w:rsid w:val="00FE5CC4"/>
    <w:rsid w:val="00FF1D2A"/>
    <w:rsid w:val="00FF75B2"/>
    <w:rsid w:val="00FF7DC8"/>
    <w:rsid w:val="24BC0052"/>
    <w:rsid w:val="2BA56D2B"/>
    <w:rsid w:val="35C209BF"/>
    <w:rsid w:val="3EFF4271"/>
    <w:rsid w:val="44030F25"/>
    <w:rsid w:val="561F7AA5"/>
    <w:rsid w:val="63DC5AE3"/>
    <w:rsid w:val="77FF7D0F"/>
    <w:rsid w:val="7A5D1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7367F"/>
  <w15:docId w15:val="{3C8704C9-AEDD-4A7B-BF1C-45A79D3BC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rPr>
  </w:style>
  <w:style w:type="paragraph" w:styleId="1">
    <w:name w:val="heading 1"/>
    <w:next w:val="2"/>
    <w:qFormat/>
    <w:pPr>
      <w:keepNext/>
      <w:numPr>
        <w:numId w:val="1"/>
      </w:numPr>
      <w:spacing w:before="240" w:after="240"/>
      <w:jc w:val="both"/>
      <w:outlineLvl w:val="0"/>
    </w:pPr>
    <w:rPr>
      <w:rFonts w:ascii="Arial" w:eastAsia="黑体" w:hAnsi="Arial"/>
      <w:b/>
      <w:sz w:val="32"/>
      <w:szCs w:val="32"/>
    </w:rPr>
  </w:style>
  <w:style w:type="paragraph" w:styleId="2">
    <w:name w:val="heading 2"/>
    <w:next w:val="a1"/>
    <w:qFormat/>
    <w:pPr>
      <w:keepNext/>
      <w:numPr>
        <w:ilvl w:val="1"/>
        <w:numId w:val="1"/>
      </w:numPr>
      <w:spacing w:before="240" w:after="240"/>
      <w:jc w:val="both"/>
      <w:outlineLvl w:val="1"/>
    </w:pPr>
    <w:rPr>
      <w:rFonts w:ascii="Arial" w:eastAsia="黑体" w:hAnsi="Arial"/>
      <w:sz w:val="24"/>
      <w:szCs w:val="24"/>
    </w:rPr>
  </w:style>
  <w:style w:type="paragraph" w:styleId="3">
    <w:name w:val="heading 3"/>
    <w:basedOn w:val="a1"/>
    <w:next w:val="a1"/>
    <w:qFormat/>
    <w:pPr>
      <w:keepNext/>
      <w:keepLines/>
      <w:numPr>
        <w:ilvl w:val="2"/>
        <w:numId w:val="1"/>
      </w:numPr>
      <w:spacing w:before="260" w:after="260" w:line="416" w:lineRule="auto"/>
      <w:outlineLvl w:val="2"/>
    </w:pPr>
    <w:rPr>
      <w:rFonts w:eastAsia="黑体"/>
      <w:bCs/>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pPr>
      <w:jc w:val="left"/>
    </w:pPr>
  </w:style>
  <w:style w:type="paragraph" w:styleId="a7">
    <w:name w:val="Body Text"/>
    <w:basedOn w:val="a1"/>
    <w:pPr>
      <w:spacing w:after="120"/>
    </w:pPr>
  </w:style>
  <w:style w:type="paragraph" w:styleId="a8">
    <w:name w:val="Body Text Indent"/>
    <w:basedOn w:val="a1"/>
    <w:pPr>
      <w:spacing w:after="120"/>
      <w:ind w:leftChars="200" w:left="420"/>
    </w:pPr>
  </w:style>
  <w:style w:type="paragraph" w:styleId="20">
    <w:name w:val="Body Text Indent 2"/>
    <w:basedOn w:val="a1"/>
    <w:pPr>
      <w:ind w:firstLineChars="200" w:firstLine="560"/>
    </w:pPr>
    <w:rPr>
      <w:kern w:val="0"/>
      <w:sz w:val="28"/>
      <w:szCs w:val="28"/>
    </w:rPr>
  </w:style>
  <w:style w:type="paragraph" w:styleId="a9">
    <w:name w:val="Balloon Text"/>
    <w:basedOn w:val="a1"/>
    <w:semiHidden/>
    <w:rPr>
      <w:sz w:val="18"/>
      <w:szCs w:val="18"/>
    </w:rPr>
  </w:style>
  <w:style w:type="paragraph" w:styleId="aa">
    <w:name w:val="footer"/>
    <w:pPr>
      <w:tabs>
        <w:tab w:val="center" w:pos="4510"/>
        <w:tab w:val="right" w:pos="9020"/>
      </w:tabs>
    </w:pPr>
    <w:rPr>
      <w:rFonts w:ascii="Arial" w:hAnsi="Arial"/>
      <w:sz w:val="18"/>
      <w:szCs w:val="18"/>
    </w:rPr>
  </w:style>
  <w:style w:type="paragraph" w:styleId="ab">
    <w:name w:val="header"/>
    <w:pPr>
      <w:tabs>
        <w:tab w:val="center" w:pos="4153"/>
        <w:tab w:val="right" w:pos="8306"/>
      </w:tabs>
      <w:snapToGrid w:val="0"/>
      <w:jc w:val="both"/>
    </w:pPr>
    <w:rPr>
      <w:rFonts w:ascii="Arial" w:hAnsi="Arial"/>
      <w:sz w:val="18"/>
      <w:szCs w:val="18"/>
    </w:rPr>
  </w:style>
  <w:style w:type="paragraph" w:styleId="ac">
    <w:name w:val="Normal (Web)"/>
    <w:basedOn w:val="a1"/>
    <w:pPr>
      <w:widowControl/>
      <w:spacing w:before="100" w:beforeAutospacing="1" w:after="100" w:afterAutospacing="1"/>
      <w:jc w:val="left"/>
    </w:pPr>
    <w:rPr>
      <w:rFonts w:ascii="宋体" w:hAnsi="宋体" w:cs="宋体"/>
      <w:kern w:val="0"/>
      <w:sz w:val="24"/>
      <w:szCs w:val="24"/>
    </w:rPr>
  </w:style>
  <w:style w:type="paragraph" w:styleId="ad">
    <w:name w:val="annotation subject"/>
    <w:basedOn w:val="a5"/>
    <w:next w:val="a5"/>
    <w:link w:val="ae"/>
    <w:rPr>
      <w:b/>
      <w:bCs/>
    </w:rPr>
  </w:style>
  <w:style w:type="character" w:styleId="af">
    <w:name w:val="page number"/>
    <w:basedOn w:val="a2"/>
  </w:style>
  <w:style w:type="character" w:styleId="af0">
    <w:name w:val="line number"/>
    <w:basedOn w:val="a2"/>
  </w:style>
  <w:style w:type="character" w:styleId="af1">
    <w:name w:val="annotation reference"/>
    <w:rPr>
      <w:sz w:val="21"/>
      <w:szCs w:val="21"/>
    </w:rPr>
  </w:style>
  <w:style w:type="paragraph" w:customStyle="1" w:styleId="a0">
    <w:name w:val="表格题注"/>
    <w:next w:val="a1"/>
    <w:pPr>
      <w:keepLines/>
      <w:numPr>
        <w:ilvl w:val="8"/>
        <w:numId w:val="2"/>
      </w:numPr>
      <w:spacing w:beforeLines="100" w:before="240"/>
      <w:ind w:left="1089" w:hanging="369"/>
      <w:jc w:val="center"/>
    </w:pPr>
    <w:rPr>
      <w:rFonts w:ascii="Arial" w:hAnsi="Arial"/>
      <w:sz w:val="18"/>
      <w:szCs w:val="18"/>
    </w:rPr>
  </w:style>
  <w:style w:type="paragraph" w:customStyle="1" w:styleId="af2">
    <w:name w:val="表格文本"/>
    <w:pPr>
      <w:tabs>
        <w:tab w:val="decimal" w:pos="0"/>
      </w:tabs>
    </w:pPr>
    <w:rPr>
      <w:rFonts w:ascii="Arial" w:hAnsi="Arial"/>
      <w:sz w:val="21"/>
      <w:szCs w:val="21"/>
    </w:rPr>
  </w:style>
  <w:style w:type="paragraph" w:customStyle="1" w:styleId="af3">
    <w:name w:val="表头文本"/>
    <w:pPr>
      <w:jc w:val="center"/>
    </w:pPr>
    <w:rPr>
      <w:rFonts w:ascii="Arial" w:hAnsi="Arial"/>
      <w:b/>
      <w:sz w:val="21"/>
      <w:szCs w:val="21"/>
    </w:rPr>
  </w:style>
  <w:style w:type="paragraph" w:customStyle="1" w:styleId="a">
    <w:name w:val="插图题注"/>
    <w:next w:val="a1"/>
    <w:pPr>
      <w:numPr>
        <w:ilvl w:val="7"/>
        <w:numId w:val="2"/>
      </w:numPr>
      <w:spacing w:afterLines="100" w:after="240"/>
      <w:ind w:left="1089" w:hanging="369"/>
      <w:jc w:val="center"/>
    </w:pPr>
    <w:rPr>
      <w:rFonts w:ascii="Arial" w:hAnsi="Arial"/>
      <w:sz w:val="18"/>
      <w:szCs w:val="18"/>
    </w:rPr>
  </w:style>
  <w:style w:type="paragraph" w:customStyle="1" w:styleId="af4">
    <w:name w:val="图样式"/>
    <w:basedOn w:val="a1"/>
    <w:pPr>
      <w:keepNext/>
      <w:widowControl/>
      <w:spacing w:before="80" w:after="80"/>
      <w:jc w:val="center"/>
    </w:pPr>
  </w:style>
  <w:style w:type="paragraph" w:customStyle="1" w:styleId="af5">
    <w:name w:val="文档标题"/>
    <w:basedOn w:val="a1"/>
    <w:pPr>
      <w:tabs>
        <w:tab w:val="left" w:pos="0"/>
      </w:tabs>
      <w:spacing w:before="300" w:after="300"/>
      <w:jc w:val="center"/>
    </w:pPr>
    <w:rPr>
      <w:rFonts w:ascii="Arial" w:eastAsia="黑体" w:hAnsi="Arial"/>
      <w:sz w:val="36"/>
      <w:szCs w:val="36"/>
    </w:rPr>
  </w:style>
  <w:style w:type="paragraph" w:customStyle="1" w:styleId="af6">
    <w:name w:val="注示头"/>
    <w:basedOn w:val="a1"/>
    <w:pPr>
      <w:pBdr>
        <w:top w:val="single" w:sz="4" w:space="1" w:color="000000"/>
      </w:pBdr>
    </w:pPr>
    <w:rPr>
      <w:rFonts w:ascii="Arial" w:eastAsia="黑体" w:hAnsi="Arial"/>
      <w:sz w:val="18"/>
      <w:szCs w:val="21"/>
    </w:rPr>
  </w:style>
  <w:style w:type="paragraph" w:customStyle="1" w:styleId="af7">
    <w:name w:val="注示文本"/>
    <w:basedOn w:val="a1"/>
    <w:pPr>
      <w:pBdr>
        <w:bottom w:val="single" w:sz="4" w:space="1" w:color="000000"/>
      </w:pBdr>
      <w:ind w:firstLine="360"/>
    </w:pPr>
    <w:rPr>
      <w:rFonts w:ascii="Arial" w:eastAsia="楷体_GB2312" w:hAnsi="Arial"/>
      <w:sz w:val="18"/>
      <w:szCs w:val="18"/>
    </w:rPr>
  </w:style>
  <w:style w:type="paragraph" w:customStyle="1" w:styleId="af8">
    <w:name w:val="编写建议"/>
    <w:basedOn w:val="a1"/>
    <w:pPr>
      <w:ind w:firstLine="420"/>
    </w:pPr>
    <w:rPr>
      <w:rFonts w:ascii="Arial" w:hAnsi="Arial" w:cs="Arial"/>
      <w:i/>
      <w:color w:val="0000FF"/>
      <w:szCs w:val="21"/>
    </w:rPr>
  </w:style>
  <w:style w:type="paragraph" w:customStyle="1" w:styleId="af9">
    <w:name w:val="封面表格文本"/>
    <w:basedOn w:val="a1"/>
    <w:pPr>
      <w:autoSpaceDE w:val="0"/>
      <w:autoSpaceDN w:val="0"/>
      <w:adjustRightInd w:val="0"/>
      <w:jc w:val="center"/>
    </w:pPr>
    <w:rPr>
      <w:b/>
      <w:kern w:val="0"/>
      <w:sz w:val="24"/>
    </w:rPr>
  </w:style>
  <w:style w:type="paragraph" w:customStyle="1" w:styleId="afa">
    <w:name w:val="缺省文本"/>
    <w:basedOn w:val="a1"/>
    <w:pPr>
      <w:autoSpaceDE w:val="0"/>
      <w:autoSpaceDN w:val="0"/>
      <w:adjustRightInd w:val="0"/>
      <w:spacing w:line="360" w:lineRule="auto"/>
      <w:jc w:val="left"/>
    </w:pPr>
    <w:rPr>
      <w:kern w:val="0"/>
    </w:rPr>
  </w:style>
  <w:style w:type="paragraph" w:customStyle="1" w:styleId="21">
    <w:name w:val="标题2"/>
    <w:basedOn w:val="a1"/>
    <w:pPr>
      <w:autoSpaceDE w:val="0"/>
      <w:autoSpaceDN w:val="0"/>
      <w:adjustRightInd w:val="0"/>
      <w:spacing w:line="360" w:lineRule="auto"/>
      <w:jc w:val="left"/>
    </w:pPr>
    <w:rPr>
      <w:rFonts w:ascii="宋体"/>
      <w:kern w:val="0"/>
      <w:sz w:val="24"/>
    </w:rPr>
  </w:style>
  <w:style w:type="paragraph" w:customStyle="1" w:styleId="10">
    <w:name w:val="正文1"/>
    <w:basedOn w:val="a8"/>
    <w:pPr>
      <w:spacing w:line="360" w:lineRule="auto"/>
      <w:ind w:firstLineChars="200" w:firstLine="420"/>
    </w:pPr>
    <w:rPr>
      <w:rFonts w:cs="宋体"/>
    </w:rPr>
  </w:style>
  <w:style w:type="character" w:customStyle="1" w:styleId="a6">
    <w:name w:val="批注文字 字符"/>
    <w:link w:val="a5"/>
    <w:rPr>
      <w:kern w:val="2"/>
      <w:sz w:val="21"/>
    </w:rPr>
  </w:style>
  <w:style w:type="character" w:customStyle="1" w:styleId="ae">
    <w:name w:val="批注主题 字符"/>
    <w:link w:val="ad"/>
    <w:rPr>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OneDrive\&#24037;&#20316;\&#24037;&#20316;&#25991;&#26723;\&#27169;&#26495;\&#21457;&#26126;&#19987;&#21033;&#25776;&#20889;&#27169;&#26495;xml.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发明专利撰写模板xml.dotx</Template>
  <TotalTime>0</TotalTime>
  <Pages>6</Pages>
  <Words>168</Words>
  <Characters>963</Characters>
  <Application>Microsoft Office Word</Application>
  <DocSecurity>0</DocSecurity>
  <Lines>8</Lines>
  <Paragraphs>2</Paragraphs>
  <ScaleCrop>false</ScaleCrop>
  <Company>Huawei Technologies Co., Ltd.</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技术交底书V3</dc:title>
  <dc:creator>Will Pan</dc:creator>
  <cp:lastModifiedBy>Will Pan</cp:lastModifiedBy>
  <cp:revision>1</cp:revision>
  <cp:lastPrinted>2013-01-23T00:50:00Z</cp:lastPrinted>
  <dcterms:created xsi:type="dcterms:W3CDTF">2026-05-16T12:13:00Z</dcterms:created>
  <dcterms:modified xsi:type="dcterms:W3CDTF">2026-05-16T12:13:00Z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-857254979</vt:i4>
  </property>
  <property fmtid="{D5CDD505-2E9C-101B-9397-08002B2CF9AE}" pid="3" name="_EmailSubject">
    <vt:lpwstr>关于专利“一种蜂窝移动通信中实现寻呼的方法和系统”</vt:lpwstr>
  </property>
  <property fmtid="{D5CDD505-2E9C-101B-9397-08002B2CF9AE}" pid="4" name="_AuthorEmail">
    <vt:lpwstr>John_Lee@huawei.com</vt:lpwstr>
  </property>
  <property fmtid="{D5CDD505-2E9C-101B-9397-08002B2CF9AE}" pid="5" name="_AuthorEmailDisplayName">
    <vt:lpwstr>John Lee</vt:lpwstr>
  </property>
  <property fmtid="{D5CDD505-2E9C-101B-9397-08002B2CF9AE}" pid="6" name="_PreviousAdHocReviewCycleID">
    <vt:i4>1057501115</vt:i4>
  </property>
  <property fmtid="{D5CDD505-2E9C-101B-9397-08002B2CF9AE}" pid="7" name="_ReviewingToolsShownOnce">
    <vt:lpwstr/>
  </property>
  <property fmtid="{D5CDD505-2E9C-101B-9397-08002B2CF9AE}" pid="8" name="KSOProductBuildVer">
    <vt:lpwstr>2052-12.1.25205.25205</vt:lpwstr>
  </property>
  <property fmtid="{D5CDD505-2E9C-101B-9397-08002B2CF9AE}" pid="9" name="ICV">
    <vt:lpwstr>FB92ADFB9DB746CC9B61BEDFD139E898_13</vt:lpwstr>
  </property>
</Properties>
</file>