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2EA0A" w14:textId="77777777" w:rsidR="001D1868" w:rsidRPr="004B5828" w:rsidRDefault="00000000" w:rsidP="00112623">
      <w:pPr>
        <w:pStyle w:val="Title"/>
      </w:pPr>
      <w:r w:rsidRPr="004B5828">
        <w:t>Instruction Sheet</w:t>
      </w:r>
    </w:p>
    <w:p w14:paraId="1A707550" w14:textId="39FB0557" w:rsidR="003025CF" w:rsidRPr="00112623" w:rsidRDefault="003025CF" w:rsidP="003025CF">
      <w:r w:rsidRPr="00112623">
        <w:t xml:space="preserve">This guide walks you through finding and importing New Literacies Alliance (NLA) lessons into your </w:t>
      </w:r>
      <w:r w:rsidR="00F30ED7">
        <w:t>LMS</w:t>
      </w:r>
      <w:r w:rsidRPr="00112623">
        <w:t xml:space="preserve"> course. NLA lessons are interactive, self-paced modules designed to teach foundational research and information literacy skills.</w:t>
      </w:r>
    </w:p>
    <w:p w14:paraId="6F794F36" w14:textId="77777777" w:rsidR="003F72A1" w:rsidRDefault="003F72A1" w:rsidP="003F72A1">
      <w:pPr>
        <w:pStyle w:val="Heading1"/>
      </w:pPr>
      <w:r>
        <w:t>How to import from the IMSCC file to Blackboard</w:t>
      </w:r>
    </w:p>
    <w:p w14:paraId="1BE0C906" w14:textId="77777777" w:rsidR="003F72A1" w:rsidRDefault="003F72A1" w:rsidP="003F72A1">
      <w:r>
        <w:t xml:space="preserve">Blackboard provides instructions on importing from a file. </w:t>
      </w:r>
      <w:hyperlink r:id="rId6" w:history="1">
        <w:r w:rsidRPr="00C45680">
          <w:rPr>
            <w:rStyle w:val="Hyperlink"/>
          </w:rPr>
          <w:t>https://help.blackboard.com/Learn/Instructor/Ultra/Course_Content/Reuse_Content/Import_Course_Packages</w:t>
        </w:r>
      </w:hyperlink>
      <w:r>
        <w:t xml:space="preserve"> </w:t>
      </w:r>
    </w:p>
    <w:p w14:paraId="198CAF24" w14:textId="77777777" w:rsidR="003F72A1" w:rsidRDefault="003F72A1" w:rsidP="003F72A1">
      <w:pPr>
        <w:pStyle w:val="Heading1"/>
      </w:pPr>
      <w:r>
        <w:t>How to import from the IMSCC file to Brightspace D2L</w:t>
      </w:r>
    </w:p>
    <w:p w14:paraId="4527C840" w14:textId="77777777" w:rsidR="003F72A1" w:rsidRDefault="003F72A1" w:rsidP="003F72A1">
      <w:r>
        <w:t xml:space="preserve">The D2L Brightspace Community has documentation on importing course components. </w:t>
      </w:r>
      <w:hyperlink r:id="rId7" w:history="1">
        <w:r w:rsidRPr="00C45680">
          <w:rPr>
            <w:rStyle w:val="Hyperlink"/>
          </w:rPr>
          <w:t>https://community.d2l.com/brightspace/kb/articles/16771-import-export-or-copy-course-components</w:t>
        </w:r>
      </w:hyperlink>
      <w:r>
        <w:t xml:space="preserve"> </w:t>
      </w:r>
    </w:p>
    <w:p w14:paraId="223A26BA" w14:textId="77777777" w:rsidR="003F72A1" w:rsidRDefault="003F72A1" w:rsidP="003F72A1">
      <w:pPr>
        <w:pStyle w:val="Heading1"/>
      </w:pPr>
      <w:r>
        <w:t>How to import from the IMSCC file to Canvas</w:t>
      </w:r>
    </w:p>
    <w:p w14:paraId="2BEC817E" w14:textId="77777777" w:rsidR="003F72A1" w:rsidRDefault="003F72A1" w:rsidP="003F72A1">
      <w:r>
        <w:t xml:space="preserve">Canvas guides have good instructions on importing a course package. The IMSCC file is a course package. </w:t>
      </w:r>
      <w:hyperlink r:id="rId8" w:history="1">
        <w:r w:rsidRPr="00C45680">
          <w:rPr>
            <w:rStyle w:val="Hyperlink"/>
          </w:rPr>
          <w:t>https://community.canvaslms.com/t5/Instructor-Guide/How-do-I-import-a-Canvas-course-export-package/ta-p/795</w:t>
        </w:r>
      </w:hyperlink>
      <w:r>
        <w:t xml:space="preserve"> </w:t>
      </w:r>
    </w:p>
    <w:p w14:paraId="08B9552E" w14:textId="7F1FB5F3" w:rsidR="001D1868" w:rsidRPr="004B5828" w:rsidRDefault="00000000" w:rsidP="00112623">
      <w:pPr>
        <w:pStyle w:val="Heading1"/>
      </w:pPr>
      <w:r w:rsidRPr="004B5828">
        <w:t>How to Locate and Import NLA Lessons from Canvas Commons</w:t>
      </w:r>
    </w:p>
    <w:p w14:paraId="4CF33BEE" w14:textId="77777777" w:rsidR="001D1868" w:rsidRPr="004B5828" w:rsidRDefault="00000000" w:rsidP="00112623">
      <w:pPr>
        <w:pStyle w:val="Heading3"/>
      </w:pPr>
      <w:r w:rsidRPr="004B5828">
        <w:t>Part 1 – Access Canvas Commons</w:t>
      </w:r>
    </w:p>
    <w:p w14:paraId="2A4F007D" w14:textId="77777777" w:rsidR="001D1868" w:rsidRPr="004B5828" w:rsidRDefault="00000000" w:rsidP="00112623">
      <w:r w:rsidRPr="004B5828">
        <w:t>1. Log in to Canvas</w:t>
      </w:r>
      <w:r w:rsidRPr="004B5828">
        <w:br/>
        <w:t xml:space="preserve">   - Go to your institution’s Canvas site and log in with your faculty or staff credentials.</w:t>
      </w:r>
    </w:p>
    <w:p w14:paraId="33D28BE2" w14:textId="6EB488F1" w:rsidR="001D1868" w:rsidRPr="004B5828" w:rsidRDefault="00000000" w:rsidP="00112623">
      <w:r w:rsidRPr="004B5828">
        <w:t>2. Open Canvas Commons</w:t>
      </w:r>
      <w:r w:rsidRPr="004B5828">
        <w:br/>
        <w:t xml:space="preserve">   - From the Global Navigation menu on the left, click Commons.</w:t>
      </w:r>
      <w:r w:rsidRPr="004B5828">
        <w:br/>
        <w:t xml:space="preserve">   </w:t>
      </w:r>
      <w:r w:rsidR="00F30ED7" w:rsidRPr="00F30ED7">
        <w:rPr>
          <w:noProof/>
        </w:rPr>
        <w:drawing>
          <wp:inline distT="0" distB="0" distL="0" distR="0" wp14:anchorId="2F2BAE48" wp14:editId="3C0014CF">
            <wp:extent cx="5056496" cy="2791337"/>
            <wp:effectExtent l="0" t="0" r="0" b="9525"/>
            <wp:docPr id="2007787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878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868" cy="28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3A17" w14:textId="77777777" w:rsidR="001D1868" w:rsidRPr="004B5828" w:rsidRDefault="00000000" w:rsidP="00112623">
      <w:pPr>
        <w:pStyle w:val="Heading3"/>
      </w:pPr>
      <w:r w:rsidRPr="004B5828">
        <w:lastRenderedPageBreak/>
        <w:t>Part 2 – Search for NLA Lessons</w:t>
      </w:r>
    </w:p>
    <w:p w14:paraId="40BA47CB" w14:textId="052A0B8F" w:rsidR="001D1868" w:rsidRPr="004B5828" w:rsidRDefault="00000000" w:rsidP="00112623">
      <w:r w:rsidRPr="004B5828">
        <w:t>1. Use the Search Bar</w:t>
      </w:r>
      <w:r w:rsidRPr="004B5828">
        <w:br/>
        <w:t xml:space="preserve">   - In the Commons search box, type</w:t>
      </w:r>
      <w:r w:rsidR="00D97669" w:rsidRPr="004B5828">
        <w:t xml:space="preserve"> the lesson name. </w:t>
      </w:r>
      <w:r w:rsidR="003F72A1">
        <w:t>Example:</w:t>
      </w:r>
      <w:r w:rsidR="00D97669" w:rsidRPr="004B5828">
        <w:br/>
        <w:t xml:space="preserve">      </w:t>
      </w:r>
      <w:r w:rsidRPr="004B5828">
        <w:t>NLA</w:t>
      </w:r>
      <w:r w:rsidR="00D97669" w:rsidRPr="004B5828">
        <w:t>: Access Matters</w:t>
      </w:r>
    </w:p>
    <w:p w14:paraId="4560FC81" w14:textId="11935A57" w:rsidR="001D1868" w:rsidRPr="004B5828" w:rsidRDefault="00000000" w:rsidP="00112623">
      <w:r w:rsidRPr="004B5828">
        <w:t xml:space="preserve">2. </w:t>
      </w:r>
      <w:r w:rsidR="003F72A1">
        <w:t xml:space="preserve">If </w:t>
      </w:r>
      <w:r w:rsidR="00F30ED7">
        <w:t>Too</w:t>
      </w:r>
      <w:r w:rsidR="003F72A1">
        <w:t xml:space="preserve"> Many Results, Try</w:t>
      </w:r>
      <w:r w:rsidRPr="004B5828">
        <w:t xml:space="preserve"> Filters</w:t>
      </w:r>
      <w:r w:rsidRPr="004B5828">
        <w:br/>
        <w:t xml:space="preserve">   - Shared With: Select 'All of Canvas Commons' (unless restricted by your institution).</w:t>
      </w:r>
      <w:r w:rsidRPr="004B5828">
        <w:br/>
        <w:t xml:space="preserve">   - Type: Choose 'Modules'</w:t>
      </w:r>
      <w:r w:rsidR="003F72A1">
        <w:t>.</w:t>
      </w:r>
      <w:r w:rsidRPr="004B5828">
        <w:br/>
        <w:t xml:space="preserve">   - Filter by 'Latest' to find the most recent </w:t>
      </w:r>
      <w:r w:rsidR="00D97669" w:rsidRPr="004B5828">
        <w:t>uploads</w:t>
      </w:r>
      <w:r w:rsidRPr="004B5828">
        <w:t>.</w:t>
      </w:r>
    </w:p>
    <w:p w14:paraId="34C3BED3" w14:textId="683ECC92" w:rsidR="001D1868" w:rsidRPr="004B5828" w:rsidRDefault="00000000" w:rsidP="00112623">
      <w:r w:rsidRPr="004B5828">
        <w:t>3. Identify Official NLA Content</w:t>
      </w:r>
      <w:r w:rsidRPr="004B5828">
        <w:br/>
        <w:t xml:space="preserve">   - Look for titles beginning with 'NLA'.</w:t>
      </w:r>
      <w:r w:rsidRPr="004B5828">
        <w:br/>
        <w:t xml:space="preserve">   - </w:t>
      </w:r>
      <w:r w:rsidR="003F72A1">
        <w:t>The NLA logo is on the module.</w:t>
      </w:r>
    </w:p>
    <w:p w14:paraId="547C75F3" w14:textId="77777777" w:rsidR="001D1868" w:rsidRPr="004B5828" w:rsidRDefault="00000000" w:rsidP="00112623">
      <w:pPr>
        <w:pStyle w:val="Heading3"/>
      </w:pPr>
      <w:r w:rsidRPr="004B5828">
        <w:t>Part 3 – Preview and Select Lessons</w:t>
      </w:r>
    </w:p>
    <w:p w14:paraId="45C5C830" w14:textId="679ED2A2" w:rsidR="001D1868" w:rsidRPr="004B5828" w:rsidRDefault="00000000" w:rsidP="00112623">
      <w:r w:rsidRPr="004B5828">
        <w:t xml:space="preserve">1. Click on a Lesson Title to open its Commons </w:t>
      </w:r>
      <w:r w:rsidR="003F72A1">
        <w:t>description</w:t>
      </w:r>
      <w:r w:rsidRPr="004B5828">
        <w:t>.</w:t>
      </w:r>
    </w:p>
    <w:p w14:paraId="4F9DBC44" w14:textId="53037AA7" w:rsidR="001D1868" w:rsidRPr="004B5828" w:rsidRDefault="00000000" w:rsidP="00112623">
      <w:r w:rsidRPr="004B5828">
        <w:t xml:space="preserve">2. Read the Description to verify </w:t>
      </w:r>
      <w:r w:rsidR="003F72A1">
        <w:t xml:space="preserve">that </w:t>
      </w:r>
      <w:r w:rsidRPr="004B5828">
        <w:t>the content matches your instructional goals.</w:t>
      </w:r>
    </w:p>
    <w:p w14:paraId="1BFC5D81" w14:textId="77777777" w:rsidR="001D1868" w:rsidRPr="004B5828" w:rsidRDefault="00000000" w:rsidP="00112623">
      <w:pPr>
        <w:pStyle w:val="Heading3"/>
      </w:pPr>
      <w:r w:rsidRPr="004B5828">
        <w:t>Part 4 – Import into Your Canvas Course</w:t>
      </w:r>
    </w:p>
    <w:p w14:paraId="3B9BCC65" w14:textId="77777777" w:rsidR="001D1868" w:rsidRPr="004B5828" w:rsidRDefault="00000000" w:rsidP="00112623">
      <w:r w:rsidRPr="004B5828">
        <w:t>1. Click the “Import/Download” Button on the lesson’s Commons page.</w:t>
      </w:r>
    </w:p>
    <w:p w14:paraId="62FD10D0" w14:textId="77777777" w:rsidR="001D1868" w:rsidRPr="004B5828" w:rsidRDefault="00000000" w:rsidP="00112623">
      <w:r w:rsidRPr="004B5828">
        <w:t>2. Select Your Course(s) from the list that appears.</w:t>
      </w:r>
      <w:r w:rsidRPr="004B5828">
        <w:br/>
        <w:t xml:space="preserve">   - You can choose multiple courses if needed.</w:t>
      </w:r>
    </w:p>
    <w:p w14:paraId="217AD867" w14:textId="77777777" w:rsidR="001D1868" w:rsidRPr="004B5828" w:rsidRDefault="00000000" w:rsidP="00112623">
      <w:r w:rsidRPr="004B5828">
        <w:t>3. Click “Import into Course”.</w:t>
      </w:r>
    </w:p>
    <w:p w14:paraId="00CC9CEC" w14:textId="53D57309" w:rsidR="001D1868" w:rsidRPr="004B5828" w:rsidRDefault="00000000" w:rsidP="00112623">
      <w:r w:rsidRPr="004B5828">
        <w:t>4. Wait for Processing (usually less than a minute for modules).</w:t>
      </w:r>
    </w:p>
    <w:p w14:paraId="44ACB15F" w14:textId="77777777" w:rsidR="001D1868" w:rsidRPr="004B5828" w:rsidRDefault="00000000" w:rsidP="00112623">
      <w:pPr>
        <w:pStyle w:val="Heading3"/>
      </w:pPr>
      <w:r w:rsidRPr="004B5828">
        <w:t>Part 5 – Locate and Customize in Your Course</w:t>
      </w:r>
    </w:p>
    <w:p w14:paraId="301D66BA" w14:textId="77777777" w:rsidR="001D1868" w:rsidRPr="004B5828" w:rsidRDefault="00000000" w:rsidP="00112623">
      <w:r w:rsidRPr="004B5828">
        <w:t>1. Open the Course where you imported the lesson.</w:t>
      </w:r>
    </w:p>
    <w:p w14:paraId="72FAAB02" w14:textId="119D1FB1" w:rsidR="001D1868" w:rsidRPr="004B5828" w:rsidRDefault="00000000" w:rsidP="00112623">
      <w:r w:rsidRPr="004B5828">
        <w:t>2. Go to Modules (or the area where</w:t>
      </w:r>
      <w:r w:rsidR="003F72A1">
        <w:t xml:space="preserve"> the</w:t>
      </w:r>
      <w:r w:rsidRPr="004B5828">
        <w:t xml:space="preserve"> content was imported).</w:t>
      </w:r>
    </w:p>
    <w:p w14:paraId="540BDED4" w14:textId="707BE94F" w:rsidR="001D1868" w:rsidRPr="004B5828" w:rsidRDefault="00000000" w:rsidP="00112623">
      <w:r w:rsidRPr="004B5828">
        <w:t xml:space="preserve">3. </w:t>
      </w:r>
      <w:r w:rsidRPr="003F72A1">
        <w:rPr>
          <w:b/>
          <w:bCs/>
        </w:rPr>
        <w:t>Review the Lesson</w:t>
      </w:r>
      <w:r w:rsidRPr="004B5828">
        <w:t>:</w:t>
      </w:r>
      <w:r w:rsidRPr="004B5828">
        <w:br/>
        <w:t xml:space="preserve">   - Update instructions to match your class activities.</w:t>
      </w:r>
      <w:r w:rsidRPr="004B5828">
        <w:br/>
        <w:t xml:space="preserve">   - Add quizzes, discussions, or supplemental resources.</w:t>
      </w:r>
    </w:p>
    <w:p w14:paraId="66704BAC" w14:textId="77777777" w:rsidR="001D1868" w:rsidRPr="004B5828" w:rsidRDefault="00000000" w:rsidP="00112623">
      <w:pPr>
        <w:pStyle w:val="Heading3"/>
      </w:pPr>
      <w:r w:rsidRPr="004B5828">
        <w:t>Tips &amp; Best Practices</w:t>
      </w:r>
    </w:p>
    <w:p w14:paraId="7D13EB75" w14:textId="77777777" w:rsidR="001D1868" w:rsidRPr="004B5828" w:rsidRDefault="00000000" w:rsidP="00112623">
      <w:r w:rsidRPr="004B5828">
        <w:t>- Link from Assignments – Connect the NLA lesson to a graded assignment so students have a clear reason to complete it.</w:t>
      </w:r>
    </w:p>
    <w:sectPr w:rsidR="001D1868" w:rsidRPr="004B5828" w:rsidSect="00F30ED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441659">
    <w:abstractNumId w:val="8"/>
  </w:num>
  <w:num w:numId="2" w16cid:durableId="388185672">
    <w:abstractNumId w:val="6"/>
  </w:num>
  <w:num w:numId="3" w16cid:durableId="85468817">
    <w:abstractNumId w:val="5"/>
  </w:num>
  <w:num w:numId="4" w16cid:durableId="1031151042">
    <w:abstractNumId w:val="4"/>
  </w:num>
  <w:num w:numId="5" w16cid:durableId="1183014565">
    <w:abstractNumId w:val="7"/>
  </w:num>
  <w:num w:numId="6" w16cid:durableId="423307138">
    <w:abstractNumId w:val="3"/>
  </w:num>
  <w:num w:numId="7" w16cid:durableId="1784766216">
    <w:abstractNumId w:val="2"/>
  </w:num>
  <w:num w:numId="8" w16cid:durableId="2017540280">
    <w:abstractNumId w:val="1"/>
  </w:num>
  <w:num w:numId="9" w16cid:durableId="106156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623"/>
    <w:rsid w:val="0015074B"/>
    <w:rsid w:val="001A79B2"/>
    <w:rsid w:val="001D1868"/>
    <w:rsid w:val="0029639D"/>
    <w:rsid w:val="003025CF"/>
    <w:rsid w:val="00326F90"/>
    <w:rsid w:val="003F72A1"/>
    <w:rsid w:val="004B5828"/>
    <w:rsid w:val="00962541"/>
    <w:rsid w:val="00A033CF"/>
    <w:rsid w:val="00AA1D8D"/>
    <w:rsid w:val="00B31D78"/>
    <w:rsid w:val="00B47730"/>
    <w:rsid w:val="00CB0664"/>
    <w:rsid w:val="00D22F69"/>
    <w:rsid w:val="00D97669"/>
    <w:rsid w:val="00F30E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11196"/>
  <w14:defaultImageDpi w14:val="300"/>
  <w15:docId w15:val="{0F135BD9-17F3-4144-A234-1655D95F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23"/>
    <w:rPr>
      <w:rFonts w:ascii="Myriad Pro" w:hAnsi="Myriad Pr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62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6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5F5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6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6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6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A4F1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6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5F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6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126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262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62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2623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26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623"/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6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12623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1262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623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62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623"/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623"/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623"/>
    <w:rPr>
      <w:rFonts w:asciiTheme="majorHAnsi" w:eastAsiaTheme="majorEastAsia" w:hAnsiTheme="majorHAnsi" w:cstheme="majorBidi"/>
      <w:i/>
      <w:iCs/>
      <w:color w:val="2A4F1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623"/>
    <w:rPr>
      <w:rFonts w:asciiTheme="majorHAnsi" w:eastAsiaTheme="majorEastAsia" w:hAnsiTheme="majorHAnsi" w:cstheme="majorBidi"/>
      <w:b/>
      <w:bCs/>
      <w:color w:val="455F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623"/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262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112623"/>
    <w:rPr>
      <w:b/>
      <w:bCs/>
    </w:rPr>
  </w:style>
  <w:style w:type="character" w:styleId="Emphasis">
    <w:name w:val="Emphasis"/>
    <w:basedOn w:val="DefaultParagraphFont"/>
    <w:uiPriority w:val="20"/>
    <w:qFormat/>
    <w:rsid w:val="001126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623"/>
    <w:pPr>
      <w:pBdr>
        <w:left w:val="single" w:sz="18" w:space="12" w:color="549E3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623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26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26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26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262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26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262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9E3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B8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CF3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967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B5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89B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025C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anvaslms.com/t5/Instructor-Guide/How-do-I-import-a-Canvas-course-export-package/ta-p/795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munity.d2l.com/brightspace/kb/articles/16771-import-export-or-copy-course-compon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blackboard.com/Learn/Instructor/Ultra/Course_Content/Reuse_Content/Import_Course_Packag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2196</Characters>
  <Application>Microsoft Office Word</Application>
  <DocSecurity>0</DocSecurity>
  <Lines>52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Alice Anderson</cp:lastModifiedBy>
  <cp:revision>3</cp:revision>
  <dcterms:created xsi:type="dcterms:W3CDTF">2025-08-11T14:25:00Z</dcterms:created>
  <dcterms:modified xsi:type="dcterms:W3CDTF">2025-08-11T14:25:00Z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5f8c9c36-ecb8-4ff8-94a6-ea1b48cc359f</vt:lpwstr>
  </property>
</Properties>
</file>