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4E171" w14:textId="77777777" w:rsidR="0019785C" w:rsidRPr="006110FD" w:rsidRDefault="0019785C" w:rsidP="0019785C">
      <w:pPr>
        <w:pStyle w:val="Textoindependiente"/>
        <w:rPr>
          <w:i w:val="0"/>
          <w:sz w:val="24"/>
          <w:szCs w:val="28"/>
        </w:rPr>
      </w:pPr>
      <w:bookmarkStart w:id="0" w:name="_Hlk115611411"/>
      <w:bookmarkEnd w:id="0"/>
      <w:r w:rsidRPr="006110FD">
        <w:rPr>
          <w:i w:val="0"/>
          <w:sz w:val="24"/>
          <w:szCs w:val="28"/>
        </w:rPr>
        <w:t>Universidad mayor, real y pontificia de</w:t>
      </w:r>
    </w:p>
    <w:p w14:paraId="4529B7B8" w14:textId="77777777" w:rsidR="0019785C" w:rsidRPr="006110FD" w:rsidRDefault="0019785C" w:rsidP="0019785C">
      <w:pPr>
        <w:pStyle w:val="Textoindependiente"/>
        <w:rPr>
          <w:i w:val="0"/>
          <w:sz w:val="24"/>
          <w:szCs w:val="28"/>
        </w:rPr>
      </w:pPr>
      <w:r w:rsidRPr="006110FD">
        <w:rPr>
          <w:i w:val="0"/>
          <w:sz w:val="24"/>
          <w:szCs w:val="28"/>
        </w:rPr>
        <w:t>San francisco Xavier de Chuquisaca</w:t>
      </w:r>
    </w:p>
    <w:p w14:paraId="6C79D77F" w14:textId="77777777" w:rsidR="0019785C" w:rsidRPr="006110FD" w:rsidRDefault="0019785C" w:rsidP="0019785C">
      <w:pPr>
        <w:pStyle w:val="Textoindependiente"/>
        <w:rPr>
          <w:i w:val="0"/>
          <w:sz w:val="24"/>
          <w:szCs w:val="28"/>
        </w:rPr>
      </w:pPr>
    </w:p>
    <w:p w14:paraId="194D122F" w14:textId="2440630E" w:rsidR="0019785C" w:rsidRPr="006110FD" w:rsidRDefault="0019785C" w:rsidP="0019785C">
      <w:pPr>
        <w:pStyle w:val="Textoindependiente"/>
        <w:rPr>
          <w:i w:val="0"/>
          <w:sz w:val="24"/>
          <w:szCs w:val="28"/>
        </w:rPr>
      </w:pPr>
      <w:r>
        <w:rPr>
          <w:i w:val="0"/>
          <w:sz w:val="24"/>
          <w:szCs w:val="28"/>
        </w:rPr>
        <w:t>FAULTAD DE TECNOLOGIA</w:t>
      </w:r>
    </w:p>
    <w:p w14:paraId="3CBF500B" w14:textId="77777777" w:rsidR="0019785C" w:rsidRPr="006110FD" w:rsidRDefault="0019785C" w:rsidP="0019785C">
      <w:pPr>
        <w:pStyle w:val="Textoindependiente"/>
        <w:rPr>
          <w:i w:val="0"/>
          <w:sz w:val="28"/>
          <w:szCs w:val="28"/>
        </w:rPr>
      </w:pPr>
    </w:p>
    <w:p w14:paraId="3648F9A6" w14:textId="77777777" w:rsidR="0019785C" w:rsidRPr="006110FD" w:rsidRDefault="0019785C" w:rsidP="0019785C">
      <w:pPr>
        <w:jc w:val="center"/>
        <w:rPr>
          <w:sz w:val="36"/>
        </w:rPr>
      </w:pPr>
    </w:p>
    <w:p w14:paraId="289E22A2" w14:textId="06492551" w:rsidR="0019785C" w:rsidRPr="006110FD" w:rsidRDefault="0019785C" w:rsidP="0019785C">
      <w:pPr>
        <w:jc w:val="center"/>
        <w:rPr>
          <w:sz w:val="36"/>
        </w:rPr>
      </w:pPr>
      <w:r w:rsidRPr="006110FD">
        <w:rPr>
          <w:noProof/>
          <w:sz w:val="28"/>
        </w:rPr>
        <w:drawing>
          <wp:inline distT="0" distB="0" distL="0" distR="0" wp14:anchorId="3F29414F" wp14:editId="2CBB45F9">
            <wp:extent cx="1695450" cy="2238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95450" cy="2238375"/>
                    </a:xfrm>
                    <a:prstGeom prst="rect">
                      <a:avLst/>
                    </a:prstGeom>
                    <a:noFill/>
                    <a:ln>
                      <a:noFill/>
                    </a:ln>
                  </pic:spPr>
                </pic:pic>
              </a:graphicData>
            </a:graphic>
          </wp:inline>
        </w:drawing>
      </w:r>
    </w:p>
    <w:p w14:paraId="55A365B6" w14:textId="77777777" w:rsidR="0019785C" w:rsidRPr="006110FD" w:rsidRDefault="0019785C" w:rsidP="0019785C"/>
    <w:p w14:paraId="7881CE2E" w14:textId="77777777" w:rsidR="0019785C" w:rsidRPr="006110FD" w:rsidRDefault="0019785C" w:rsidP="0019785C"/>
    <w:p w14:paraId="26CFBD76" w14:textId="394CE1EF" w:rsidR="0019785C" w:rsidRPr="006110FD" w:rsidRDefault="0019785C" w:rsidP="0019785C">
      <w:pPr>
        <w:jc w:val="center"/>
      </w:pPr>
    </w:p>
    <w:p w14:paraId="0AA4305C" w14:textId="77777777" w:rsidR="0019785C" w:rsidRPr="006110FD" w:rsidRDefault="0019785C" w:rsidP="0019785C"/>
    <w:p w14:paraId="57E000C1" w14:textId="77777777" w:rsidR="0019785C" w:rsidRPr="006110FD" w:rsidRDefault="0019785C" w:rsidP="0019785C"/>
    <w:p w14:paraId="05D27025" w14:textId="1E0BEAD2" w:rsidR="0019785C" w:rsidRPr="006110FD" w:rsidRDefault="0019785C" w:rsidP="0019785C">
      <w:r w:rsidRPr="006110FD">
        <w:t xml:space="preserve">                                          </w:t>
      </w:r>
    </w:p>
    <w:p w14:paraId="25A676C5" w14:textId="3A785F28" w:rsidR="0019785C" w:rsidRPr="006110FD" w:rsidRDefault="0019785C" w:rsidP="0019785C">
      <w:pPr>
        <w:pStyle w:val="Ttulo7"/>
        <w:rPr>
          <w:b w:val="0"/>
          <w:i w:val="0"/>
          <w:sz w:val="24"/>
          <w:szCs w:val="24"/>
        </w:rPr>
      </w:pPr>
      <w:r>
        <w:rPr>
          <w:i w:val="0"/>
          <w:sz w:val="24"/>
          <w:szCs w:val="24"/>
        </w:rPr>
        <w:t>Practica- 02</w:t>
      </w:r>
    </w:p>
    <w:p w14:paraId="7E271B89" w14:textId="77777777" w:rsidR="0019785C" w:rsidRPr="006110FD" w:rsidRDefault="0019785C" w:rsidP="0019785C">
      <w:pPr>
        <w:rPr>
          <w:sz w:val="24"/>
          <w:szCs w:val="24"/>
        </w:rPr>
      </w:pPr>
    </w:p>
    <w:p w14:paraId="3D584AE9" w14:textId="6406672D" w:rsidR="0019785C" w:rsidRDefault="0019785C" w:rsidP="0019785C">
      <w:pPr>
        <w:rPr>
          <w:sz w:val="24"/>
          <w:szCs w:val="24"/>
        </w:rPr>
      </w:pPr>
      <w:r>
        <w:rPr>
          <w:sz w:val="24"/>
          <w:szCs w:val="24"/>
        </w:rPr>
        <w:t xml:space="preserve">Nombre: Jhon Erick Ramirez Leaños </w:t>
      </w:r>
    </w:p>
    <w:p w14:paraId="64B114CB" w14:textId="59CDCAEC" w:rsidR="0019785C" w:rsidRDefault="0019785C" w:rsidP="0019785C">
      <w:pPr>
        <w:rPr>
          <w:sz w:val="24"/>
          <w:szCs w:val="24"/>
        </w:rPr>
      </w:pPr>
      <w:r>
        <w:rPr>
          <w:sz w:val="24"/>
          <w:szCs w:val="24"/>
        </w:rPr>
        <w:t>Carrera: Ing. En Ciencias de la computación</w:t>
      </w:r>
    </w:p>
    <w:p w14:paraId="557FB824" w14:textId="7CD1A56F" w:rsidR="0019785C" w:rsidRPr="006110FD" w:rsidRDefault="0019785C" w:rsidP="0019785C">
      <w:pPr>
        <w:rPr>
          <w:sz w:val="24"/>
          <w:szCs w:val="24"/>
        </w:rPr>
      </w:pPr>
      <w:r>
        <w:rPr>
          <w:sz w:val="24"/>
          <w:szCs w:val="24"/>
        </w:rPr>
        <w:t>Materia: SIS 420</w:t>
      </w:r>
    </w:p>
    <w:p w14:paraId="7F3E9519" w14:textId="77777777" w:rsidR="0019785C" w:rsidRPr="006110FD" w:rsidRDefault="0019785C" w:rsidP="0019785C">
      <w:pPr>
        <w:rPr>
          <w:sz w:val="24"/>
          <w:szCs w:val="24"/>
        </w:rPr>
      </w:pPr>
    </w:p>
    <w:p w14:paraId="51159542" w14:textId="77777777" w:rsidR="0019785C" w:rsidRPr="006110FD" w:rsidRDefault="0019785C" w:rsidP="0019785C">
      <w:pPr>
        <w:pStyle w:val="Ttulo5"/>
        <w:rPr>
          <w:color w:val="auto"/>
          <w:szCs w:val="24"/>
        </w:rPr>
      </w:pPr>
    </w:p>
    <w:p w14:paraId="440BE93B" w14:textId="77777777" w:rsidR="0019785C" w:rsidRPr="006110FD" w:rsidRDefault="0019785C" w:rsidP="0019785C"/>
    <w:p w14:paraId="17FF57A0" w14:textId="77777777" w:rsidR="0019785C" w:rsidRPr="006110FD" w:rsidRDefault="0019785C" w:rsidP="0019785C"/>
    <w:p w14:paraId="3E288AAF" w14:textId="77777777" w:rsidR="0019785C" w:rsidRDefault="0019785C" w:rsidP="0019785C">
      <w:pPr>
        <w:pStyle w:val="Ttulo5"/>
        <w:rPr>
          <w:color w:val="auto"/>
          <w:szCs w:val="24"/>
        </w:rPr>
      </w:pPr>
    </w:p>
    <w:p w14:paraId="668F0C7C" w14:textId="11C498D9" w:rsidR="0019785C" w:rsidRPr="006110FD" w:rsidRDefault="0019785C" w:rsidP="0019785C">
      <w:pPr>
        <w:pStyle w:val="Ttulo5"/>
        <w:rPr>
          <w:color w:val="auto"/>
          <w:szCs w:val="24"/>
        </w:rPr>
      </w:pPr>
      <w:r w:rsidRPr="006110FD">
        <w:rPr>
          <w:color w:val="auto"/>
          <w:szCs w:val="24"/>
        </w:rPr>
        <w:t>Sucre - Bolivia</w:t>
      </w:r>
    </w:p>
    <w:p w14:paraId="22875A4F" w14:textId="7541A769" w:rsidR="0019785C" w:rsidRDefault="0019785C" w:rsidP="0019785C">
      <w:pPr>
        <w:jc w:val="center"/>
        <w:rPr>
          <w:b/>
          <w:sz w:val="24"/>
          <w:szCs w:val="24"/>
        </w:rPr>
      </w:pPr>
      <w:r w:rsidRPr="006110FD">
        <w:rPr>
          <w:b/>
          <w:sz w:val="24"/>
          <w:szCs w:val="24"/>
        </w:rPr>
        <w:t>20</w:t>
      </w:r>
      <w:r>
        <w:rPr>
          <w:b/>
          <w:sz w:val="24"/>
          <w:szCs w:val="24"/>
        </w:rPr>
        <w:t>22</w:t>
      </w:r>
    </w:p>
    <w:p w14:paraId="44946BE5" w14:textId="18FC4FA0" w:rsidR="00A83EDA" w:rsidRPr="0019785C" w:rsidRDefault="008A143C" w:rsidP="0019785C">
      <w:pPr>
        <w:jc w:val="center"/>
        <w:rPr>
          <w:b/>
          <w:sz w:val="24"/>
          <w:szCs w:val="24"/>
        </w:rPr>
      </w:pPr>
      <w:r w:rsidRPr="0019785C">
        <w:rPr>
          <w:rFonts w:ascii="Arial" w:hAnsi="Arial" w:cs="Arial"/>
          <w:b/>
          <w:bCs/>
          <w:sz w:val="28"/>
          <w:szCs w:val="28"/>
        </w:rPr>
        <w:lastRenderedPageBreak/>
        <w:t>Generación de objetos guiados por texto Zero-</w:t>
      </w:r>
      <w:proofErr w:type="spellStart"/>
      <w:r w:rsidRPr="0019785C">
        <w:rPr>
          <w:rFonts w:ascii="Arial" w:hAnsi="Arial" w:cs="Arial"/>
          <w:b/>
          <w:bCs/>
          <w:sz w:val="28"/>
          <w:szCs w:val="28"/>
        </w:rPr>
        <w:t>Shot</w:t>
      </w:r>
      <w:proofErr w:type="spellEnd"/>
      <w:r w:rsidRPr="0019785C">
        <w:rPr>
          <w:rFonts w:ascii="Arial" w:hAnsi="Arial" w:cs="Arial"/>
          <w:b/>
          <w:bCs/>
          <w:sz w:val="28"/>
          <w:szCs w:val="28"/>
        </w:rPr>
        <w:t xml:space="preserve"> con </w:t>
      </w:r>
      <w:proofErr w:type="spellStart"/>
      <w:r w:rsidRPr="0019785C">
        <w:rPr>
          <w:rFonts w:ascii="Arial" w:hAnsi="Arial" w:cs="Arial"/>
          <w:b/>
          <w:bCs/>
          <w:sz w:val="28"/>
          <w:szCs w:val="28"/>
        </w:rPr>
        <w:t>Dream</w:t>
      </w:r>
      <w:proofErr w:type="spellEnd"/>
      <w:r w:rsidRPr="0019785C">
        <w:rPr>
          <w:rFonts w:ascii="Arial" w:hAnsi="Arial" w:cs="Arial"/>
          <w:b/>
          <w:bCs/>
          <w:sz w:val="28"/>
          <w:szCs w:val="28"/>
        </w:rPr>
        <w:t xml:space="preserve"> </w:t>
      </w:r>
      <w:proofErr w:type="spellStart"/>
      <w:r w:rsidRPr="0019785C">
        <w:rPr>
          <w:rFonts w:ascii="Arial" w:hAnsi="Arial" w:cs="Arial"/>
          <w:b/>
          <w:bCs/>
          <w:sz w:val="28"/>
          <w:szCs w:val="28"/>
        </w:rPr>
        <w:t>Fields</w:t>
      </w:r>
      <w:proofErr w:type="spellEnd"/>
    </w:p>
    <w:p w14:paraId="7D37A2AB" w14:textId="77777777" w:rsidR="0019785C" w:rsidRPr="0019785C" w:rsidRDefault="0019785C" w:rsidP="0019785C">
      <w:pPr>
        <w:rPr>
          <w:rFonts w:ascii="Arial" w:hAnsi="Arial" w:cs="Arial"/>
          <w:b/>
          <w:bCs/>
          <w:sz w:val="28"/>
          <w:szCs w:val="28"/>
        </w:rPr>
      </w:pPr>
    </w:p>
    <w:p w14:paraId="75B6AB52" w14:textId="6704BDDB" w:rsidR="008A143C" w:rsidRPr="0019785C" w:rsidRDefault="008A143C" w:rsidP="008A143C">
      <w:pPr>
        <w:rPr>
          <w:rFonts w:ascii="Arial" w:hAnsi="Arial" w:cs="Arial"/>
          <w:b/>
          <w:bCs/>
        </w:rPr>
      </w:pPr>
      <w:r w:rsidRPr="0019785C">
        <w:rPr>
          <w:rFonts w:ascii="Arial" w:hAnsi="Arial" w:cs="Arial"/>
          <w:b/>
          <w:bCs/>
        </w:rPr>
        <w:t>Resumen</w:t>
      </w:r>
    </w:p>
    <w:p w14:paraId="74345016" w14:textId="1F5FB3E8" w:rsidR="008A143C" w:rsidRPr="0019785C" w:rsidRDefault="008A143C" w:rsidP="008A143C">
      <w:pPr>
        <w:rPr>
          <w:rFonts w:ascii="Arial" w:hAnsi="Arial" w:cs="Arial"/>
        </w:rPr>
      </w:pPr>
      <w:r w:rsidRPr="0019785C">
        <w:rPr>
          <w:rFonts w:ascii="Arial" w:hAnsi="Arial" w:cs="Arial"/>
        </w:rPr>
        <w:t xml:space="preserve">Combinamos la representación neuronal con representaciones de texto e imágenes multimodales para sintetizar diversos objetos 3D únicamente a partir de descripciones en lenguaje natural. </w:t>
      </w:r>
      <w:r w:rsidRPr="0019785C">
        <w:rPr>
          <w:rFonts w:ascii="Arial" w:hAnsi="Arial" w:cs="Arial"/>
        </w:rPr>
        <w:t>El</w:t>
      </w:r>
      <w:r w:rsidRPr="0019785C">
        <w:rPr>
          <w:rFonts w:ascii="Arial" w:hAnsi="Arial" w:cs="Arial"/>
        </w:rPr>
        <w:t xml:space="preserve"> método, </w:t>
      </w:r>
      <w:proofErr w:type="spellStart"/>
      <w:r w:rsidRPr="0019785C">
        <w:rPr>
          <w:rFonts w:ascii="Arial" w:hAnsi="Arial" w:cs="Arial"/>
        </w:rPr>
        <w:t>Dream</w:t>
      </w:r>
      <w:proofErr w:type="spellEnd"/>
      <w:r w:rsidRPr="0019785C">
        <w:rPr>
          <w:rFonts w:ascii="Arial" w:hAnsi="Arial" w:cs="Arial"/>
        </w:rPr>
        <w:t xml:space="preserve"> </w:t>
      </w:r>
      <w:proofErr w:type="spellStart"/>
      <w:r w:rsidRPr="0019785C">
        <w:rPr>
          <w:rFonts w:ascii="Arial" w:hAnsi="Arial" w:cs="Arial"/>
        </w:rPr>
        <w:t>Fields</w:t>
      </w:r>
      <w:proofErr w:type="spellEnd"/>
      <w:r w:rsidRPr="0019785C">
        <w:rPr>
          <w:rFonts w:ascii="Arial" w:hAnsi="Arial" w:cs="Arial"/>
        </w:rPr>
        <w:t xml:space="preserve">, puede generar la geometría y el color de una amplia gama de objetos sin supervisión 3D. Debido a la escasez de datos 3D subtitulados diversos, los métodos anteriores solo generan objetos de un puñado de categorías, como </w:t>
      </w:r>
      <w:proofErr w:type="spellStart"/>
      <w:r w:rsidRPr="0019785C">
        <w:rPr>
          <w:rFonts w:ascii="Arial" w:hAnsi="Arial" w:cs="Arial"/>
        </w:rPr>
        <w:t>ShapeNet</w:t>
      </w:r>
      <w:proofErr w:type="spellEnd"/>
      <w:r w:rsidRPr="0019785C">
        <w:rPr>
          <w:rFonts w:ascii="Arial" w:hAnsi="Arial" w:cs="Arial"/>
        </w:rPr>
        <w:t>. En cambio, guiamos la generación con modelos de imagen y texto entrenados previamente en grandes conjuntos de datos de imágenes con subtítulos de la web. Nuestro método optimiza un campo de radiación neuronal de muchas vistas de cámara para que las imágenes renderizadas obtengan una puntuación alta con una leyenda de destino de acuerdo con un modelo CLIP previamente entrenado. Para mejorar la fidelidad y la calidad visual, introducimos antecedentes geométricos simples, incluida la regularización de transmitancia que induce escasez, límites de escena y nuevas arquitecturas MLP.</w:t>
      </w:r>
    </w:p>
    <w:p w14:paraId="6BE02F0B" w14:textId="12799FBA" w:rsidR="008A143C" w:rsidRPr="0019785C" w:rsidRDefault="008A143C" w:rsidP="008A143C">
      <w:pPr>
        <w:rPr>
          <w:rFonts w:ascii="Arial" w:hAnsi="Arial" w:cs="Arial"/>
        </w:rPr>
      </w:pPr>
    </w:p>
    <w:p w14:paraId="667190D6" w14:textId="0D5C68E7" w:rsidR="0019785C" w:rsidRPr="0019785C" w:rsidRDefault="0019785C" w:rsidP="008A143C">
      <w:pPr>
        <w:rPr>
          <w:rFonts w:ascii="Arial" w:hAnsi="Arial" w:cs="Arial"/>
          <w:b/>
          <w:bCs/>
        </w:rPr>
      </w:pPr>
      <w:r w:rsidRPr="0019785C">
        <w:rPr>
          <w:rFonts w:ascii="Arial" w:hAnsi="Arial" w:cs="Arial"/>
          <w:b/>
          <w:bCs/>
        </w:rPr>
        <w:t xml:space="preserve">Que aprendí del articulo: </w:t>
      </w:r>
    </w:p>
    <w:p w14:paraId="2D311E57" w14:textId="6EEB4CA8" w:rsidR="0019785C" w:rsidRPr="0019785C" w:rsidRDefault="0019785C" w:rsidP="008A143C">
      <w:pPr>
        <w:rPr>
          <w:rFonts w:ascii="Arial" w:hAnsi="Arial" w:cs="Arial"/>
        </w:rPr>
      </w:pPr>
      <w:r w:rsidRPr="0019785C">
        <w:rPr>
          <w:rFonts w:ascii="Arial" w:hAnsi="Arial" w:cs="Arial"/>
        </w:rPr>
        <w:t xml:space="preserve">Esta es una pequeña muestra de todo lo que podemos hacer con IA hace años atrás escribir algo y que eso se recree en un objeto 3d era un sueño que día a día se esta convirtiendo mas en una realidad, y este articulo nos muestra los primeros pasos para ese sueño de creación de objetos </w:t>
      </w:r>
    </w:p>
    <w:p w14:paraId="478D283E" w14:textId="383BBA94" w:rsidR="008A143C" w:rsidRPr="0019785C" w:rsidRDefault="008A143C" w:rsidP="008A143C">
      <w:pPr>
        <w:rPr>
          <w:rFonts w:ascii="Arial" w:hAnsi="Arial" w:cs="Arial"/>
          <w:b/>
          <w:bCs/>
        </w:rPr>
      </w:pPr>
      <w:proofErr w:type="spellStart"/>
      <w:proofErr w:type="gramStart"/>
      <w:r w:rsidRPr="0019785C">
        <w:rPr>
          <w:rFonts w:ascii="Arial" w:hAnsi="Arial" w:cs="Arial"/>
          <w:b/>
          <w:bCs/>
        </w:rPr>
        <w:t>Por que</w:t>
      </w:r>
      <w:proofErr w:type="spellEnd"/>
      <w:r w:rsidRPr="0019785C">
        <w:rPr>
          <w:rFonts w:ascii="Arial" w:hAnsi="Arial" w:cs="Arial"/>
          <w:b/>
          <w:bCs/>
        </w:rPr>
        <w:t xml:space="preserve"> me intereso este articulo?</w:t>
      </w:r>
      <w:proofErr w:type="gramEnd"/>
    </w:p>
    <w:p w14:paraId="299AEAEA" w14:textId="41AD3B71" w:rsidR="008A143C" w:rsidRPr="0019785C" w:rsidRDefault="008A143C" w:rsidP="008A143C">
      <w:pPr>
        <w:rPr>
          <w:rFonts w:ascii="Arial" w:hAnsi="Arial" w:cs="Arial"/>
        </w:rPr>
      </w:pPr>
      <w:r w:rsidRPr="0019785C">
        <w:rPr>
          <w:rFonts w:ascii="Arial" w:hAnsi="Arial" w:cs="Arial"/>
        </w:rPr>
        <w:t xml:space="preserve">Me llamo la atención la manera de poder recrear un objeto, simplemente escribiendo un texto </w:t>
      </w:r>
    </w:p>
    <w:p w14:paraId="1816BAD8" w14:textId="3D9F1D9B" w:rsidR="008A143C" w:rsidRPr="0019785C" w:rsidRDefault="008A143C" w:rsidP="008A143C">
      <w:pPr>
        <w:rPr>
          <w:rFonts w:ascii="Arial" w:hAnsi="Arial" w:cs="Arial"/>
        </w:rPr>
      </w:pPr>
      <w:r w:rsidRPr="0019785C">
        <w:rPr>
          <w:rFonts w:ascii="Arial" w:hAnsi="Arial" w:cs="Arial"/>
        </w:rPr>
        <w:t xml:space="preserve">Ver hasta </w:t>
      </w:r>
      <w:proofErr w:type="spellStart"/>
      <w:r w:rsidRPr="0019785C">
        <w:rPr>
          <w:rFonts w:ascii="Arial" w:hAnsi="Arial" w:cs="Arial"/>
        </w:rPr>
        <w:t>que</w:t>
      </w:r>
      <w:proofErr w:type="spellEnd"/>
      <w:r w:rsidRPr="0019785C">
        <w:rPr>
          <w:rFonts w:ascii="Arial" w:hAnsi="Arial" w:cs="Arial"/>
        </w:rPr>
        <w:t xml:space="preserve"> punto se puede llegar ver las limitantes de este </w:t>
      </w:r>
      <w:proofErr w:type="gramStart"/>
      <w:r w:rsidRPr="0019785C">
        <w:rPr>
          <w:rFonts w:ascii="Arial" w:hAnsi="Arial" w:cs="Arial"/>
        </w:rPr>
        <w:t>mismo ,</w:t>
      </w:r>
      <w:proofErr w:type="gramEnd"/>
      <w:r w:rsidRPr="0019785C">
        <w:rPr>
          <w:rFonts w:ascii="Arial" w:hAnsi="Arial" w:cs="Arial"/>
        </w:rPr>
        <w:t xml:space="preserve"> y crear objetos realmente únicos para estos plasmarlos en una impresión 3d </w:t>
      </w:r>
    </w:p>
    <w:p w14:paraId="1C3FA372" w14:textId="19ADB66A" w:rsidR="0019785C" w:rsidRPr="0019785C" w:rsidRDefault="0019785C" w:rsidP="008A143C">
      <w:pPr>
        <w:rPr>
          <w:rFonts w:ascii="Arial" w:hAnsi="Arial" w:cs="Arial"/>
          <w:b/>
          <w:bCs/>
        </w:rPr>
      </w:pPr>
      <w:r w:rsidRPr="0019785C">
        <w:rPr>
          <w:rFonts w:ascii="Arial" w:hAnsi="Arial" w:cs="Arial"/>
          <w:b/>
          <w:bCs/>
        </w:rPr>
        <w:t>Información extra:</w:t>
      </w:r>
    </w:p>
    <w:p w14:paraId="1F03B728" w14:textId="29CFA8BE" w:rsidR="008A143C" w:rsidRPr="0019785C" w:rsidRDefault="008A143C" w:rsidP="008A143C">
      <w:pPr>
        <w:rPr>
          <w:rFonts w:ascii="Arial" w:hAnsi="Arial" w:cs="Arial"/>
        </w:rPr>
      </w:pPr>
      <w:r w:rsidRPr="0019785C">
        <w:rPr>
          <w:rFonts w:ascii="Arial" w:hAnsi="Arial" w:cs="Arial"/>
        </w:rPr>
        <w:t xml:space="preserve">A </w:t>
      </w:r>
      <w:proofErr w:type="gramStart"/>
      <w:r w:rsidRPr="0019785C">
        <w:rPr>
          <w:rFonts w:ascii="Arial" w:hAnsi="Arial" w:cs="Arial"/>
        </w:rPr>
        <w:t>continuación</w:t>
      </w:r>
      <w:proofErr w:type="gramEnd"/>
      <w:r w:rsidRPr="0019785C">
        <w:rPr>
          <w:rFonts w:ascii="Arial" w:hAnsi="Arial" w:cs="Arial"/>
        </w:rPr>
        <w:t xml:space="preserve"> adjunto la </w:t>
      </w:r>
      <w:proofErr w:type="spellStart"/>
      <w:r w:rsidRPr="0019785C">
        <w:rPr>
          <w:rFonts w:ascii="Arial" w:hAnsi="Arial" w:cs="Arial"/>
        </w:rPr>
        <w:t>pagina</w:t>
      </w:r>
      <w:proofErr w:type="spellEnd"/>
      <w:r w:rsidRPr="0019785C">
        <w:rPr>
          <w:rFonts w:ascii="Arial" w:hAnsi="Arial" w:cs="Arial"/>
        </w:rPr>
        <w:t xml:space="preserve"> del proyecto que muestra algunos ejemplos propios que son creaciones asombrosas </w:t>
      </w:r>
      <w:hyperlink r:id="rId5" w:history="1">
        <w:r w:rsidRPr="0019785C">
          <w:rPr>
            <w:rStyle w:val="Hipervnculo"/>
            <w:rFonts w:ascii="Arial" w:hAnsi="Arial" w:cs="Arial"/>
          </w:rPr>
          <w:t>https://ajayj.com/dreamfields</w:t>
        </w:r>
      </w:hyperlink>
      <w:r w:rsidRPr="0019785C">
        <w:rPr>
          <w:rFonts w:ascii="Arial" w:hAnsi="Arial" w:cs="Arial"/>
        </w:rPr>
        <w:t xml:space="preserve"> obviamente no es una creación perfecta pero si se puede ver a futuro esta es una gran manera de recrear objetos con solo escribirlo</w:t>
      </w:r>
    </w:p>
    <w:p w14:paraId="4244E1ED" w14:textId="2EF64B71" w:rsidR="008A143C" w:rsidRPr="0019785C" w:rsidRDefault="008A143C" w:rsidP="008A143C">
      <w:pPr>
        <w:rPr>
          <w:rFonts w:ascii="Arial" w:hAnsi="Arial" w:cs="Arial"/>
        </w:rPr>
      </w:pPr>
    </w:p>
    <w:sectPr w:rsidR="008A143C" w:rsidRPr="001978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3C"/>
    <w:rsid w:val="0019785C"/>
    <w:rsid w:val="008A143C"/>
    <w:rsid w:val="00A83ED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369D"/>
  <w15:chartTrackingRefBased/>
  <w15:docId w15:val="{B95CBB3A-CF34-46CE-8D2B-1484DC49D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next w:val="Normal"/>
    <w:link w:val="Ttulo5Car"/>
    <w:qFormat/>
    <w:rsid w:val="0019785C"/>
    <w:pPr>
      <w:keepNext/>
      <w:spacing w:after="0" w:line="240" w:lineRule="auto"/>
      <w:jc w:val="center"/>
      <w:outlineLvl w:val="4"/>
    </w:pPr>
    <w:rPr>
      <w:rFonts w:ascii="Times New Roman" w:eastAsia="Times New Roman" w:hAnsi="Times New Roman" w:cs="Times New Roman"/>
      <w:b/>
      <w:color w:val="808080"/>
      <w:sz w:val="24"/>
      <w:szCs w:val="20"/>
      <w:lang w:val="es-ES_tradnl" w:eastAsia="es-ES"/>
    </w:rPr>
  </w:style>
  <w:style w:type="paragraph" w:styleId="Ttulo7">
    <w:name w:val="heading 7"/>
    <w:basedOn w:val="Normal"/>
    <w:next w:val="Normal"/>
    <w:link w:val="Ttulo7Car"/>
    <w:qFormat/>
    <w:rsid w:val="0019785C"/>
    <w:pPr>
      <w:keepNext/>
      <w:spacing w:after="0" w:line="240" w:lineRule="auto"/>
      <w:jc w:val="center"/>
      <w:outlineLvl w:val="6"/>
    </w:pPr>
    <w:rPr>
      <w:rFonts w:ascii="Times New Roman" w:eastAsia="Times New Roman" w:hAnsi="Times New Roman" w:cs="Times New Roman"/>
      <w:b/>
      <w:i/>
      <w:sz w:val="32"/>
      <w:szCs w:val="20"/>
      <w:lang w:val="es-ES_tradnl" w:eastAsia="es-ES"/>
    </w:rPr>
  </w:style>
  <w:style w:type="paragraph" w:styleId="Ttulo8">
    <w:name w:val="heading 8"/>
    <w:basedOn w:val="Normal"/>
    <w:next w:val="Normal"/>
    <w:link w:val="Ttulo8Car"/>
    <w:qFormat/>
    <w:rsid w:val="0019785C"/>
    <w:pPr>
      <w:keepNext/>
      <w:spacing w:after="0" w:line="240" w:lineRule="auto"/>
      <w:jc w:val="center"/>
      <w:outlineLvl w:val="7"/>
    </w:pPr>
    <w:rPr>
      <w:rFonts w:ascii="Times New Roman" w:eastAsia="Times New Roman" w:hAnsi="Times New Roman" w:cs="Times New Roman"/>
      <w:b/>
      <w:i/>
      <w:color w:val="808080"/>
      <w:sz w:val="32"/>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A143C"/>
    <w:rPr>
      <w:color w:val="0563C1" w:themeColor="hyperlink"/>
      <w:u w:val="single"/>
    </w:rPr>
  </w:style>
  <w:style w:type="character" w:styleId="Mencinsinresolver">
    <w:name w:val="Unresolved Mention"/>
    <w:basedOn w:val="Fuentedeprrafopredeter"/>
    <w:uiPriority w:val="99"/>
    <w:semiHidden/>
    <w:unhideWhenUsed/>
    <w:rsid w:val="008A143C"/>
    <w:rPr>
      <w:color w:val="605E5C"/>
      <w:shd w:val="clear" w:color="auto" w:fill="E1DFDD"/>
    </w:rPr>
  </w:style>
  <w:style w:type="character" w:customStyle="1" w:styleId="Ttulo5Car">
    <w:name w:val="Título 5 Car"/>
    <w:basedOn w:val="Fuentedeprrafopredeter"/>
    <w:link w:val="Ttulo5"/>
    <w:rsid w:val="0019785C"/>
    <w:rPr>
      <w:rFonts w:ascii="Times New Roman" w:eastAsia="Times New Roman" w:hAnsi="Times New Roman" w:cs="Times New Roman"/>
      <w:b/>
      <w:color w:val="808080"/>
      <w:sz w:val="24"/>
      <w:szCs w:val="20"/>
      <w:lang w:val="es-ES_tradnl" w:eastAsia="es-ES"/>
    </w:rPr>
  </w:style>
  <w:style w:type="character" w:customStyle="1" w:styleId="Ttulo7Car">
    <w:name w:val="Título 7 Car"/>
    <w:basedOn w:val="Fuentedeprrafopredeter"/>
    <w:link w:val="Ttulo7"/>
    <w:rsid w:val="0019785C"/>
    <w:rPr>
      <w:rFonts w:ascii="Times New Roman" w:eastAsia="Times New Roman" w:hAnsi="Times New Roman" w:cs="Times New Roman"/>
      <w:b/>
      <w:i/>
      <w:sz w:val="32"/>
      <w:szCs w:val="20"/>
      <w:lang w:val="es-ES_tradnl" w:eastAsia="es-ES"/>
    </w:rPr>
  </w:style>
  <w:style w:type="character" w:customStyle="1" w:styleId="Ttulo8Car">
    <w:name w:val="Título 8 Car"/>
    <w:basedOn w:val="Fuentedeprrafopredeter"/>
    <w:link w:val="Ttulo8"/>
    <w:rsid w:val="0019785C"/>
    <w:rPr>
      <w:rFonts w:ascii="Times New Roman" w:eastAsia="Times New Roman" w:hAnsi="Times New Roman" w:cs="Times New Roman"/>
      <w:b/>
      <w:i/>
      <w:color w:val="808080"/>
      <w:sz w:val="32"/>
      <w:szCs w:val="20"/>
      <w:lang w:val="es-ES_tradnl" w:eastAsia="es-ES"/>
    </w:rPr>
  </w:style>
  <w:style w:type="paragraph" w:styleId="Textoindependiente">
    <w:name w:val="Body Text"/>
    <w:basedOn w:val="Normal"/>
    <w:link w:val="TextoindependienteCar"/>
    <w:semiHidden/>
    <w:rsid w:val="0019785C"/>
    <w:pPr>
      <w:spacing w:after="0" w:line="240" w:lineRule="auto"/>
      <w:jc w:val="center"/>
    </w:pPr>
    <w:rPr>
      <w:rFonts w:ascii="Times New Roman" w:eastAsia="Times New Roman" w:hAnsi="Times New Roman" w:cs="Times New Roman"/>
      <w:b/>
      <w:i/>
      <w:sz w:val="36"/>
      <w:szCs w:val="20"/>
      <w:lang w:val="es-ES_tradnl" w:eastAsia="es-ES"/>
    </w:rPr>
  </w:style>
  <w:style w:type="character" w:customStyle="1" w:styleId="TextoindependienteCar">
    <w:name w:val="Texto independiente Car"/>
    <w:basedOn w:val="Fuentedeprrafopredeter"/>
    <w:link w:val="Textoindependiente"/>
    <w:semiHidden/>
    <w:rsid w:val="0019785C"/>
    <w:rPr>
      <w:rFonts w:ascii="Times New Roman" w:eastAsia="Times New Roman" w:hAnsi="Times New Roman" w:cs="Times New Roman"/>
      <w:b/>
      <w:i/>
      <w:sz w:val="36"/>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jayj.com/dreamfields"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356</Words>
  <Characters>1960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Erick Ramirez Leaños</dc:creator>
  <cp:keywords/>
  <dc:description/>
  <cp:lastModifiedBy>Jhon Erick Ramirez Leaños</cp:lastModifiedBy>
  <cp:revision>1</cp:revision>
  <dcterms:created xsi:type="dcterms:W3CDTF">2022-10-02T17:40:00Z</dcterms:created>
  <dcterms:modified xsi:type="dcterms:W3CDTF">2022-10-02T17:58:00Z</dcterms:modified>
</cp:coreProperties>
</file>