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7D925E">
      <w:pPr>
        <w:pStyle w:val="4"/>
        <w:tabs>
          <w:tab w:val="right" w:pos="8789"/>
        </w:tabs>
        <w:spacing w:line="0" w:lineRule="atLeast"/>
        <w:ind w:firstLine="0" w:firstLineChars="0"/>
        <w:rPr>
          <w:sz w:val="15"/>
        </w:rPr>
      </w:pPr>
      <w:r>
        <w:rPr>
          <w:rFonts w:hint="eastAsia"/>
          <w:sz w:val="15"/>
        </w:rPr>
        <w:t>西南财经大学计算机与人工智能学院</w:t>
      </w:r>
      <w:r>
        <w:rPr>
          <w:rFonts w:hint="eastAsia"/>
          <w:sz w:val="15"/>
        </w:rPr>
        <w:tab/>
      </w:r>
    </w:p>
    <w:p w14:paraId="1A64E190">
      <w:pPr>
        <w:pStyle w:val="4"/>
        <w:tabs>
          <w:tab w:val="right" w:pos="8789"/>
        </w:tabs>
        <w:spacing w:line="0" w:lineRule="atLeast"/>
        <w:ind w:firstLine="0" w:firstLineChars="0"/>
        <w:rPr>
          <w:sz w:val="15"/>
        </w:rPr>
      </w:pPr>
      <w:r>
        <w:rPr>
          <w:sz w:val="15"/>
        </w:rPr>
        <w:t xml:space="preserve">School of Computing and Artificial Intelligence, </w:t>
      </w:r>
      <w:r>
        <w:rPr>
          <w:rFonts w:hint="eastAsia"/>
          <w:sz w:val="15"/>
        </w:rPr>
        <w:t>SWUFE</w:t>
      </w:r>
    </w:p>
    <w:p w14:paraId="2B2E1ABE">
      <w:pPr>
        <w:pStyle w:val="4"/>
        <w:tabs>
          <w:tab w:val="right" w:pos="8789"/>
        </w:tabs>
        <w:spacing w:line="0" w:lineRule="atLeast"/>
        <w:ind w:firstLine="0" w:firstLineChars="0"/>
        <w:rPr>
          <w:sz w:val="15"/>
        </w:rPr>
      </w:pPr>
      <w:r>
        <w:rPr>
          <w:rFonts w:hint="eastAsia"/>
          <w:sz w:val="15"/>
        </w:rPr>
        <w:t xml:space="preserve">人工智能实训 </w:t>
      </w:r>
      <w:r>
        <w:rPr>
          <w:sz w:val="15"/>
        </w:rPr>
        <w:t>202</w:t>
      </w:r>
      <w:r>
        <w:rPr>
          <w:rFonts w:hint="eastAsia"/>
          <w:sz w:val="15"/>
        </w:rPr>
        <w:t>4/</w:t>
      </w:r>
      <w:r>
        <w:rPr>
          <w:sz w:val="15"/>
        </w:rPr>
        <w:t>12</w:t>
      </w:r>
      <w:r>
        <w:rPr>
          <w:rFonts w:hint="eastAsia"/>
          <w:sz w:val="15"/>
        </w:rPr>
        <w:tab/>
      </w:r>
    </w:p>
    <w:p w14:paraId="22C4C52A">
      <w:pPr>
        <w:pStyle w:val="64"/>
        <w:spacing w:before="0"/>
        <w:rPr>
          <w:sz w:val="28"/>
        </w:rPr>
      </w:pPr>
    </w:p>
    <w:p w14:paraId="71CCA370">
      <w:pPr>
        <w:pStyle w:val="64"/>
      </w:pPr>
      <w:r>
        <w:rPr>
          <w:rFonts w:hint="eastAsia"/>
        </w:rPr>
        <w:t>STAN：用于下一位置推荐的时空注意力网络</w:t>
      </w:r>
    </w:p>
    <w:p w14:paraId="52A6EEF5">
      <w:pPr>
        <w:pStyle w:val="65"/>
        <w:rPr>
          <w:sz w:val="24"/>
        </w:rPr>
      </w:pPr>
      <w:r>
        <w:rPr>
          <w:rFonts w:hint="eastAsia"/>
          <w:sz w:val="24"/>
        </w:rPr>
        <w:t>陈瑾</w:t>
      </w:r>
      <w:r>
        <w:rPr>
          <w:rFonts w:hint="eastAsia"/>
          <w:sz w:val="24"/>
          <w:vertAlign w:val="superscript"/>
        </w:rPr>
        <w:t>1</w:t>
      </w:r>
      <w:r>
        <w:rPr>
          <w:rFonts w:hint="eastAsia"/>
          <w:sz w:val="24"/>
        </w:rPr>
        <w:t>,  叶巧妍</w:t>
      </w:r>
      <w:r>
        <w:rPr>
          <w:sz w:val="24"/>
          <w:vertAlign w:val="superscript"/>
        </w:rPr>
        <w:t>2</w:t>
      </w:r>
      <w:r>
        <w:rPr>
          <w:rFonts w:hint="eastAsia"/>
          <w:sz w:val="24"/>
        </w:rPr>
        <w:t>,  曹嘉毅</w:t>
      </w:r>
      <w:r>
        <w:rPr>
          <w:spacing w:val="-20"/>
          <w:sz w:val="24"/>
          <w:vertAlign w:val="superscript"/>
        </w:rPr>
        <w:t>3</w:t>
      </w:r>
      <w:r>
        <w:rPr>
          <w:rFonts w:hint="eastAsia"/>
          <w:sz w:val="24"/>
        </w:rPr>
        <w:t xml:space="preserve">  </w:t>
      </w:r>
    </w:p>
    <w:p w14:paraId="6929FCCD">
      <w:pPr>
        <w:pStyle w:val="66"/>
        <w:ind w:left="116" w:hanging="116"/>
        <w:rPr>
          <w:sz w:val="16"/>
        </w:rPr>
      </w:pPr>
      <w:r>
        <w:rPr>
          <w:sz w:val="16"/>
          <w:vertAlign w:val="superscript"/>
        </w:rPr>
        <w:t>1</w:t>
      </w:r>
      <w:r>
        <w:rPr>
          <w:rFonts w:hint="eastAsia"/>
          <w:sz w:val="16"/>
        </w:rPr>
        <w:t>(42211110，陈瑾，负责配置环境运行实验代码并记录结果，文章撰写负责模型介绍以及摘要引言总结和格式校对)</w:t>
      </w:r>
    </w:p>
    <w:p w14:paraId="0AD42F79">
      <w:pPr>
        <w:pStyle w:val="66"/>
        <w:ind w:left="116" w:hanging="116"/>
        <w:rPr>
          <w:sz w:val="16"/>
        </w:rPr>
      </w:pPr>
      <w:r>
        <w:rPr>
          <w:sz w:val="16"/>
          <w:vertAlign w:val="superscript"/>
        </w:rPr>
        <w:t>2</w:t>
      </w:r>
      <w:r>
        <w:rPr>
          <w:rFonts w:hint="eastAsia"/>
          <w:sz w:val="16"/>
        </w:rPr>
        <w:t>(42227042，叶巧妍，负责数据预处理及特征工程，文章撰写负责准备工作和实验数据部分)</w:t>
      </w:r>
    </w:p>
    <w:p w14:paraId="092DF71F">
      <w:pPr>
        <w:pStyle w:val="66"/>
        <w:ind w:left="116" w:hanging="116"/>
        <w:rPr>
          <w:sz w:val="16"/>
        </w:rPr>
      </w:pPr>
      <w:r>
        <w:rPr>
          <w:sz w:val="16"/>
          <w:vertAlign w:val="superscript"/>
        </w:rPr>
        <w:t>3</w:t>
      </w:r>
      <w:r>
        <w:rPr>
          <w:rFonts w:hint="eastAsia"/>
          <w:sz w:val="16"/>
        </w:rPr>
        <w:t>(42211126，曹嘉毅，负责基线模型选择和模型训练部分，文章撰写负责相关部分、评价指标、基准模型介绍和实验结果分析)</w:t>
      </w:r>
    </w:p>
    <w:p w14:paraId="436E22A6">
      <w:pPr>
        <w:pStyle w:val="66"/>
        <w:ind w:left="116" w:hanging="116"/>
        <w:rPr>
          <w:bCs/>
          <w:sz w:val="16"/>
        </w:rPr>
      </w:pPr>
    </w:p>
    <w:p w14:paraId="73341198">
      <w:pPr>
        <w:pStyle w:val="66"/>
        <w:ind w:left="116" w:hanging="116"/>
        <w:rPr>
          <w:sz w:val="16"/>
        </w:rPr>
      </w:pPr>
    </w:p>
    <w:p w14:paraId="66D8480E">
      <w:pPr>
        <w:pStyle w:val="3"/>
      </w:pPr>
      <w:r>
        <w:t>相关工作</w:t>
      </w:r>
    </w:p>
    <w:p w14:paraId="12512292">
      <w:pPr>
        <w:pStyle w:val="5"/>
        <w:spacing w:before="71" w:after="71"/>
      </w:pPr>
      <w:r>
        <w:rPr>
          <w:rFonts w:hint="eastAsia"/>
        </w:rPr>
        <w:t>序列推荐</w:t>
      </w:r>
    </w:p>
    <w:p w14:paraId="4DA7FA94">
      <w:pPr>
        <w:pStyle w:val="4"/>
        <w:ind w:firstLine="492"/>
      </w:pPr>
      <w:r>
        <w:rPr>
          <w:rFonts w:hint="eastAsia"/>
        </w:rPr>
        <w:t>序列推荐领域主要存在两类建模方法：经典马尔可夫链模型与深度学习模型。在传统方法层面，马尔可夫链通过构建状态转移矩阵来预测后续行为概率分布。然而实际应用中发现，用户访问行为的稀疏性特征使得传统马尔可夫模型难以有效捕捉非连续访问的潜在关联。随着技术演进，深度学习模型逐渐替代传统方法成为研究主流。以循环神经网络（RNN）为基础的推荐系统在会话推荐、下一个购物篮推荐</w:t>
      </w:r>
      <w:r>
        <w:rPr>
          <w:rFonts w:hint="eastAsia"/>
          <w:vertAlign w:val="superscript"/>
        </w:rPr>
        <w:t>[2]</w:t>
      </w:r>
      <w:r>
        <w:rPr>
          <w:rFonts w:hint="eastAsia"/>
        </w:rPr>
        <w:t>和下一个项目推荐等场景中展现出卓越性能。然而基于RNN的架构难以有效捕捉PIF特征，而自注意力模型因注意力机制中的归一化操作，同样面临PIF信息流失的问题。而个性化物品频率（PIF）作为影响推荐效果的重要指标，如何保留候选物品与历史表征的匹配过程的频率特征成为了当前序列推荐模型在频率特征建模方面的共性挑战。</w:t>
      </w:r>
    </w:p>
    <w:p w14:paraId="4044DACE">
      <w:pPr>
        <w:pStyle w:val="5"/>
        <w:spacing w:before="71" w:after="71"/>
      </w:pPr>
      <w:r>
        <w:rPr>
          <w:rFonts w:hint="eastAsia"/>
        </w:rPr>
        <w:t>下一个POI推荐</w:t>
      </w:r>
    </w:p>
    <w:p w14:paraId="2C8ADEEA">
      <w:pPr>
        <w:pStyle w:val="4"/>
        <w:ind w:firstLine="492"/>
      </w:pPr>
      <w:r>
        <w:t>当前POI预测模型架构多采用循环神经网络框架（RNN）。</w:t>
      </w:r>
      <w:r>
        <w:rPr>
          <w:rFonts w:hint="eastAsia"/>
        </w:rPr>
        <w:t>相较于马尔科夫链，RNN首次通过循环结构建模序列，解决了无法处理长序列的问题。LSTM模型通过记忆门机制增强长序列建模能力，解决RNN的长期依赖问题，建模用户轨迹中的复杂时序模式（如周期性访问）。CNN模型关注捕捉局部空间的相关性，将用户轨迹视为“时空序列”，用卷积核提取局部时空模式（如邻近POI的访问习惯）。简单注意力机制（SimpleAttn）对历史POI分配差异化权重，着重关注关键访问点（如频繁访问的“锚点POI”），常使用于短期轨迹推荐，如最后一公里餐饮推荐。</w:t>
      </w:r>
    </w:p>
    <w:p w14:paraId="496FE38D">
      <w:pPr>
        <w:pStyle w:val="3"/>
        <w:bidi w:val="0"/>
      </w:pPr>
      <w:r>
        <w:t>评价指标及基准模型</w:t>
      </w:r>
    </w:p>
    <w:p w14:paraId="6479817F">
      <w:pPr>
        <w:pStyle w:val="6"/>
        <w:rPr>
          <w:b/>
          <w:bCs/>
        </w:rPr>
      </w:pPr>
      <w:r>
        <w:rPr>
          <w:rFonts w:hint="eastAsia"/>
          <w:b/>
          <w:bCs/>
        </w:rPr>
        <w:t>评价标准</w:t>
      </w:r>
    </w:p>
    <w:p w14:paraId="2469C6D8">
      <w:pPr>
        <w:pStyle w:val="4"/>
        <w:ind w:firstLine="492"/>
      </w:pPr>
      <w:r>
        <w:rPr>
          <w:rFonts w:hint="eastAsia"/>
        </w:rPr>
        <w:t>Top-K 准确率：</w:t>
      </w:r>
    </w:p>
    <w:p w14:paraId="08FE20EB">
      <w:pPr>
        <w:pStyle w:val="4"/>
        <w:ind w:firstLine="492"/>
      </w:pPr>
      <w:r>
        <w:rPr>
          <w:rFonts w:hint="eastAsia"/>
        </w:rPr>
        <w:t>模型预测结果中，真实下一位置出现在预测概率最高的前 K 个候选位置中的比例。代码中计算了 K=1、5、10、20 四种情况，分别对应严格匹配（Top-1）和宽松匹配（Top-5/10/20）。</w:t>
      </w:r>
    </w:p>
    <w:p w14:paraId="18417FAF">
      <w:pPr>
        <w:pStyle w:val="4"/>
        <w:ind w:firstLine="492"/>
      </w:pPr>
      <w:r>
        <w:rPr>
          <w:rFonts w:hint="eastAsia"/>
        </w:rPr>
        <w:t>该指标通过 calculate_acc 函数实现，统计每个样本的预测结果是否在 Top-K 范围内，最终以平均准确率作为模型的性能评估依据。</w:t>
      </w:r>
    </w:p>
    <w:p w14:paraId="23CC2BC7">
      <w:pPr>
        <w:pStyle w:val="6"/>
        <w:rPr>
          <w:b/>
          <w:bCs/>
        </w:rPr>
      </w:pPr>
      <w:r>
        <w:rPr>
          <w:rFonts w:hint="eastAsia"/>
          <w:b/>
          <w:bCs/>
        </w:rPr>
        <w:t>基准模型</w:t>
      </w:r>
    </w:p>
    <w:p w14:paraId="6AB8248B">
      <w:pPr>
        <w:pStyle w:val="4"/>
        <w:ind w:firstLine="492"/>
      </w:pPr>
      <w:r>
        <w:rPr>
          <w:rFonts w:hint="eastAsia"/>
        </w:rPr>
        <w:t>代码中实现了以下基准模型，用于与主模型（Model）对比：</w:t>
      </w:r>
    </w:p>
    <w:p w14:paraId="355ECBA1">
      <w:pPr>
        <w:pStyle w:val="4"/>
        <w:ind w:firstLine="352"/>
      </w:pPr>
      <w:r>
        <w:rPr>
          <w:rFonts w:ascii="txsys" w:hAnsi="txsys" w:eastAsia="txsys" w:cs="txsys"/>
          <w:color w:val="000000"/>
          <w:sz w:val="17"/>
          <w:szCs w:val="17"/>
        </w:rPr>
        <w:t>•</w:t>
      </w:r>
      <w:r>
        <w:rPr>
          <w:rFonts w:hint="eastAsia"/>
          <w:b/>
          <w:bCs/>
        </w:rPr>
        <w:t>MLP（多层感知机）</w:t>
      </w:r>
      <w:r>
        <w:rPr>
          <w:rFonts w:hint="eastAsia"/>
        </w:rPr>
        <w:t>：</w:t>
      </w:r>
    </w:p>
    <w:p w14:paraId="10B69EE1">
      <w:pPr>
        <w:pStyle w:val="4"/>
        <w:ind w:firstLine="492"/>
      </w:pPr>
      <w:r>
        <w:rPr>
          <w:rFonts w:hint="eastAsia"/>
        </w:rPr>
        <w:t>结构：输入层（轨迹特征展平为 max_len*3 维）、全连接层（128 隐藏单元）+ ReLU、输出层。</w:t>
      </w:r>
    </w:p>
    <w:p w14:paraId="48F9EAD7">
      <w:pPr>
        <w:pStyle w:val="4"/>
        <w:ind w:firstLine="492"/>
      </w:pPr>
      <w:r>
        <w:rPr>
          <w:rFonts w:hint="eastAsia"/>
        </w:rPr>
        <w:t>特点：忽略序列依赖性，将轨迹视为静态特征。</w:t>
      </w:r>
    </w:p>
    <w:p w14:paraId="36B3106C">
      <w:pPr>
        <w:pStyle w:val="4"/>
        <w:ind w:firstLine="353"/>
      </w:pPr>
      <w:r>
        <w:rPr>
          <w:rFonts w:ascii="txsys" w:hAnsi="txsys" w:eastAsia="txsys" w:cs="txsys"/>
          <w:b/>
          <w:bCs/>
          <w:color w:val="000000"/>
          <w:sz w:val="17"/>
          <w:szCs w:val="17"/>
        </w:rPr>
        <w:t>•</w:t>
      </w:r>
      <w:r>
        <w:rPr>
          <w:rFonts w:hint="eastAsia"/>
          <w:b/>
          <w:bCs/>
        </w:rPr>
        <w:t>LSTM（长短时记忆网络）</w:t>
      </w:r>
      <w:r>
        <w:rPr>
          <w:rFonts w:hint="eastAsia"/>
        </w:rPr>
        <w:t>：</w:t>
      </w:r>
    </w:p>
    <w:p w14:paraId="0E89E2AB">
      <w:pPr>
        <w:pStyle w:val="4"/>
        <w:ind w:firstLine="492"/>
      </w:pPr>
      <w:r>
        <w:rPr>
          <w:rFonts w:hint="eastAsia"/>
        </w:rPr>
        <w:t>结构：单层 LSTM（64 隐藏单元）提取序列特征，取最后一个时间步的输出进行预测。</w:t>
      </w:r>
    </w:p>
    <w:p w14:paraId="5AC96F05">
      <w:pPr>
        <w:pStyle w:val="4"/>
        <w:ind w:firstLine="492"/>
      </w:pPr>
      <w:r>
        <w:rPr>
          <w:rFonts w:hint="eastAsia"/>
        </w:rPr>
        <w:t>特点：捕捉序列的长期依赖关系。</w:t>
      </w:r>
    </w:p>
    <w:p w14:paraId="7CB4F5CB">
      <w:pPr>
        <w:pStyle w:val="4"/>
        <w:ind w:firstLine="353"/>
      </w:pPr>
      <w:r>
        <w:rPr>
          <w:rFonts w:ascii="txsys" w:hAnsi="txsys" w:eastAsia="txsys" w:cs="txsys"/>
          <w:b/>
          <w:bCs/>
          <w:color w:val="000000"/>
          <w:sz w:val="17"/>
          <w:szCs w:val="17"/>
        </w:rPr>
        <w:t>•</w:t>
      </w:r>
      <w:r>
        <w:rPr>
          <w:rFonts w:hint="eastAsia"/>
          <w:b/>
          <w:bCs/>
        </w:rPr>
        <w:t>CNN（一维卷积网络）</w:t>
      </w:r>
      <w:r>
        <w:rPr>
          <w:rFonts w:hint="eastAsia"/>
        </w:rPr>
        <w:t>：</w:t>
      </w:r>
    </w:p>
    <w:p w14:paraId="45466AED">
      <w:pPr>
        <w:pStyle w:val="4"/>
        <w:ind w:firstLine="492"/>
      </w:pPr>
      <w:r>
        <w:rPr>
          <w:rFonts w:hint="eastAsia"/>
        </w:rPr>
        <w:t>结构：1D 卷积层（64 核，核大小 3）+ ReLU + 全局最大池化，全连接层输出。</w:t>
      </w:r>
    </w:p>
    <w:p w14:paraId="3980DB71">
      <w:pPr>
        <w:pStyle w:val="4"/>
        <w:ind w:firstLine="492"/>
      </w:pPr>
      <w:r>
        <w:rPr>
          <w:rFonts w:hint="eastAsia"/>
        </w:rPr>
        <w:t>特点：通过局部卷积提取空间特征。</w:t>
      </w:r>
    </w:p>
    <w:p w14:paraId="1F6F539F">
      <w:pPr>
        <w:pStyle w:val="4"/>
        <w:ind w:firstLine="353"/>
      </w:pPr>
      <w:r>
        <w:rPr>
          <w:rFonts w:ascii="txsys" w:hAnsi="txsys" w:eastAsia="txsys" w:cs="txsys"/>
          <w:b/>
          <w:bCs/>
          <w:color w:val="000000"/>
          <w:sz w:val="17"/>
          <w:szCs w:val="17"/>
        </w:rPr>
        <w:t>•</w:t>
      </w:r>
      <w:r>
        <w:rPr>
          <w:rFonts w:hint="eastAsia"/>
          <w:b/>
          <w:bCs/>
        </w:rPr>
        <w:t>SimpleAttn（简单注意力模型）</w:t>
      </w:r>
      <w:r>
        <w:rPr>
          <w:rFonts w:hint="eastAsia"/>
        </w:rPr>
        <w:t>：</w:t>
      </w:r>
    </w:p>
    <w:p w14:paraId="0CE7BEE0">
      <w:pPr>
        <w:pStyle w:val="4"/>
        <w:ind w:firstLine="492"/>
      </w:pPr>
      <w:r>
        <w:rPr>
          <w:rFonts w:hint="eastAsia"/>
        </w:rPr>
        <w:t>结构：位置嵌入层 + 多头注意力（1 个头） + 全连接层。</w:t>
      </w:r>
    </w:p>
    <w:p w14:paraId="31924F1F">
      <w:pPr>
        <w:pStyle w:val="4"/>
        <w:ind w:firstLine="492"/>
      </w:pPr>
      <w:r>
        <w:rPr>
          <w:rFonts w:hint="eastAsia"/>
        </w:rPr>
        <w:t>特点：仅关注位置间的注意力权重，未结合时空特征。</w:t>
      </w:r>
    </w:p>
    <w:p w14:paraId="54F2377F">
      <w:pPr>
        <w:pStyle w:val="4"/>
        <w:ind w:firstLine="353"/>
      </w:pPr>
      <w:r>
        <w:rPr>
          <w:rFonts w:ascii="txsys" w:hAnsi="txsys" w:eastAsia="txsys" w:cs="txsys"/>
          <w:b/>
          <w:bCs/>
          <w:color w:val="000000"/>
          <w:sz w:val="17"/>
          <w:szCs w:val="17"/>
        </w:rPr>
        <w:t>•</w:t>
      </w:r>
      <w:r>
        <w:rPr>
          <w:rFonts w:hint="eastAsia"/>
          <w:b/>
          <w:bCs/>
        </w:rPr>
        <w:t>RNN（循环神经网络）</w:t>
      </w:r>
      <w:r>
        <w:rPr>
          <w:rFonts w:hint="eastAsia"/>
        </w:rPr>
        <w:t>：</w:t>
      </w:r>
    </w:p>
    <w:p w14:paraId="6B47D7CE">
      <w:pPr>
        <w:pStyle w:val="4"/>
        <w:ind w:firstLine="492"/>
      </w:pPr>
      <w:r>
        <w:rPr>
          <w:rFonts w:hint="eastAsia"/>
        </w:rPr>
        <w:t>结构：单层 RNN（64 隐藏单元），取最后一个时间步的输出。</w:t>
      </w:r>
    </w:p>
    <w:p w14:paraId="3E2EDD6B">
      <w:pPr>
        <w:pStyle w:val="4"/>
        <w:ind w:firstLine="492"/>
      </w:pPr>
      <w:r>
        <w:rPr>
          <w:rFonts w:hint="eastAsia"/>
        </w:rPr>
        <w:t>特点：基础序列建模，无门控机制。</w:t>
      </w:r>
    </w:p>
    <w:p w14:paraId="26F114C9">
      <w:pPr>
        <w:pStyle w:val="4"/>
        <w:ind w:firstLine="353"/>
      </w:pPr>
      <w:r>
        <w:rPr>
          <w:rFonts w:ascii="txsys" w:hAnsi="txsys" w:eastAsia="txsys" w:cs="txsys"/>
          <w:b/>
          <w:bCs/>
          <w:color w:val="000000"/>
          <w:sz w:val="17"/>
          <w:szCs w:val="17"/>
        </w:rPr>
        <w:t>•</w:t>
      </w:r>
      <w:r>
        <w:rPr>
          <w:rFonts w:hint="eastAsia"/>
          <w:b/>
          <w:bCs/>
        </w:rPr>
        <w:t>MarkovChain（马尔可夫链）</w:t>
      </w:r>
      <w:r>
        <w:rPr>
          <w:rFonts w:hint="eastAsia"/>
        </w:rPr>
        <w:t>：</w:t>
      </w:r>
    </w:p>
    <w:p w14:paraId="09B71E5E">
      <w:pPr>
        <w:pStyle w:val="4"/>
        <w:ind w:firstLine="492"/>
      </w:pPr>
      <w:r>
        <w:rPr>
          <w:rFonts w:hint="eastAsia"/>
        </w:rPr>
        <w:t>结构：参数化的转移矩阵，基于前一位置预测下一位置。</w:t>
      </w:r>
    </w:p>
    <w:p w14:paraId="5114AA3B">
      <w:pPr>
        <w:pStyle w:val="4"/>
        <w:ind w:firstLine="492"/>
      </w:pPr>
      <w:r>
        <w:rPr>
          <w:rFonts w:hint="eastAsia"/>
        </w:rPr>
        <w:t>特点：仅建模一阶转移概率，忽略复杂时空模式。</w:t>
      </w:r>
    </w:p>
    <w:p w14:paraId="20D3681C">
      <w:pPr>
        <w:pStyle w:val="5"/>
        <w:spacing w:before="71" w:after="71"/>
      </w:pPr>
      <w:r>
        <w:t>实验方法</w:t>
      </w:r>
    </w:p>
    <w:p w14:paraId="694DC95E">
      <w:pPr>
        <w:pStyle w:val="4"/>
        <w:ind w:firstLine="492"/>
      </w:pPr>
      <w:r>
        <w:rPr>
          <w:rFonts w:hint="eastAsia"/>
        </w:rPr>
        <w:t>本实验采用Adam优化器配置，学习率设定为3</w:t>
      </w:r>
      <w:r>
        <w:rPr>
          <w:rFonts w:ascii="Arial" w:hAnsi="Arial" w:cs="Arial"/>
        </w:rPr>
        <w:t>×</w:t>
      </w:r>
      <m:oMath>
        <m:sSup>
          <m:sSupPr>
            <m:ctrlPr>
              <w:rPr>
                <w:rFonts w:ascii="Cambria Math" w:hAnsi="Cambria Math" w:cs="Arial"/>
                <w:i/>
              </w:rPr>
            </m:ctrlPr>
          </m:sSupPr>
          <m:e>
            <m:r>
              <m:rPr/>
              <w:rPr>
                <w:rFonts w:ascii="Cambria Math" w:hAnsi="Cambria Math" w:cs="Arial"/>
              </w:rPr>
              <m:t>10</m:t>
            </m:r>
            <m:ctrlPr>
              <w:rPr>
                <w:rFonts w:ascii="Cambria Math" w:hAnsi="Cambria Math" w:cs="Arial"/>
                <w:i/>
              </w:rPr>
            </m:ctrlPr>
          </m:e>
          <m:sup>
            <m:r>
              <m:rPr/>
              <w:rPr>
                <w:rFonts w:ascii="Cambria Math" w:hAnsi="Cambria Math" w:cs="Arial"/>
              </w:rPr>
              <m:t>−3</m:t>
            </m:r>
            <m:ctrlPr>
              <w:rPr>
                <w:rFonts w:ascii="Cambria Math" w:hAnsi="Cambria Math" w:cs="Arial"/>
                <w:i/>
              </w:rPr>
            </m:ctrlPr>
          </m:sup>
        </m:sSup>
      </m:oMath>
      <w:r>
        <w:rPr>
          <w:rFonts w:hint="eastAsia" w:hAnsi="Cambria Math" w:cs="Arial"/>
        </w:rPr>
        <w:t>控制参数更新的步长，平衡收敛速度与稳定性，未启用权重衰减。训练采用逐样本训练，动态调整输入掩码以适应不同轨迹长度。训练进行100轮，以便模型充分收敛，通过每个 epoch 结束时输出验证集和测试集的 Top-K 准确率对最佳模型进行验证。</w:t>
      </w:r>
    </w:p>
    <w:p w14:paraId="68331B20">
      <w:pPr>
        <w:pStyle w:val="5"/>
        <w:spacing w:before="71" w:after="71"/>
      </w:pPr>
      <w:r>
        <w:t>实验结果与分析</w:t>
      </w:r>
    </w:p>
    <w:p w14:paraId="0BA47DC2">
      <w:pPr>
        <w:pStyle w:val="145"/>
        <w:ind w:firstLine="492"/>
      </w:pPr>
      <w:r>
        <w:t>对比实验,实验的结果见表2.</w:t>
      </w:r>
    </w:p>
    <w:p w14:paraId="40793ADE">
      <w:pPr>
        <w:pStyle w:val="4"/>
        <w:overflowPunct/>
        <w:spacing w:before="142" w:beforeLines="50" w:after="142" w:afterLines="50"/>
        <w:ind w:firstLine="0" w:firstLineChars="0"/>
        <w:jc w:val="center"/>
        <w:rPr>
          <w:szCs w:val="18"/>
        </w:rPr>
      </w:pPr>
      <w:r>
        <w:rPr>
          <w:rFonts w:hAnsi="黑体" w:eastAsia="黑体"/>
          <w:szCs w:val="18"/>
          <w:lang w:val="zh-CN"/>
        </w:rPr>
        <w:t>表</w:t>
      </w:r>
      <w:r>
        <w:rPr>
          <w:b/>
          <w:szCs w:val="18"/>
          <w:lang w:val="zh-CN"/>
        </w:rPr>
        <w:t xml:space="preserve">2 </w:t>
      </w:r>
      <w:r>
        <w:rPr>
          <w:rFonts w:hint="eastAsia"/>
          <w:b/>
          <w:szCs w:val="18"/>
          <w:lang w:val="zh-CN"/>
        </w:rPr>
        <w:t xml:space="preserve"> </w:t>
      </w:r>
      <w:r>
        <w:rPr>
          <w:rFonts w:hint="eastAsia"/>
          <w:b/>
          <w:szCs w:val="18"/>
        </w:rPr>
        <w:t>STAN</w:t>
      </w:r>
      <w:r>
        <w:rPr>
          <w:rFonts w:hAnsi="宋体"/>
          <w:szCs w:val="18"/>
          <w:lang w:val="zh-CN"/>
        </w:rPr>
        <w:t>与</w:t>
      </w:r>
      <w:r>
        <w:rPr>
          <w:rFonts w:hint="eastAsia" w:hAnsi="宋体"/>
          <w:szCs w:val="18"/>
        </w:rPr>
        <w:t>基线模型在NYC数据集上</w:t>
      </w:r>
      <w:r>
        <w:rPr>
          <w:rFonts w:hAnsi="宋体"/>
          <w:szCs w:val="18"/>
          <w:lang w:val="zh-CN"/>
        </w:rPr>
        <w:t>性能</w:t>
      </w:r>
      <w:r>
        <w:rPr>
          <w:rFonts w:hint="eastAsia" w:hAnsi="宋体"/>
          <w:szCs w:val="18"/>
          <w:lang w:val="zh-CN"/>
        </w:rPr>
        <w:t>的</w:t>
      </w:r>
      <w:r>
        <w:rPr>
          <w:rFonts w:hAnsi="宋体"/>
          <w:szCs w:val="18"/>
          <w:lang w:val="zh-CN"/>
        </w:rPr>
        <w:t>比较</w:t>
      </w:r>
    </w:p>
    <w:tbl>
      <w:tblPr>
        <w:tblStyle w:val="91"/>
        <w:tblW w:w="7470"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33"/>
        <w:gridCol w:w="1164"/>
        <w:gridCol w:w="1552"/>
        <w:gridCol w:w="1171"/>
        <w:gridCol w:w="1171"/>
        <w:gridCol w:w="1079"/>
      </w:tblGrid>
      <w:tr w14:paraId="12A78D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333" w:type="dxa"/>
            <w:tcBorders>
              <w:bottom w:val="single" w:color="auto" w:sz="4" w:space="0"/>
            </w:tcBorders>
            <w:vAlign w:val="center"/>
          </w:tcPr>
          <w:p w14:paraId="05D423C1">
            <w:pPr>
              <w:pStyle w:val="4"/>
              <w:overflowPunct/>
              <w:spacing w:line="0" w:lineRule="atLeast"/>
              <w:ind w:firstLine="0" w:firstLineChars="0"/>
              <w:jc w:val="center"/>
              <w:rPr>
                <w:sz w:val="15"/>
                <w:szCs w:val="15"/>
              </w:rPr>
            </w:pPr>
          </w:p>
        </w:tc>
        <w:tc>
          <w:tcPr>
            <w:tcW w:w="1164" w:type="dxa"/>
            <w:tcBorders>
              <w:bottom w:val="single" w:color="auto" w:sz="4" w:space="0"/>
            </w:tcBorders>
            <w:vAlign w:val="center"/>
          </w:tcPr>
          <w:p w14:paraId="366C5311">
            <w:pPr>
              <w:pStyle w:val="4"/>
              <w:overflowPunct/>
              <w:spacing w:line="0" w:lineRule="atLeast"/>
              <w:ind w:firstLine="0" w:firstLineChars="0"/>
              <w:jc w:val="center"/>
              <w:rPr>
                <w:b/>
                <w:sz w:val="15"/>
                <w:szCs w:val="15"/>
              </w:rPr>
            </w:pPr>
            <w:r>
              <w:rPr>
                <w:rFonts w:hint="eastAsia"/>
                <w:b/>
                <w:sz w:val="15"/>
                <w:szCs w:val="15"/>
              </w:rPr>
              <w:t>Top-1</w:t>
            </w:r>
          </w:p>
        </w:tc>
        <w:tc>
          <w:tcPr>
            <w:tcW w:w="1552" w:type="dxa"/>
            <w:tcBorders>
              <w:bottom w:val="single" w:color="auto" w:sz="4" w:space="0"/>
            </w:tcBorders>
            <w:vAlign w:val="center"/>
          </w:tcPr>
          <w:p w14:paraId="74BB969A">
            <w:pPr>
              <w:pStyle w:val="4"/>
              <w:overflowPunct/>
              <w:spacing w:line="0" w:lineRule="atLeast"/>
              <w:ind w:firstLine="0" w:firstLineChars="0"/>
              <w:jc w:val="center"/>
              <w:rPr>
                <w:b/>
                <w:bCs/>
                <w:sz w:val="15"/>
                <w:szCs w:val="15"/>
              </w:rPr>
            </w:pPr>
            <w:r>
              <w:rPr>
                <w:rFonts w:hint="eastAsia"/>
                <w:b/>
                <w:bCs/>
                <w:sz w:val="15"/>
                <w:szCs w:val="15"/>
              </w:rPr>
              <w:t>Top-5</w:t>
            </w:r>
          </w:p>
        </w:tc>
        <w:tc>
          <w:tcPr>
            <w:tcW w:w="1171" w:type="dxa"/>
            <w:tcBorders>
              <w:bottom w:val="single" w:color="auto" w:sz="4" w:space="0"/>
            </w:tcBorders>
            <w:vAlign w:val="center"/>
          </w:tcPr>
          <w:p w14:paraId="5B8D9392">
            <w:pPr>
              <w:pStyle w:val="4"/>
              <w:overflowPunct/>
              <w:spacing w:line="0" w:lineRule="atLeast"/>
              <w:ind w:firstLine="0" w:firstLineChars="0"/>
              <w:jc w:val="center"/>
              <w:rPr>
                <w:b/>
                <w:bCs/>
                <w:sz w:val="15"/>
                <w:szCs w:val="15"/>
              </w:rPr>
            </w:pPr>
            <w:r>
              <w:rPr>
                <w:rFonts w:hint="eastAsia"/>
                <w:b/>
                <w:bCs/>
                <w:sz w:val="15"/>
                <w:szCs w:val="15"/>
              </w:rPr>
              <w:t>Top-10</w:t>
            </w:r>
          </w:p>
        </w:tc>
        <w:tc>
          <w:tcPr>
            <w:tcW w:w="1171" w:type="dxa"/>
            <w:tcBorders>
              <w:bottom w:val="single" w:color="auto" w:sz="4" w:space="0"/>
            </w:tcBorders>
            <w:vAlign w:val="center"/>
          </w:tcPr>
          <w:p w14:paraId="61632B2B">
            <w:pPr>
              <w:pStyle w:val="4"/>
              <w:overflowPunct/>
              <w:spacing w:line="0" w:lineRule="atLeast"/>
              <w:ind w:firstLine="0" w:firstLineChars="0"/>
              <w:jc w:val="center"/>
              <w:rPr>
                <w:b/>
                <w:bCs/>
                <w:sz w:val="15"/>
                <w:szCs w:val="15"/>
              </w:rPr>
            </w:pPr>
            <w:r>
              <w:rPr>
                <w:rFonts w:hint="eastAsia"/>
                <w:b/>
                <w:bCs/>
                <w:sz w:val="15"/>
                <w:szCs w:val="15"/>
              </w:rPr>
              <w:t>Top-20</w:t>
            </w:r>
          </w:p>
        </w:tc>
        <w:tc>
          <w:tcPr>
            <w:tcW w:w="1079" w:type="dxa"/>
            <w:tcBorders>
              <w:bottom w:val="single" w:color="auto" w:sz="4" w:space="0"/>
            </w:tcBorders>
            <w:vAlign w:val="center"/>
          </w:tcPr>
          <w:p w14:paraId="347BF660">
            <w:pPr>
              <w:pStyle w:val="4"/>
              <w:overflowPunct/>
              <w:spacing w:line="0" w:lineRule="atLeast"/>
              <w:ind w:firstLine="0" w:firstLineChars="0"/>
              <w:jc w:val="center"/>
              <w:rPr>
                <w:b/>
                <w:bCs/>
                <w:sz w:val="15"/>
                <w:szCs w:val="15"/>
              </w:rPr>
            </w:pPr>
            <w:r>
              <w:rPr>
                <w:rFonts w:hint="eastAsia"/>
                <w:b/>
                <w:bCs/>
                <w:sz w:val="15"/>
                <w:szCs w:val="15"/>
              </w:rPr>
              <w:t>训练时间（s/epoch）</w:t>
            </w:r>
          </w:p>
        </w:tc>
      </w:tr>
      <w:tr w14:paraId="731E22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333" w:type="dxa"/>
            <w:tcBorders>
              <w:top w:val="single" w:color="auto" w:sz="4" w:space="0"/>
            </w:tcBorders>
            <w:vAlign w:val="center"/>
          </w:tcPr>
          <w:p w14:paraId="40FE8623">
            <w:pPr>
              <w:pStyle w:val="4"/>
              <w:overflowPunct/>
              <w:spacing w:line="0" w:lineRule="atLeast"/>
              <w:ind w:firstLine="0" w:firstLineChars="0"/>
              <w:jc w:val="center"/>
              <w:rPr>
                <w:sz w:val="15"/>
                <w:szCs w:val="15"/>
              </w:rPr>
            </w:pPr>
            <w:r>
              <w:rPr>
                <w:rFonts w:hint="eastAsia"/>
                <w:sz w:val="15"/>
                <w:szCs w:val="15"/>
              </w:rPr>
              <w:t>STAN</w:t>
            </w:r>
          </w:p>
        </w:tc>
        <w:tc>
          <w:tcPr>
            <w:tcW w:w="1164" w:type="dxa"/>
            <w:tcBorders>
              <w:top w:val="single" w:color="auto" w:sz="4" w:space="0"/>
            </w:tcBorders>
            <w:vAlign w:val="center"/>
          </w:tcPr>
          <w:p w14:paraId="7F6CD024">
            <w:pPr>
              <w:pStyle w:val="4"/>
              <w:overflowPunct/>
              <w:spacing w:line="0" w:lineRule="atLeast"/>
              <w:ind w:firstLine="0" w:firstLineChars="0"/>
              <w:jc w:val="center"/>
              <w:rPr>
                <w:sz w:val="15"/>
                <w:szCs w:val="15"/>
              </w:rPr>
            </w:pPr>
            <w:r>
              <w:rPr>
                <w:rFonts w:hint="eastAsia"/>
                <w:sz w:val="15"/>
                <w:szCs w:val="15"/>
              </w:rPr>
              <w:t>0.13</w:t>
            </w:r>
          </w:p>
        </w:tc>
        <w:tc>
          <w:tcPr>
            <w:tcW w:w="1552" w:type="dxa"/>
            <w:tcBorders>
              <w:top w:val="single" w:color="auto" w:sz="4" w:space="0"/>
            </w:tcBorders>
            <w:vAlign w:val="center"/>
          </w:tcPr>
          <w:p w14:paraId="0C79F6B5">
            <w:pPr>
              <w:pStyle w:val="4"/>
              <w:overflowPunct/>
              <w:spacing w:line="0" w:lineRule="atLeast"/>
              <w:ind w:firstLine="0" w:firstLineChars="0"/>
              <w:jc w:val="center"/>
              <w:rPr>
                <w:sz w:val="15"/>
                <w:szCs w:val="15"/>
              </w:rPr>
            </w:pPr>
            <w:r>
              <w:rPr>
                <w:rFonts w:hint="eastAsia"/>
                <w:sz w:val="15"/>
                <w:szCs w:val="15"/>
              </w:rPr>
              <w:t>0.47</w:t>
            </w:r>
          </w:p>
        </w:tc>
        <w:tc>
          <w:tcPr>
            <w:tcW w:w="1171" w:type="dxa"/>
            <w:tcBorders>
              <w:top w:val="single" w:color="auto" w:sz="4" w:space="0"/>
            </w:tcBorders>
            <w:vAlign w:val="center"/>
          </w:tcPr>
          <w:p w14:paraId="3DFA3A85">
            <w:pPr>
              <w:pStyle w:val="4"/>
              <w:overflowPunct/>
              <w:spacing w:line="0" w:lineRule="atLeast"/>
              <w:ind w:firstLine="0" w:firstLineChars="0"/>
              <w:jc w:val="center"/>
              <w:rPr>
                <w:b/>
                <w:bCs/>
                <w:sz w:val="15"/>
                <w:szCs w:val="15"/>
              </w:rPr>
            </w:pPr>
            <w:r>
              <w:rPr>
                <w:b/>
                <w:bCs/>
                <w:sz w:val="15"/>
                <w:szCs w:val="15"/>
              </w:rPr>
              <w:t>0.6</w:t>
            </w:r>
            <w:r>
              <w:rPr>
                <w:rFonts w:hint="eastAsia"/>
                <w:b/>
                <w:bCs/>
                <w:sz w:val="15"/>
                <w:szCs w:val="15"/>
              </w:rPr>
              <w:t>2</w:t>
            </w:r>
          </w:p>
        </w:tc>
        <w:tc>
          <w:tcPr>
            <w:tcW w:w="1171" w:type="dxa"/>
            <w:tcBorders>
              <w:top w:val="single" w:color="auto" w:sz="4" w:space="0"/>
            </w:tcBorders>
            <w:vAlign w:val="center"/>
          </w:tcPr>
          <w:p w14:paraId="43A3E612">
            <w:pPr>
              <w:pStyle w:val="4"/>
              <w:overflowPunct/>
              <w:spacing w:line="0" w:lineRule="atLeast"/>
              <w:ind w:firstLine="0" w:firstLineChars="0"/>
              <w:jc w:val="center"/>
              <w:rPr>
                <w:sz w:val="15"/>
                <w:szCs w:val="15"/>
              </w:rPr>
            </w:pPr>
            <w:r>
              <w:rPr>
                <w:sz w:val="15"/>
                <w:szCs w:val="15"/>
              </w:rPr>
              <w:t>0.</w:t>
            </w:r>
            <w:r>
              <w:rPr>
                <w:rFonts w:hint="eastAsia"/>
                <w:sz w:val="15"/>
                <w:szCs w:val="15"/>
              </w:rPr>
              <w:t>69</w:t>
            </w:r>
          </w:p>
        </w:tc>
        <w:tc>
          <w:tcPr>
            <w:tcW w:w="1079" w:type="dxa"/>
            <w:tcBorders>
              <w:top w:val="single" w:color="auto" w:sz="4" w:space="0"/>
            </w:tcBorders>
            <w:vAlign w:val="center"/>
          </w:tcPr>
          <w:p w14:paraId="01BE0DA5">
            <w:pPr>
              <w:pStyle w:val="4"/>
              <w:overflowPunct/>
              <w:spacing w:line="0" w:lineRule="atLeast"/>
              <w:ind w:firstLine="0" w:firstLineChars="0"/>
              <w:jc w:val="center"/>
              <w:rPr>
                <w:b/>
                <w:bCs/>
                <w:sz w:val="15"/>
                <w:szCs w:val="15"/>
              </w:rPr>
            </w:pPr>
            <w:r>
              <w:rPr>
                <w:rFonts w:hint="eastAsia"/>
                <w:b/>
                <w:bCs/>
                <w:sz w:val="15"/>
                <w:szCs w:val="15"/>
              </w:rPr>
              <w:t>1.67</w:t>
            </w:r>
          </w:p>
        </w:tc>
      </w:tr>
      <w:tr w14:paraId="7C85D6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333" w:type="dxa"/>
            <w:vAlign w:val="center"/>
          </w:tcPr>
          <w:p w14:paraId="662D8E9F">
            <w:pPr>
              <w:pStyle w:val="4"/>
              <w:overflowPunct/>
              <w:spacing w:line="0" w:lineRule="atLeast"/>
              <w:ind w:firstLine="0" w:firstLineChars="0"/>
              <w:jc w:val="center"/>
              <w:rPr>
                <w:sz w:val="15"/>
                <w:szCs w:val="15"/>
              </w:rPr>
            </w:pPr>
            <w:r>
              <w:rPr>
                <w:rFonts w:hint="eastAsia"/>
                <w:sz w:val="15"/>
                <w:szCs w:val="15"/>
              </w:rPr>
              <w:t>MLP</w:t>
            </w:r>
          </w:p>
        </w:tc>
        <w:tc>
          <w:tcPr>
            <w:tcW w:w="1164" w:type="dxa"/>
            <w:vAlign w:val="center"/>
          </w:tcPr>
          <w:p w14:paraId="7CC55C06">
            <w:pPr>
              <w:pStyle w:val="4"/>
              <w:overflowPunct/>
              <w:spacing w:line="0" w:lineRule="atLeast"/>
              <w:ind w:firstLine="0" w:firstLineChars="0"/>
              <w:jc w:val="center"/>
              <w:rPr>
                <w:sz w:val="15"/>
                <w:szCs w:val="15"/>
              </w:rPr>
            </w:pPr>
            <w:r>
              <w:rPr>
                <w:sz w:val="15"/>
                <w:szCs w:val="15"/>
              </w:rPr>
              <w:t>0.</w:t>
            </w:r>
            <w:r>
              <w:rPr>
                <w:rFonts w:hint="eastAsia"/>
                <w:sz w:val="15"/>
                <w:szCs w:val="15"/>
              </w:rPr>
              <w:t>00</w:t>
            </w:r>
          </w:p>
        </w:tc>
        <w:tc>
          <w:tcPr>
            <w:tcW w:w="1552" w:type="dxa"/>
            <w:vAlign w:val="center"/>
          </w:tcPr>
          <w:p w14:paraId="3A685275">
            <w:pPr>
              <w:pStyle w:val="4"/>
              <w:overflowPunct/>
              <w:spacing w:line="0" w:lineRule="atLeast"/>
              <w:ind w:firstLine="0" w:firstLineChars="0"/>
              <w:jc w:val="center"/>
              <w:rPr>
                <w:sz w:val="15"/>
                <w:szCs w:val="15"/>
              </w:rPr>
            </w:pPr>
            <w:r>
              <w:rPr>
                <w:sz w:val="15"/>
                <w:szCs w:val="15"/>
              </w:rPr>
              <w:t>0.</w:t>
            </w:r>
            <w:r>
              <w:rPr>
                <w:rFonts w:hint="eastAsia"/>
                <w:sz w:val="15"/>
                <w:szCs w:val="15"/>
              </w:rPr>
              <w:t>03</w:t>
            </w:r>
          </w:p>
        </w:tc>
        <w:tc>
          <w:tcPr>
            <w:tcW w:w="1171" w:type="dxa"/>
            <w:vAlign w:val="center"/>
          </w:tcPr>
          <w:p w14:paraId="4F302B25">
            <w:pPr>
              <w:pStyle w:val="4"/>
              <w:overflowPunct/>
              <w:spacing w:line="0" w:lineRule="atLeast"/>
              <w:ind w:firstLine="0" w:firstLineChars="0"/>
              <w:jc w:val="center"/>
              <w:rPr>
                <w:sz w:val="15"/>
                <w:szCs w:val="15"/>
              </w:rPr>
            </w:pPr>
            <w:r>
              <w:rPr>
                <w:sz w:val="15"/>
                <w:szCs w:val="15"/>
              </w:rPr>
              <w:t>0.</w:t>
            </w:r>
            <w:r>
              <w:rPr>
                <w:rFonts w:hint="eastAsia"/>
                <w:sz w:val="15"/>
                <w:szCs w:val="15"/>
              </w:rPr>
              <w:t>06</w:t>
            </w:r>
          </w:p>
        </w:tc>
        <w:tc>
          <w:tcPr>
            <w:tcW w:w="1171" w:type="dxa"/>
            <w:vAlign w:val="center"/>
          </w:tcPr>
          <w:p w14:paraId="05F3FFB7">
            <w:pPr>
              <w:pStyle w:val="4"/>
              <w:overflowPunct/>
              <w:spacing w:line="0" w:lineRule="atLeast"/>
              <w:ind w:firstLine="0" w:firstLineChars="0"/>
              <w:jc w:val="center"/>
              <w:rPr>
                <w:sz w:val="15"/>
                <w:szCs w:val="15"/>
              </w:rPr>
            </w:pPr>
            <w:r>
              <w:rPr>
                <w:sz w:val="15"/>
                <w:szCs w:val="15"/>
              </w:rPr>
              <w:t>0.</w:t>
            </w:r>
            <w:r>
              <w:rPr>
                <w:rFonts w:hint="eastAsia"/>
                <w:sz w:val="15"/>
                <w:szCs w:val="15"/>
              </w:rPr>
              <w:t>15</w:t>
            </w:r>
          </w:p>
        </w:tc>
        <w:tc>
          <w:tcPr>
            <w:tcW w:w="1079" w:type="dxa"/>
            <w:vAlign w:val="center"/>
          </w:tcPr>
          <w:p w14:paraId="7CA5B7B7">
            <w:pPr>
              <w:pStyle w:val="4"/>
              <w:overflowPunct/>
              <w:spacing w:line="0" w:lineRule="atLeast"/>
              <w:ind w:firstLine="0" w:firstLineChars="0"/>
              <w:jc w:val="center"/>
              <w:rPr>
                <w:sz w:val="15"/>
                <w:szCs w:val="15"/>
              </w:rPr>
            </w:pPr>
            <w:r>
              <w:rPr>
                <w:sz w:val="15"/>
                <w:szCs w:val="15"/>
              </w:rPr>
              <w:t>0.</w:t>
            </w:r>
            <w:r>
              <w:rPr>
                <w:rFonts w:hint="eastAsia"/>
                <w:sz w:val="15"/>
                <w:szCs w:val="15"/>
              </w:rPr>
              <w:t>21</w:t>
            </w:r>
          </w:p>
        </w:tc>
      </w:tr>
      <w:tr w14:paraId="5394D1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333" w:type="dxa"/>
            <w:vAlign w:val="center"/>
          </w:tcPr>
          <w:p w14:paraId="357274A3">
            <w:pPr>
              <w:pStyle w:val="4"/>
              <w:overflowPunct/>
              <w:spacing w:line="0" w:lineRule="atLeast"/>
              <w:ind w:firstLine="0" w:firstLineChars="0"/>
              <w:jc w:val="center"/>
              <w:rPr>
                <w:sz w:val="15"/>
                <w:szCs w:val="15"/>
              </w:rPr>
            </w:pPr>
            <w:r>
              <w:rPr>
                <w:rFonts w:hint="eastAsia"/>
                <w:sz w:val="15"/>
                <w:szCs w:val="15"/>
              </w:rPr>
              <w:t>LSTM</w:t>
            </w:r>
          </w:p>
        </w:tc>
        <w:tc>
          <w:tcPr>
            <w:tcW w:w="1164" w:type="dxa"/>
            <w:vAlign w:val="center"/>
          </w:tcPr>
          <w:p w14:paraId="02F1740D">
            <w:pPr>
              <w:pStyle w:val="4"/>
              <w:overflowPunct/>
              <w:spacing w:line="0" w:lineRule="atLeast"/>
              <w:ind w:firstLine="0" w:firstLineChars="0"/>
              <w:jc w:val="center"/>
              <w:rPr>
                <w:sz w:val="15"/>
                <w:szCs w:val="15"/>
              </w:rPr>
            </w:pPr>
            <w:r>
              <w:rPr>
                <w:sz w:val="15"/>
                <w:szCs w:val="15"/>
              </w:rPr>
              <w:t>0.</w:t>
            </w:r>
            <w:r>
              <w:rPr>
                <w:rFonts w:hint="eastAsia"/>
                <w:sz w:val="15"/>
                <w:szCs w:val="15"/>
              </w:rPr>
              <w:t>00</w:t>
            </w:r>
          </w:p>
        </w:tc>
        <w:tc>
          <w:tcPr>
            <w:tcW w:w="1552" w:type="dxa"/>
            <w:vAlign w:val="center"/>
          </w:tcPr>
          <w:p w14:paraId="03FDBA3E">
            <w:pPr>
              <w:pStyle w:val="4"/>
              <w:overflowPunct/>
              <w:spacing w:line="0" w:lineRule="atLeast"/>
              <w:ind w:firstLine="0" w:firstLineChars="0"/>
              <w:jc w:val="center"/>
              <w:rPr>
                <w:sz w:val="15"/>
                <w:szCs w:val="15"/>
              </w:rPr>
            </w:pPr>
            <w:r>
              <w:rPr>
                <w:sz w:val="15"/>
                <w:szCs w:val="15"/>
              </w:rPr>
              <w:t>0.</w:t>
            </w:r>
            <w:r>
              <w:rPr>
                <w:rFonts w:hint="eastAsia"/>
                <w:sz w:val="15"/>
                <w:szCs w:val="15"/>
              </w:rPr>
              <w:t>12</w:t>
            </w:r>
          </w:p>
        </w:tc>
        <w:tc>
          <w:tcPr>
            <w:tcW w:w="1171" w:type="dxa"/>
            <w:vAlign w:val="center"/>
          </w:tcPr>
          <w:p w14:paraId="37DE93C0">
            <w:pPr>
              <w:pStyle w:val="4"/>
              <w:overflowPunct/>
              <w:spacing w:line="0" w:lineRule="atLeast"/>
              <w:ind w:firstLine="0" w:firstLineChars="0"/>
              <w:jc w:val="center"/>
              <w:rPr>
                <w:sz w:val="15"/>
                <w:szCs w:val="15"/>
              </w:rPr>
            </w:pPr>
            <w:r>
              <w:rPr>
                <w:sz w:val="15"/>
                <w:szCs w:val="15"/>
              </w:rPr>
              <w:t>0.</w:t>
            </w:r>
            <w:r>
              <w:rPr>
                <w:rFonts w:hint="eastAsia"/>
                <w:sz w:val="15"/>
                <w:szCs w:val="15"/>
              </w:rPr>
              <w:t>24</w:t>
            </w:r>
          </w:p>
        </w:tc>
        <w:tc>
          <w:tcPr>
            <w:tcW w:w="1171" w:type="dxa"/>
            <w:vAlign w:val="center"/>
          </w:tcPr>
          <w:p w14:paraId="70D6F232">
            <w:pPr>
              <w:pStyle w:val="4"/>
              <w:overflowPunct/>
              <w:spacing w:line="0" w:lineRule="atLeast"/>
              <w:ind w:firstLine="0" w:firstLineChars="0"/>
              <w:jc w:val="center"/>
              <w:rPr>
                <w:sz w:val="15"/>
                <w:szCs w:val="15"/>
              </w:rPr>
            </w:pPr>
            <w:r>
              <w:rPr>
                <w:sz w:val="15"/>
                <w:szCs w:val="15"/>
              </w:rPr>
              <w:t>0.</w:t>
            </w:r>
            <w:r>
              <w:rPr>
                <w:rFonts w:hint="eastAsia"/>
                <w:sz w:val="15"/>
                <w:szCs w:val="15"/>
              </w:rPr>
              <w:t>32</w:t>
            </w:r>
          </w:p>
        </w:tc>
        <w:tc>
          <w:tcPr>
            <w:tcW w:w="1079" w:type="dxa"/>
            <w:vAlign w:val="center"/>
          </w:tcPr>
          <w:p w14:paraId="011667B2">
            <w:pPr>
              <w:pStyle w:val="4"/>
              <w:overflowPunct/>
              <w:spacing w:line="0" w:lineRule="atLeast"/>
              <w:ind w:firstLine="0" w:firstLineChars="0"/>
              <w:jc w:val="center"/>
              <w:rPr>
                <w:sz w:val="15"/>
                <w:szCs w:val="15"/>
              </w:rPr>
            </w:pPr>
            <w:r>
              <w:rPr>
                <w:rFonts w:hint="eastAsia"/>
                <w:sz w:val="15"/>
                <w:szCs w:val="15"/>
              </w:rPr>
              <w:t>3.00</w:t>
            </w:r>
          </w:p>
        </w:tc>
      </w:tr>
      <w:tr w14:paraId="2FD8F9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333" w:type="dxa"/>
            <w:vAlign w:val="center"/>
          </w:tcPr>
          <w:p w14:paraId="0F27EB69">
            <w:pPr>
              <w:pStyle w:val="4"/>
              <w:overflowPunct/>
              <w:spacing w:line="0" w:lineRule="atLeast"/>
              <w:ind w:firstLine="0" w:firstLineChars="0"/>
              <w:jc w:val="center"/>
              <w:rPr>
                <w:sz w:val="15"/>
                <w:szCs w:val="15"/>
              </w:rPr>
            </w:pPr>
            <w:r>
              <w:rPr>
                <w:rFonts w:hint="eastAsia"/>
                <w:sz w:val="15"/>
                <w:szCs w:val="15"/>
              </w:rPr>
              <w:t>CNN</w:t>
            </w:r>
          </w:p>
        </w:tc>
        <w:tc>
          <w:tcPr>
            <w:tcW w:w="1164" w:type="dxa"/>
            <w:vAlign w:val="center"/>
          </w:tcPr>
          <w:p w14:paraId="097EC2DC">
            <w:pPr>
              <w:pStyle w:val="4"/>
              <w:overflowPunct/>
              <w:spacing w:line="0" w:lineRule="atLeast"/>
              <w:ind w:firstLine="0" w:firstLineChars="0"/>
              <w:jc w:val="center"/>
              <w:rPr>
                <w:bCs/>
                <w:sz w:val="15"/>
                <w:szCs w:val="15"/>
              </w:rPr>
            </w:pPr>
            <w:r>
              <w:rPr>
                <w:bCs/>
                <w:sz w:val="15"/>
                <w:szCs w:val="15"/>
              </w:rPr>
              <w:t>0.</w:t>
            </w:r>
            <w:r>
              <w:rPr>
                <w:rFonts w:hint="eastAsia"/>
                <w:bCs/>
                <w:sz w:val="15"/>
                <w:szCs w:val="15"/>
              </w:rPr>
              <w:t>00</w:t>
            </w:r>
          </w:p>
        </w:tc>
        <w:tc>
          <w:tcPr>
            <w:tcW w:w="1552" w:type="dxa"/>
            <w:vAlign w:val="center"/>
          </w:tcPr>
          <w:p w14:paraId="5F062FBC">
            <w:pPr>
              <w:pStyle w:val="4"/>
              <w:overflowPunct/>
              <w:spacing w:line="0" w:lineRule="atLeast"/>
              <w:ind w:firstLine="0" w:firstLineChars="0"/>
              <w:jc w:val="center"/>
              <w:rPr>
                <w:sz w:val="15"/>
                <w:szCs w:val="15"/>
              </w:rPr>
            </w:pPr>
            <w:r>
              <w:rPr>
                <w:sz w:val="15"/>
                <w:szCs w:val="15"/>
              </w:rPr>
              <w:t>0.</w:t>
            </w:r>
            <w:r>
              <w:rPr>
                <w:rFonts w:hint="eastAsia"/>
                <w:sz w:val="15"/>
                <w:szCs w:val="15"/>
              </w:rPr>
              <w:t>03</w:t>
            </w:r>
          </w:p>
        </w:tc>
        <w:tc>
          <w:tcPr>
            <w:tcW w:w="1171" w:type="dxa"/>
            <w:vAlign w:val="center"/>
          </w:tcPr>
          <w:p w14:paraId="0B6239E2">
            <w:pPr>
              <w:pStyle w:val="4"/>
              <w:overflowPunct/>
              <w:spacing w:line="0" w:lineRule="atLeast"/>
              <w:ind w:firstLine="0" w:firstLineChars="0"/>
              <w:jc w:val="center"/>
              <w:rPr>
                <w:sz w:val="15"/>
                <w:szCs w:val="15"/>
              </w:rPr>
            </w:pPr>
            <w:r>
              <w:rPr>
                <w:sz w:val="15"/>
                <w:szCs w:val="15"/>
              </w:rPr>
              <w:t>0.</w:t>
            </w:r>
            <w:r>
              <w:rPr>
                <w:rFonts w:hint="eastAsia"/>
                <w:sz w:val="15"/>
                <w:szCs w:val="15"/>
              </w:rPr>
              <w:t>10</w:t>
            </w:r>
          </w:p>
        </w:tc>
        <w:tc>
          <w:tcPr>
            <w:tcW w:w="1171" w:type="dxa"/>
            <w:vAlign w:val="center"/>
          </w:tcPr>
          <w:p w14:paraId="52534CDF">
            <w:pPr>
              <w:pStyle w:val="4"/>
              <w:overflowPunct/>
              <w:spacing w:line="0" w:lineRule="atLeast"/>
              <w:ind w:firstLine="0" w:firstLineChars="0"/>
              <w:jc w:val="center"/>
              <w:rPr>
                <w:sz w:val="15"/>
                <w:szCs w:val="15"/>
              </w:rPr>
            </w:pPr>
            <w:r>
              <w:rPr>
                <w:sz w:val="15"/>
                <w:szCs w:val="15"/>
              </w:rPr>
              <w:t>0.</w:t>
            </w:r>
            <w:r>
              <w:rPr>
                <w:rFonts w:hint="eastAsia"/>
                <w:sz w:val="15"/>
                <w:szCs w:val="15"/>
              </w:rPr>
              <w:t>16</w:t>
            </w:r>
          </w:p>
        </w:tc>
        <w:tc>
          <w:tcPr>
            <w:tcW w:w="1079" w:type="dxa"/>
            <w:vAlign w:val="center"/>
          </w:tcPr>
          <w:p w14:paraId="60B8E293">
            <w:pPr>
              <w:pStyle w:val="4"/>
              <w:overflowPunct/>
              <w:spacing w:line="0" w:lineRule="atLeast"/>
              <w:ind w:firstLine="0" w:firstLineChars="0"/>
              <w:jc w:val="center"/>
              <w:rPr>
                <w:sz w:val="15"/>
                <w:szCs w:val="15"/>
              </w:rPr>
            </w:pPr>
            <w:r>
              <w:rPr>
                <w:sz w:val="15"/>
                <w:szCs w:val="15"/>
              </w:rPr>
              <w:t>0.</w:t>
            </w:r>
            <w:r>
              <w:rPr>
                <w:rFonts w:hint="eastAsia"/>
                <w:sz w:val="15"/>
                <w:szCs w:val="15"/>
              </w:rPr>
              <w:t>25</w:t>
            </w:r>
          </w:p>
        </w:tc>
      </w:tr>
      <w:tr w14:paraId="2161D1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333" w:type="dxa"/>
            <w:vAlign w:val="center"/>
          </w:tcPr>
          <w:p w14:paraId="31F78D86">
            <w:pPr>
              <w:pStyle w:val="4"/>
              <w:overflowPunct/>
              <w:spacing w:line="0" w:lineRule="atLeast"/>
              <w:ind w:firstLine="0" w:firstLineChars="0"/>
              <w:jc w:val="center"/>
              <w:rPr>
                <w:sz w:val="15"/>
                <w:szCs w:val="15"/>
              </w:rPr>
            </w:pPr>
            <w:r>
              <w:rPr>
                <w:rFonts w:hint="eastAsia"/>
                <w:sz w:val="15"/>
                <w:szCs w:val="15"/>
              </w:rPr>
              <w:t>SimpleAttn</w:t>
            </w:r>
          </w:p>
        </w:tc>
        <w:tc>
          <w:tcPr>
            <w:tcW w:w="1164" w:type="dxa"/>
            <w:vAlign w:val="center"/>
          </w:tcPr>
          <w:p w14:paraId="00FD2487">
            <w:pPr>
              <w:pStyle w:val="4"/>
              <w:overflowPunct/>
              <w:spacing w:line="0" w:lineRule="atLeast"/>
              <w:ind w:firstLine="0" w:firstLineChars="0"/>
              <w:jc w:val="center"/>
              <w:rPr>
                <w:bCs/>
                <w:sz w:val="15"/>
                <w:szCs w:val="15"/>
              </w:rPr>
            </w:pPr>
            <w:r>
              <w:rPr>
                <w:bCs/>
                <w:sz w:val="15"/>
                <w:szCs w:val="15"/>
              </w:rPr>
              <w:t>0.</w:t>
            </w:r>
            <w:r>
              <w:rPr>
                <w:rFonts w:hint="eastAsia"/>
                <w:bCs/>
                <w:sz w:val="15"/>
                <w:szCs w:val="15"/>
              </w:rPr>
              <w:t>15</w:t>
            </w:r>
          </w:p>
        </w:tc>
        <w:tc>
          <w:tcPr>
            <w:tcW w:w="1552" w:type="dxa"/>
            <w:vAlign w:val="center"/>
          </w:tcPr>
          <w:p w14:paraId="0A6EF02A">
            <w:pPr>
              <w:pStyle w:val="4"/>
              <w:overflowPunct/>
              <w:spacing w:line="0" w:lineRule="atLeast"/>
              <w:ind w:firstLine="0" w:firstLineChars="0"/>
              <w:jc w:val="center"/>
              <w:rPr>
                <w:sz w:val="15"/>
                <w:szCs w:val="15"/>
              </w:rPr>
            </w:pPr>
            <w:r>
              <w:rPr>
                <w:sz w:val="15"/>
                <w:szCs w:val="15"/>
              </w:rPr>
              <w:t>0</w:t>
            </w:r>
            <w:r>
              <w:rPr>
                <w:rFonts w:hint="eastAsia"/>
                <w:sz w:val="15"/>
                <w:szCs w:val="15"/>
              </w:rPr>
              <w:t>.42</w:t>
            </w:r>
          </w:p>
        </w:tc>
        <w:tc>
          <w:tcPr>
            <w:tcW w:w="1171" w:type="dxa"/>
            <w:vAlign w:val="center"/>
          </w:tcPr>
          <w:p w14:paraId="5D0039AC">
            <w:pPr>
              <w:pStyle w:val="4"/>
              <w:overflowPunct/>
              <w:spacing w:line="0" w:lineRule="atLeast"/>
              <w:ind w:firstLine="0" w:firstLineChars="0"/>
              <w:jc w:val="center"/>
              <w:rPr>
                <w:sz w:val="15"/>
                <w:szCs w:val="15"/>
              </w:rPr>
            </w:pPr>
            <w:r>
              <w:rPr>
                <w:sz w:val="15"/>
                <w:szCs w:val="15"/>
              </w:rPr>
              <w:t>0.</w:t>
            </w:r>
            <w:r>
              <w:rPr>
                <w:rFonts w:hint="eastAsia"/>
                <w:sz w:val="15"/>
                <w:szCs w:val="15"/>
              </w:rPr>
              <w:t>57</w:t>
            </w:r>
          </w:p>
        </w:tc>
        <w:tc>
          <w:tcPr>
            <w:tcW w:w="1171" w:type="dxa"/>
            <w:vAlign w:val="center"/>
          </w:tcPr>
          <w:p w14:paraId="6CB16C96">
            <w:pPr>
              <w:pStyle w:val="4"/>
              <w:overflowPunct/>
              <w:spacing w:line="0" w:lineRule="atLeast"/>
              <w:ind w:firstLine="0" w:firstLineChars="0"/>
              <w:jc w:val="center"/>
              <w:rPr>
                <w:b/>
                <w:bCs/>
                <w:sz w:val="15"/>
                <w:szCs w:val="15"/>
              </w:rPr>
            </w:pPr>
            <w:r>
              <w:rPr>
                <w:b/>
                <w:bCs/>
                <w:sz w:val="15"/>
                <w:szCs w:val="15"/>
              </w:rPr>
              <w:t>0.</w:t>
            </w:r>
            <w:r>
              <w:rPr>
                <w:rFonts w:hint="eastAsia"/>
                <w:b/>
                <w:bCs/>
                <w:sz w:val="15"/>
                <w:szCs w:val="15"/>
              </w:rPr>
              <w:t>70</w:t>
            </w:r>
          </w:p>
        </w:tc>
        <w:tc>
          <w:tcPr>
            <w:tcW w:w="1079" w:type="dxa"/>
            <w:vAlign w:val="center"/>
          </w:tcPr>
          <w:p w14:paraId="6D9FAAA1">
            <w:pPr>
              <w:pStyle w:val="4"/>
              <w:overflowPunct/>
              <w:spacing w:line="0" w:lineRule="atLeast"/>
              <w:ind w:firstLine="0" w:firstLineChars="0"/>
              <w:jc w:val="center"/>
              <w:rPr>
                <w:sz w:val="15"/>
                <w:szCs w:val="15"/>
              </w:rPr>
            </w:pPr>
            <w:r>
              <w:rPr>
                <w:rFonts w:hint="eastAsia"/>
                <w:sz w:val="15"/>
                <w:szCs w:val="15"/>
              </w:rPr>
              <w:t>2.91</w:t>
            </w:r>
          </w:p>
        </w:tc>
      </w:tr>
      <w:tr w14:paraId="7598BF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333" w:type="dxa"/>
            <w:vAlign w:val="center"/>
          </w:tcPr>
          <w:p w14:paraId="40A7900D">
            <w:pPr>
              <w:pStyle w:val="4"/>
              <w:overflowPunct/>
              <w:spacing w:line="0" w:lineRule="atLeast"/>
              <w:ind w:firstLine="0" w:firstLineChars="0"/>
              <w:jc w:val="center"/>
              <w:rPr>
                <w:sz w:val="15"/>
                <w:szCs w:val="15"/>
              </w:rPr>
            </w:pPr>
            <w:r>
              <w:rPr>
                <w:rFonts w:hint="eastAsia"/>
                <w:sz w:val="15"/>
                <w:szCs w:val="15"/>
              </w:rPr>
              <w:t>RNN</w:t>
            </w:r>
          </w:p>
        </w:tc>
        <w:tc>
          <w:tcPr>
            <w:tcW w:w="1164" w:type="dxa"/>
            <w:vAlign w:val="center"/>
          </w:tcPr>
          <w:p w14:paraId="774E2015">
            <w:pPr>
              <w:pStyle w:val="4"/>
              <w:overflowPunct/>
              <w:spacing w:line="0" w:lineRule="atLeast"/>
              <w:ind w:firstLine="0" w:firstLineChars="0"/>
              <w:jc w:val="center"/>
              <w:rPr>
                <w:sz w:val="15"/>
                <w:szCs w:val="15"/>
              </w:rPr>
            </w:pPr>
            <w:r>
              <w:rPr>
                <w:sz w:val="15"/>
                <w:szCs w:val="15"/>
              </w:rPr>
              <w:t>0.</w:t>
            </w:r>
            <w:r>
              <w:rPr>
                <w:rFonts w:hint="eastAsia"/>
                <w:sz w:val="15"/>
                <w:szCs w:val="15"/>
              </w:rPr>
              <w:t>00</w:t>
            </w:r>
          </w:p>
        </w:tc>
        <w:tc>
          <w:tcPr>
            <w:tcW w:w="1552" w:type="dxa"/>
            <w:vAlign w:val="center"/>
          </w:tcPr>
          <w:p w14:paraId="0B31ABE9">
            <w:pPr>
              <w:pStyle w:val="4"/>
              <w:overflowPunct/>
              <w:spacing w:line="0" w:lineRule="atLeast"/>
              <w:ind w:firstLine="0" w:firstLineChars="0"/>
              <w:jc w:val="center"/>
              <w:rPr>
                <w:sz w:val="15"/>
                <w:szCs w:val="15"/>
              </w:rPr>
            </w:pPr>
            <w:r>
              <w:rPr>
                <w:sz w:val="15"/>
                <w:szCs w:val="15"/>
              </w:rPr>
              <w:t>0.</w:t>
            </w:r>
            <w:r>
              <w:rPr>
                <w:rFonts w:hint="eastAsia"/>
                <w:sz w:val="15"/>
                <w:szCs w:val="15"/>
              </w:rPr>
              <w:t>16</w:t>
            </w:r>
          </w:p>
        </w:tc>
        <w:tc>
          <w:tcPr>
            <w:tcW w:w="1171" w:type="dxa"/>
            <w:vAlign w:val="center"/>
          </w:tcPr>
          <w:p w14:paraId="0B9CBAE0">
            <w:pPr>
              <w:pStyle w:val="4"/>
              <w:overflowPunct/>
              <w:spacing w:line="0" w:lineRule="atLeast"/>
              <w:ind w:firstLine="0" w:firstLineChars="0"/>
              <w:jc w:val="center"/>
              <w:rPr>
                <w:sz w:val="15"/>
                <w:szCs w:val="15"/>
              </w:rPr>
            </w:pPr>
            <w:r>
              <w:rPr>
                <w:sz w:val="15"/>
                <w:szCs w:val="15"/>
              </w:rPr>
              <w:t>0.</w:t>
            </w:r>
            <w:r>
              <w:rPr>
                <w:rFonts w:hint="eastAsia"/>
                <w:sz w:val="15"/>
                <w:szCs w:val="15"/>
              </w:rPr>
              <w:t>26</w:t>
            </w:r>
          </w:p>
        </w:tc>
        <w:tc>
          <w:tcPr>
            <w:tcW w:w="1171" w:type="dxa"/>
            <w:vAlign w:val="center"/>
          </w:tcPr>
          <w:p w14:paraId="16B9E3D1">
            <w:pPr>
              <w:pStyle w:val="4"/>
              <w:overflowPunct/>
              <w:spacing w:line="0" w:lineRule="atLeast"/>
              <w:ind w:firstLine="0" w:firstLineChars="0"/>
              <w:jc w:val="center"/>
              <w:rPr>
                <w:sz w:val="15"/>
                <w:szCs w:val="15"/>
              </w:rPr>
            </w:pPr>
            <w:r>
              <w:rPr>
                <w:sz w:val="15"/>
                <w:szCs w:val="15"/>
              </w:rPr>
              <w:t>0.</w:t>
            </w:r>
            <w:r>
              <w:rPr>
                <w:rFonts w:hint="eastAsia"/>
                <w:sz w:val="15"/>
                <w:szCs w:val="15"/>
              </w:rPr>
              <w:t>36</w:t>
            </w:r>
          </w:p>
        </w:tc>
        <w:tc>
          <w:tcPr>
            <w:tcW w:w="1079" w:type="dxa"/>
            <w:vAlign w:val="center"/>
          </w:tcPr>
          <w:p w14:paraId="7465847E">
            <w:pPr>
              <w:pStyle w:val="4"/>
              <w:overflowPunct/>
              <w:spacing w:line="0" w:lineRule="atLeast"/>
              <w:ind w:firstLine="0" w:firstLineChars="0"/>
              <w:jc w:val="center"/>
              <w:rPr>
                <w:sz w:val="15"/>
                <w:szCs w:val="15"/>
              </w:rPr>
            </w:pPr>
            <w:r>
              <w:rPr>
                <w:rFonts w:hint="eastAsia"/>
                <w:sz w:val="15"/>
                <w:szCs w:val="15"/>
              </w:rPr>
              <w:t>3.13</w:t>
            </w:r>
          </w:p>
        </w:tc>
      </w:tr>
      <w:tr w14:paraId="080575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333" w:type="dxa"/>
            <w:vAlign w:val="center"/>
          </w:tcPr>
          <w:p w14:paraId="7FE8F115">
            <w:pPr>
              <w:pStyle w:val="4"/>
              <w:overflowPunct/>
              <w:spacing w:line="0" w:lineRule="atLeast"/>
              <w:ind w:firstLine="0" w:firstLineChars="0"/>
              <w:jc w:val="center"/>
              <w:rPr>
                <w:sz w:val="15"/>
                <w:szCs w:val="15"/>
              </w:rPr>
            </w:pPr>
            <w:r>
              <w:rPr>
                <w:rFonts w:hint="eastAsia"/>
                <w:sz w:val="15"/>
                <w:szCs w:val="15"/>
              </w:rPr>
              <w:t>MarkovChain</w:t>
            </w:r>
          </w:p>
        </w:tc>
        <w:tc>
          <w:tcPr>
            <w:tcW w:w="1164" w:type="dxa"/>
            <w:vAlign w:val="center"/>
          </w:tcPr>
          <w:p w14:paraId="2675B754">
            <w:pPr>
              <w:pStyle w:val="4"/>
              <w:overflowPunct/>
              <w:spacing w:line="0" w:lineRule="atLeast"/>
              <w:ind w:firstLine="0" w:firstLineChars="0"/>
              <w:jc w:val="center"/>
              <w:rPr>
                <w:b/>
                <w:bCs/>
                <w:sz w:val="15"/>
                <w:szCs w:val="15"/>
              </w:rPr>
            </w:pPr>
            <w:r>
              <w:rPr>
                <w:b/>
                <w:bCs/>
                <w:sz w:val="15"/>
                <w:szCs w:val="15"/>
              </w:rPr>
              <w:t>0.</w:t>
            </w:r>
            <w:r>
              <w:rPr>
                <w:rFonts w:hint="eastAsia"/>
                <w:b/>
                <w:bCs/>
                <w:sz w:val="15"/>
                <w:szCs w:val="15"/>
              </w:rPr>
              <w:t>24</w:t>
            </w:r>
          </w:p>
        </w:tc>
        <w:tc>
          <w:tcPr>
            <w:tcW w:w="1552" w:type="dxa"/>
            <w:vAlign w:val="center"/>
          </w:tcPr>
          <w:p w14:paraId="0D06DF5F">
            <w:pPr>
              <w:pStyle w:val="4"/>
              <w:overflowPunct/>
              <w:spacing w:line="0" w:lineRule="atLeast"/>
              <w:ind w:firstLine="0" w:firstLineChars="0"/>
              <w:jc w:val="center"/>
              <w:rPr>
                <w:b/>
                <w:bCs/>
                <w:sz w:val="15"/>
                <w:szCs w:val="15"/>
              </w:rPr>
            </w:pPr>
            <w:r>
              <w:rPr>
                <w:b/>
                <w:bCs/>
                <w:sz w:val="15"/>
                <w:szCs w:val="15"/>
              </w:rPr>
              <w:t>0.</w:t>
            </w:r>
            <w:r>
              <w:rPr>
                <w:rFonts w:hint="eastAsia"/>
                <w:b/>
                <w:bCs/>
                <w:sz w:val="15"/>
                <w:szCs w:val="15"/>
              </w:rPr>
              <w:t>48</w:t>
            </w:r>
          </w:p>
        </w:tc>
        <w:tc>
          <w:tcPr>
            <w:tcW w:w="1171" w:type="dxa"/>
            <w:vAlign w:val="center"/>
          </w:tcPr>
          <w:p w14:paraId="5BB3E86C">
            <w:pPr>
              <w:pStyle w:val="4"/>
              <w:overflowPunct/>
              <w:spacing w:line="0" w:lineRule="atLeast"/>
              <w:ind w:firstLine="0" w:firstLineChars="0"/>
              <w:jc w:val="center"/>
              <w:rPr>
                <w:sz w:val="15"/>
                <w:szCs w:val="15"/>
              </w:rPr>
            </w:pPr>
            <w:r>
              <w:rPr>
                <w:sz w:val="15"/>
                <w:szCs w:val="15"/>
              </w:rPr>
              <w:t>0.</w:t>
            </w:r>
            <w:r>
              <w:rPr>
                <w:rFonts w:hint="eastAsia"/>
                <w:sz w:val="15"/>
                <w:szCs w:val="15"/>
              </w:rPr>
              <w:t>55</w:t>
            </w:r>
          </w:p>
        </w:tc>
        <w:tc>
          <w:tcPr>
            <w:tcW w:w="1171" w:type="dxa"/>
            <w:vAlign w:val="center"/>
          </w:tcPr>
          <w:p w14:paraId="1FE857D2">
            <w:pPr>
              <w:pStyle w:val="4"/>
              <w:overflowPunct/>
              <w:spacing w:line="0" w:lineRule="atLeast"/>
              <w:ind w:firstLine="0" w:firstLineChars="0"/>
              <w:jc w:val="center"/>
              <w:rPr>
                <w:sz w:val="15"/>
                <w:szCs w:val="15"/>
              </w:rPr>
            </w:pPr>
            <w:r>
              <w:rPr>
                <w:sz w:val="15"/>
                <w:szCs w:val="15"/>
              </w:rPr>
              <w:t>0.</w:t>
            </w:r>
            <w:r>
              <w:rPr>
                <w:rFonts w:hint="eastAsia"/>
                <w:sz w:val="15"/>
                <w:szCs w:val="15"/>
              </w:rPr>
              <w:t>55</w:t>
            </w:r>
          </w:p>
        </w:tc>
        <w:tc>
          <w:tcPr>
            <w:tcW w:w="1079" w:type="dxa"/>
            <w:vAlign w:val="center"/>
          </w:tcPr>
          <w:p w14:paraId="2F7DCBF0">
            <w:pPr>
              <w:pStyle w:val="4"/>
              <w:overflowPunct/>
              <w:spacing w:line="0" w:lineRule="atLeast"/>
              <w:ind w:firstLine="0" w:firstLineChars="0"/>
              <w:jc w:val="center"/>
              <w:rPr>
                <w:sz w:val="15"/>
                <w:szCs w:val="15"/>
              </w:rPr>
            </w:pPr>
            <w:r>
              <w:rPr>
                <w:rFonts w:hint="eastAsia"/>
                <w:sz w:val="15"/>
                <w:szCs w:val="15"/>
              </w:rPr>
              <w:t>3.66</w:t>
            </w:r>
          </w:p>
        </w:tc>
      </w:tr>
    </w:tbl>
    <w:p w14:paraId="548ADB38">
      <w:pPr>
        <w:pStyle w:val="4"/>
        <w:ind w:firstLine="492"/>
      </w:pPr>
      <w:r>
        <w:rPr>
          <w:rFonts w:hint="eastAsia"/>
        </w:rPr>
        <w:t>MarkovChain (0.24) 在最精准预测上意外地拔得头筹，显著高于其他所有模型。这表明在NYC数据集中，用户的下一个位置具有非常强的短期记忆依赖性和模式化（例如，通勤路线、频繁访问的固定点）。简单的状态转移捕捉到了最可能的下一个点。</w:t>
      </w:r>
    </w:p>
    <w:p w14:paraId="6E08DB6B">
      <w:pPr>
        <w:pStyle w:val="4"/>
        <w:ind w:firstLine="492"/>
      </w:pPr>
      <w:r>
        <w:rPr>
          <w:rFonts w:hint="eastAsia"/>
        </w:rPr>
        <w:t>SimpleAttn (0.15) 和 STAN (0.13) 分列二三位，表明注意力机制在捕捉关键位置信息上有效，但不如MarkovChain对最可能的下一个点抓得准。它们可能学到了更丰富的模式，但Top-1精度略逊于纯粹的短期统计。</w:t>
      </w:r>
    </w:p>
    <w:p w14:paraId="64D67D2C">
      <w:pPr>
        <w:pStyle w:val="4"/>
        <w:ind w:firstLine="492"/>
      </w:pPr>
      <w:r>
        <w:rPr>
          <w:rFonts w:hint="eastAsia"/>
        </w:rPr>
        <w:t>而其他基线模型因为其简单的结构无法对该问题有良好的预测能力。</w:t>
      </w:r>
    </w:p>
    <w:p w14:paraId="138CF101">
      <w:pPr>
        <w:pStyle w:val="4"/>
        <w:ind w:firstLine="492"/>
      </w:pPr>
      <w:r>
        <w:rPr>
          <w:rFonts w:hint="eastAsia"/>
        </w:rPr>
        <w:t>而在Top-5/10/20预测问题上，</w:t>
      </w:r>
      <w:r>
        <w:t>STAN (0.47, 0.62, 0.69) 和 SimpleAttn (0.42, 0.57, 0.70) 表现最为突出且稳定。随着K增大，它们的优势更加明显（尤其在Top-20时SimpleAttn略微领先）。这证明：时空注意力机制（STAN）和简单注意力（SimpleAttn） 能够有效地建模用户移动轨迹中的复杂时空依赖关系，不仅关注近期点，也能关联到更早的、但语义上相关的位置（如家、工作、常去商场）。它们能够很好地捕捉用户的习惯性移动模式和偏好区域。</w:t>
      </w:r>
    </w:p>
    <w:p w14:paraId="21067C0C">
      <w:pPr>
        <w:pStyle w:val="4"/>
        <w:ind w:firstLine="492"/>
      </w:pPr>
      <w:r>
        <w:t>MarkovChain (0.48, 0.55, 0.55)： Top-5表现与STAN接近（0.48 vs 0.47），但之后增长乏力，Top-10和Top-20完全停滞在0.55。这清晰地暴露了其主要弱点：缺乏长时记忆和上下文感知能力。它只能很好地预测基于最近位置的下几个最可能点，但无法根据更早的历史或整体模式推断用户可能前往的、概率稍低但语义相关的较远地点。</w:t>
      </w:r>
    </w:p>
    <w:p w14:paraId="4DA4D200">
      <w:pPr>
        <w:pStyle w:val="4"/>
        <w:ind w:firstLine="492"/>
        <w:rPr>
          <w:rFonts w:hint="eastAsia"/>
        </w:rPr>
      </w:pPr>
      <w:r>
        <w:rPr>
          <w:rFonts w:hint="eastAsia"/>
        </w:rPr>
        <w:t>结合训练时间来看，</w:t>
      </w:r>
      <w:r>
        <w:t>STAN 是综合性能最佳模型： 在Top-5/10/20预测精度上领先或接近领先，同时训练速度极快（1.67s/epoch），远优于其他复杂模型。这使其在精度和效率上取得了极佳的平衡，是实际应用的强有力候选。</w:t>
      </w:r>
    </w:p>
    <w:p w14:paraId="66EB0559">
      <w:pPr>
        <w:pStyle w:val="129"/>
        <w:ind w:left="420" w:hanging="23"/>
      </w:pPr>
      <w:bookmarkStart w:id="0" w:name="_GoBack"/>
      <w:bookmarkEnd w:id="0"/>
    </w:p>
    <w:sectPr>
      <w:footerReference r:id="rId9" w:type="first"/>
      <w:headerReference r:id="rId5" w:type="default"/>
      <w:footerReference r:id="rId7" w:type="default"/>
      <w:headerReference r:id="rId6" w:type="even"/>
      <w:footerReference r:id="rId8" w:type="even"/>
      <w:footnotePr>
        <w:numRestart w:val="eachPage"/>
      </w:footnotePr>
      <w:type w:val="continuous"/>
      <w:pgSz w:w="10433" w:h="14742"/>
      <w:pgMar w:top="567" w:right="822" w:bottom="1247" w:left="822" w:header="737" w:footer="567" w:gutter="0"/>
      <w:pgNumType w:start="1"/>
      <w:cols w:space="720" w:num="1"/>
      <w:titlePg/>
      <w:docGrid w:type="linesAndChars" w:linePitch="285" w:charSpace="122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²Ó©úÅé">
    <w:altName w:val="MingLiU-ExtB"/>
    <w:panose1 w:val="00000000000000000000"/>
    <w:charset w:val="88"/>
    <w:family w:val="auto"/>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onotype Sorts">
    <w:altName w:val="MT Extra"/>
    <w:panose1 w:val="00000000000000000000"/>
    <w:charset w:val="02"/>
    <w:family w:val="auto"/>
    <w:pitch w:val="default"/>
    <w:sig w:usb0="00000000" w:usb1="00000000" w:usb2="00000000" w:usb3="00000000" w:csb0="80000000" w:csb1="00000000"/>
  </w:font>
  <w:font w:name="MT Extra">
    <w:panose1 w:val="05050102010205020202"/>
    <w:charset w:val="00"/>
    <w:family w:val="auto"/>
    <w:pitch w:val="default"/>
    <w:sig w:usb0="8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0" w:usb3="00000000" w:csb0="000001FF" w:csb1="00000000"/>
  </w:font>
  <w:font w:name="方正书宋简体">
    <w:altName w:val="微软雅黑"/>
    <w:panose1 w:val="02000000000000000000"/>
    <w:charset w:val="86"/>
    <w:family w:val="auto"/>
    <w:pitch w:val="default"/>
    <w:sig w:usb0="00000000" w:usb1="00000000" w:usb2="00000012" w:usb3="00000000" w:csb0="00040001" w:csb1="00000000"/>
  </w:font>
  <w:font w:name="微软雅黑">
    <w:panose1 w:val="020B0503020204020204"/>
    <w:charset w:val="86"/>
    <w:family w:val="auto"/>
    <w:pitch w:val="default"/>
    <w:sig w:usb0="80000287" w:usb1="2ACF3C50" w:usb2="00000016" w:usb3="00000000" w:csb0="0004001F" w:csb1="00000000"/>
  </w:font>
  <w:font w:name="Malgun Gothic">
    <w:panose1 w:val="020B0503020000020004"/>
    <w:charset w:val="81"/>
    <w:family w:val="swiss"/>
    <w:pitch w:val="default"/>
    <w:sig w:usb0="9000002F" w:usb1="29D77CFB" w:usb2="00000012" w:usb3="00000000" w:csb0="00080001" w:csb1="00000000"/>
  </w:font>
  <w:font w:name="Cambria Math">
    <w:panose1 w:val="02040503050406030204"/>
    <w:charset w:val="00"/>
    <w:family w:val="roman"/>
    <w:pitch w:val="default"/>
    <w:sig w:usb0="E00006FF" w:usb1="420024FF" w:usb2="02000000" w:usb3="00000000" w:csb0="2000019F" w:csb1="00000000"/>
  </w:font>
  <w:font w:name="txsy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939A2">
    <w:pPr>
      <w:pStyle w:val="55"/>
      <w:jc w:val="center"/>
    </w:pPr>
    <w:r>
      <w:fldChar w:fldCharType="begin"/>
    </w:r>
    <w:r>
      <w:instrText xml:space="preserve">PAGE   \* MERGEFORMAT</w:instrText>
    </w:r>
    <w:r>
      <w:fldChar w:fldCharType="separate"/>
    </w:r>
    <w:r>
      <w:rPr>
        <w:lang w:val="zh-CN"/>
      </w:rPr>
      <w:t>3</w:t>
    </w:r>
    <w:r>
      <w:fldChar w:fldCharType="end"/>
    </w:r>
  </w:p>
  <w:p w14:paraId="0834AF1B">
    <w:pPr>
      <w:pStyle w:val="5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48B36">
    <w:pPr>
      <w:pStyle w:val="55"/>
      <w:jc w:val="center"/>
    </w:pPr>
    <w:r>
      <w:fldChar w:fldCharType="begin"/>
    </w:r>
    <w:r>
      <w:instrText xml:space="preserve">PAGE   \* MERGEFORMAT</w:instrText>
    </w:r>
    <w:r>
      <w:fldChar w:fldCharType="separate"/>
    </w:r>
    <w:r>
      <w:rPr>
        <w:lang w:val="zh-CN"/>
      </w:rPr>
      <w:t>2</w:t>
    </w:r>
    <w:r>
      <w:fldChar w:fldCharType="end"/>
    </w:r>
  </w:p>
  <w:p w14:paraId="121D916E">
    <w:pPr>
      <w:pStyle w:val="5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BFC27">
    <w:pPr>
      <w:pStyle w:val="55"/>
      <w:ind w:right="360"/>
      <w:jc w:val="center"/>
      <w:rPr>
        <w:rFonts w:eastAsia="等线"/>
      </w:rPr>
    </w:pPr>
    <w:r>
      <w:rPr>
        <w:rFonts w:hint="eastAsia" w:eastAsia="等线"/>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694AF">
    <w:pPr>
      <w:pStyle w:val="57"/>
      <w:framePr w:w="6503" w:h="227" w:hSpace="181" w:wrap="around" w:vAnchor="text" w:hAnchor="text" w:x="171" w:y="-56"/>
      <w:tabs>
        <w:tab w:val="right" w:pos="7632"/>
      </w:tabs>
      <w:snapToGrid/>
      <w:jc w:val="left"/>
      <w:rPr>
        <w:rFonts w:eastAsia="楷体_GB2312"/>
      </w:rPr>
    </w:pPr>
    <w:r>
      <w:rPr>
        <w:rFonts w:hint="eastAsia" w:eastAsia="楷体_GB2312"/>
      </w:rPr>
      <w:t>西南财经大学计算机与人工智能学院</w:t>
    </w:r>
    <w:r>
      <w:rPr>
        <w:rFonts w:eastAsia="楷体_GB2312"/>
      </w:rPr>
      <w:t xml:space="preserve"> </w:t>
    </w:r>
  </w:p>
  <w:p w14:paraId="39E2DB4F">
    <w:pPr>
      <w:framePr w:h="227" w:hSpace="181" w:wrap="around" w:vAnchor="text" w:hAnchor="text" w:xAlign="right" w:y="-56"/>
      <w:tabs>
        <w:tab w:val="left" w:pos="170"/>
      </w:tabs>
      <w:wordWrap w:val="0"/>
      <w:spacing w:before="24" w:beforeLines="10"/>
      <w:ind w:right="350"/>
      <w:jc w:val="right"/>
    </w:pPr>
    <w:r>
      <w:t xml:space="preserve"> </w:t>
    </w:r>
  </w:p>
  <w:p w14:paraId="4F044874">
    <w:pPr>
      <w:pStyle w:val="57"/>
      <w:tabs>
        <w:tab w:val="right" w:pos="7632"/>
      </w:tabs>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C9CDB">
    <w:pPr>
      <w:framePr w:h="227" w:hSpace="181" w:wrap="around" w:vAnchor="text" w:hAnchor="text" w:y="-56"/>
      <w:tabs>
        <w:tab w:val="left" w:pos="170"/>
      </w:tabs>
      <w:spacing w:before="72" w:beforeLines="30"/>
    </w:pPr>
  </w:p>
  <w:p w14:paraId="760A4D21">
    <w:pPr>
      <w:framePr w:w="4871" w:h="227" w:hSpace="181" w:wrap="around" w:vAnchor="text" w:hAnchor="page" w:x="4741" w:y="1"/>
      <w:tabs>
        <w:tab w:val="left" w:pos="170"/>
      </w:tabs>
      <w:wordWrap w:val="0"/>
      <w:jc w:val="right"/>
      <w:rPr>
        <w:sz w:val="18"/>
      </w:rPr>
    </w:pPr>
    <w:r>
      <w:rPr>
        <w:rFonts w:hint="eastAsia" w:eastAsia="楷体_GB2312"/>
        <w:sz w:val="18"/>
      </w:rPr>
      <w:t>人工智能实训</w:t>
    </w:r>
    <w:r>
      <w:rPr>
        <w:rFonts w:hint="eastAsia"/>
        <w:sz w:val="18"/>
      </w:rPr>
      <w:t xml:space="preserve"> </w:t>
    </w:r>
    <w:r>
      <w:rPr>
        <w:sz w:val="18"/>
      </w:rPr>
      <w:t>06/</w:t>
    </w:r>
    <w:r>
      <w:rPr>
        <w:rFonts w:hint="eastAsia"/>
        <w:sz w:val="18"/>
      </w:rPr>
      <w:t>202</w:t>
    </w:r>
    <w:r>
      <w:rPr>
        <w:sz w:val="18"/>
      </w:rPr>
      <w:t>3</w:t>
    </w:r>
    <w:r>
      <w:rPr>
        <w:rFonts w:hint="eastAsia"/>
        <w:sz w:val="18"/>
      </w:rPr>
      <w:t xml:space="preserve">  </w:t>
    </w:r>
  </w:p>
  <w:p w14:paraId="043DE773">
    <w:pPr>
      <w:pStyle w:val="57"/>
      <w:tabs>
        <w:tab w:val="center" w:pos="-2184"/>
      </w:tabs>
      <w:spacing w:after="22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7"/>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5"/>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8"/>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4"/>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1"/>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10">
    <w:nsid w:val="4BBC2CA8"/>
    <w:multiLevelType w:val="multilevel"/>
    <w:tmpl w:val="4BBC2CA8"/>
    <w:lvl w:ilvl="0" w:tentative="0">
      <w:start w:val="1"/>
      <w:numFmt w:val="decimal"/>
      <w:pStyle w:val="3"/>
      <w:lvlText w:val="%1  "/>
      <w:lvlJc w:val="left"/>
      <w:pPr>
        <w:tabs>
          <w:tab w:val="left" w:pos="360"/>
        </w:tabs>
        <w:ind w:left="0" w:firstLine="0"/>
      </w:pPr>
      <w:rPr>
        <w:rFonts w:hint="default" w:ascii="Times New Roman" w:hAnsi="Times New Roman"/>
        <w:b/>
        <w:i w:val="0"/>
        <w:sz w:val="21"/>
      </w:rPr>
    </w:lvl>
    <w:lvl w:ilvl="1" w:tentative="0">
      <w:start w:val="1"/>
      <w:numFmt w:val="decimal"/>
      <w:pStyle w:val="5"/>
      <w:lvlText w:val="%1.%2  "/>
      <w:lvlJc w:val="left"/>
      <w:pPr>
        <w:tabs>
          <w:tab w:val="left" w:pos="360"/>
        </w:tabs>
        <w:ind w:left="0" w:firstLine="0"/>
      </w:pPr>
      <w:rPr>
        <w:rFonts w:hint="default" w:ascii="Times New Roman" w:hAnsi="Times New Roman"/>
        <w:b/>
        <w:i w:val="0"/>
        <w:sz w:val="18"/>
      </w:rPr>
    </w:lvl>
    <w:lvl w:ilvl="2" w:tentative="0">
      <w:start w:val="1"/>
      <w:numFmt w:val="decimal"/>
      <w:pStyle w:val="6"/>
      <w:lvlText w:val="%1.%2.%3  "/>
      <w:lvlJc w:val="left"/>
      <w:pPr>
        <w:tabs>
          <w:tab w:val="left" w:pos="720"/>
        </w:tabs>
        <w:ind w:left="0" w:firstLine="0"/>
      </w:pPr>
      <w:rPr>
        <w:rFonts w:hint="default" w:ascii="Times New Roman" w:hAnsi="Times New Roman"/>
        <w:b/>
        <w:bCs w:val="0"/>
        <w:i w:val="0"/>
        <w:sz w:val="18"/>
      </w:rPr>
    </w:lvl>
    <w:lvl w:ilvl="3" w:tentative="0">
      <w:start w:val="1"/>
      <w:numFmt w:val="decimal"/>
      <w:pStyle w:val="7"/>
      <w:lvlText w:val="%1.%2.%3.%4  "/>
      <w:lvlJc w:val="left"/>
      <w:pPr>
        <w:tabs>
          <w:tab w:val="left" w:pos="720"/>
        </w:tabs>
        <w:ind w:left="0" w:firstLine="0"/>
      </w:pPr>
      <w:rPr>
        <w:rFonts w:hint="default" w:ascii="Times New Roman" w:hAnsi="Times New Roman"/>
        <w:b/>
        <w:i w:val="0"/>
        <w:sz w:val="18"/>
      </w:rPr>
    </w:lvl>
    <w:lvl w:ilvl="4" w:tentative="0">
      <w:start w:val="1"/>
      <w:numFmt w:val="decimal"/>
      <w:pStyle w:val="8"/>
      <w:lvlText w:val="%1.%2.%3.%4.%5"/>
      <w:lvlJc w:val="left"/>
      <w:pPr>
        <w:tabs>
          <w:tab w:val="left" w:pos="1008"/>
        </w:tabs>
        <w:ind w:left="1008" w:hanging="1008"/>
      </w:pPr>
      <w:rPr>
        <w:rFonts w:hint="eastAsia"/>
      </w:rPr>
    </w:lvl>
    <w:lvl w:ilvl="5" w:tentative="0">
      <w:start w:val="1"/>
      <w:numFmt w:val="decimal"/>
      <w:pStyle w:val="9"/>
      <w:lvlText w:val="%1.%2.%3.%4.%5.%6"/>
      <w:lvlJc w:val="left"/>
      <w:pPr>
        <w:tabs>
          <w:tab w:val="left" w:pos="1152"/>
        </w:tabs>
        <w:ind w:left="1152" w:hanging="1152"/>
      </w:pPr>
      <w:rPr>
        <w:rFonts w:hint="eastAsia"/>
      </w:rPr>
    </w:lvl>
    <w:lvl w:ilvl="6" w:tentative="0">
      <w:start w:val="1"/>
      <w:numFmt w:val="decimal"/>
      <w:pStyle w:val="10"/>
      <w:lvlText w:val="%1.%2.%3.%4.%5.%6.%7"/>
      <w:lvlJc w:val="left"/>
      <w:pPr>
        <w:tabs>
          <w:tab w:val="left" w:pos="1296"/>
        </w:tabs>
        <w:ind w:left="1296" w:hanging="1296"/>
      </w:pPr>
      <w:rPr>
        <w:rFonts w:hint="eastAsia"/>
      </w:rPr>
    </w:lvl>
    <w:lvl w:ilvl="7" w:tentative="0">
      <w:start w:val="1"/>
      <w:numFmt w:val="decimal"/>
      <w:pStyle w:val="11"/>
      <w:lvlText w:val="%1.%2.%3.%4.%5.%6.%7.%8"/>
      <w:lvlJc w:val="left"/>
      <w:pPr>
        <w:tabs>
          <w:tab w:val="left" w:pos="1440"/>
        </w:tabs>
        <w:ind w:left="1440" w:hanging="1440"/>
      </w:pPr>
      <w:rPr>
        <w:rFonts w:hint="eastAsia"/>
      </w:rPr>
    </w:lvl>
    <w:lvl w:ilvl="8" w:tentative="0">
      <w:start w:val="1"/>
      <w:numFmt w:val="decimal"/>
      <w:pStyle w:val="12"/>
      <w:lvlText w:val="%1.%2.%3.%4.%5.%6.%7.%8.%9"/>
      <w:lvlJc w:val="left"/>
      <w:pPr>
        <w:tabs>
          <w:tab w:val="left" w:pos="1584"/>
        </w:tabs>
        <w:ind w:left="1584" w:hanging="1584"/>
      </w:pPr>
      <w:rPr>
        <w:rFonts w:hint="eastAsia"/>
      </w:rPr>
    </w:lvl>
  </w:abstractNum>
  <w:abstractNum w:abstractNumId="11">
    <w:nsid w:val="59C345FB"/>
    <w:multiLevelType w:val="multilevel"/>
    <w:tmpl w:val="59C345FB"/>
    <w:lvl w:ilvl="0" w:tentative="0">
      <w:start w:val="1"/>
      <w:numFmt w:val="decimal"/>
      <w:pStyle w:val="195"/>
      <w:lvlText w:val="[%1]"/>
      <w:lvlJc w:val="left"/>
      <w:pPr>
        <w:tabs>
          <w:tab w:val="left" w:pos="567"/>
        </w:tabs>
        <w:ind w:left="56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612B6CE2"/>
    <w:multiLevelType w:val="multilevel"/>
    <w:tmpl w:val="612B6CE2"/>
    <w:lvl w:ilvl="0" w:tentative="0">
      <w:start w:val="1"/>
      <w:numFmt w:val="decimal"/>
      <w:pStyle w:val="127"/>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631B5AE9"/>
    <w:multiLevelType w:val="multilevel"/>
    <w:tmpl w:val="631B5AE9"/>
    <w:lvl w:ilvl="0" w:tentative="0">
      <w:start w:val="1"/>
      <w:numFmt w:val="decimal"/>
      <w:pStyle w:val="129"/>
      <w:lvlText w:val="[%1]  "/>
      <w:lvlJc w:val="right"/>
      <w:pPr>
        <w:tabs>
          <w:tab w:val="left" w:pos="418"/>
        </w:tabs>
        <w:ind w:left="418" w:hanging="21"/>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664B0F7A"/>
    <w:multiLevelType w:val="multilevel"/>
    <w:tmpl w:val="664B0F7A"/>
    <w:lvl w:ilvl="0" w:tentative="0">
      <w:start w:val="1"/>
      <w:numFmt w:val="decimal"/>
      <w:lvlText w:val="[%1]"/>
      <w:lvlJc w:val="right"/>
      <w:pPr>
        <w:tabs>
          <w:tab w:val="left" w:pos="397"/>
        </w:tabs>
        <w:ind w:left="397" w:hanging="113"/>
      </w:pPr>
      <w:rPr>
        <w:rFonts w:hint="eastAsia"/>
      </w:rPr>
    </w:lvl>
    <w:lvl w:ilvl="1" w:tentative="0">
      <w:start w:val="1"/>
      <w:numFmt w:val="lowerLetter"/>
      <w:pStyle w:val="225"/>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0"/>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2"/>
  </w:num>
  <w:num w:numId="13">
    <w:abstractNumId w:val="13"/>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attachedTemplate r:id="rId1"/>
  <w:documentProtection w:enforcement="0"/>
  <w:defaultTabStop w:val="420"/>
  <w:evenAndOddHeaders w:val="1"/>
  <w:drawingGridHorizontalSpacing w:val="93"/>
  <w:drawingGridVerticalSpacing w:val="285"/>
  <w:noPunctuationKerning w:val="1"/>
  <w:characterSpacingControl w:val="compressPunctuation"/>
  <w:footnotePr>
    <w:numRestart w:val="eachPage"/>
    <w:footnote w:id="0"/>
    <w:footnote w:id="1"/>
  </w:footnotePr>
  <w:endnotePr>
    <w:endnote w:id="0"/>
    <w:endnote w:id="1"/>
  </w:endnotePr>
  <w:compat>
    <w:spaceForUL/>
    <w:balanceSingleByteDoubleByteWidth/>
    <w:doNotLeaveBackslashAlone/>
    <w:ulTrailSpace/>
    <w:doNotExpandShiftReturn/>
    <w:doNotWrapTextWithPunct/>
    <w:doNotUseEastAsianBreakRules/>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6887"/>
    <w:rsid w:val="0000207C"/>
    <w:rsid w:val="00005357"/>
    <w:rsid w:val="00005758"/>
    <w:rsid w:val="00005C9D"/>
    <w:rsid w:val="0000706E"/>
    <w:rsid w:val="0001185C"/>
    <w:rsid w:val="00012648"/>
    <w:rsid w:val="0001498D"/>
    <w:rsid w:val="00015327"/>
    <w:rsid w:val="00020CD8"/>
    <w:rsid w:val="00021C9D"/>
    <w:rsid w:val="00023590"/>
    <w:rsid w:val="00026BEF"/>
    <w:rsid w:val="00033BA1"/>
    <w:rsid w:val="0003629A"/>
    <w:rsid w:val="000364A5"/>
    <w:rsid w:val="00036E35"/>
    <w:rsid w:val="00036F9A"/>
    <w:rsid w:val="00045713"/>
    <w:rsid w:val="00050646"/>
    <w:rsid w:val="00061A2C"/>
    <w:rsid w:val="00064A8F"/>
    <w:rsid w:val="00065BD6"/>
    <w:rsid w:val="00066BD1"/>
    <w:rsid w:val="00067B8F"/>
    <w:rsid w:val="0007321B"/>
    <w:rsid w:val="000753F5"/>
    <w:rsid w:val="00075F5C"/>
    <w:rsid w:val="000806DD"/>
    <w:rsid w:val="000807E0"/>
    <w:rsid w:val="00081767"/>
    <w:rsid w:val="0008356E"/>
    <w:rsid w:val="00085DAF"/>
    <w:rsid w:val="00090424"/>
    <w:rsid w:val="00091367"/>
    <w:rsid w:val="0009501A"/>
    <w:rsid w:val="000A0192"/>
    <w:rsid w:val="000A0A83"/>
    <w:rsid w:val="000A104F"/>
    <w:rsid w:val="000A1246"/>
    <w:rsid w:val="000A17D2"/>
    <w:rsid w:val="000A3A12"/>
    <w:rsid w:val="000B58F6"/>
    <w:rsid w:val="000B7EF7"/>
    <w:rsid w:val="000C208D"/>
    <w:rsid w:val="000C2AFE"/>
    <w:rsid w:val="000C44D2"/>
    <w:rsid w:val="000C5E38"/>
    <w:rsid w:val="000C672D"/>
    <w:rsid w:val="000D1D75"/>
    <w:rsid w:val="000D1F2A"/>
    <w:rsid w:val="000D3D6D"/>
    <w:rsid w:val="000D41BF"/>
    <w:rsid w:val="000D65D7"/>
    <w:rsid w:val="000E490E"/>
    <w:rsid w:val="000F2CD9"/>
    <w:rsid w:val="000F3119"/>
    <w:rsid w:val="000F4972"/>
    <w:rsid w:val="000F6899"/>
    <w:rsid w:val="000F6A25"/>
    <w:rsid w:val="00101ADE"/>
    <w:rsid w:val="00101BD1"/>
    <w:rsid w:val="00102790"/>
    <w:rsid w:val="0010471A"/>
    <w:rsid w:val="0010694D"/>
    <w:rsid w:val="001111B8"/>
    <w:rsid w:val="001127ED"/>
    <w:rsid w:val="00112FE1"/>
    <w:rsid w:val="00117974"/>
    <w:rsid w:val="00117E71"/>
    <w:rsid w:val="00120282"/>
    <w:rsid w:val="00122502"/>
    <w:rsid w:val="00130D59"/>
    <w:rsid w:val="00131E07"/>
    <w:rsid w:val="00132E39"/>
    <w:rsid w:val="001474EB"/>
    <w:rsid w:val="00150330"/>
    <w:rsid w:val="00150B12"/>
    <w:rsid w:val="00150F42"/>
    <w:rsid w:val="001547E9"/>
    <w:rsid w:val="001550B8"/>
    <w:rsid w:val="00155D05"/>
    <w:rsid w:val="00160852"/>
    <w:rsid w:val="00160C2F"/>
    <w:rsid w:val="0016617F"/>
    <w:rsid w:val="00174EC6"/>
    <w:rsid w:val="001800FC"/>
    <w:rsid w:val="00181AF7"/>
    <w:rsid w:val="001849FD"/>
    <w:rsid w:val="001908C3"/>
    <w:rsid w:val="00190F3A"/>
    <w:rsid w:val="001918FF"/>
    <w:rsid w:val="00192256"/>
    <w:rsid w:val="00192A6E"/>
    <w:rsid w:val="001931B8"/>
    <w:rsid w:val="00194825"/>
    <w:rsid w:val="00195BDD"/>
    <w:rsid w:val="001961D5"/>
    <w:rsid w:val="00196459"/>
    <w:rsid w:val="00197002"/>
    <w:rsid w:val="001A0C2D"/>
    <w:rsid w:val="001A14F2"/>
    <w:rsid w:val="001A3249"/>
    <w:rsid w:val="001A3AAB"/>
    <w:rsid w:val="001A46B9"/>
    <w:rsid w:val="001A46CC"/>
    <w:rsid w:val="001A71DA"/>
    <w:rsid w:val="001B01C3"/>
    <w:rsid w:val="001B445B"/>
    <w:rsid w:val="001B52C6"/>
    <w:rsid w:val="001B78A9"/>
    <w:rsid w:val="001C044E"/>
    <w:rsid w:val="001C0AD6"/>
    <w:rsid w:val="001C5A63"/>
    <w:rsid w:val="001C5C33"/>
    <w:rsid w:val="001C612F"/>
    <w:rsid w:val="001C64E9"/>
    <w:rsid w:val="001D37A4"/>
    <w:rsid w:val="001D5568"/>
    <w:rsid w:val="001E299F"/>
    <w:rsid w:val="001E2E22"/>
    <w:rsid w:val="001E4013"/>
    <w:rsid w:val="001E4A2E"/>
    <w:rsid w:val="001E5EA5"/>
    <w:rsid w:val="001E6FFA"/>
    <w:rsid w:val="001F22D5"/>
    <w:rsid w:val="001F5A63"/>
    <w:rsid w:val="00200600"/>
    <w:rsid w:val="00211A1E"/>
    <w:rsid w:val="002176EC"/>
    <w:rsid w:val="00217E11"/>
    <w:rsid w:val="00220AE4"/>
    <w:rsid w:val="00220E88"/>
    <w:rsid w:val="0022123F"/>
    <w:rsid w:val="00221F66"/>
    <w:rsid w:val="00223AF1"/>
    <w:rsid w:val="00223B74"/>
    <w:rsid w:val="00225D3F"/>
    <w:rsid w:val="00230006"/>
    <w:rsid w:val="00232484"/>
    <w:rsid w:val="002361AE"/>
    <w:rsid w:val="00241485"/>
    <w:rsid w:val="00244A23"/>
    <w:rsid w:val="00253E70"/>
    <w:rsid w:val="00255F94"/>
    <w:rsid w:val="00266A47"/>
    <w:rsid w:val="00266E20"/>
    <w:rsid w:val="00270C6C"/>
    <w:rsid w:val="0027227B"/>
    <w:rsid w:val="00277840"/>
    <w:rsid w:val="00283E7C"/>
    <w:rsid w:val="00292E63"/>
    <w:rsid w:val="00294301"/>
    <w:rsid w:val="00294B74"/>
    <w:rsid w:val="00294C95"/>
    <w:rsid w:val="002A00F0"/>
    <w:rsid w:val="002A2036"/>
    <w:rsid w:val="002A52DC"/>
    <w:rsid w:val="002B4486"/>
    <w:rsid w:val="002C00B5"/>
    <w:rsid w:val="002C1A38"/>
    <w:rsid w:val="002C3499"/>
    <w:rsid w:val="002D2A95"/>
    <w:rsid w:val="002D2AE9"/>
    <w:rsid w:val="002D6136"/>
    <w:rsid w:val="002E3ABF"/>
    <w:rsid w:val="002E540D"/>
    <w:rsid w:val="002F308E"/>
    <w:rsid w:val="002F333C"/>
    <w:rsid w:val="002F50C9"/>
    <w:rsid w:val="002F53A9"/>
    <w:rsid w:val="003019A6"/>
    <w:rsid w:val="00301DC1"/>
    <w:rsid w:val="00302680"/>
    <w:rsid w:val="0030317F"/>
    <w:rsid w:val="00303D15"/>
    <w:rsid w:val="00314A5C"/>
    <w:rsid w:val="0032134A"/>
    <w:rsid w:val="00325BBE"/>
    <w:rsid w:val="00335BC8"/>
    <w:rsid w:val="00335C47"/>
    <w:rsid w:val="00340FCB"/>
    <w:rsid w:val="003438D7"/>
    <w:rsid w:val="003603B1"/>
    <w:rsid w:val="00374741"/>
    <w:rsid w:val="003810AD"/>
    <w:rsid w:val="00385762"/>
    <w:rsid w:val="00386676"/>
    <w:rsid w:val="00391E75"/>
    <w:rsid w:val="003920D4"/>
    <w:rsid w:val="00397397"/>
    <w:rsid w:val="003973D2"/>
    <w:rsid w:val="00397B8D"/>
    <w:rsid w:val="00397CA8"/>
    <w:rsid w:val="003A20F8"/>
    <w:rsid w:val="003A295D"/>
    <w:rsid w:val="003A2C47"/>
    <w:rsid w:val="003A2D21"/>
    <w:rsid w:val="003A556C"/>
    <w:rsid w:val="003A7B87"/>
    <w:rsid w:val="003B698F"/>
    <w:rsid w:val="003C2673"/>
    <w:rsid w:val="003C416F"/>
    <w:rsid w:val="003D13E0"/>
    <w:rsid w:val="003E4B84"/>
    <w:rsid w:val="003E7642"/>
    <w:rsid w:val="003F5B69"/>
    <w:rsid w:val="003F6D0D"/>
    <w:rsid w:val="00404674"/>
    <w:rsid w:val="00405D63"/>
    <w:rsid w:val="00411CA3"/>
    <w:rsid w:val="00415EA6"/>
    <w:rsid w:val="00420259"/>
    <w:rsid w:val="00421C12"/>
    <w:rsid w:val="00421F80"/>
    <w:rsid w:val="00426522"/>
    <w:rsid w:val="00427755"/>
    <w:rsid w:val="00431B99"/>
    <w:rsid w:val="0043444D"/>
    <w:rsid w:val="0044623D"/>
    <w:rsid w:val="00452DD6"/>
    <w:rsid w:val="004534AE"/>
    <w:rsid w:val="00454211"/>
    <w:rsid w:val="0045442D"/>
    <w:rsid w:val="00455CE9"/>
    <w:rsid w:val="00461B2F"/>
    <w:rsid w:val="0046232F"/>
    <w:rsid w:val="004668FA"/>
    <w:rsid w:val="0046777D"/>
    <w:rsid w:val="004700D3"/>
    <w:rsid w:val="00471455"/>
    <w:rsid w:val="004744A6"/>
    <w:rsid w:val="00475D8A"/>
    <w:rsid w:val="00476DC4"/>
    <w:rsid w:val="004803E1"/>
    <w:rsid w:val="004809D5"/>
    <w:rsid w:val="004824B0"/>
    <w:rsid w:val="00482EA3"/>
    <w:rsid w:val="00483D8F"/>
    <w:rsid w:val="00483FA1"/>
    <w:rsid w:val="004912A7"/>
    <w:rsid w:val="00491973"/>
    <w:rsid w:val="00492387"/>
    <w:rsid w:val="004932C4"/>
    <w:rsid w:val="0049540B"/>
    <w:rsid w:val="004A0714"/>
    <w:rsid w:val="004A2E2F"/>
    <w:rsid w:val="004C0CC6"/>
    <w:rsid w:val="004C27D1"/>
    <w:rsid w:val="004D028C"/>
    <w:rsid w:val="004D1ECE"/>
    <w:rsid w:val="004D20C1"/>
    <w:rsid w:val="004D3CA9"/>
    <w:rsid w:val="004D3E95"/>
    <w:rsid w:val="004E089E"/>
    <w:rsid w:val="004E115D"/>
    <w:rsid w:val="004E172D"/>
    <w:rsid w:val="004E177F"/>
    <w:rsid w:val="004E6810"/>
    <w:rsid w:val="004E7EDA"/>
    <w:rsid w:val="004F09E5"/>
    <w:rsid w:val="004F45D0"/>
    <w:rsid w:val="004F58F9"/>
    <w:rsid w:val="00501C18"/>
    <w:rsid w:val="0050322C"/>
    <w:rsid w:val="00504C4F"/>
    <w:rsid w:val="00506099"/>
    <w:rsid w:val="00507A71"/>
    <w:rsid w:val="00510CB6"/>
    <w:rsid w:val="0051338E"/>
    <w:rsid w:val="00513588"/>
    <w:rsid w:val="005154A8"/>
    <w:rsid w:val="005279F2"/>
    <w:rsid w:val="00530524"/>
    <w:rsid w:val="0053146D"/>
    <w:rsid w:val="00532A7F"/>
    <w:rsid w:val="00537C36"/>
    <w:rsid w:val="00543673"/>
    <w:rsid w:val="0054664B"/>
    <w:rsid w:val="00546A7A"/>
    <w:rsid w:val="0055477C"/>
    <w:rsid w:val="00554C29"/>
    <w:rsid w:val="00555825"/>
    <w:rsid w:val="005560C9"/>
    <w:rsid w:val="0056255E"/>
    <w:rsid w:val="005626AF"/>
    <w:rsid w:val="00576AC6"/>
    <w:rsid w:val="005832A5"/>
    <w:rsid w:val="00585277"/>
    <w:rsid w:val="005963F0"/>
    <w:rsid w:val="005A1233"/>
    <w:rsid w:val="005A2270"/>
    <w:rsid w:val="005A25AD"/>
    <w:rsid w:val="005A36E8"/>
    <w:rsid w:val="005A64C8"/>
    <w:rsid w:val="005A7B44"/>
    <w:rsid w:val="005B2AA1"/>
    <w:rsid w:val="005B3DC9"/>
    <w:rsid w:val="005B4024"/>
    <w:rsid w:val="005B4FF3"/>
    <w:rsid w:val="005C1413"/>
    <w:rsid w:val="005C2DA0"/>
    <w:rsid w:val="005C3422"/>
    <w:rsid w:val="005C47E7"/>
    <w:rsid w:val="005C71D8"/>
    <w:rsid w:val="005E12F3"/>
    <w:rsid w:val="005E1AA9"/>
    <w:rsid w:val="005E3F8B"/>
    <w:rsid w:val="005E5701"/>
    <w:rsid w:val="005E634E"/>
    <w:rsid w:val="005F2625"/>
    <w:rsid w:val="005F38D8"/>
    <w:rsid w:val="005F5110"/>
    <w:rsid w:val="005F5E5D"/>
    <w:rsid w:val="00600399"/>
    <w:rsid w:val="00601AB1"/>
    <w:rsid w:val="00601C72"/>
    <w:rsid w:val="006033BD"/>
    <w:rsid w:val="0060507F"/>
    <w:rsid w:val="006067C9"/>
    <w:rsid w:val="006142A3"/>
    <w:rsid w:val="0061529D"/>
    <w:rsid w:val="00616D55"/>
    <w:rsid w:val="00616EA5"/>
    <w:rsid w:val="0062064D"/>
    <w:rsid w:val="006266DB"/>
    <w:rsid w:val="00627DE8"/>
    <w:rsid w:val="00630D63"/>
    <w:rsid w:val="0063438A"/>
    <w:rsid w:val="0063455D"/>
    <w:rsid w:val="006355C9"/>
    <w:rsid w:val="00635B19"/>
    <w:rsid w:val="00637769"/>
    <w:rsid w:val="0064261C"/>
    <w:rsid w:val="00646C20"/>
    <w:rsid w:val="0064780D"/>
    <w:rsid w:val="0064787A"/>
    <w:rsid w:val="0065022F"/>
    <w:rsid w:val="00650957"/>
    <w:rsid w:val="00651772"/>
    <w:rsid w:val="00653597"/>
    <w:rsid w:val="006556E0"/>
    <w:rsid w:val="0065693B"/>
    <w:rsid w:val="00666CA5"/>
    <w:rsid w:val="006710DA"/>
    <w:rsid w:val="00672AB2"/>
    <w:rsid w:val="0067442D"/>
    <w:rsid w:val="00677D1A"/>
    <w:rsid w:val="006834E5"/>
    <w:rsid w:val="006857D9"/>
    <w:rsid w:val="0068687F"/>
    <w:rsid w:val="00687672"/>
    <w:rsid w:val="006905E4"/>
    <w:rsid w:val="006969F5"/>
    <w:rsid w:val="006A30A2"/>
    <w:rsid w:val="006A44E2"/>
    <w:rsid w:val="006A4845"/>
    <w:rsid w:val="006B191E"/>
    <w:rsid w:val="006B3733"/>
    <w:rsid w:val="006B7836"/>
    <w:rsid w:val="006C08D6"/>
    <w:rsid w:val="006C0E0D"/>
    <w:rsid w:val="006C3950"/>
    <w:rsid w:val="006C70FF"/>
    <w:rsid w:val="006C7B24"/>
    <w:rsid w:val="006D2D6E"/>
    <w:rsid w:val="006E2D71"/>
    <w:rsid w:val="006E3167"/>
    <w:rsid w:val="006E3B4D"/>
    <w:rsid w:val="006E5B51"/>
    <w:rsid w:val="006E7072"/>
    <w:rsid w:val="006F008C"/>
    <w:rsid w:val="006F58D0"/>
    <w:rsid w:val="006F5BE1"/>
    <w:rsid w:val="007006F1"/>
    <w:rsid w:val="007027CD"/>
    <w:rsid w:val="00703B9C"/>
    <w:rsid w:val="00712D56"/>
    <w:rsid w:val="00713430"/>
    <w:rsid w:val="007162C8"/>
    <w:rsid w:val="00716DCC"/>
    <w:rsid w:val="00717D6A"/>
    <w:rsid w:val="00717F71"/>
    <w:rsid w:val="0072158D"/>
    <w:rsid w:val="00722217"/>
    <w:rsid w:val="00723665"/>
    <w:rsid w:val="00730797"/>
    <w:rsid w:val="007313D2"/>
    <w:rsid w:val="007338E8"/>
    <w:rsid w:val="00733CBA"/>
    <w:rsid w:val="00737145"/>
    <w:rsid w:val="00741177"/>
    <w:rsid w:val="0074427A"/>
    <w:rsid w:val="00760346"/>
    <w:rsid w:val="00760616"/>
    <w:rsid w:val="007636BC"/>
    <w:rsid w:val="00763953"/>
    <w:rsid w:val="007702FF"/>
    <w:rsid w:val="007727B0"/>
    <w:rsid w:val="00773653"/>
    <w:rsid w:val="0077657D"/>
    <w:rsid w:val="00777B9E"/>
    <w:rsid w:val="00781B11"/>
    <w:rsid w:val="00782435"/>
    <w:rsid w:val="00791089"/>
    <w:rsid w:val="00796060"/>
    <w:rsid w:val="007A0828"/>
    <w:rsid w:val="007A25D4"/>
    <w:rsid w:val="007A523E"/>
    <w:rsid w:val="007A5D42"/>
    <w:rsid w:val="007B1AAB"/>
    <w:rsid w:val="007B23F9"/>
    <w:rsid w:val="007B296A"/>
    <w:rsid w:val="007B43AF"/>
    <w:rsid w:val="007B5344"/>
    <w:rsid w:val="007C24F9"/>
    <w:rsid w:val="007C2B18"/>
    <w:rsid w:val="007D0C96"/>
    <w:rsid w:val="007D0F85"/>
    <w:rsid w:val="007D1F41"/>
    <w:rsid w:val="007D2C96"/>
    <w:rsid w:val="007D5DBC"/>
    <w:rsid w:val="007E32F3"/>
    <w:rsid w:val="007E71FF"/>
    <w:rsid w:val="007E78E5"/>
    <w:rsid w:val="007E7CAD"/>
    <w:rsid w:val="007F5FF4"/>
    <w:rsid w:val="007F6375"/>
    <w:rsid w:val="00802D53"/>
    <w:rsid w:val="00802EEA"/>
    <w:rsid w:val="00805171"/>
    <w:rsid w:val="00807836"/>
    <w:rsid w:val="00811E4C"/>
    <w:rsid w:val="00814A11"/>
    <w:rsid w:val="00814A48"/>
    <w:rsid w:val="00821C44"/>
    <w:rsid w:val="0082427B"/>
    <w:rsid w:val="00826D27"/>
    <w:rsid w:val="0083285E"/>
    <w:rsid w:val="00833C39"/>
    <w:rsid w:val="00835821"/>
    <w:rsid w:val="00841EF2"/>
    <w:rsid w:val="0085719A"/>
    <w:rsid w:val="0085753E"/>
    <w:rsid w:val="008618B6"/>
    <w:rsid w:val="008637B5"/>
    <w:rsid w:val="008747BA"/>
    <w:rsid w:val="00875148"/>
    <w:rsid w:val="00876FF9"/>
    <w:rsid w:val="00877A7C"/>
    <w:rsid w:val="00881BEB"/>
    <w:rsid w:val="00882742"/>
    <w:rsid w:val="0088449D"/>
    <w:rsid w:val="00884DE1"/>
    <w:rsid w:val="00891442"/>
    <w:rsid w:val="0089642A"/>
    <w:rsid w:val="008A3B9D"/>
    <w:rsid w:val="008A57E3"/>
    <w:rsid w:val="008A5D0E"/>
    <w:rsid w:val="008A6136"/>
    <w:rsid w:val="008A6AC0"/>
    <w:rsid w:val="008B6B43"/>
    <w:rsid w:val="008B770E"/>
    <w:rsid w:val="008D0661"/>
    <w:rsid w:val="008E03A3"/>
    <w:rsid w:val="008E2DB0"/>
    <w:rsid w:val="008E2FAF"/>
    <w:rsid w:val="008E370E"/>
    <w:rsid w:val="008E4E01"/>
    <w:rsid w:val="008F47F0"/>
    <w:rsid w:val="009024E6"/>
    <w:rsid w:val="00903281"/>
    <w:rsid w:val="009101B1"/>
    <w:rsid w:val="00913326"/>
    <w:rsid w:val="0091372D"/>
    <w:rsid w:val="00913CA2"/>
    <w:rsid w:val="009208B0"/>
    <w:rsid w:val="0092487B"/>
    <w:rsid w:val="00924A09"/>
    <w:rsid w:val="00925D79"/>
    <w:rsid w:val="00931825"/>
    <w:rsid w:val="00940784"/>
    <w:rsid w:val="00941EFE"/>
    <w:rsid w:val="009442AB"/>
    <w:rsid w:val="00947A53"/>
    <w:rsid w:val="00950595"/>
    <w:rsid w:val="009516D9"/>
    <w:rsid w:val="00951992"/>
    <w:rsid w:val="00953BA8"/>
    <w:rsid w:val="00954145"/>
    <w:rsid w:val="009616E6"/>
    <w:rsid w:val="0096295D"/>
    <w:rsid w:val="0097368C"/>
    <w:rsid w:val="00973C6E"/>
    <w:rsid w:val="00975CE3"/>
    <w:rsid w:val="0097629A"/>
    <w:rsid w:val="00990917"/>
    <w:rsid w:val="00992E55"/>
    <w:rsid w:val="00993903"/>
    <w:rsid w:val="009955F8"/>
    <w:rsid w:val="009A1F20"/>
    <w:rsid w:val="009A2DB6"/>
    <w:rsid w:val="009A3755"/>
    <w:rsid w:val="009A5425"/>
    <w:rsid w:val="009A59B8"/>
    <w:rsid w:val="009B2B00"/>
    <w:rsid w:val="009B4128"/>
    <w:rsid w:val="009C275C"/>
    <w:rsid w:val="009C395C"/>
    <w:rsid w:val="009C5F69"/>
    <w:rsid w:val="009C6C99"/>
    <w:rsid w:val="009D291C"/>
    <w:rsid w:val="009D4D87"/>
    <w:rsid w:val="009E5FF3"/>
    <w:rsid w:val="009E6093"/>
    <w:rsid w:val="009F4E3A"/>
    <w:rsid w:val="009F6B60"/>
    <w:rsid w:val="00A029DF"/>
    <w:rsid w:val="00A06665"/>
    <w:rsid w:val="00A07944"/>
    <w:rsid w:val="00A11D5E"/>
    <w:rsid w:val="00A12752"/>
    <w:rsid w:val="00A15B5F"/>
    <w:rsid w:val="00A16FB2"/>
    <w:rsid w:val="00A213AC"/>
    <w:rsid w:val="00A24A04"/>
    <w:rsid w:val="00A26521"/>
    <w:rsid w:val="00A32AFA"/>
    <w:rsid w:val="00A3474E"/>
    <w:rsid w:val="00A37346"/>
    <w:rsid w:val="00A445AD"/>
    <w:rsid w:val="00A4527F"/>
    <w:rsid w:val="00A45EB0"/>
    <w:rsid w:val="00A5174D"/>
    <w:rsid w:val="00A55B00"/>
    <w:rsid w:val="00A5639E"/>
    <w:rsid w:val="00A62C4F"/>
    <w:rsid w:val="00A642B9"/>
    <w:rsid w:val="00A6466F"/>
    <w:rsid w:val="00A652AD"/>
    <w:rsid w:val="00A7019A"/>
    <w:rsid w:val="00A725C0"/>
    <w:rsid w:val="00A763FA"/>
    <w:rsid w:val="00A76FF4"/>
    <w:rsid w:val="00A77512"/>
    <w:rsid w:val="00A8030B"/>
    <w:rsid w:val="00A81F31"/>
    <w:rsid w:val="00A861AA"/>
    <w:rsid w:val="00A9060D"/>
    <w:rsid w:val="00A9072B"/>
    <w:rsid w:val="00A93D71"/>
    <w:rsid w:val="00A95A23"/>
    <w:rsid w:val="00A97037"/>
    <w:rsid w:val="00A97312"/>
    <w:rsid w:val="00AA2316"/>
    <w:rsid w:val="00AA333D"/>
    <w:rsid w:val="00AB0CBD"/>
    <w:rsid w:val="00AB0EC5"/>
    <w:rsid w:val="00AB4DA2"/>
    <w:rsid w:val="00AB5584"/>
    <w:rsid w:val="00AB60A7"/>
    <w:rsid w:val="00AC2B53"/>
    <w:rsid w:val="00AC4415"/>
    <w:rsid w:val="00AD26D5"/>
    <w:rsid w:val="00AD2EA2"/>
    <w:rsid w:val="00AD5251"/>
    <w:rsid w:val="00AE3D67"/>
    <w:rsid w:val="00AE607A"/>
    <w:rsid w:val="00AE6717"/>
    <w:rsid w:val="00AF3672"/>
    <w:rsid w:val="00AF3D34"/>
    <w:rsid w:val="00AF4914"/>
    <w:rsid w:val="00AF702D"/>
    <w:rsid w:val="00B00668"/>
    <w:rsid w:val="00B0463C"/>
    <w:rsid w:val="00B04E69"/>
    <w:rsid w:val="00B12FDE"/>
    <w:rsid w:val="00B14833"/>
    <w:rsid w:val="00B15292"/>
    <w:rsid w:val="00B17435"/>
    <w:rsid w:val="00B21F6F"/>
    <w:rsid w:val="00B22321"/>
    <w:rsid w:val="00B27E41"/>
    <w:rsid w:val="00B34C22"/>
    <w:rsid w:val="00B36D61"/>
    <w:rsid w:val="00B40370"/>
    <w:rsid w:val="00B40C84"/>
    <w:rsid w:val="00B412A3"/>
    <w:rsid w:val="00B42558"/>
    <w:rsid w:val="00B43DB8"/>
    <w:rsid w:val="00B57437"/>
    <w:rsid w:val="00B63E9A"/>
    <w:rsid w:val="00B65FB7"/>
    <w:rsid w:val="00B7238B"/>
    <w:rsid w:val="00B83F0D"/>
    <w:rsid w:val="00B913AD"/>
    <w:rsid w:val="00B92FE2"/>
    <w:rsid w:val="00B93A8E"/>
    <w:rsid w:val="00B9564B"/>
    <w:rsid w:val="00B961D4"/>
    <w:rsid w:val="00B96E70"/>
    <w:rsid w:val="00B96ECA"/>
    <w:rsid w:val="00B9729F"/>
    <w:rsid w:val="00BA116C"/>
    <w:rsid w:val="00BA17E8"/>
    <w:rsid w:val="00BA3B64"/>
    <w:rsid w:val="00BB3B1A"/>
    <w:rsid w:val="00BB417B"/>
    <w:rsid w:val="00BB5536"/>
    <w:rsid w:val="00BB5567"/>
    <w:rsid w:val="00BC078F"/>
    <w:rsid w:val="00BC4A9F"/>
    <w:rsid w:val="00BC622F"/>
    <w:rsid w:val="00BC6357"/>
    <w:rsid w:val="00BC6CC8"/>
    <w:rsid w:val="00BD15DC"/>
    <w:rsid w:val="00BD1F41"/>
    <w:rsid w:val="00BD3FB3"/>
    <w:rsid w:val="00BD4F7E"/>
    <w:rsid w:val="00BE1073"/>
    <w:rsid w:val="00BE18EB"/>
    <w:rsid w:val="00BE1B69"/>
    <w:rsid w:val="00BE59B4"/>
    <w:rsid w:val="00BE6CFA"/>
    <w:rsid w:val="00BF52A5"/>
    <w:rsid w:val="00BF5B5A"/>
    <w:rsid w:val="00BF6F8F"/>
    <w:rsid w:val="00BF73C2"/>
    <w:rsid w:val="00BF7CC2"/>
    <w:rsid w:val="00C02CA1"/>
    <w:rsid w:val="00C031B4"/>
    <w:rsid w:val="00C03A1D"/>
    <w:rsid w:val="00C11169"/>
    <w:rsid w:val="00C22425"/>
    <w:rsid w:val="00C22D35"/>
    <w:rsid w:val="00C2363E"/>
    <w:rsid w:val="00C238E9"/>
    <w:rsid w:val="00C24060"/>
    <w:rsid w:val="00C372EF"/>
    <w:rsid w:val="00C41369"/>
    <w:rsid w:val="00C43882"/>
    <w:rsid w:val="00C51C42"/>
    <w:rsid w:val="00C526FF"/>
    <w:rsid w:val="00C61775"/>
    <w:rsid w:val="00C65ED4"/>
    <w:rsid w:val="00C675C8"/>
    <w:rsid w:val="00C72690"/>
    <w:rsid w:val="00C73A84"/>
    <w:rsid w:val="00C767D0"/>
    <w:rsid w:val="00C811DA"/>
    <w:rsid w:val="00C81F2C"/>
    <w:rsid w:val="00C86E35"/>
    <w:rsid w:val="00C9081F"/>
    <w:rsid w:val="00C91C6A"/>
    <w:rsid w:val="00C94A0F"/>
    <w:rsid w:val="00C94D82"/>
    <w:rsid w:val="00CA554F"/>
    <w:rsid w:val="00CA6CCC"/>
    <w:rsid w:val="00CB09F6"/>
    <w:rsid w:val="00CB25A0"/>
    <w:rsid w:val="00CB26EB"/>
    <w:rsid w:val="00CB2D5C"/>
    <w:rsid w:val="00CB4828"/>
    <w:rsid w:val="00CB49AD"/>
    <w:rsid w:val="00CB49F8"/>
    <w:rsid w:val="00CB783E"/>
    <w:rsid w:val="00CC28EE"/>
    <w:rsid w:val="00CC46DE"/>
    <w:rsid w:val="00CC63BF"/>
    <w:rsid w:val="00CD0A81"/>
    <w:rsid w:val="00CD33EF"/>
    <w:rsid w:val="00CD383A"/>
    <w:rsid w:val="00CD701A"/>
    <w:rsid w:val="00CE1469"/>
    <w:rsid w:val="00CF4DBC"/>
    <w:rsid w:val="00CF778E"/>
    <w:rsid w:val="00D02E64"/>
    <w:rsid w:val="00D03B8C"/>
    <w:rsid w:val="00D044C0"/>
    <w:rsid w:val="00D05EEE"/>
    <w:rsid w:val="00D068BA"/>
    <w:rsid w:val="00D10E81"/>
    <w:rsid w:val="00D126E0"/>
    <w:rsid w:val="00D13244"/>
    <w:rsid w:val="00D14D5A"/>
    <w:rsid w:val="00D151AD"/>
    <w:rsid w:val="00D16279"/>
    <w:rsid w:val="00D20B43"/>
    <w:rsid w:val="00D413FA"/>
    <w:rsid w:val="00D438C7"/>
    <w:rsid w:val="00D477DB"/>
    <w:rsid w:val="00D50DE0"/>
    <w:rsid w:val="00D55895"/>
    <w:rsid w:val="00D56665"/>
    <w:rsid w:val="00D61017"/>
    <w:rsid w:val="00D61FEF"/>
    <w:rsid w:val="00D676AA"/>
    <w:rsid w:val="00D7269B"/>
    <w:rsid w:val="00D764B0"/>
    <w:rsid w:val="00D80D08"/>
    <w:rsid w:val="00D819D4"/>
    <w:rsid w:val="00D86301"/>
    <w:rsid w:val="00D9057E"/>
    <w:rsid w:val="00D91940"/>
    <w:rsid w:val="00D925A2"/>
    <w:rsid w:val="00DA4ABC"/>
    <w:rsid w:val="00DA751F"/>
    <w:rsid w:val="00DA7C67"/>
    <w:rsid w:val="00DB19B4"/>
    <w:rsid w:val="00DB49B6"/>
    <w:rsid w:val="00DB69E2"/>
    <w:rsid w:val="00DC1CF2"/>
    <w:rsid w:val="00DD1CF2"/>
    <w:rsid w:val="00DD3DBC"/>
    <w:rsid w:val="00DE00D9"/>
    <w:rsid w:val="00DE0F12"/>
    <w:rsid w:val="00DE1542"/>
    <w:rsid w:val="00DE459B"/>
    <w:rsid w:val="00DF10EF"/>
    <w:rsid w:val="00DF5B05"/>
    <w:rsid w:val="00DF6887"/>
    <w:rsid w:val="00DF7F5E"/>
    <w:rsid w:val="00E02B0A"/>
    <w:rsid w:val="00E05CF1"/>
    <w:rsid w:val="00E073C4"/>
    <w:rsid w:val="00E10174"/>
    <w:rsid w:val="00E11426"/>
    <w:rsid w:val="00E127DA"/>
    <w:rsid w:val="00E12B50"/>
    <w:rsid w:val="00E15A31"/>
    <w:rsid w:val="00E16331"/>
    <w:rsid w:val="00E17652"/>
    <w:rsid w:val="00E17BBC"/>
    <w:rsid w:val="00E216E8"/>
    <w:rsid w:val="00E3326F"/>
    <w:rsid w:val="00E3330B"/>
    <w:rsid w:val="00E33CA8"/>
    <w:rsid w:val="00E35C2B"/>
    <w:rsid w:val="00E367F7"/>
    <w:rsid w:val="00E462EB"/>
    <w:rsid w:val="00E47D7C"/>
    <w:rsid w:val="00E5436E"/>
    <w:rsid w:val="00E60F4D"/>
    <w:rsid w:val="00E71D7B"/>
    <w:rsid w:val="00E740ED"/>
    <w:rsid w:val="00E81E0A"/>
    <w:rsid w:val="00E837F7"/>
    <w:rsid w:val="00E84FF0"/>
    <w:rsid w:val="00E861B7"/>
    <w:rsid w:val="00E86765"/>
    <w:rsid w:val="00E9095F"/>
    <w:rsid w:val="00E91472"/>
    <w:rsid w:val="00E91640"/>
    <w:rsid w:val="00E919CE"/>
    <w:rsid w:val="00EA1D17"/>
    <w:rsid w:val="00EA1DAE"/>
    <w:rsid w:val="00EA31CF"/>
    <w:rsid w:val="00EA328D"/>
    <w:rsid w:val="00EA47A6"/>
    <w:rsid w:val="00EA5463"/>
    <w:rsid w:val="00EB118B"/>
    <w:rsid w:val="00EB150C"/>
    <w:rsid w:val="00EB210C"/>
    <w:rsid w:val="00EB2E00"/>
    <w:rsid w:val="00EB4A2F"/>
    <w:rsid w:val="00EB56D5"/>
    <w:rsid w:val="00EC0E4D"/>
    <w:rsid w:val="00EC3EF2"/>
    <w:rsid w:val="00EC424F"/>
    <w:rsid w:val="00EC6185"/>
    <w:rsid w:val="00EC6965"/>
    <w:rsid w:val="00ED009C"/>
    <w:rsid w:val="00ED21B8"/>
    <w:rsid w:val="00ED21E8"/>
    <w:rsid w:val="00ED2924"/>
    <w:rsid w:val="00ED5CDF"/>
    <w:rsid w:val="00ED7099"/>
    <w:rsid w:val="00EE7C66"/>
    <w:rsid w:val="00EF5730"/>
    <w:rsid w:val="00EF6F0F"/>
    <w:rsid w:val="00F07373"/>
    <w:rsid w:val="00F10D45"/>
    <w:rsid w:val="00F11662"/>
    <w:rsid w:val="00F130C7"/>
    <w:rsid w:val="00F14933"/>
    <w:rsid w:val="00F1503C"/>
    <w:rsid w:val="00F15E65"/>
    <w:rsid w:val="00F1640A"/>
    <w:rsid w:val="00F177DC"/>
    <w:rsid w:val="00F20C57"/>
    <w:rsid w:val="00F2254B"/>
    <w:rsid w:val="00F246BD"/>
    <w:rsid w:val="00F2597A"/>
    <w:rsid w:val="00F2747D"/>
    <w:rsid w:val="00F30512"/>
    <w:rsid w:val="00F36937"/>
    <w:rsid w:val="00F42841"/>
    <w:rsid w:val="00F46181"/>
    <w:rsid w:val="00F46780"/>
    <w:rsid w:val="00F46E1B"/>
    <w:rsid w:val="00F5010A"/>
    <w:rsid w:val="00F5117C"/>
    <w:rsid w:val="00F53080"/>
    <w:rsid w:val="00F538BF"/>
    <w:rsid w:val="00F5566D"/>
    <w:rsid w:val="00F56B86"/>
    <w:rsid w:val="00F56DAB"/>
    <w:rsid w:val="00F62801"/>
    <w:rsid w:val="00F63800"/>
    <w:rsid w:val="00F70E29"/>
    <w:rsid w:val="00F848B4"/>
    <w:rsid w:val="00F87277"/>
    <w:rsid w:val="00F9011E"/>
    <w:rsid w:val="00F93985"/>
    <w:rsid w:val="00F94012"/>
    <w:rsid w:val="00F9478B"/>
    <w:rsid w:val="00F96A5F"/>
    <w:rsid w:val="00FA14D2"/>
    <w:rsid w:val="00FA1565"/>
    <w:rsid w:val="00FA3F9E"/>
    <w:rsid w:val="00FA6C91"/>
    <w:rsid w:val="00FB175C"/>
    <w:rsid w:val="00FB5E65"/>
    <w:rsid w:val="00FB7487"/>
    <w:rsid w:val="00FB7D3C"/>
    <w:rsid w:val="00FC2856"/>
    <w:rsid w:val="00FC3193"/>
    <w:rsid w:val="00FC527D"/>
    <w:rsid w:val="00FC6BD5"/>
    <w:rsid w:val="00FC7ABB"/>
    <w:rsid w:val="00FD674C"/>
    <w:rsid w:val="00FE04AB"/>
    <w:rsid w:val="00FE3084"/>
    <w:rsid w:val="00FE42CB"/>
    <w:rsid w:val="00FF0A00"/>
    <w:rsid w:val="00FF749C"/>
    <w:rsid w:val="0A0D30BF"/>
    <w:rsid w:val="0F2749E1"/>
    <w:rsid w:val="12877F95"/>
    <w:rsid w:val="16296529"/>
    <w:rsid w:val="18D6213F"/>
    <w:rsid w:val="191D6B50"/>
    <w:rsid w:val="195238CA"/>
    <w:rsid w:val="1B102545"/>
    <w:rsid w:val="20B654D6"/>
    <w:rsid w:val="21332094"/>
    <w:rsid w:val="280C17AF"/>
    <w:rsid w:val="2AAF074E"/>
    <w:rsid w:val="2D744BB6"/>
    <w:rsid w:val="31B9528D"/>
    <w:rsid w:val="325803AC"/>
    <w:rsid w:val="326B1C98"/>
    <w:rsid w:val="34816829"/>
    <w:rsid w:val="357B39A0"/>
    <w:rsid w:val="3801593E"/>
    <w:rsid w:val="39432FD8"/>
    <w:rsid w:val="39780C79"/>
    <w:rsid w:val="3CCF40AD"/>
    <w:rsid w:val="3D613FAA"/>
    <w:rsid w:val="3F76646C"/>
    <w:rsid w:val="46E35B3D"/>
    <w:rsid w:val="47DF2E15"/>
    <w:rsid w:val="48C42A3E"/>
    <w:rsid w:val="4BB93392"/>
    <w:rsid w:val="4EA54109"/>
    <w:rsid w:val="513B13C3"/>
    <w:rsid w:val="54661314"/>
    <w:rsid w:val="572A1869"/>
    <w:rsid w:val="58403763"/>
    <w:rsid w:val="58E544E8"/>
    <w:rsid w:val="5D692F92"/>
    <w:rsid w:val="5E232B29"/>
    <w:rsid w:val="5E6A2E85"/>
    <w:rsid w:val="67777AE7"/>
    <w:rsid w:val="68D30B09"/>
    <w:rsid w:val="6AE412CE"/>
    <w:rsid w:val="6CC835E5"/>
    <w:rsid w:val="729F63E3"/>
    <w:rsid w:val="7B35286E"/>
    <w:rsid w:val="7C087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qFormat="1" w:unhideWhenUsed="0" w:uiPriority="2" w:name="index 1"/>
    <w:lsdException w:qFormat="1" w:unhideWhenUsed="0" w:uiPriority="2" w:name="index 2"/>
    <w:lsdException w:qFormat="1" w:unhideWhenUsed="0" w:uiPriority="2" w:name="index 3"/>
    <w:lsdException w:qFormat="1" w:unhideWhenUsed="0" w:uiPriority="2" w:name="index 4"/>
    <w:lsdException w:qFormat="1" w:unhideWhenUsed="0" w:uiPriority="2" w:name="index 5"/>
    <w:lsdException w:qFormat="1" w:unhideWhenUsed="0" w:uiPriority="2" w:name="index 6"/>
    <w:lsdException w:qFormat="1" w:unhideWhenUsed="0" w:uiPriority="2" w:name="index 7"/>
    <w:lsdException w:qFormat="1" w:unhideWhenUsed="0" w:uiPriority="2" w:name="index 8"/>
    <w:lsdException w:qFormat="1" w:unhideWhenUsed="0" w:uiPriority="2" w:name="index 9"/>
    <w:lsdException w:qFormat="1" w:unhideWhenUsed="0" w:uiPriority="2" w:name="toc 1"/>
    <w:lsdException w:qFormat="1" w:unhideWhenUsed="0" w:uiPriority="2" w:name="toc 2"/>
    <w:lsdException w:qFormat="1" w:unhideWhenUsed="0" w:uiPriority="2" w:name="toc 3"/>
    <w:lsdException w:qFormat="1" w:unhideWhenUsed="0" w:uiPriority="2" w:name="toc 4"/>
    <w:lsdException w:qFormat="1" w:unhideWhenUsed="0" w:uiPriority="2" w:name="toc 5"/>
    <w:lsdException w:qFormat="1" w:unhideWhenUsed="0" w:uiPriority="2" w:name="toc 6"/>
    <w:lsdException w:qFormat="1" w:unhideWhenUsed="0" w:uiPriority="2" w:name="toc 7"/>
    <w:lsdException w:qFormat="1" w:unhideWhenUsed="0" w:uiPriority="2" w:name="toc 8"/>
    <w:lsdException w:qFormat="1" w:unhideWhenUsed="0" w:uiPriority="2" w:name="toc 9"/>
    <w:lsdException w:qFormat="1" w:unhideWhenUsed="0" w:uiPriority="0" w:semiHidden="0" w:name="Normal Indent"/>
    <w:lsdException w:qFormat="1" w:unhideWhenUsed="0" w:uiPriority="0" w:semiHidden="0" w:name="footnote text"/>
    <w:lsdException w:qFormat="1" w:unhideWhenUsed="0" w:uiPriority="99"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nhideWhenUsed="0" w:uiPriority="0" w:semiHidden="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semiHidden="0" w:name="footnote reference"/>
    <w:lsdException w:qFormat="1" w:uiPriority="99" w:semiHidden="0" w:name="annotation reference"/>
    <w:lsdException w:uiPriority="99" w:name="line number"/>
    <w:lsdException w:uiPriority="99" w:name="page number"/>
    <w:lsdException w:qFormat="1" w:unhideWhenUsed="0" w:uiPriority="0" w:semiHidden="0" w:name="endnote reference"/>
    <w:lsdException w:qFormat="1" w:unhideWhenUsed="0" w:uiPriority="0" w:semiHidden="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2" w:name="List 2"/>
    <w:lsdException w:qFormat="1" w:unhideWhenUsed="0" w:uiPriority="2" w:name="List 3"/>
    <w:lsdException w:qFormat="1" w:unhideWhenUsed="0" w:uiPriority="2" w:name="List 4"/>
    <w:lsdException w:qFormat="1" w:unhideWhenUsed="0" w:uiPriority="2"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uiPriority="1" w:name="Default Paragraph Font"/>
    <w:lsdException w:qFormat="1" w:unhideWhenUsed="0" w:uiPriority="99" w:semiHidden="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0" w:semiHidden="0" w:name="Hyperlink"/>
    <w:lsdException w:qFormat="1" w:unhideWhenUsed="0" w:uiPriority="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2" w:name="Normal (Web)"/>
    <w:lsdException w:uiPriority="99" w:name="HTML Acronym"/>
    <w:lsdException w:qFormat="1" w:unhideWhenUsed="0" w:uiPriority="4" w:name="HTML Address"/>
    <w:lsdException w:uiPriority="99" w:name="HTML Cite"/>
    <w:lsdException w:uiPriority="99" w:name="HTML Code"/>
    <w:lsdException w:uiPriority="99" w:name="HTML Definition"/>
    <w:lsdException w:uiPriority="99" w:name="HTML Keyboard"/>
    <w:lsdException w:qFormat="1" w:unhideWhenUsed="0" w:uiPriority="4" w:name="HTML Preformatted"/>
    <w:lsdException w:uiPriority="99" w:name="HTML Sample"/>
    <w:lsdException w:uiPriority="99" w:name="HTML Typewriter"/>
    <w:lsdException w:uiPriority="99" w:name="HTML Variable"/>
    <w:lsdException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spacing w:line="500" w:lineRule="exact"/>
      <w:jc w:val="both"/>
    </w:pPr>
    <w:rPr>
      <w:rFonts w:ascii="Times New Roman" w:hAnsi="Times New Roman" w:eastAsia="宋体" w:cs="Times New Roman"/>
      <w:kern w:val="2"/>
      <w:sz w:val="24"/>
      <w:lang w:val="en-US" w:eastAsia="zh-CN" w:bidi="ar-SA"/>
    </w:rPr>
  </w:style>
  <w:style w:type="paragraph" w:styleId="3">
    <w:name w:val="heading 1"/>
    <w:basedOn w:val="1"/>
    <w:next w:val="4"/>
    <w:qFormat/>
    <w:uiPriority w:val="99"/>
    <w:pPr>
      <w:keepNext/>
      <w:keepLines/>
      <w:numPr>
        <w:ilvl w:val="0"/>
        <w:numId w:val="1"/>
      </w:numPr>
      <w:tabs>
        <w:tab w:val="left" w:pos="318"/>
      </w:tabs>
      <w:adjustRightInd w:val="0"/>
      <w:spacing w:before="160" w:after="160"/>
      <w:jc w:val="left"/>
      <w:textAlignment w:val="baseline"/>
      <w:outlineLvl w:val="0"/>
    </w:pPr>
    <w:rPr>
      <w:rFonts w:eastAsia="黑体"/>
      <w:kern w:val="0"/>
      <w:sz w:val="30"/>
    </w:rPr>
  </w:style>
  <w:style w:type="paragraph" w:styleId="5">
    <w:name w:val="heading 2"/>
    <w:basedOn w:val="1"/>
    <w:next w:val="4"/>
    <w:qFormat/>
    <w:uiPriority w:val="99"/>
    <w:pPr>
      <w:keepNext/>
      <w:keepLines/>
      <w:numPr>
        <w:ilvl w:val="1"/>
        <w:numId w:val="1"/>
      </w:numPr>
      <w:tabs>
        <w:tab w:val="left" w:pos="414"/>
      </w:tabs>
      <w:autoSpaceDE w:val="0"/>
      <w:autoSpaceDN w:val="0"/>
      <w:adjustRightInd w:val="0"/>
      <w:spacing w:before="25" w:beforeLines="25" w:after="25" w:afterLines="25"/>
      <w:jc w:val="left"/>
      <w:textAlignment w:val="baseline"/>
      <w:outlineLvl w:val="1"/>
    </w:pPr>
    <w:rPr>
      <w:rFonts w:eastAsia="黑体"/>
      <w:kern w:val="0"/>
      <w:sz w:val="28"/>
    </w:rPr>
  </w:style>
  <w:style w:type="paragraph" w:styleId="6">
    <w:name w:val="heading 3"/>
    <w:basedOn w:val="1"/>
    <w:next w:val="4"/>
    <w:link w:val="101"/>
    <w:qFormat/>
    <w:uiPriority w:val="99"/>
    <w:pPr>
      <w:keepNext/>
      <w:keepLines/>
      <w:numPr>
        <w:ilvl w:val="2"/>
        <w:numId w:val="1"/>
      </w:numPr>
      <w:tabs>
        <w:tab w:val="left" w:pos="561"/>
      </w:tabs>
      <w:jc w:val="left"/>
      <w:outlineLvl w:val="2"/>
    </w:pPr>
  </w:style>
  <w:style w:type="paragraph" w:styleId="7">
    <w:name w:val="heading 4"/>
    <w:basedOn w:val="1"/>
    <w:next w:val="1"/>
    <w:link w:val="102"/>
    <w:qFormat/>
    <w:uiPriority w:val="99"/>
    <w:pPr>
      <w:keepNext/>
      <w:keepLines/>
      <w:numPr>
        <w:ilvl w:val="3"/>
        <w:numId w:val="1"/>
      </w:numPr>
      <w:jc w:val="left"/>
      <w:outlineLvl w:val="3"/>
    </w:pPr>
    <w:rPr>
      <w:rFonts w:ascii="Arial" w:hAnsi="Arial" w:eastAsia="黑体"/>
    </w:rPr>
  </w:style>
  <w:style w:type="paragraph" w:styleId="8">
    <w:name w:val="heading 5"/>
    <w:basedOn w:val="1"/>
    <w:next w:val="1"/>
    <w:link w:val="103"/>
    <w:qFormat/>
    <w:uiPriority w:val="99"/>
    <w:pPr>
      <w:keepNext/>
      <w:keepLines/>
      <w:numPr>
        <w:ilvl w:val="4"/>
        <w:numId w:val="1"/>
      </w:numPr>
      <w:spacing w:before="280" w:after="290" w:line="376" w:lineRule="auto"/>
      <w:outlineLvl w:val="4"/>
    </w:pPr>
    <w:rPr>
      <w:b/>
      <w:sz w:val="28"/>
    </w:rPr>
  </w:style>
  <w:style w:type="paragraph" w:styleId="9">
    <w:name w:val="heading 6"/>
    <w:basedOn w:val="1"/>
    <w:next w:val="1"/>
    <w:link w:val="104"/>
    <w:qFormat/>
    <w:uiPriority w:val="99"/>
    <w:pPr>
      <w:keepNext/>
      <w:keepLines/>
      <w:numPr>
        <w:ilvl w:val="5"/>
        <w:numId w:val="1"/>
      </w:numPr>
      <w:spacing w:before="240" w:after="64"/>
      <w:jc w:val="left"/>
      <w:outlineLvl w:val="5"/>
    </w:pPr>
    <w:rPr>
      <w:sz w:val="18"/>
    </w:rPr>
  </w:style>
  <w:style w:type="paragraph" w:styleId="10">
    <w:name w:val="heading 7"/>
    <w:basedOn w:val="1"/>
    <w:next w:val="1"/>
    <w:link w:val="105"/>
    <w:qFormat/>
    <w:uiPriority w:val="99"/>
    <w:pPr>
      <w:keepNext/>
      <w:keepLines/>
      <w:numPr>
        <w:ilvl w:val="6"/>
        <w:numId w:val="1"/>
      </w:numPr>
      <w:spacing w:before="240" w:after="64" w:line="320" w:lineRule="auto"/>
      <w:outlineLvl w:val="6"/>
    </w:pPr>
    <w:rPr>
      <w:b/>
    </w:rPr>
  </w:style>
  <w:style w:type="paragraph" w:styleId="11">
    <w:name w:val="heading 8"/>
    <w:basedOn w:val="1"/>
    <w:next w:val="1"/>
    <w:link w:val="106"/>
    <w:qFormat/>
    <w:uiPriority w:val="99"/>
    <w:pPr>
      <w:keepNext/>
      <w:keepLines/>
      <w:numPr>
        <w:ilvl w:val="7"/>
        <w:numId w:val="1"/>
      </w:numPr>
      <w:spacing w:before="240" w:after="64" w:line="320" w:lineRule="auto"/>
      <w:outlineLvl w:val="7"/>
    </w:pPr>
    <w:rPr>
      <w:rFonts w:ascii="Arial" w:hAnsi="Arial" w:eastAsia="黑体"/>
    </w:rPr>
  </w:style>
  <w:style w:type="paragraph" w:styleId="12">
    <w:name w:val="heading 9"/>
    <w:basedOn w:val="1"/>
    <w:next w:val="1"/>
    <w:link w:val="107"/>
    <w:qFormat/>
    <w:uiPriority w:val="99"/>
    <w:pPr>
      <w:keepNext/>
      <w:keepLines/>
      <w:numPr>
        <w:ilvl w:val="8"/>
        <w:numId w:val="1"/>
      </w:numPr>
      <w:spacing w:before="240" w:after="64" w:line="320" w:lineRule="auto"/>
      <w:outlineLvl w:val="8"/>
    </w:pPr>
    <w:rPr>
      <w:rFonts w:ascii="Arial" w:hAnsi="Arial" w:eastAsia="黑体"/>
    </w:rPr>
  </w:style>
  <w:style w:type="character" w:default="1" w:styleId="93">
    <w:name w:val="Default Paragraph Font"/>
    <w:semiHidden/>
    <w:unhideWhenUsed/>
    <w:uiPriority w:val="1"/>
  </w:style>
  <w:style w:type="table" w:default="1" w:styleId="91">
    <w:name w:val="Normal Table"/>
    <w:semiHidden/>
    <w:unhideWhenUsed/>
    <w:uiPriority w:val="99"/>
    <w:tblPr>
      <w:tblCellMar>
        <w:top w:w="0" w:type="dxa"/>
        <w:left w:w="108" w:type="dxa"/>
        <w:bottom w:w="0" w:type="dxa"/>
        <w:right w:w="108" w:type="dxa"/>
      </w:tblCellMar>
    </w:tblPr>
  </w:style>
  <w:style w:type="paragraph" w:styleId="2">
    <w:name w:val="macro"/>
    <w:link w:val="176"/>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4">
    <w:name w:val="Body Text"/>
    <w:basedOn w:val="1"/>
    <w:link w:val="100"/>
    <w:qFormat/>
    <w:uiPriority w:val="99"/>
    <w:pPr>
      <w:tabs>
        <w:tab w:val="left" w:pos="357"/>
      </w:tabs>
      <w:ind w:firstLine="200" w:firstLineChars="200"/>
    </w:pPr>
  </w:style>
  <w:style w:type="paragraph" w:styleId="13">
    <w:name w:val="List 3"/>
    <w:basedOn w:val="1"/>
    <w:semiHidden/>
    <w:qFormat/>
    <w:uiPriority w:val="2"/>
    <w:pPr>
      <w:ind w:left="100" w:leftChars="400" w:hanging="200" w:hangingChars="200"/>
    </w:pPr>
  </w:style>
  <w:style w:type="paragraph" w:styleId="14">
    <w:name w:val="toc 7"/>
    <w:basedOn w:val="1"/>
    <w:next w:val="1"/>
    <w:semiHidden/>
    <w:qFormat/>
    <w:uiPriority w:val="2"/>
    <w:pPr>
      <w:ind w:left="2520" w:leftChars="1200"/>
    </w:pPr>
  </w:style>
  <w:style w:type="paragraph" w:styleId="15">
    <w:name w:val="List Number 2"/>
    <w:basedOn w:val="1"/>
    <w:semiHidden/>
    <w:qFormat/>
    <w:uiPriority w:val="0"/>
    <w:pPr>
      <w:numPr>
        <w:ilvl w:val="0"/>
        <w:numId w:val="2"/>
      </w:numPr>
    </w:pPr>
  </w:style>
  <w:style w:type="paragraph" w:styleId="16">
    <w:name w:val="table of authorities"/>
    <w:basedOn w:val="1"/>
    <w:next w:val="1"/>
    <w:semiHidden/>
    <w:qFormat/>
    <w:uiPriority w:val="0"/>
    <w:pPr>
      <w:ind w:left="420" w:leftChars="200"/>
    </w:pPr>
  </w:style>
  <w:style w:type="paragraph" w:styleId="17">
    <w:name w:val="Note Heading"/>
    <w:basedOn w:val="1"/>
    <w:next w:val="1"/>
    <w:link w:val="188"/>
    <w:semiHidden/>
    <w:qFormat/>
    <w:uiPriority w:val="0"/>
    <w:pPr>
      <w:jc w:val="center"/>
    </w:pPr>
  </w:style>
  <w:style w:type="paragraph" w:styleId="18">
    <w:name w:val="List Bullet 4"/>
    <w:basedOn w:val="1"/>
    <w:semiHidden/>
    <w:qFormat/>
    <w:uiPriority w:val="0"/>
    <w:pPr>
      <w:numPr>
        <w:ilvl w:val="0"/>
        <w:numId w:val="3"/>
      </w:numPr>
    </w:pPr>
  </w:style>
  <w:style w:type="paragraph" w:styleId="19">
    <w:name w:val="index 8"/>
    <w:basedOn w:val="1"/>
    <w:next w:val="1"/>
    <w:semiHidden/>
    <w:qFormat/>
    <w:uiPriority w:val="2"/>
    <w:pPr>
      <w:ind w:left="1400" w:leftChars="1400"/>
    </w:pPr>
  </w:style>
  <w:style w:type="paragraph" w:styleId="20">
    <w:name w:val="E-mail Signature"/>
    <w:basedOn w:val="1"/>
    <w:link w:val="175"/>
    <w:semiHidden/>
    <w:qFormat/>
    <w:uiPriority w:val="0"/>
  </w:style>
  <w:style w:type="paragraph" w:styleId="21">
    <w:name w:val="List Number"/>
    <w:basedOn w:val="1"/>
    <w:semiHidden/>
    <w:qFormat/>
    <w:uiPriority w:val="0"/>
    <w:pPr>
      <w:numPr>
        <w:ilvl w:val="0"/>
        <w:numId w:val="4"/>
      </w:numPr>
    </w:pPr>
  </w:style>
  <w:style w:type="paragraph" w:styleId="22">
    <w:name w:val="Normal Indent"/>
    <w:basedOn w:val="1"/>
    <w:qFormat/>
    <w:uiPriority w:val="0"/>
    <w:pPr>
      <w:ind w:firstLine="420" w:firstLineChars="200"/>
    </w:pPr>
  </w:style>
  <w:style w:type="paragraph" w:styleId="23">
    <w:name w:val="caption"/>
    <w:basedOn w:val="1"/>
    <w:next w:val="1"/>
    <w:link w:val="108"/>
    <w:qFormat/>
    <w:uiPriority w:val="0"/>
    <w:pPr>
      <w:spacing w:before="152" w:after="160"/>
    </w:pPr>
    <w:rPr>
      <w:rFonts w:ascii="Arial" w:hAnsi="Arial" w:eastAsia="黑体"/>
    </w:rPr>
  </w:style>
  <w:style w:type="paragraph" w:styleId="24">
    <w:name w:val="index 5"/>
    <w:basedOn w:val="1"/>
    <w:next w:val="1"/>
    <w:semiHidden/>
    <w:qFormat/>
    <w:uiPriority w:val="2"/>
    <w:pPr>
      <w:ind w:left="800" w:leftChars="800"/>
    </w:pPr>
  </w:style>
  <w:style w:type="paragraph" w:styleId="25">
    <w:name w:val="List Bullet"/>
    <w:basedOn w:val="1"/>
    <w:semiHidden/>
    <w:qFormat/>
    <w:uiPriority w:val="0"/>
    <w:pPr>
      <w:numPr>
        <w:ilvl w:val="0"/>
        <w:numId w:val="5"/>
      </w:numPr>
    </w:pPr>
  </w:style>
  <w:style w:type="paragraph" w:styleId="26">
    <w:name w:val="envelope address"/>
    <w:basedOn w:val="1"/>
    <w:semiHidden/>
    <w:qFormat/>
    <w:uiPriority w:val="0"/>
    <w:pPr>
      <w:framePr w:w="7920" w:h="1980" w:hRule="exact" w:hSpace="180" w:wrap="auto" w:vAnchor="margin" w:hAnchor="page" w:xAlign="center" w:yAlign="bottom"/>
      <w:snapToGrid w:val="0"/>
      <w:ind w:left="100" w:leftChars="1400"/>
    </w:pPr>
    <w:rPr>
      <w:rFonts w:ascii="Arial" w:hAnsi="Arial" w:cs="Arial"/>
      <w:szCs w:val="24"/>
    </w:rPr>
  </w:style>
  <w:style w:type="paragraph" w:styleId="27">
    <w:name w:val="Document Map"/>
    <w:basedOn w:val="1"/>
    <w:link w:val="183"/>
    <w:semiHidden/>
    <w:qFormat/>
    <w:uiPriority w:val="0"/>
    <w:pPr>
      <w:shd w:val="clear" w:color="auto" w:fill="000080"/>
    </w:pPr>
  </w:style>
  <w:style w:type="paragraph" w:styleId="28">
    <w:name w:val="toa heading"/>
    <w:basedOn w:val="1"/>
    <w:next w:val="1"/>
    <w:semiHidden/>
    <w:qFormat/>
    <w:uiPriority w:val="0"/>
    <w:pPr>
      <w:spacing w:before="120"/>
    </w:pPr>
    <w:rPr>
      <w:rFonts w:ascii="Arial" w:hAnsi="Arial" w:cs="Arial"/>
      <w:szCs w:val="24"/>
    </w:rPr>
  </w:style>
  <w:style w:type="paragraph" w:styleId="29">
    <w:name w:val="annotation text"/>
    <w:basedOn w:val="1"/>
    <w:link w:val="137"/>
    <w:semiHidden/>
    <w:qFormat/>
    <w:uiPriority w:val="99"/>
    <w:pPr>
      <w:overflowPunct/>
      <w:jc w:val="left"/>
    </w:pPr>
    <w:rPr>
      <w:sz w:val="21"/>
    </w:rPr>
  </w:style>
  <w:style w:type="paragraph" w:styleId="30">
    <w:name w:val="index 6"/>
    <w:basedOn w:val="1"/>
    <w:next w:val="1"/>
    <w:semiHidden/>
    <w:qFormat/>
    <w:uiPriority w:val="2"/>
    <w:pPr>
      <w:ind w:left="1000" w:leftChars="1000"/>
    </w:pPr>
  </w:style>
  <w:style w:type="paragraph" w:styleId="31">
    <w:name w:val="Salutation"/>
    <w:basedOn w:val="1"/>
    <w:next w:val="1"/>
    <w:link w:val="174"/>
    <w:semiHidden/>
    <w:qFormat/>
    <w:uiPriority w:val="0"/>
  </w:style>
  <w:style w:type="paragraph" w:styleId="32">
    <w:name w:val="Body Text 3"/>
    <w:basedOn w:val="1"/>
    <w:link w:val="186"/>
    <w:semiHidden/>
    <w:qFormat/>
    <w:uiPriority w:val="0"/>
    <w:pPr>
      <w:spacing w:after="120"/>
    </w:pPr>
    <w:rPr>
      <w:sz w:val="16"/>
      <w:szCs w:val="16"/>
    </w:rPr>
  </w:style>
  <w:style w:type="paragraph" w:styleId="33">
    <w:name w:val="Closing"/>
    <w:basedOn w:val="1"/>
    <w:link w:val="177"/>
    <w:semiHidden/>
    <w:qFormat/>
    <w:uiPriority w:val="0"/>
    <w:pPr>
      <w:ind w:left="100" w:leftChars="2100"/>
    </w:pPr>
  </w:style>
  <w:style w:type="paragraph" w:styleId="34">
    <w:name w:val="List Bullet 3"/>
    <w:basedOn w:val="1"/>
    <w:semiHidden/>
    <w:qFormat/>
    <w:uiPriority w:val="0"/>
    <w:pPr>
      <w:numPr>
        <w:ilvl w:val="0"/>
        <w:numId w:val="6"/>
      </w:numPr>
    </w:pPr>
  </w:style>
  <w:style w:type="paragraph" w:styleId="35">
    <w:name w:val="Body Text Indent"/>
    <w:basedOn w:val="1"/>
    <w:link w:val="150"/>
    <w:semiHidden/>
    <w:qFormat/>
    <w:uiPriority w:val="0"/>
    <w:pPr>
      <w:overflowPunct/>
      <w:ind w:firstLine="360" w:firstLineChars="200"/>
    </w:pPr>
    <w:rPr>
      <w:szCs w:val="24"/>
    </w:rPr>
  </w:style>
  <w:style w:type="paragraph" w:styleId="36">
    <w:name w:val="List Number 3"/>
    <w:basedOn w:val="1"/>
    <w:semiHidden/>
    <w:qFormat/>
    <w:uiPriority w:val="0"/>
    <w:pPr>
      <w:numPr>
        <w:ilvl w:val="0"/>
        <w:numId w:val="7"/>
      </w:numPr>
    </w:pPr>
  </w:style>
  <w:style w:type="paragraph" w:styleId="37">
    <w:name w:val="List 2"/>
    <w:basedOn w:val="1"/>
    <w:semiHidden/>
    <w:qFormat/>
    <w:uiPriority w:val="2"/>
    <w:pPr>
      <w:ind w:left="100" w:leftChars="200" w:hanging="200" w:hangingChars="200"/>
    </w:pPr>
  </w:style>
  <w:style w:type="paragraph" w:styleId="38">
    <w:name w:val="List Continue"/>
    <w:basedOn w:val="1"/>
    <w:semiHidden/>
    <w:qFormat/>
    <w:uiPriority w:val="0"/>
    <w:pPr>
      <w:spacing w:after="120"/>
      <w:ind w:left="420" w:leftChars="200"/>
    </w:pPr>
  </w:style>
  <w:style w:type="paragraph" w:styleId="39">
    <w:name w:val="Block Text"/>
    <w:basedOn w:val="1"/>
    <w:semiHidden/>
    <w:qFormat/>
    <w:uiPriority w:val="0"/>
    <w:pPr>
      <w:spacing w:after="120"/>
      <w:ind w:left="1440" w:leftChars="700" w:right="1440" w:rightChars="700"/>
    </w:pPr>
  </w:style>
  <w:style w:type="paragraph" w:styleId="40">
    <w:name w:val="List Bullet 2"/>
    <w:basedOn w:val="1"/>
    <w:semiHidden/>
    <w:qFormat/>
    <w:uiPriority w:val="0"/>
    <w:pPr>
      <w:numPr>
        <w:ilvl w:val="0"/>
        <w:numId w:val="8"/>
      </w:numPr>
    </w:pPr>
  </w:style>
  <w:style w:type="paragraph" w:styleId="41">
    <w:name w:val="HTML Address"/>
    <w:basedOn w:val="1"/>
    <w:link w:val="171"/>
    <w:semiHidden/>
    <w:qFormat/>
    <w:uiPriority w:val="4"/>
    <w:rPr>
      <w:i/>
      <w:iCs/>
    </w:rPr>
  </w:style>
  <w:style w:type="paragraph" w:styleId="42">
    <w:name w:val="index 4"/>
    <w:basedOn w:val="1"/>
    <w:next w:val="1"/>
    <w:semiHidden/>
    <w:qFormat/>
    <w:uiPriority w:val="2"/>
    <w:pPr>
      <w:ind w:left="600" w:leftChars="600"/>
    </w:pPr>
  </w:style>
  <w:style w:type="paragraph" w:styleId="43">
    <w:name w:val="toc 5"/>
    <w:basedOn w:val="1"/>
    <w:next w:val="1"/>
    <w:semiHidden/>
    <w:qFormat/>
    <w:uiPriority w:val="2"/>
    <w:pPr>
      <w:ind w:left="1680" w:leftChars="800"/>
    </w:pPr>
  </w:style>
  <w:style w:type="paragraph" w:styleId="44">
    <w:name w:val="toc 3"/>
    <w:basedOn w:val="1"/>
    <w:next w:val="1"/>
    <w:semiHidden/>
    <w:qFormat/>
    <w:uiPriority w:val="2"/>
    <w:pPr>
      <w:ind w:left="840" w:leftChars="400"/>
    </w:pPr>
  </w:style>
  <w:style w:type="paragraph" w:styleId="45">
    <w:name w:val="Plain Text"/>
    <w:basedOn w:val="1"/>
    <w:link w:val="144"/>
    <w:semiHidden/>
    <w:qFormat/>
    <w:uiPriority w:val="0"/>
    <w:pPr>
      <w:overflowPunct/>
    </w:pPr>
    <w:rPr>
      <w:rFonts w:ascii="宋体" w:hAnsi="Courier New" w:cs="Courier New"/>
      <w:sz w:val="21"/>
      <w:szCs w:val="21"/>
    </w:rPr>
  </w:style>
  <w:style w:type="paragraph" w:styleId="46">
    <w:name w:val="List Bullet 5"/>
    <w:basedOn w:val="1"/>
    <w:semiHidden/>
    <w:qFormat/>
    <w:uiPriority w:val="0"/>
    <w:pPr>
      <w:numPr>
        <w:ilvl w:val="0"/>
        <w:numId w:val="9"/>
      </w:numPr>
    </w:pPr>
  </w:style>
  <w:style w:type="paragraph" w:styleId="47">
    <w:name w:val="List Number 4"/>
    <w:basedOn w:val="1"/>
    <w:semiHidden/>
    <w:qFormat/>
    <w:uiPriority w:val="0"/>
    <w:pPr>
      <w:numPr>
        <w:ilvl w:val="0"/>
        <w:numId w:val="10"/>
      </w:numPr>
    </w:pPr>
  </w:style>
  <w:style w:type="paragraph" w:styleId="48">
    <w:name w:val="toc 8"/>
    <w:basedOn w:val="1"/>
    <w:next w:val="1"/>
    <w:semiHidden/>
    <w:qFormat/>
    <w:uiPriority w:val="2"/>
    <w:pPr>
      <w:ind w:left="2940" w:leftChars="1400"/>
    </w:pPr>
  </w:style>
  <w:style w:type="paragraph" w:styleId="49">
    <w:name w:val="index 3"/>
    <w:basedOn w:val="1"/>
    <w:next w:val="1"/>
    <w:semiHidden/>
    <w:qFormat/>
    <w:uiPriority w:val="2"/>
    <w:pPr>
      <w:ind w:left="400" w:leftChars="400"/>
    </w:pPr>
  </w:style>
  <w:style w:type="paragraph" w:styleId="50">
    <w:name w:val="Date"/>
    <w:basedOn w:val="1"/>
    <w:next w:val="1"/>
    <w:link w:val="181"/>
    <w:semiHidden/>
    <w:qFormat/>
    <w:uiPriority w:val="0"/>
    <w:pPr>
      <w:ind w:left="100" w:leftChars="2500"/>
    </w:pPr>
  </w:style>
  <w:style w:type="paragraph" w:styleId="51">
    <w:name w:val="Body Text Indent 2"/>
    <w:basedOn w:val="1"/>
    <w:link w:val="152"/>
    <w:semiHidden/>
    <w:qFormat/>
    <w:uiPriority w:val="0"/>
    <w:pPr>
      <w:overflowPunct/>
      <w:spacing w:line="360" w:lineRule="auto"/>
      <w:ind w:firstLine="480" w:firstLineChars="200"/>
    </w:pPr>
    <w:rPr>
      <w:szCs w:val="24"/>
    </w:rPr>
  </w:style>
  <w:style w:type="paragraph" w:styleId="52">
    <w:name w:val="endnote text"/>
    <w:basedOn w:val="1"/>
    <w:link w:val="182"/>
    <w:qFormat/>
    <w:uiPriority w:val="0"/>
    <w:pPr>
      <w:snapToGrid w:val="0"/>
      <w:jc w:val="left"/>
    </w:pPr>
  </w:style>
  <w:style w:type="paragraph" w:styleId="53">
    <w:name w:val="List Continue 5"/>
    <w:basedOn w:val="1"/>
    <w:semiHidden/>
    <w:qFormat/>
    <w:uiPriority w:val="0"/>
    <w:pPr>
      <w:spacing w:after="120"/>
      <w:ind w:left="2100" w:leftChars="1000"/>
    </w:pPr>
  </w:style>
  <w:style w:type="paragraph" w:styleId="54">
    <w:name w:val="Balloon Text"/>
    <w:basedOn w:val="1"/>
    <w:link w:val="151"/>
    <w:qFormat/>
    <w:uiPriority w:val="0"/>
    <w:pPr>
      <w:overflowPunct/>
    </w:pPr>
    <w:rPr>
      <w:szCs w:val="18"/>
    </w:rPr>
  </w:style>
  <w:style w:type="paragraph" w:styleId="55">
    <w:name w:val="footer"/>
    <w:basedOn w:val="1"/>
    <w:link w:val="234"/>
    <w:qFormat/>
    <w:uiPriority w:val="99"/>
    <w:pPr>
      <w:tabs>
        <w:tab w:val="center" w:pos="4153"/>
        <w:tab w:val="right" w:pos="8306"/>
      </w:tabs>
      <w:autoSpaceDE w:val="0"/>
      <w:autoSpaceDN w:val="0"/>
      <w:adjustRightInd w:val="0"/>
      <w:spacing w:line="240" w:lineRule="atLeast"/>
      <w:jc w:val="left"/>
      <w:textAlignment w:val="baseline"/>
    </w:pPr>
    <w:rPr>
      <w:rFonts w:eastAsia="·s²Ó©úÅé"/>
      <w:kern w:val="0"/>
      <w:sz w:val="18"/>
    </w:rPr>
  </w:style>
  <w:style w:type="paragraph" w:styleId="56">
    <w:name w:val="envelope return"/>
    <w:basedOn w:val="1"/>
    <w:semiHidden/>
    <w:qFormat/>
    <w:uiPriority w:val="0"/>
    <w:pPr>
      <w:snapToGrid w:val="0"/>
    </w:pPr>
    <w:rPr>
      <w:rFonts w:ascii="Arial" w:hAnsi="Arial" w:cs="Arial"/>
    </w:rPr>
  </w:style>
  <w:style w:type="paragraph" w:styleId="57">
    <w:name w:val="header"/>
    <w:basedOn w:val="1"/>
    <w:qFormat/>
    <w:uiPriority w:val="0"/>
    <w:pPr>
      <w:snapToGrid w:val="0"/>
      <w:jc w:val="center"/>
    </w:pPr>
    <w:rPr>
      <w:sz w:val="18"/>
    </w:rPr>
  </w:style>
  <w:style w:type="paragraph" w:styleId="58">
    <w:name w:val="Signature"/>
    <w:basedOn w:val="1"/>
    <w:link w:val="180"/>
    <w:semiHidden/>
    <w:qFormat/>
    <w:uiPriority w:val="0"/>
    <w:pPr>
      <w:ind w:left="100" w:leftChars="2100"/>
    </w:pPr>
  </w:style>
  <w:style w:type="paragraph" w:styleId="59">
    <w:name w:val="toc 1"/>
    <w:basedOn w:val="1"/>
    <w:next w:val="1"/>
    <w:semiHidden/>
    <w:qFormat/>
    <w:uiPriority w:val="2"/>
  </w:style>
  <w:style w:type="paragraph" w:styleId="60">
    <w:name w:val="List Continue 4"/>
    <w:basedOn w:val="1"/>
    <w:semiHidden/>
    <w:qFormat/>
    <w:uiPriority w:val="0"/>
    <w:pPr>
      <w:spacing w:after="120"/>
      <w:ind w:left="1680" w:leftChars="800"/>
    </w:pPr>
  </w:style>
  <w:style w:type="paragraph" w:styleId="61">
    <w:name w:val="toc 4"/>
    <w:basedOn w:val="1"/>
    <w:next w:val="1"/>
    <w:semiHidden/>
    <w:qFormat/>
    <w:uiPriority w:val="2"/>
    <w:pPr>
      <w:ind w:left="1260" w:leftChars="600"/>
    </w:pPr>
  </w:style>
  <w:style w:type="paragraph" w:styleId="62">
    <w:name w:val="index heading"/>
    <w:basedOn w:val="1"/>
    <w:next w:val="63"/>
    <w:semiHidden/>
    <w:qFormat/>
    <w:uiPriority w:val="0"/>
    <w:rPr>
      <w:rFonts w:ascii="Arial" w:hAnsi="Arial" w:cs="Arial"/>
      <w:b/>
      <w:bCs/>
    </w:rPr>
  </w:style>
  <w:style w:type="paragraph" w:styleId="63">
    <w:name w:val="index 1"/>
    <w:basedOn w:val="1"/>
    <w:next w:val="1"/>
    <w:semiHidden/>
    <w:qFormat/>
    <w:uiPriority w:val="2"/>
  </w:style>
  <w:style w:type="paragraph" w:styleId="64">
    <w:name w:val="Subtitle"/>
    <w:basedOn w:val="1"/>
    <w:next w:val="65"/>
    <w:link w:val="124"/>
    <w:qFormat/>
    <w:uiPriority w:val="0"/>
    <w:pPr>
      <w:spacing w:before="320"/>
      <w:outlineLvl w:val="0"/>
    </w:pPr>
    <w:rPr>
      <w:rFonts w:eastAsia="黑体"/>
      <w:sz w:val="36"/>
    </w:rPr>
  </w:style>
  <w:style w:type="paragraph" w:customStyle="1" w:styleId="65">
    <w:name w:val="作者"/>
    <w:basedOn w:val="1"/>
    <w:next w:val="66"/>
    <w:qFormat/>
    <w:uiPriority w:val="0"/>
    <w:pPr>
      <w:spacing w:before="160" w:after="240" w:line="0" w:lineRule="atLeast"/>
      <w:jc w:val="left"/>
    </w:pPr>
    <w:rPr>
      <w:rFonts w:eastAsia="仿宋_GB2312"/>
      <w:w w:val="66"/>
      <w:sz w:val="28"/>
    </w:rPr>
  </w:style>
  <w:style w:type="paragraph" w:customStyle="1" w:styleId="66">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styleId="67">
    <w:name w:val="List Number 5"/>
    <w:basedOn w:val="1"/>
    <w:semiHidden/>
    <w:qFormat/>
    <w:uiPriority w:val="0"/>
    <w:pPr>
      <w:numPr>
        <w:ilvl w:val="0"/>
        <w:numId w:val="11"/>
      </w:numPr>
    </w:pPr>
  </w:style>
  <w:style w:type="paragraph" w:styleId="68">
    <w:name w:val="List"/>
    <w:basedOn w:val="1"/>
    <w:semiHidden/>
    <w:qFormat/>
    <w:uiPriority w:val="0"/>
    <w:pPr>
      <w:ind w:left="200" w:hanging="200" w:hangingChars="200"/>
    </w:pPr>
  </w:style>
  <w:style w:type="paragraph" w:styleId="69">
    <w:name w:val="footnote text"/>
    <w:basedOn w:val="1"/>
    <w:next w:val="70"/>
    <w:link w:val="109"/>
    <w:qFormat/>
    <w:uiPriority w:val="0"/>
    <w:pPr>
      <w:tabs>
        <w:tab w:val="left" w:pos="465"/>
      </w:tabs>
      <w:snapToGrid w:val="0"/>
      <w:spacing w:before="120" w:line="312" w:lineRule="auto"/>
      <w:ind w:firstLine="267" w:firstLineChars="267"/>
    </w:pPr>
    <w:rPr>
      <w:sz w:val="15"/>
    </w:rPr>
  </w:style>
  <w:style w:type="paragraph" w:customStyle="1" w:styleId="70">
    <w:name w:val="脚注文本1"/>
    <w:basedOn w:val="69"/>
    <w:qFormat/>
    <w:uiPriority w:val="0"/>
    <w:pPr>
      <w:spacing w:before="0"/>
      <w:ind w:firstLine="297" w:firstLineChars="297"/>
    </w:pPr>
  </w:style>
  <w:style w:type="paragraph" w:styleId="71">
    <w:name w:val="toc 6"/>
    <w:basedOn w:val="1"/>
    <w:next w:val="1"/>
    <w:semiHidden/>
    <w:qFormat/>
    <w:uiPriority w:val="2"/>
    <w:pPr>
      <w:ind w:left="2100" w:leftChars="1000"/>
    </w:pPr>
  </w:style>
  <w:style w:type="paragraph" w:styleId="72">
    <w:name w:val="List 5"/>
    <w:basedOn w:val="1"/>
    <w:semiHidden/>
    <w:qFormat/>
    <w:uiPriority w:val="2"/>
    <w:pPr>
      <w:ind w:left="100" w:leftChars="800" w:hanging="200" w:hangingChars="200"/>
    </w:pPr>
  </w:style>
  <w:style w:type="paragraph" w:styleId="73">
    <w:name w:val="Body Text Indent 3"/>
    <w:basedOn w:val="1"/>
    <w:link w:val="187"/>
    <w:semiHidden/>
    <w:qFormat/>
    <w:uiPriority w:val="0"/>
    <w:pPr>
      <w:spacing w:after="120"/>
      <w:ind w:left="420" w:leftChars="200"/>
    </w:pPr>
    <w:rPr>
      <w:sz w:val="16"/>
      <w:szCs w:val="16"/>
    </w:rPr>
  </w:style>
  <w:style w:type="paragraph" w:styleId="74">
    <w:name w:val="index 7"/>
    <w:basedOn w:val="1"/>
    <w:next w:val="1"/>
    <w:semiHidden/>
    <w:qFormat/>
    <w:uiPriority w:val="2"/>
    <w:pPr>
      <w:ind w:left="1200" w:leftChars="1200"/>
    </w:pPr>
  </w:style>
  <w:style w:type="paragraph" w:styleId="75">
    <w:name w:val="index 9"/>
    <w:basedOn w:val="1"/>
    <w:next w:val="1"/>
    <w:semiHidden/>
    <w:qFormat/>
    <w:uiPriority w:val="2"/>
    <w:pPr>
      <w:ind w:left="1600" w:leftChars="1600"/>
    </w:pPr>
  </w:style>
  <w:style w:type="paragraph" w:styleId="76">
    <w:name w:val="table of figures"/>
    <w:basedOn w:val="1"/>
    <w:next w:val="1"/>
    <w:semiHidden/>
    <w:qFormat/>
    <w:uiPriority w:val="0"/>
    <w:pPr>
      <w:ind w:left="200" w:leftChars="200" w:hanging="200" w:hangingChars="200"/>
    </w:pPr>
  </w:style>
  <w:style w:type="paragraph" w:styleId="77">
    <w:name w:val="toc 2"/>
    <w:basedOn w:val="1"/>
    <w:next w:val="1"/>
    <w:semiHidden/>
    <w:qFormat/>
    <w:uiPriority w:val="2"/>
    <w:pPr>
      <w:ind w:left="420" w:leftChars="200"/>
    </w:pPr>
  </w:style>
  <w:style w:type="paragraph" w:styleId="78">
    <w:name w:val="toc 9"/>
    <w:basedOn w:val="1"/>
    <w:next w:val="1"/>
    <w:semiHidden/>
    <w:qFormat/>
    <w:uiPriority w:val="2"/>
    <w:pPr>
      <w:ind w:left="3360" w:leftChars="1600"/>
    </w:pPr>
  </w:style>
  <w:style w:type="paragraph" w:styleId="79">
    <w:name w:val="Body Text 2"/>
    <w:basedOn w:val="1"/>
    <w:link w:val="134"/>
    <w:semiHidden/>
    <w:qFormat/>
    <w:uiPriority w:val="0"/>
    <w:pPr>
      <w:spacing w:line="0" w:lineRule="atLeast"/>
      <w:jc w:val="center"/>
    </w:pPr>
    <w:rPr>
      <w:sz w:val="15"/>
    </w:rPr>
  </w:style>
  <w:style w:type="paragraph" w:styleId="80">
    <w:name w:val="List 4"/>
    <w:basedOn w:val="1"/>
    <w:semiHidden/>
    <w:qFormat/>
    <w:uiPriority w:val="2"/>
    <w:pPr>
      <w:ind w:left="100" w:leftChars="600" w:hanging="200" w:hangingChars="200"/>
    </w:pPr>
  </w:style>
  <w:style w:type="paragraph" w:styleId="81">
    <w:name w:val="List Continue 2"/>
    <w:basedOn w:val="1"/>
    <w:semiHidden/>
    <w:qFormat/>
    <w:uiPriority w:val="0"/>
    <w:pPr>
      <w:spacing w:after="120"/>
      <w:ind w:left="840" w:leftChars="400"/>
    </w:pPr>
  </w:style>
  <w:style w:type="paragraph" w:styleId="82">
    <w:name w:val="Message Header"/>
    <w:basedOn w:val="1"/>
    <w:link w:val="184"/>
    <w:semiHidden/>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Cs w:val="24"/>
    </w:rPr>
  </w:style>
  <w:style w:type="paragraph" w:styleId="83">
    <w:name w:val="HTML Preformatted"/>
    <w:basedOn w:val="1"/>
    <w:link w:val="172"/>
    <w:semiHidden/>
    <w:qFormat/>
    <w:uiPriority w:val="4"/>
    <w:rPr>
      <w:rFonts w:ascii="Courier New" w:hAnsi="Courier New" w:cs="Courier New"/>
      <w:sz w:val="20"/>
    </w:rPr>
  </w:style>
  <w:style w:type="paragraph" w:styleId="84">
    <w:name w:val="Normal (Web)"/>
    <w:basedOn w:val="1"/>
    <w:semiHidden/>
    <w:qFormat/>
    <w:uiPriority w:val="2"/>
    <w:rPr>
      <w:szCs w:val="24"/>
    </w:rPr>
  </w:style>
  <w:style w:type="paragraph" w:styleId="85">
    <w:name w:val="List Continue 3"/>
    <w:basedOn w:val="1"/>
    <w:semiHidden/>
    <w:qFormat/>
    <w:uiPriority w:val="0"/>
    <w:pPr>
      <w:spacing w:after="120"/>
      <w:ind w:left="1260" w:leftChars="600"/>
    </w:pPr>
  </w:style>
  <w:style w:type="paragraph" w:styleId="86">
    <w:name w:val="index 2"/>
    <w:basedOn w:val="1"/>
    <w:next w:val="1"/>
    <w:semiHidden/>
    <w:qFormat/>
    <w:uiPriority w:val="2"/>
    <w:pPr>
      <w:ind w:left="200" w:leftChars="200"/>
    </w:pPr>
  </w:style>
  <w:style w:type="paragraph" w:styleId="87">
    <w:name w:val="Title"/>
    <w:basedOn w:val="1"/>
    <w:link w:val="173"/>
    <w:qFormat/>
    <w:uiPriority w:val="0"/>
    <w:pPr>
      <w:spacing w:before="240" w:after="60"/>
      <w:jc w:val="center"/>
      <w:outlineLvl w:val="0"/>
    </w:pPr>
    <w:rPr>
      <w:rFonts w:ascii="Arial" w:hAnsi="Arial" w:cs="Arial"/>
      <w:b/>
      <w:bCs/>
      <w:sz w:val="32"/>
      <w:szCs w:val="32"/>
    </w:rPr>
  </w:style>
  <w:style w:type="paragraph" w:styleId="88">
    <w:name w:val="annotation subject"/>
    <w:basedOn w:val="29"/>
    <w:next w:val="29"/>
    <w:link w:val="219"/>
    <w:unhideWhenUsed/>
    <w:qFormat/>
    <w:uiPriority w:val="0"/>
    <w:pPr>
      <w:ind w:firstLine="200" w:firstLineChars="200"/>
    </w:pPr>
    <w:rPr>
      <w:b/>
      <w:bCs/>
      <w:sz w:val="18"/>
      <w:szCs w:val="22"/>
    </w:rPr>
  </w:style>
  <w:style w:type="paragraph" w:styleId="89">
    <w:name w:val="Body Text First Indent"/>
    <w:basedOn w:val="4"/>
    <w:link w:val="148"/>
    <w:semiHidden/>
    <w:qFormat/>
    <w:uiPriority w:val="0"/>
    <w:pPr>
      <w:tabs>
        <w:tab w:val="clear" w:pos="357"/>
      </w:tabs>
      <w:spacing w:after="120"/>
      <w:ind w:firstLine="420" w:firstLineChars="100"/>
    </w:pPr>
    <w:rPr>
      <w:szCs w:val="18"/>
    </w:rPr>
  </w:style>
  <w:style w:type="paragraph" w:styleId="90">
    <w:name w:val="Body Text First Indent 2"/>
    <w:basedOn w:val="35"/>
    <w:link w:val="185"/>
    <w:semiHidden/>
    <w:qFormat/>
    <w:uiPriority w:val="0"/>
    <w:pPr>
      <w:overflowPunct w:val="0"/>
      <w:spacing w:after="120"/>
      <w:ind w:left="420" w:leftChars="200" w:firstLine="420"/>
    </w:pPr>
    <w:rPr>
      <w:szCs w:val="20"/>
    </w:rPr>
  </w:style>
  <w:style w:type="table" w:styleId="92">
    <w:name w:val="Table Grid"/>
    <w:basedOn w:val="9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4">
    <w:name w:val="Strong"/>
    <w:qFormat/>
    <w:uiPriority w:val="0"/>
    <w:rPr>
      <w:b/>
      <w:bCs/>
    </w:rPr>
  </w:style>
  <w:style w:type="character" w:styleId="95">
    <w:name w:val="endnote reference"/>
    <w:qFormat/>
    <w:uiPriority w:val="0"/>
    <w:rPr>
      <w:vertAlign w:val="superscript"/>
    </w:rPr>
  </w:style>
  <w:style w:type="character" w:styleId="96">
    <w:name w:val="FollowedHyperlink"/>
    <w:semiHidden/>
    <w:qFormat/>
    <w:uiPriority w:val="0"/>
    <w:rPr>
      <w:color w:val="800080"/>
      <w:u w:val="single"/>
    </w:rPr>
  </w:style>
  <w:style w:type="character" w:styleId="97">
    <w:name w:val="Hyperlink"/>
    <w:qFormat/>
    <w:uiPriority w:val="0"/>
    <w:rPr>
      <w:color w:val="0000FF"/>
      <w:u w:val="single"/>
    </w:rPr>
  </w:style>
  <w:style w:type="character" w:styleId="98">
    <w:name w:val="annotation reference"/>
    <w:unhideWhenUsed/>
    <w:qFormat/>
    <w:uiPriority w:val="99"/>
    <w:rPr>
      <w:sz w:val="21"/>
      <w:szCs w:val="21"/>
    </w:rPr>
  </w:style>
  <w:style w:type="character" w:styleId="99">
    <w:name w:val="footnote reference"/>
    <w:qFormat/>
    <w:uiPriority w:val="0"/>
    <w:rPr>
      <w:rFonts w:ascii="Monotype Sorts" w:hAnsi="Monotype Sorts" w:eastAsia="宋体"/>
      <w:spacing w:val="0"/>
      <w:w w:val="100"/>
      <w:position w:val="0"/>
      <w:sz w:val="11"/>
      <w:vertAlign w:val="baseline"/>
    </w:rPr>
  </w:style>
  <w:style w:type="character" w:customStyle="1" w:styleId="100">
    <w:name w:val="正文文本 字符"/>
    <w:link w:val="4"/>
    <w:qFormat/>
    <w:uiPriority w:val="99"/>
    <w:rPr>
      <w:kern w:val="2"/>
      <w:sz w:val="18"/>
    </w:rPr>
  </w:style>
  <w:style w:type="character" w:customStyle="1" w:styleId="101">
    <w:name w:val="标题 3 字符"/>
    <w:link w:val="6"/>
    <w:qFormat/>
    <w:uiPriority w:val="99"/>
    <w:rPr>
      <w:kern w:val="2"/>
      <w:sz w:val="18"/>
    </w:rPr>
  </w:style>
  <w:style w:type="character" w:customStyle="1" w:styleId="102">
    <w:name w:val="标题 4 字符"/>
    <w:link w:val="7"/>
    <w:qFormat/>
    <w:uiPriority w:val="99"/>
    <w:rPr>
      <w:rFonts w:ascii="Arial" w:hAnsi="Arial" w:eastAsia="黑体"/>
      <w:kern w:val="2"/>
      <w:sz w:val="18"/>
    </w:rPr>
  </w:style>
  <w:style w:type="character" w:customStyle="1" w:styleId="103">
    <w:name w:val="标题 5 字符"/>
    <w:link w:val="8"/>
    <w:qFormat/>
    <w:uiPriority w:val="99"/>
    <w:rPr>
      <w:b/>
      <w:kern w:val="2"/>
      <w:sz w:val="28"/>
    </w:rPr>
  </w:style>
  <w:style w:type="character" w:customStyle="1" w:styleId="104">
    <w:name w:val="标题 6 字符"/>
    <w:link w:val="9"/>
    <w:qFormat/>
    <w:uiPriority w:val="99"/>
    <w:rPr>
      <w:kern w:val="2"/>
      <w:sz w:val="18"/>
    </w:rPr>
  </w:style>
  <w:style w:type="character" w:customStyle="1" w:styleId="105">
    <w:name w:val="标题 7 字符"/>
    <w:link w:val="10"/>
    <w:qFormat/>
    <w:uiPriority w:val="99"/>
    <w:rPr>
      <w:b/>
      <w:kern w:val="2"/>
      <w:sz w:val="24"/>
    </w:rPr>
  </w:style>
  <w:style w:type="character" w:customStyle="1" w:styleId="106">
    <w:name w:val="标题 8 字符"/>
    <w:link w:val="11"/>
    <w:qFormat/>
    <w:uiPriority w:val="99"/>
    <w:rPr>
      <w:rFonts w:ascii="Arial" w:hAnsi="Arial" w:eastAsia="黑体"/>
      <w:kern w:val="2"/>
      <w:sz w:val="24"/>
    </w:rPr>
  </w:style>
  <w:style w:type="character" w:customStyle="1" w:styleId="107">
    <w:name w:val="标题 9 字符"/>
    <w:link w:val="12"/>
    <w:qFormat/>
    <w:uiPriority w:val="99"/>
    <w:rPr>
      <w:rFonts w:ascii="Arial" w:hAnsi="Arial" w:eastAsia="黑体"/>
      <w:kern w:val="2"/>
      <w:sz w:val="18"/>
    </w:rPr>
  </w:style>
  <w:style w:type="character" w:customStyle="1" w:styleId="108">
    <w:name w:val="题注 字符"/>
    <w:link w:val="23"/>
    <w:qFormat/>
    <w:uiPriority w:val="0"/>
    <w:rPr>
      <w:rFonts w:ascii="Arial" w:hAnsi="Arial" w:eastAsia="黑体"/>
      <w:kern w:val="2"/>
      <w:sz w:val="18"/>
    </w:rPr>
  </w:style>
  <w:style w:type="character" w:customStyle="1" w:styleId="109">
    <w:name w:val="脚注文本 字符"/>
    <w:link w:val="69"/>
    <w:qFormat/>
    <w:uiPriority w:val="0"/>
    <w:rPr>
      <w:kern w:val="2"/>
      <w:sz w:val="15"/>
    </w:rPr>
  </w:style>
  <w:style w:type="paragraph" w:customStyle="1" w:styleId="110">
    <w:name w:val="首页页眉"/>
    <w:basedOn w:val="57"/>
    <w:qFormat/>
    <w:uiPriority w:val="0"/>
    <w:pPr>
      <w:pBdr>
        <w:bottom w:val="double" w:color="auto" w:sz="6" w:space="1"/>
      </w:pBdr>
      <w:jc w:val="both"/>
    </w:pPr>
  </w:style>
  <w:style w:type="paragraph" w:customStyle="1" w:styleId="111">
    <w:name w:val="Correspond"/>
    <w:basedOn w:val="112"/>
    <w:next w:val="1"/>
    <w:qFormat/>
    <w:uiPriority w:val="7"/>
  </w:style>
  <w:style w:type="paragraph" w:customStyle="1" w:styleId="112">
    <w:name w:val="Depart.Correspond.http"/>
    <w:basedOn w:val="66"/>
    <w:qFormat/>
    <w:uiPriority w:val="7"/>
    <w:pPr>
      <w:ind w:left="66" w:hanging="66" w:hangingChars="66"/>
    </w:pPr>
    <w:rPr>
      <w:iCs/>
      <w:sz w:val="16"/>
    </w:rPr>
  </w:style>
  <w:style w:type="paragraph" w:customStyle="1" w:styleId="113">
    <w:name w:val="日期1"/>
    <w:basedOn w:val="112"/>
    <w:next w:val="114"/>
    <w:qFormat/>
    <w:uiPriority w:val="0"/>
    <w:pPr>
      <w:spacing w:after="240"/>
    </w:pPr>
    <w:rPr>
      <w:sz w:val="18"/>
    </w:rPr>
  </w:style>
  <w:style w:type="paragraph" w:customStyle="1" w:styleId="114">
    <w:name w:val="Information"/>
    <w:basedOn w:val="113"/>
    <w:next w:val="115"/>
    <w:qFormat/>
    <w:uiPriority w:val="6"/>
    <w:pPr>
      <w:ind w:left="0" w:firstLine="0" w:firstLineChars="0"/>
    </w:pPr>
    <w:rPr>
      <w:b/>
      <w:bCs/>
    </w:rPr>
  </w:style>
  <w:style w:type="paragraph" w:customStyle="1" w:styleId="115">
    <w:name w:val="Abstract"/>
    <w:next w:val="116"/>
    <w:qFormat/>
    <w:uiPriority w:val="7"/>
    <w:pPr>
      <w:tabs>
        <w:tab w:val="left" w:pos="937"/>
      </w:tabs>
      <w:jc w:val="both"/>
    </w:pPr>
    <w:rPr>
      <w:rFonts w:ascii="Times New Roman" w:hAnsi="Times New Roman" w:eastAsia="楷体_GB2312" w:cs="Times New Roman"/>
      <w:kern w:val="2"/>
      <w:sz w:val="18"/>
      <w:lang w:val="en-US" w:eastAsia="zh-CN" w:bidi="ar-SA"/>
    </w:rPr>
  </w:style>
  <w:style w:type="paragraph" w:customStyle="1" w:styleId="116">
    <w:name w:val="Key words"/>
    <w:basedOn w:val="1"/>
    <w:next w:val="117"/>
    <w:qFormat/>
    <w:uiPriority w:val="7"/>
    <w:pPr>
      <w:tabs>
        <w:tab w:val="left" w:pos="1176"/>
      </w:tabs>
      <w:adjustRightInd w:val="0"/>
      <w:spacing w:after="290"/>
      <w:ind w:left="632" w:hanging="632" w:hangingChars="632"/>
    </w:pPr>
    <w:rPr>
      <w:rFonts w:eastAsia="楷体_GB2312"/>
      <w:snapToGrid w:val="0"/>
    </w:rPr>
  </w:style>
  <w:style w:type="paragraph" w:customStyle="1" w:styleId="117">
    <w:name w:val="摘要"/>
    <w:basedOn w:val="4"/>
    <w:next w:val="118"/>
    <w:qFormat/>
    <w:uiPriority w:val="0"/>
    <w:pPr>
      <w:tabs>
        <w:tab w:val="left" w:pos="798"/>
        <w:tab w:val="clear" w:pos="357"/>
      </w:tabs>
      <w:adjustRightInd w:val="0"/>
      <w:ind w:firstLine="0" w:firstLineChars="0"/>
    </w:pPr>
    <w:rPr>
      <w:rFonts w:eastAsia="楷体_GB2312"/>
      <w:snapToGrid w:val="0"/>
    </w:rPr>
  </w:style>
  <w:style w:type="paragraph" w:customStyle="1" w:styleId="118">
    <w:name w:val="关键词"/>
    <w:basedOn w:val="117"/>
    <w:next w:val="119"/>
    <w:qFormat/>
    <w:uiPriority w:val="0"/>
    <w:pPr>
      <w:ind w:left="429" w:hanging="429" w:hangingChars="429"/>
    </w:pPr>
  </w:style>
  <w:style w:type="paragraph" w:customStyle="1" w:styleId="119">
    <w:name w:val="分类号"/>
    <w:basedOn w:val="113"/>
    <w:next w:val="4"/>
    <w:qFormat/>
    <w:uiPriority w:val="0"/>
    <w:pPr>
      <w:tabs>
        <w:tab w:val="left" w:pos="1233"/>
      </w:tabs>
      <w:spacing w:after="320"/>
      <w:ind w:left="0" w:firstLine="0" w:firstLineChars="0"/>
    </w:pPr>
    <w:rPr>
      <w:rFonts w:eastAsia="黑体"/>
    </w:rPr>
  </w:style>
  <w:style w:type="paragraph" w:customStyle="1" w:styleId="120">
    <w:name w:val="标题1"/>
    <w:basedOn w:val="1"/>
    <w:next w:val="121"/>
    <w:qFormat/>
    <w:uiPriority w:val="0"/>
    <w:pPr>
      <w:keepNext/>
      <w:keepLines/>
      <w:snapToGrid w:val="0"/>
      <w:spacing w:before="240" w:after="100"/>
      <w:outlineLvl w:val="0"/>
    </w:pPr>
    <w:rPr>
      <w:rFonts w:eastAsia="黑体"/>
      <w:b/>
    </w:rPr>
  </w:style>
  <w:style w:type="paragraph" w:customStyle="1" w:styleId="121">
    <w:name w:val="Name"/>
    <w:basedOn w:val="65"/>
    <w:next w:val="112"/>
    <w:qFormat/>
    <w:uiPriority w:val="6"/>
    <w:pPr>
      <w:keepNext/>
      <w:spacing w:before="220" w:after="180"/>
    </w:pPr>
    <w:rPr>
      <w:rFonts w:eastAsia="宋体"/>
      <w:w w:val="100"/>
      <w:sz w:val="18"/>
    </w:rPr>
  </w:style>
  <w:style w:type="paragraph" w:customStyle="1" w:styleId="122">
    <w:name w:val="文前文本"/>
    <w:basedOn w:val="118"/>
    <w:qFormat/>
    <w:uiPriority w:val="0"/>
    <w:pPr>
      <w:ind w:left="0" w:firstLine="0"/>
    </w:pPr>
    <w:rPr>
      <w:b/>
    </w:rPr>
  </w:style>
  <w:style w:type="paragraph" w:customStyle="1" w:styleId="123">
    <w:name w:val="定理"/>
    <w:basedOn w:val="4"/>
    <w:next w:val="4"/>
    <w:qFormat/>
    <w:uiPriority w:val="0"/>
    <w:rPr>
      <w:rFonts w:eastAsia="黑体"/>
    </w:rPr>
  </w:style>
  <w:style w:type="character" w:customStyle="1" w:styleId="124">
    <w:name w:val="副标题 字符"/>
    <w:link w:val="64"/>
    <w:qFormat/>
    <w:uiPriority w:val="0"/>
    <w:rPr>
      <w:rFonts w:eastAsia="黑体"/>
      <w:kern w:val="2"/>
      <w:sz w:val="36"/>
    </w:rPr>
  </w:style>
  <w:style w:type="paragraph" w:customStyle="1" w:styleId="125">
    <w:name w:val="表名"/>
    <w:basedOn w:val="1"/>
    <w:qFormat/>
    <w:uiPriority w:val="0"/>
    <w:pPr>
      <w:spacing w:after="120"/>
    </w:pPr>
  </w:style>
  <w:style w:type="paragraph" w:customStyle="1" w:styleId="126">
    <w:name w:val="Reference"/>
    <w:basedOn w:val="1"/>
    <w:next w:val="127"/>
    <w:qFormat/>
    <w:uiPriority w:val="6"/>
    <w:pPr>
      <w:snapToGrid w:val="0"/>
      <w:spacing w:before="280"/>
      <w:jc w:val="left"/>
      <w:outlineLvl w:val="0"/>
    </w:pPr>
    <w:rPr>
      <w:rFonts w:eastAsia="黑体"/>
      <w:b/>
    </w:rPr>
  </w:style>
  <w:style w:type="paragraph" w:customStyle="1" w:styleId="127">
    <w:name w:val="Text of Reference"/>
    <w:qFormat/>
    <w:uiPriority w:val="7"/>
    <w:pPr>
      <w:numPr>
        <w:ilvl w:val="0"/>
        <w:numId w:val="12"/>
      </w:numPr>
      <w:spacing w:line="260" w:lineRule="exact"/>
      <w:jc w:val="both"/>
    </w:pPr>
    <w:rPr>
      <w:rFonts w:ascii="Times New Roman" w:hAnsi="Times New Roman" w:eastAsia="宋体" w:cs="Times New Roman"/>
      <w:sz w:val="15"/>
      <w:lang w:val="en-US" w:eastAsia="zh-CN" w:bidi="ar-SA"/>
    </w:rPr>
  </w:style>
  <w:style w:type="paragraph" w:customStyle="1" w:styleId="128">
    <w:name w:val="证明"/>
    <w:basedOn w:val="123"/>
    <w:qFormat/>
    <w:uiPriority w:val="0"/>
    <w:rPr>
      <w:rFonts w:eastAsia="仿宋_GB2312"/>
    </w:rPr>
  </w:style>
  <w:style w:type="paragraph" w:customStyle="1" w:styleId="129">
    <w:name w:val="Text of Reference 1"/>
    <w:qFormat/>
    <w:uiPriority w:val="0"/>
    <w:pPr>
      <w:numPr>
        <w:ilvl w:val="0"/>
        <w:numId w:val="13"/>
      </w:numPr>
      <w:spacing w:line="260" w:lineRule="exact"/>
      <w:jc w:val="both"/>
    </w:pPr>
    <w:rPr>
      <w:rFonts w:ascii="Times New Roman" w:hAnsi="Times New Roman" w:eastAsia="宋体" w:cs="Times New Roman"/>
      <w:sz w:val="15"/>
      <w:lang w:val="en-US" w:eastAsia="zh-CN" w:bidi="ar-SA"/>
    </w:rPr>
  </w:style>
  <w:style w:type="paragraph" w:customStyle="1" w:styleId="130">
    <w:name w:val="中文参考文献"/>
    <w:basedOn w:val="126"/>
    <w:next w:val="4"/>
    <w:qFormat/>
    <w:uiPriority w:val="0"/>
    <w:pPr>
      <w:spacing w:before="240"/>
    </w:pPr>
    <w:rPr>
      <w:b w:val="0"/>
    </w:rPr>
  </w:style>
  <w:style w:type="paragraph" w:customStyle="1" w:styleId="131">
    <w:name w:val="致谢"/>
    <w:basedOn w:val="123"/>
    <w:next w:val="126"/>
    <w:qFormat/>
    <w:uiPriority w:val="0"/>
    <w:pPr>
      <w:tabs>
        <w:tab w:val="clear" w:pos="357"/>
      </w:tabs>
      <w:spacing w:before="100" w:beforeLines="100"/>
      <w:ind w:firstLine="0" w:firstLineChars="0"/>
    </w:pPr>
    <w:rPr>
      <w:rFonts w:eastAsia="宋体"/>
      <w:bCs/>
    </w:rPr>
  </w:style>
  <w:style w:type="paragraph" w:customStyle="1" w:styleId="132">
    <w:name w:val="Text of 中文参考文献"/>
    <w:basedOn w:val="127"/>
    <w:qFormat/>
    <w:uiPriority w:val="7"/>
    <w:pPr>
      <w:numPr>
        <w:ilvl w:val="0"/>
        <w:numId w:val="0"/>
      </w:numPr>
      <w:tabs>
        <w:tab w:val="left" w:pos="346"/>
        <w:tab w:val="clear" w:pos="419"/>
      </w:tabs>
      <w:ind w:left="258" w:hanging="258" w:hangingChars="258"/>
    </w:pPr>
  </w:style>
  <w:style w:type="paragraph" w:customStyle="1" w:styleId="133">
    <w:name w:val="Text of 中文参考文献１"/>
    <w:basedOn w:val="132"/>
    <w:qFormat/>
    <w:uiPriority w:val="0"/>
    <w:pPr>
      <w:tabs>
        <w:tab w:val="left" w:pos="78"/>
        <w:tab w:val="left" w:pos="424"/>
        <w:tab w:val="clear" w:pos="346"/>
      </w:tabs>
    </w:pPr>
  </w:style>
  <w:style w:type="character" w:customStyle="1" w:styleId="134">
    <w:name w:val="正文文本 2 字符"/>
    <w:link w:val="79"/>
    <w:semiHidden/>
    <w:qFormat/>
    <w:uiPriority w:val="0"/>
    <w:rPr>
      <w:kern w:val="2"/>
      <w:sz w:val="15"/>
    </w:rPr>
  </w:style>
  <w:style w:type="paragraph" w:customStyle="1" w:styleId="135">
    <w:name w:val="http(中)"/>
    <w:basedOn w:val="1"/>
    <w:next w:val="1"/>
    <w:qFormat/>
    <w:uiPriority w:val="7"/>
    <w:pPr>
      <w:widowControl/>
      <w:overflowPunct/>
      <w:spacing w:after="200"/>
    </w:pPr>
    <w:rPr>
      <w:kern w:val="0"/>
      <w:sz w:val="15"/>
    </w:rPr>
  </w:style>
  <w:style w:type="paragraph" w:customStyle="1" w:styleId="136">
    <w:name w:val="Depart.Correspond"/>
    <w:basedOn w:val="66"/>
    <w:qFormat/>
    <w:uiPriority w:val="7"/>
    <w:pPr>
      <w:ind w:left="66" w:hanging="66" w:hangingChars="66"/>
    </w:pPr>
    <w:rPr>
      <w:iCs/>
      <w:sz w:val="16"/>
    </w:rPr>
  </w:style>
  <w:style w:type="character" w:customStyle="1" w:styleId="137">
    <w:name w:val="批注文字 字符"/>
    <w:link w:val="29"/>
    <w:semiHidden/>
    <w:qFormat/>
    <w:uiPriority w:val="99"/>
    <w:rPr>
      <w:kern w:val="2"/>
      <w:sz w:val="21"/>
    </w:rPr>
  </w:style>
  <w:style w:type="paragraph" w:customStyle="1" w:styleId="138">
    <w:name w:val="abstract"/>
    <w:basedOn w:val="139"/>
    <w:next w:val="1"/>
    <w:qFormat/>
    <w:uiPriority w:val="7"/>
    <w:pPr>
      <w:spacing w:before="600" w:after="120"/>
      <w:ind w:left="567" w:right="567"/>
    </w:pPr>
    <w:rPr>
      <w:sz w:val="18"/>
    </w:rPr>
  </w:style>
  <w:style w:type="paragraph" w:customStyle="1" w:styleId="139">
    <w:name w:val="p1a"/>
    <w:basedOn w:val="1"/>
    <w:next w:val="1"/>
    <w:qFormat/>
    <w:uiPriority w:val="6"/>
    <w:pPr>
      <w:widowControl/>
      <w:overflowPunct/>
    </w:pPr>
    <w:rPr>
      <w:rFonts w:ascii="Times" w:hAnsi="Times"/>
      <w:kern w:val="0"/>
      <w:sz w:val="20"/>
      <w:lang w:eastAsia="en-US"/>
    </w:rPr>
  </w:style>
  <w:style w:type="character" w:customStyle="1" w:styleId="140">
    <w:name w:val="plain"/>
    <w:basedOn w:val="93"/>
    <w:qFormat/>
    <w:uiPriority w:val="6"/>
  </w:style>
  <w:style w:type="paragraph" w:customStyle="1" w:styleId="141">
    <w:name w:val="author"/>
    <w:basedOn w:val="1"/>
    <w:next w:val="142"/>
    <w:qFormat/>
    <w:uiPriority w:val="7"/>
    <w:pPr>
      <w:widowControl/>
      <w:autoSpaceDE w:val="0"/>
      <w:autoSpaceDN w:val="0"/>
      <w:adjustRightInd w:val="0"/>
      <w:spacing w:after="220"/>
      <w:ind w:firstLine="227"/>
      <w:jc w:val="center"/>
      <w:textAlignment w:val="baseline"/>
    </w:pPr>
    <w:rPr>
      <w:rFonts w:ascii="Times" w:hAnsi="Times"/>
      <w:kern w:val="0"/>
      <w:sz w:val="20"/>
      <w:lang w:eastAsia="ja-JP"/>
    </w:rPr>
  </w:style>
  <w:style w:type="paragraph" w:customStyle="1" w:styleId="142">
    <w:name w:val="authorinfo"/>
    <w:basedOn w:val="1"/>
    <w:next w:val="143"/>
    <w:qFormat/>
    <w:uiPriority w:val="7"/>
    <w:pPr>
      <w:widowControl/>
      <w:autoSpaceDE w:val="0"/>
      <w:autoSpaceDN w:val="0"/>
      <w:adjustRightInd w:val="0"/>
      <w:ind w:firstLine="227"/>
      <w:jc w:val="center"/>
      <w:textAlignment w:val="baseline"/>
    </w:pPr>
    <w:rPr>
      <w:rFonts w:ascii="Times" w:hAnsi="Times"/>
      <w:kern w:val="0"/>
      <w:lang w:eastAsia="ja-JP"/>
    </w:rPr>
  </w:style>
  <w:style w:type="paragraph" w:customStyle="1" w:styleId="143">
    <w:name w:val="email"/>
    <w:basedOn w:val="1"/>
    <w:next w:val="138"/>
    <w:qFormat/>
    <w:uiPriority w:val="6"/>
    <w:pPr>
      <w:widowControl/>
      <w:autoSpaceDE w:val="0"/>
      <w:autoSpaceDN w:val="0"/>
      <w:adjustRightInd w:val="0"/>
      <w:ind w:firstLine="227"/>
      <w:jc w:val="center"/>
      <w:textAlignment w:val="baseline"/>
    </w:pPr>
    <w:rPr>
      <w:rFonts w:ascii="Times" w:hAnsi="Times"/>
      <w:kern w:val="0"/>
      <w:lang w:eastAsia="ja-JP"/>
    </w:rPr>
  </w:style>
  <w:style w:type="character" w:customStyle="1" w:styleId="144">
    <w:name w:val="纯文本 字符"/>
    <w:link w:val="45"/>
    <w:semiHidden/>
    <w:qFormat/>
    <w:uiPriority w:val="0"/>
    <w:rPr>
      <w:rFonts w:ascii="宋体" w:hAnsi="Courier New" w:cs="Courier New"/>
      <w:kern w:val="2"/>
      <w:sz w:val="21"/>
      <w:szCs w:val="21"/>
    </w:rPr>
  </w:style>
  <w:style w:type="paragraph" w:customStyle="1" w:styleId="145">
    <w:name w:val="样式1"/>
    <w:basedOn w:val="1"/>
    <w:qFormat/>
    <w:uiPriority w:val="3"/>
    <w:pPr>
      <w:tabs>
        <w:tab w:val="left" w:pos="357"/>
      </w:tabs>
      <w:ind w:firstLine="432" w:firstLineChars="200"/>
    </w:pPr>
  </w:style>
  <w:style w:type="character" w:customStyle="1" w:styleId="146">
    <w:name w:val="m"/>
    <w:basedOn w:val="93"/>
    <w:qFormat/>
    <w:uiPriority w:val="0"/>
  </w:style>
  <w:style w:type="paragraph" w:customStyle="1" w:styleId="147">
    <w:name w:val="样式 正文首行缩进 + 首行缩进:  1 字符"/>
    <w:basedOn w:val="89"/>
    <w:qFormat/>
    <w:uiPriority w:val="2"/>
    <w:pPr>
      <w:overflowPunct/>
      <w:spacing w:before="100" w:beforeAutospacing="1" w:after="100" w:afterAutospacing="1" w:line="360" w:lineRule="auto"/>
      <w:ind w:firstLine="200" w:firstLineChars="200"/>
    </w:pPr>
    <w:rPr>
      <w:szCs w:val="24"/>
    </w:rPr>
  </w:style>
  <w:style w:type="character" w:customStyle="1" w:styleId="148">
    <w:name w:val="正文文本首行缩进 字符"/>
    <w:link w:val="89"/>
    <w:semiHidden/>
    <w:qFormat/>
    <w:uiPriority w:val="0"/>
    <w:rPr>
      <w:kern w:val="2"/>
      <w:sz w:val="18"/>
      <w:szCs w:val="18"/>
    </w:rPr>
  </w:style>
  <w:style w:type="paragraph" w:customStyle="1" w:styleId="149">
    <w:name w:val="图说明-两端"/>
    <w:qFormat/>
    <w:uiPriority w:val="0"/>
    <w:pPr>
      <w:snapToGrid w:val="0"/>
      <w:jc w:val="both"/>
    </w:pPr>
    <w:rPr>
      <w:rFonts w:ascii="Times New Roman" w:hAnsi="Times New Roman" w:eastAsia="黑体" w:cs="Times New Roman"/>
      <w:b/>
      <w:kern w:val="2"/>
      <w:sz w:val="18"/>
      <w:szCs w:val="24"/>
      <w:lang w:val="en-US" w:eastAsia="zh-CN" w:bidi="ar-SA"/>
    </w:rPr>
  </w:style>
  <w:style w:type="character" w:customStyle="1" w:styleId="150">
    <w:name w:val="正文文本缩进 字符"/>
    <w:link w:val="35"/>
    <w:semiHidden/>
    <w:qFormat/>
    <w:uiPriority w:val="0"/>
    <w:rPr>
      <w:kern w:val="2"/>
      <w:sz w:val="18"/>
      <w:szCs w:val="24"/>
    </w:rPr>
  </w:style>
  <w:style w:type="character" w:customStyle="1" w:styleId="151">
    <w:name w:val="批注框文本 字符"/>
    <w:link w:val="54"/>
    <w:qFormat/>
    <w:uiPriority w:val="0"/>
    <w:rPr>
      <w:kern w:val="2"/>
      <w:sz w:val="18"/>
      <w:szCs w:val="18"/>
    </w:rPr>
  </w:style>
  <w:style w:type="character" w:customStyle="1" w:styleId="152">
    <w:name w:val="正文文本缩进 2 字符"/>
    <w:link w:val="51"/>
    <w:semiHidden/>
    <w:qFormat/>
    <w:uiPriority w:val="0"/>
    <w:rPr>
      <w:kern w:val="2"/>
      <w:sz w:val="24"/>
      <w:szCs w:val="24"/>
    </w:rPr>
  </w:style>
  <w:style w:type="character" w:customStyle="1" w:styleId="153">
    <w:name w:val="docemphasis"/>
    <w:basedOn w:val="93"/>
    <w:qFormat/>
    <w:uiPriority w:val="6"/>
  </w:style>
  <w:style w:type="paragraph" w:customStyle="1" w:styleId="154">
    <w:name w:val="图目录"/>
    <w:next w:val="1"/>
    <w:qFormat/>
    <w:uiPriority w:val="0"/>
    <w:pPr>
      <w:spacing w:line="300" w:lineRule="auto"/>
      <w:jc w:val="center"/>
    </w:pPr>
    <w:rPr>
      <w:rFonts w:ascii="Times New Roman" w:hAnsi="Times New Roman" w:eastAsia="宋体" w:cs="Times New Roman"/>
      <w:sz w:val="24"/>
      <w:lang w:val="en-US" w:eastAsia="zh-CN" w:bidi="ar-SA"/>
    </w:rPr>
  </w:style>
  <w:style w:type="paragraph" w:customStyle="1" w:styleId="155">
    <w:name w:val="封面-编号"/>
    <w:basedOn w:val="1"/>
    <w:qFormat/>
    <w:uiPriority w:val="2"/>
    <w:pPr>
      <w:overflowPunct/>
      <w:spacing w:before="100" w:after="100" w:line="264" w:lineRule="auto"/>
      <w:outlineLvl w:val="0"/>
    </w:pPr>
    <w:rPr>
      <w:rFonts w:ascii="仿宋_GB2312" w:eastAsia="仿宋_GB2312"/>
    </w:rPr>
  </w:style>
  <w:style w:type="character" w:customStyle="1" w:styleId="156">
    <w:name w:val="Char2 Char"/>
    <w:qFormat/>
    <w:uiPriority w:val="0"/>
    <w:rPr>
      <w:rFonts w:eastAsia="宋体"/>
      <w:kern w:val="2"/>
      <w:sz w:val="24"/>
      <w:szCs w:val="24"/>
      <w:lang w:val="en-US" w:eastAsia="zh-CN" w:bidi="ar-SA"/>
    </w:rPr>
  </w:style>
  <w:style w:type="paragraph" w:customStyle="1" w:styleId="157">
    <w:name w:val="Figure Caption Char Char"/>
    <w:basedOn w:val="1"/>
    <w:qFormat/>
    <w:uiPriority w:val="6"/>
    <w:pPr>
      <w:widowControl/>
      <w:overflowPunct/>
      <w:autoSpaceDE w:val="0"/>
      <w:autoSpaceDN w:val="0"/>
    </w:pPr>
    <w:rPr>
      <w:sz w:val="16"/>
      <w:szCs w:val="16"/>
      <w:lang w:eastAsia="en-US"/>
    </w:rPr>
  </w:style>
  <w:style w:type="paragraph" w:customStyle="1" w:styleId="158">
    <w:name w:val="Date1"/>
    <w:basedOn w:val="136"/>
    <w:next w:val="114"/>
    <w:qFormat/>
    <w:uiPriority w:val="7"/>
    <w:pPr>
      <w:spacing w:after="240"/>
    </w:pPr>
    <w:rPr>
      <w:sz w:val="18"/>
    </w:rPr>
  </w:style>
  <w:style w:type="paragraph" w:customStyle="1" w:styleId="159">
    <w:name w:val="Title1"/>
    <w:basedOn w:val="1"/>
    <w:next w:val="121"/>
    <w:qFormat/>
    <w:uiPriority w:val="7"/>
    <w:pPr>
      <w:keepNext/>
      <w:keepLines/>
      <w:snapToGrid w:val="0"/>
      <w:spacing w:before="240" w:after="100"/>
      <w:outlineLvl w:val="0"/>
    </w:pPr>
    <w:rPr>
      <w:rFonts w:eastAsia="黑体"/>
      <w:b/>
    </w:rPr>
  </w:style>
  <w:style w:type="character" w:customStyle="1" w:styleId="160">
    <w:name w:val="mediumb-text1"/>
    <w:qFormat/>
    <w:uiPriority w:val="6"/>
    <w:rPr>
      <w:rFonts w:hint="default" w:ascii="Arial" w:hAnsi="Arial" w:cs="Arial"/>
      <w:b/>
      <w:bCs/>
      <w:color w:val="000000"/>
      <w:sz w:val="24"/>
      <w:szCs w:val="24"/>
    </w:rPr>
  </w:style>
  <w:style w:type="character" w:customStyle="1" w:styleId="161">
    <w:name w:val="small-text1"/>
    <w:qFormat/>
    <w:uiPriority w:val="6"/>
    <w:rPr>
      <w:rFonts w:hint="default" w:ascii="Arial" w:hAnsi="Arial" w:cs="Arial"/>
      <w:color w:val="000000"/>
      <w:sz w:val="20"/>
      <w:szCs w:val="20"/>
    </w:rPr>
  </w:style>
  <w:style w:type="paragraph" w:customStyle="1" w:styleId="162">
    <w:name w:val="MTDisplayEquation"/>
    <w:basedOn w:val="1"/>
    <w:next w:val="1"/>
    <w:link w:val="163"/>
    <w:qFormat/>
    <w:uiPriority w:val="0"/>
    <w:pPr>
      <w:tabs>
        <w:tab w:val="center" w:pos="4400"/>
        <w:tab w:val="right" w:pos="8780"/>
      </w:tabs>
      <w:ind w:firstLine="420"/>
    </w:pPr>
  </w:style>
  <w:style w:type="character" w:customStyle="1" w:styleId="163">
    <w:name w:val="MTDisplayEquation Char"/>
    <w:link w:val="162"/>
    <w:qFormat/>
    <w:uiPriority w:val="0"/>
    <w:rPr>
      <w:kern w:val="2"/>
      <w:sz w:val="18"/>
    </w:rPr>
  </w:style>
  <w:style w:type="character" w:customStyle="1" w:styleId="164">
    <w:name w:val="Document Map Char"/>
    <w:semiHidden/>
    <w:qFormat/>
    <w:uiPriority w:val="6"/>
    <w:rPr>
      <w:rFonts w:ascii="宋体"/>
      <w:kern w:val="2"/>
      <w:sz w:val="18"/>
      <w:szCs w:val="18"/>
    </w:rPr>
  </w:style>
  <w:style w:type="character" w:customStyle="1" w:styleId="165">
    <w:name w:val="intbody1"/>
    <w:qFormat/>
    <w:uiPriority w:val="7"/>
    <w:rPr>
      <w:rFonts w:hint="default" w:ascii="Arial" w:hAnsi="Arial" w:cs="Arial"/>
      <w:color w:val="000000"/>
      <w:sz w:val="14"/>
      <w:szCs w:val="14"/>
    </w:rPr>
  </w:style>
  <w:style w:type="character" w:customStyle="1" w:styleId="166">
    <w:name w:val="HTML Preformatted Char"/>
    <w:semiHidden/>
    <w:qFormat/>
    <w:uiPriority w:val="4"/>
    <w:rPr>
      <w:rFonts w:ascii="宋体" w:hAnsi="宋体" w:cs="宋体"/>
      <w:sz w:val="24"/>
      <w:szCs w:val="24"/>
    </w:rPr>
  </w:style>
  <w:style w:type="character" w:customStyle="1" w:styleId="167">
    <w:name w:val="Plain Text Char"/>
    <w:qFormat/>
    <w:uiPriority w:val="6"/>
    <w:rPr>
      <w:rFonts w:ascii="Calibri" w:hAnsi="Courier New" w:cs="Courier New"/>
      <w:kern w:val="2"/>
      <w:sz w:val="21"/>
      <w:szCs w:val="21"/>
    </w:rPr>
  </w:style>
  <w:style w:type="character" w:customStyle="1" w:styleId="168">
    <w:name w:val="Footnote Text Char"/>
    <w:semiHidden/>
    <w:qFormat/>
    <w:uiPriority w:val="6"/>
    <w:rPr>
      <w:kern w:val="2"/>
      <w:sz w:val="15"/>
    </w:rPr>
  </w:style>
  <w:style w:type="character" w:customStyle="1" w:styleId="169">
    <w:name w:val="Heading 3 Char"/>
    <w:qFormat/>
    <w:uiPriority w:val="0"/>
    <w:rPr>
      <w:kern w:val="2"/>
      <w:sz w:val="18"/>
    </w:rPr>
  </w:style>
  <w:style w:type="character" w:customStyle="1" w:styleId="170">
    <w:name w:val="Body Text Indent Char"/>
    <w:qFormat/>
    <w:uiPriority w:val="6"/>
    <w:rPr>
      <w:kern w:val="2"/>
      <w:sz w:val="18"/>
    </w:rPr>
  </w:style>
  <w:style w:type="character" w:customStyle="1" w:styleId="171">
    <w:name w:val="HTML 地址 字符"/>
    <w:link w:val="41"/>
    <w:semiHidden/>
    <w:qFormat/>
    <w:uiPriority w:val="4"/>
    <w:rPr>
      <w:i/>
      <w:iCs/>
      <w:kern w:val="2"/>
      <w:sz w:val="18"/>
    </w:rPr>
  </w:style>
  <w:style w:type="character" w:customStyle="1" w:styleId="172">
    <w:name w:val="HTML 预设格式 字符"/>
    <w:link w:val="83"/>
    <w:semiHidden/>
    <w:qFormat/>
    <w:uiPriority w:val="4"/>
    <w:rPr>
      <w:rFonts w:ascii="Courier New" w:hAnsi="Courier New" w:cs="Courier New"/>
      <w:kern w:val="2"/>
    </w:rPr>
  </w:style>
  <w:style w:type="character" w:customStyle="1" w:styleId="173">
    <w:name w:val="标题 字符"/>
    <w:link w:val="87"/>
    <w:qFormat/>
    <w:uiPriority w:val="0"/>
    <w:rPr>
      <w:rFonts w:ascii="Arial" w:hAnsi="Arial" w:cs="Arial"/>
      <w:b/>
      <w:bCs/>
      <w:kern w:val="2"/>
      <w:sz w:val="32"/>
      <w:szCs w:val="32"/>
    </w:rPr>
  </w:style>
  <w:style w:type="character" w:customStyle="1" w:styleId="174">
    <w:name w:val="称呼 字符"/>
    <w:link w:val="31"/>
    <w:semiHidden/>
    <w:qFormat/>
    <w:uiPriority w:val="0"/>
    <w:rPr>
      <w:kern w:val="2"/>
      <w:sz w:val="18"/>
    </w:rPr>
  </w:style>
  <w:style w:type="character" w:customStyle="1" w:styleId="175">
    <w:name w:val="电子邮件签名 字符"/>
    <w:link w:val="20"/>
    <w:semiHidden/>
    <w:qFormat/>
    <w:uiPriority w:val="0"/>
    <w:rPr>
      <w:kern w:val="2"/>
      <w:sz w:val="18"/>
    </w:rPr>
  </w:style>
  <w:style w:type="character" w:customStyle="1" w:styleId="176">
    <w:name w:val="宏文本 字符"/>
    <w:link w:val="2"/>
    <w:semiHidden/>
    <w:qFormat/>
    <w:uiPriority w:val="0"/>
    <w:rPr>
      <w:rFonts w:ascii="Courier New" w:hAnsi="Courier New" w:cs="Courier New"/>
      <w:kern w:val="2"/>
      <w:sz w:val="24"/>
      <w:szCs w:val="24"/>
      <w:lang w:val="en-US" w:eastAsia="zh-CN" w:bidi="ar-SA"/>
    </w:rPr>
  </w:style>
  <w:style w:type="character" w:customStyle="1" w:styleId="177">
    <w:name w:val="结束语 字符"/>
    <w:link w:val="33"/>
    <w:semiHidden/>
    <w:qFormat/>
    <w:uiPriority w:val="0"/>
    <w:rPr>
      <w:kern w:val="2"/>
      <w:sz w:val="18"/>
    </w:rPr>
  </w:style>
  <w:style w:type="paragraph" w:customStyle="1" w:styleId="178">
    <w:name w:val="批注框文本1"/>
    <w:basedOn w:val="1"/>
    <w:semiHidden/>
    <w:qFormat/>
    <w:uiPriority w:val="0"/>
    <w:rPr>
      <w:szCs w:val="18"/>
    </w:rPr>
  </w:style>
  <w:style w:type="paragraph" w:customStyle="1" w:styleId="179">
    <w:name w:val="Comment Subject"/>
    <w:basedOn w:val="29"/>
    <w:next w:val="29"/>
    <w:semiHidden/>
    <w:qFormat/>
    <w:uiPriority w:val="0"/>
    <w:pPr>
      <w:overflowPunct w:val="0"/>
    </w:pPr>
    <w:rPr>
      <w:b/>
      <w:bCs/>
      <w:sz w:val="18"/>
    </w:rPr>
  </w:style>
  <w:style w:type="character" w:customStyle="1" w:styleId="180">
    <w:name w:val="签名 字符"/>
    <w:link w:val="58"/>
    <w:semiHidden/>
    <w:qFormat/>
    <w:uiPriority w:val="0"/>
    <w:rPr>
      <w:kern w:val="2"/>
      <w:sz w:val="18"/>
    </w:rPr>
  </w:style>
  <w:style w:type="character" w:customStyle="1" w:styleId="181">
    <w:name w:val="日期 字符"/>
    <w:link w:val="50"/>
    <w:semiHidden/>
    <w:qFormat/>
    <w:uiPriority w:val="0"/>
    <w:rPr>
      <w:kern w:val="2"/>
      <w:sz w:val="18"/>
    </w:rPr>
  </w:style>
  <w:style w:type="character" w:customStyle="1" w:styleId="182">
    <w:name w:val="尾注文本 字符"/>
    <w:link w:val="52"/>
    <w:qFormat/>
    <w:uiPriority w:val="0"/>
    <w:rPr>
      <w:kern w:val="2"/>
      <w:sz w:val="18"/>
    </w:rPr>
  </w:style>
  <w:style w:type="character" w:customStyle="1" w:styleId="183">
    <w:name w:val="文档结构图 字符"/>
    <w:link w:val="27"/>
    <w:semiHidden/>
    <w:qFormat/>
    <w:uiPriority w:val="0"/>
    <w:rPr>
      <w:kern w:val="2"/>
      <w:sz w:val="18"/>
      <w:shd w:val="clear" w:color="auto" w:fill="000080"/>
    </w:rPr>
  </w:style>
  <w:style w:type="character" w:customStyle="1" w:styleId="184">
    <w:name w:val="信息标题 字符"/>
    <w:link w:val="82"/>
    <w:semiHidden/>
    <w:qFormat/>
    <w:uiPriority w:val="0"/>
    <w:rPr>
      <w:rFonts w:ascii="Arial" w:hAnsi="Arial" w:cs="Arial"/>
      <w:kern w:val="2"/>
      <w:sz w:val="24"/>
      <w:szCs w:val="24"/>
      <w:shd w:val="pct20" w:color="auto" w:fill="auto"/>
    </w:rPr>
  </w:style>
  <w:style w:type="character" w:customStyle="1" w:styleId="185">
    <w:name w:val="正文文本首行缩进 2 字符"/>
    <w:basedOn w:val="150"/>
    <w:link w:val="90"/>
    <w:semiHidden/>
    <w:qFormat/>
    <w:uiPriority w:val="0"/>
    <w:rPr>
      <w:kern w:val="2"/>
      <w:sz w:val="18"/>
      <w:szCs w:val="24"/>
    </w:rPr>
  </w:style>
  <w:style w:type="character" w:customStyle="1" w:styleId="186">
    <w:name w:val="正文文本 3 字符"/>
    <w:link w:val="32"/>
    <w:semiHidden/>
    <w:qFormat/>
    <w:uiPriority w:val="0"/>
    <w:rPr>
      <w:kern w:val="2"/>
      <w:sz w:val="16"/>
      <w:szCs w:val="16"/>
    </w:rPr>
  </w:style>
  <w:style w:type="character" w:customStyle="1" w:styleId="187">
    <w:name w:val="正文文本缩进 3 字符"/>
    <w:link w:val="73"/>
    <w:semiHidden/>
    <w:qFormat/>
    <w:uiPriority w:val="0"/>
    <w:rPr>
      <w:kern w:val="2"/>
      <w:sz w:val="16"/>
      <w:szCs w:val="16"/>
    </w:rPr>
  </w:style>
  <w:style w:type="character" w:customStyle="1" w:styleId="188">
    <w:name w:val="注释标题 字符"/>
    <w:link w:val="17"/>
    <w:semiHidden/>
    <w:qFormat/>
    <w:uiPriority w:val="0"/>
    <w:rPr>
      <w:kern w:val="2"/>
      <w:sz w:val="18"/>
    </w:rPr>
  </w:style>
  <w:style w:type="paragraph" w:customStyle="1" w:styleId="189">
    <w:name w:val="Default"/>
    <w:uiPriority w:val="6"/>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90">
    <w:name w:val="Affiliation"/>
    <w:basedOn w:val="1"/>
    <w:qFormat/>
    <w:uiPriority w:val="6"/>
    <w:pPr>
      <w:widowControl/>
      <w:overflowPunct/>
      <w:jc w:val="center"/>
    </w:pPr>
    <w:rPr>
      <w:i/>
      <w:kern w:val="0"/>
      <w:lang w:eastAsia="en-US"/>
    </w:rPr>
  </w:style>
  <w:style w:type="paragraph" w:customStyle="1" w:styleId="191">
    <w:name w:val="table col head"/>
    <w:basedOn w:val="1"/>
    <w:qFormat/>
    <w:uiPriority w:val="6"/>
    <w:pPr>
      <w:widowControl/>
      <w:overflowPunct/>
      <w:jc w:val="center"/>
    </w:pPr>
    <w:rPr>
      <w:b/>
      <w:bCs/>
      <w:kern w:val="0"/>
      <w:sz w:val="16"/>
      <w:szCs w:val="16"/>
      <w:lang w:eastAsia="en-US"/>
    </w:rPr>
  </w:style>
  <w:style w:type="paragraph" w:customStyle="1" w:styleId="192">
    <w:name w:val="table col subhead"/>
    <w:basedOn w:val="191"/>
    <w:qFormat/>
    <w:uiPriority w:val="6"/>
    <w:rPr>
      <w:i/>
      <w:iCs/>
      <w:sz w:val="15"/>
      <w:szCs w:val="15"/>
    </w:rPr>
  </w:style>
  <w:style w:type="paragraph" w:customStyle="1" w:styleId="193">
    <w:name w:val="table copy"/>
    <w:qFormat/>
    <w:uiPriority w:val="6"/>
    <w:pPr>
      <w:jc w:val="both"/>
    </w:pPr>
    <w:rPr>
      <w:rFonts w:ascii="Times New Roman" w:hAnsi="Times New Roman" w:eastAsia="宋体" w:cs="Times New Roman"/>
      <w:sz w:val="16"/>
      <w:szCs w:val="16"/>
      <w:lang w:val="en-US" w:eastAsia="en-US" w:bidi="ar-SA"/>
    </w:rPr>
  </w:style>
  <w:style w:type="character" w:customStyle="1" w:styleId="194">
    <w:name w:val="simjour"/>
    <w:basedOn w:val="93"/>
    <w:qFormat/>
    <w:uiPriority w:val="6"/>
  </w:style>
  <w:style w:type="paragraph" w:customStyle="1" w:styleId="195">
    <w:name w:val="references"/>
    <w:basedOn w:val="1"/>
    <w:qFormat/>
    <w:uiPriority w:val="6"/>
    <w:pPr>
      <w:numPr>
        <w:ilvl w:val="0"/>
        <w:numId w:val="14"/>
      </w:numPr>
      <w:overflowPunct/>
      <w:spacing w:line="324" w:lineRule="auto"/>
    </w:pPr>
    <w:rPr>
      <w:szCs w:val="24"/>
    </w:rPr>
  </w:style>
  <w:style w:type="character" w:customStyle="1" w:styleId="196">
    <w:name w:val="z3988"/>
    <w:basedOn w:val="93"/>
    <w:qFormat/>
    <w:uiPriority w:val="3"/>
  </w:style>
  <w:style w:type="character" w:customStyle="1" w:styleId="197">
    <w:name w:val="year"/>
    <w:basedOn w:val="93"/>
    <w:qFormat/>
    <w:uiPriority w:val="6"/>
  </w:style>
  <w:style w:type="paragraph" w:styleId="198">
    <w:name w:val="List Paragraph"/>
    <w:basedOn w:val="1"/>
    <w:qFormat/>
    <w:uiPriority w:val="0"/>
    <w:pPr>
      <w:overflowPunct/>
      <w:ind w:firstLine="420" w:firstLineChars="200"/>
    </w:pPr>
    <w:rPr>
      <w:rFonts w:ascii="Calibri" w:hAnsi="Calibri"/>
      <w:sz w:val="21"/>
      <w:szCs w:val="22"/>
    </w:rPr>
  </w:style>
  <w:style w:type="character" w:customStyle="1" w:styleId="199">
    <w:name w:val="st1"/>
    <w:qFormat/>
    <w:uiPriority w:val="3"/>
    <w:rPr>
      <w:rFonts w:ascii="Times New Roman" w:hAnsi="Times New Roman" w:cs="Times New Roman"/>
    </w:rPr>
  </w:style>
  <w:style w:type="character" w:customStyle="1" w:styleId="200">
    <w:name w:val="页眉 Char"/>
    <w:uiPriority w:val="0"/>
    <w:rPr>
      <w:sz w:val="18"/>
      <w:szCs w:val="18"/>
    </w:rPr>
  </w:style>
  <w:style w:type="character" w:customStyle="1" w:styleId="201">
    <w:name w:val="页脚 Char"/>
    <w:qFormat/>
    <w:uiPriority w:val="0"/>
    <w:rPr>
      <w:sz w:val="18"/>
      <w:szCs w:val="18"/>
    </w:rPr>
  </w:style>
  <w:style w:type="character" w:customStyle="1" w:styleId="202">
    <w:name w:val="批注框文本 Char"/>
    <w:semiHidden/>
    <w:qFormat/>
    <w:uiPriority w:val="0"/>
    <w:rPr>
      <w:sz w:val="18"/>
      <w:szCs w:val="18"/>
    </w:rPr>
  </w:style>
  <w:style w:type="character" w:customStyle="1" w:styleId="203">
    <w:name w:val="标题 1 Char"/>
    <w:qFormat/>
    <w:uiPriority w:val="99"/>
    <w:rPr>
      <w:b/>
      <w:bCs/>
      <w:kern w:val="44"/>
      <w:sz w:val="44"/>
      <w:szCs w:val="44"/>
    </w:rPr>
  </w:style>
  <w:style w:type="character" w:customStyle="1" w:styleId="204">
    <w:name w:val="标题 2 Char"/>
    <w:qFormat/>
    <w:uiPriority w:val="99"/>
    <w:rPr>
      <w:rFonts w:eastAsia="黑体" w:cs="Times New Roman"/>
      <w:kern w:val="0"/>
      <w:sz w:val="18"/>
      <w:szCs w:val="20"/>
    </w:rPr>
  </w:style>
  <w:style w:type="character" w:customStyle="1" w:styleId="205">
    <w:name w:val="正文文本 Char"/>
    <w:basedOn w:val="93"/>
    <w:qFormat/>
    <w:uiPriority w:val="0"/>
  </w:style>
  <w:style w:type="paragraph" w:customStyle="1" w:styleId="206">
    <w:name w:val="_Style 205"/>
    <w:hidden/>
    <w:semiHidden/>
    <w:qFormat/>
    <w:uiPriority w:val="99"/>
    <w:rPr>
      <w:rFonts w:ascii="Times New Roman" w:hAnsi="Times New Roman" w:eastAsia="宋体" w:cs="Times New Roman"/>
      <w:kern w:val="2"/>
      <w:sz w:val="21"/>
      <w:szCs w:val="22"/>
      <w:lang w:val="en-US" w:eastAsia="zh-CN" w:bidi="ar-SA"/>
    </w:rPr>
  </w:style>
  <w:style w:type="paragraph" w:customStyle="1" w:styleId="207">
    <w:name w:val="图题"/>
    <w:basedOn w:val="1"/>
    <w:link w:val="208"/>
    <w:qFormat/>
    <w:uiPriority w:val="0"/>
    <w:pPr>
      <w:keepNext/>
      <w:overflowPunct/>
      <w:adjustRightInd w:val="0"/>
      <w:spacing w:line="0" w:lineRule="atLeast"/>
      <w:ind w:firstLine="200" w:firstLineChars="200"/>
      <w:jc w:val="center"/>
    </w:pPr>
    <w:rPr>
      <w:rFonts w:hAnsi="宋体"/>
      <w:szCs w:val="18"/>
    </w:rPr>
  </w:style>
  <w:style w:type="character" w:customStyle="1" w:styleId="208">
    <w:name w:val="图题 Char"/>
    <w:link w:val="207"/>
    <w:qFormat/>
    <w:uiPriority w:val="0"/>
    <w:rPr>
      <w:rFonts w:hAnsi="宋体"/>
      <w:kern w:val="2"/>
      <w:sz w:val="18"/>
      <w:szCs w:val="18"/>
    </w:rPr>
  </w:style>
  <w:style w:type="paragraph" w:customStyle="1" w:styleId="209">
    <w:name w:val="EndNote Bibliography Title"/>
    <w:basedOn w:val="1"/>
    <w:link w:val="210"/>
    <w:qFormat/>
    <w:uiPriority w:val="0"/>
    <w:pPr>
      <w:overflowPunct/>
      <w:ind w:firstLine="200" w:firstLineChars="200"/>
      <w:jc w:val="center"/>
    </w:pPr>
    <w:rPr>
      <w:rFonts w:ascii="Calibri" w:hAnsi="Calibri"/>
      <w:sz w:val="20"/>
      <w:szCs w:val="22"/>
    </w:rPr>
  </w:style>
  <w:style w:type="character" w:customStyle="1" w:styleId="210">
    <w:name w:val="EndNote Bibliography Title Char"/>
    <w:link w:val="209"/>
    <w:qFormat/>
    <w:uiPriority w:val="0"/>
    <w:rPr>
      <w:rFonts w:ascii="Calibri" w:hAnsi="Calibri" w:cs="Calibri"/>
      <w:kern w:val="2"/>
      <w:szCs w:val="22"/>
    </w:rPr>
  </w:style>
  <w:style w:type="paragraph" w:customStyle="1" w:styleId="211">
    <w:name w:val="EndNote Bibliography"/>
    <w:basedOn w:val="1"/>
    <w:link w:val="212"/>
    <w:qFormat/>
    <w:uiPriority w:val="0"/>
    <w:pPr>
      <w:overflowPunct/>
      <w:ind w:firstLine="200" w:firstLineChars="200"/>
    </w:pPr>
    <w:rPr>
      <w:rFonts w:ascii="Calibri" w:hAnsi="Calibri"/>
      <w:sz w:val="20"/>
      <w:szCs w:val="22"/>
    </w:rPr>
  </w:style>
  <w:style w:type="character" w:customStyle="1" w:styleId="212">
    <w:name w:val="EndNote Bibliography Char"/>
    <w:link w:val="211"/>
    <w:qFormat/>
    <w:uiPriority w:val="0"/>
    <w:rPr>
      <w:rFonts w:ascii="Calibri" w:hAnsi="Calibri" w:cs="Calibri"/>
      <w:kern w:val="2"/>
      <w:szCs w:val="22"/>
    </w:rPr>
  </w:style>
  <w:style w:type="paragraph" w:customStyle="1" w:styleId="213">
    <w:name w:val="1级标题"/>
    <w:basedOn w:val="1"/>
    <w:link w:val="214"/>
    <w:qFormat/>
    <w:uiPriority w:val="0"/>
    <w:pPr>
      <w:overflowPunct/>
      <w:spacing w:before="160" w:after="160"/>
      <w:outlineLvl w:val="0"/>
    </w:pPr>
    <w:rPr>
      <w:rFonts w:eastAsia="黑体"/>
      <w:sz w:val="21"/>
      <w:szCs w:val="21"/>
    </w:rPr>
  </w:style>
  <w:style w:type="character" w:customStyle="1" w:styleId="214">
    <w:name w:val="1级标题 Char"/>
    <w:link w:val="213"/>
    <w:qFormat/>
    <w:uiPriority w:val="0"/>
    <w:rPr>
      <w:rFonts w:eastAsia="黑体"/>
      <w:kern w:val="2"/>
      <w:sz w:val="21"/>
      <w:szCs w:val="21"/>
    </w:rPr>
  </w:style>
  <w:style w:type="paragraph" w:customStyle="1" w:styleId="215">
    <w:name w:val="2级标题"/>
    <w:basedOn w:val="1"/>
    <w:link w:val="216"/>
    <w:qFormat/>
    <w:uiPriority w:val="0"/>
    <w:pPr>
      <w:widowControl/>
      <w:overflowPunct/>
      <w:spacing w:before="25" w:beforeLines="25" w:after="25" w:afterLines="25"/>
      <w:jc w:val="left"/>
      <w:outlineLvl w:val="1"/>
    </w:pPr>
    <w:rPr>
      <w:rFonts w:eastAsia="黑体"/>
      <w:szCs w:val="18"/>
    </w:rPr>
  </w:style>
  <w:style w:type="character" w:customStyle="1" w:styleId="216">
    <w:name w:val="2级标题 Char"/>
    <w:link w:val="215"/>
    <w:qFormat/>
    <w:uiPriority w:val="0"/>
    <w:rPr>
      <w:rFonts w:eastAsia="黑体"/>
      <w:kern w:val="2"/>
      <w:sz w:val="18"/>
      <w:szCs w:val="18"/>
    </w:rPr>
  </w:style>
  <w:style w:type="paragraph" w:customStyle="1" w:styleId="217">
    <w:name w:val="3级标题"/>
    <w:basedOn w:val="1"/>
    <w:link w:val="218"/>
    <w:uiPriority w:val="0"/>
    <w:pPr>
      <w:keepNext/>
      <w:keepLines/>
      <w:tabs>
        <w:tab w:val="left" w:pos="561"/>
        <w:tab w:val="left" w:pos="720"/>
      </w:tabs>
      <w:jc w:val="left"/>
      <w:outlineLvl w:val="2"/>
    </w:pPr>
  </w:style>
  <w:style w:type="character" w:customStyle="1" w:styleId="218">
    <w:name w:val="3级标题 Char"/>
    <w:link w:val="217"/>
    <w:qFormat/>
    <w:uiPriority w:val="0"/>
    <w:rPr>
      <w:kern w:val="2"/>
      <w:sz w:val="18"/>
    </w:rPr>
  </w:style>
  <w:style w:type="character" w:customStyle="1" w:styleId="219">
    <w:name w:val="批注主题 字符"/>
    <w:link w:val="88"/>
    <w:qFormat/>
    <w:uiPriority w:val="0"/>
    <w:rPr>
      <w:b/>
      <w:bCs/>
      <w:kern w:val="2"/>
      <w:sz w:val="18"/>
      <w:szCs w:val="22"/>
    </w:rPr>
  </w:style>
  <w:style w:type="paragraph" w:customStyle="1" w:styleId="220">
    <w:name w:val="p0"/>
    <w:basedOn w:val="1"/>
    <w:qFormat/>
    <w:uiPriority w:val="0"/>
    <w:pPr>
      <w:widowControl/>
      <w:overflowPunct/>
      <w:ind w:firstLine="200" w:firstLineChars="200"/>
      <w:jc w:val="left"/>
    </w:pPr>
    <w:rPr>
      <w:rFonts w:cs="Calibri"/>
      <w:kern w:val="0"/>
      <w:szCs w:val="21"/>
    </w:rPr>
  </w:style>
  <w:style w:type="paragraph" w:customStyle="1" w:styleId="221">
    <w:name w:val="日期11"/>
    <w:basedOn w:val="136"/>
    <w:next w:val="114"/>
    <w:uiPriority w:val="3"/>
    <w:pPr>
      <w:spacing w:after="240"/>
    </w:pPr>
    <w:rPr>
      <w:sz w:val="18"/>
    </w:rPr>
  </w:style>
  <w:style w:type="paragraph" w:customStyle="1" w:styleId="222">
    <w:name w:val="标题11"/>
    <w:basedOn w:val="1"/>
    <w:next w:val="121"/>
    <w:qFormat/>
    <w:uiPriority w:val="3"/>
    <w:pPr>
      <w:keepNext/>
      <w:keepLines/>
      <w:snapToGrid w:val="0"/>
      <w:spacing w:before="240" w:after="100"/>
      <w:outlineLvl w:val="0"/>
    </w:pPr>
    <w:rPr>
      <w:rFonts w:eastAsia="黑体"/>
      <w:b/>
    </w:rPr>
  </w:style>
  <w:style w:type="paragraph" w:customStyle="1" w:styleId="223">
    <w:name w:val="日期2"/>
    <w:basedOn w:val="136"/>
    <w:next w:val="114"/>
    <w:qFormat/>
    <w:uiPriority w:val="3"/>
    <w:pPr>
      <w:spacing w:after="240"/>
    </w:pPr>
    <w:rPr>
      <w:sz w:val="18"/>
    </w:rPr>
  </w:style>
  <w:style w:type="paragraph" w:customStyle="1" w:styleId="224">
    <w:name w:val="标题2"/>
    <w:basedOn w:val="1"/>
    <w:next w:val="121"/>
    <w:qFormat/>
    <w:uiPriority w:val="3"/>
    <w:pPr>
      <w:keepNext/>
      <w:keepLines/>
      <w:snapToGrid w:val="0"/>
      <w:spacing w:before="240" w:after="100"/>
      <w:outlineLvl w:val="0"/>
    </w:pPr>
    <w:rPr>
      <w:rFonts w:eastAsia="黑体"/>
      <w:b/>
    </w:rPr>
  </w:style>
  <w:style w:type="paragraph" w:customStyle="1" w:styleId="225">
    <w:name w:val="参考文献"/>
    <w:basedOn w:val="1"/>
    <w:uiPriority w:val="0"/>
    <w:pPr>
      <w:numPr>
        <w:ilvl w:val="1"/>
        <w:numId w:val="15"/>
      </w:numPr>
      <w:overflowPunct/>
      <w:snapToGrid w:val="0"/>
      <w:spacing w:line="295" w:lineRule="auto"/>
    </w:pPr>
    <w:rPr>
      <w:rFonts w:eastAsia="方正书宋简体"/>
      <w:snapToGrid w:val="0"/>
      <w:color w:val="000000"/>
      <w:spacing w:val="2"/>
      <w:szCs w:val="18"/>
    </w:rPr>
  </w:style>
  <w:style w:type="paragraph" w:customStyle="1" w:styleId="226">
    <w:name w:val="reference"/>
    <w:basedOn w:val="1"/>
    <w:qFormat/>
    <w:uiPriority w:val="0"/>
    <w:pPr>
      <w:widowControl/>
      <w:overflowPunct/>
      <w:ind w:left="227" w:hanging="227"/>
    </w:pPr>
    <w:rPr>
      <w:rFonts w:ascii="Times" w:hAnsi="Times" w:eastAsia="Malgun Gothic"/>
      <w:kern w:val="0"/>
      <w:lang w:eastAsia="de-DE"/>
    </w:rPr>
  </w:style>
  <w:style w:type="paragraph" w:customStyle="1" w:styleId="227">
    <w:name w:val="_Style 227"/>
    <w:qFormat/>
    <w:uiPriority w:val="0"/>
    <w:pPr>
      <w:widowControl w:val="0"/>
      <w:overflowPunct w:val="0"/>
      <w:jc w:val="both"/>
    </w:pPr>
    <w:rPr>
      <w:rFonts w:ascii="Times New Roman" w:hAnsi="Times New Roman" w:eastAsia="宋体" w:cs="Times New Roman"/>
      <w:kern w:val="2"/>
      <w:sz w:val="18"/>
      <w:lang w:val="en-US" w:eastAsia="zh-CN" w:bidi="ar-SA"/>
    </w:rPr>
  </w:style>
  <w:style w:type="character" w:styleId="228">
    <w:name w:val="Placeholder Text"/>
    <w:semiHidden/>
    <w:qFormat/>
    <w:uiPriority w:val="99"/>
    <w:rPr>
      <w:color w:val="808080"/>
    </w:rPr>
  </w:style>
  <w:style w:type="character" w:customStyle="1" w:styleId="229">
    <w:name w:val="文档结构图 Char"/>
    <w:semiHidden/>
    <w:qFormat/>
    <w:uiPriority w:val="0"/>
    <w:rPr>
      <w:rFonts w:ascii="宋体"/>
      <w:kern w:val="2"/>
      <w:sz w:val="18"/>
      <w:szCs w:val="18"/>
    </w:rPr>
  </w:style>
  <w:style w:type="character" w:customStyle="1" w:styleId="230">
    <w:name w:val="Char2 Char1"/>
    <w:qFormat/>
    <w:uiPriority w:val="6"/>
    <w:rPr>
      <w:rFonts w:eastAsia="宋体"/>
      <w:kern w:val="2"/>
      <w:sz w:val="24"/>
      <w:szCs w:val="24"/>
      <w:lang w:val="en-US" w:eastAsia="zh-CN" w:bidi="ar-SA"/>
    </w:rPr>
  </w:style>
  <w:style w:type="character" w:customStyle="1" w:styleId="231">
    <w:name w:val="MTEquationSection"/>
    <w:qFormat/>
    <w:uiPriority w:val="0"/>
    <w:rPr>
      <w:vanish/>
      <w:color w:val="FF0000"/>
      <w:sz w:val="15"/>
    </w:rPr>
  </w:style>
  <w:style w:type="table" w:customStyle="1" w:styleId="232">
    <w:name w:val="无格式表格 41"/>
    <w:basedOn w:val="91"/>
    <w:qFormat/>
    <w:uiPriority w:val="44"/>
    <w:rPr>
      <w:rFonts w:ascii="Calibri" w:hAnsi="Calibri"/>
      <w:sz w:val="24"/>
      <w:szCs w:val="24"/>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character" w:customStyle="1" w:styleId="233">
    <w:name w:val="批注文字 Char"/>
    <w:basedOn w:val="93"/>
    <w:semiHidden/>
    <w:qFormat/>
    <w:uiPriority w:val="99"/>
  </w:style>
  <w:style w:type="character" w:customStyle="1" w:styleId="234">
    <w:name w:val="页脚 字符"/>
    <w:link w:val="55"/>
    <w:qFormat/>
    <w:uiPriority w:val="99"/>
    <w:rPr>
      <w:rFonts w:eastAsia="·s²Ó©úÅé"/>
      <w:sz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JOURNAL\02-11\&#24050;&#25490;\&#20013;&#25991;&#27169;&#26495;&#65288;2003&#65289;.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中文模板（2003）.dot</Template>
  <Company>JOS</Company>
  <Pages>4</Pages>
  <Words>1771</Words>
  <Characters>2069</Characters>
  <Lines>79</Lines>
  <Paragraphs>22</Paragraphs>
  <TotalTime>75</TotalTime>
  <ScaleCrop>false</ScaleCrop>
  <LinksUpToDate>false</LinksUpToDate>
  <CharactersWithSpaces>2089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2025-06-05T15:03:00Z</dcterms:created>
  <dc:creator>戢静漪</dc:creator>
  <cp:lastModifiedBy>勿~~趣</cp:lastModifiedBy>
  <cp:lastPrinted>2021-04-16T12:10:00Z</cp:lastPrinted>
  <dcterms:modified xsi:type="dcterms:W3CDTF">2025-06-05T16:35:28Z</dcterms:modified>
  <dc:title>中文模板</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8994e0cedd8870f8138e16e8e9d221de0feb9bdc3a195e77401762fb26d76ff1</vt:lpwstr>
  </property>
  <property fmtid="{D5CDD505-2E9C-101B-9397-08002B2CF9AE}" pid="3" name="KSOTemplateDocerSaveRecord">
    <vt:lpwstr>eyJoZGlkIjoiMWU2YTQ2MTc5ZTIyYTM0OGI5YjQwYTRjMzRjMmEzM2UiLCJ1c2VySWQiOiI0MzQ1NjA0MDEifQ==</vt:lpwstr>
  </property>
  <property fmtid="{D5CDD505-2E9C-101B-9397-08002B2CF9AE}" pid="4" name="KSOProductBuildVer">
    <vt:lpwstr>2052-12.1.0.21171</vt:lpwstr>
  </property>
  <property fmtid="{D5CDD505-2E9C-101B-9397-08002B2CF9AE}" pid="5" name="ICV">
    <vt:lpwstr>043478B5962A4B48BF19C1169D60866F_13</vt:lpwstr>
  </property>
</Properties>
</file>