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EF715">
      <w:pPr>
        <w:pStyle w:val="2"/>
        <w:bidi w:val="0"/>
        <w:rPr>
          <w:rFonts w:hint="default"/>
          <w:color w:val="auto"/>
          <w:lang w:val="en-US" w:eastAsia="zh-CN"/>
          <w:rPrChange w:id="0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1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网页功能模块</w:t>
      </w:r>
    </w:p>
    <w:p w14:paraId="3FE14EA6">
      <w:pPr>
        <w:pStyle w:val="3"/>
        <w:bidi w:val="0"/>
        <w:rPr>
          <w:rFonts w:hint="eastAsia"/>
          <w:color w:val="auto"/>
          <w:lang w:val="en-US" w:eastAsia="zh-CN"/>
          <w:rPrChange w:id="2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3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一、登陆界面</w:t>
      </w:r>
      <w:r>
        <w:rPr>
          <w:rFonts w:hint="eastAsia"/>
          <w:color w:val="auto"/>
          <w:lang w:val="en-US" w:eastAsia="zh-CN"/>
          <w:rPrChange w:id="4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ab/>
      </w:r>
    </w:p>
    <w:p w14:paraId="6BE68FD1">
      <w:pPr>
        <w:pStyle w:val="4"/>
        <w:bidi w:val="0"/>
        <w:rPr>
          <w:rFonts w:hint="eastAsia"/>
          <w:color w:val="auto"/>
          <w:lang w:val="en-US" w:eastAsia="zh-CN"/>
          <w:rPrChange w:id="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6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欢迎使用 [Agent名称]                        │</w:t>
      </w:r>
    </w:p>
    <w:p w14:paraId="0C24A2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7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8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38BC2A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9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0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品牌首次进入的身份建档页，收集品牌基础信息用于全局上下文初始化</w:t>
      </w:r>
    </w:p>
    <w:p w14:paraId="672788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1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2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55CCFA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3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4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表单字段：品牌名称（文本输入）、主营行业（单选网格卡片，含美妆/服饰/母婴/宠物/食品/家居/3C数码/汽车/其他）、身份角色（○中小商家 ○成熟品牌 ○代理商）、目标市场（多选：中国内地/东南亚/北美/日韩）</w:t>
      </w:r>
    </w:p>
    <w:p w14:paraId="411C62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5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6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点击「开始使用」→ 写入 localStorage / 后端，进入 Agent 主页</w:t>
      </w:r>
    </w:p>
    <w:p w14:paraId="0A8DDE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7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8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后续可在「设置→品牌档案」修改</w:t>
      </w:r>
    </w:p>
    <w:p w14:paraId="15E33D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19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i w:val="0"/>
          <w:iCs w:val="0"/>
          <w:caps w:val="0"/>
          <w:color w:val="auto"/>
          <w:spacing w:val="0"/>
          <w:lang w:val="en-US" w:eastAsia="zh-CN"/>
          <w:rPrChange w:id="20" w:author="newnew qin" w:date="2026-10-21T20:51:57Z">
            <w:rPr>
              <w:rFonts w:hint="default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代理商身份额外显示「托管店铺数量」输入，用于后续计费</w:t>
      </w:r>
    </w:p>
    <w:p w14:paraId="5821CD49">
      <w:pPr>
        <w:pStyle w:val="4"/>
        <w:bidi w:val="0"/>
        <w:rPr>
          <w:rFonts w:hint="default"/>
          <w:color w:val="auto"/>
          <w:lang w:val="en-US" w:eastAsia="zh-CN"/>
          <w:rPrChange w:id="21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22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权限分级</w:t>
      </w:r>
    </w:p>
    <w:p w14:paraId="6F9B962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1EA161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控制各功能模块的可见性与可用深度，区分中小商/大品牌/代理商</w:t>
      </w:r>
    </w:p>
    <w:p w14:paraId="0E6D88E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5B62CF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中小商家：默认进入「简易向导模式」，隐藏高级归因、上下游词链、自定义人群追踪；界面简化，只显示核心指标+行动建议</w:t>
      </w:r>
    </w:p>
    <w:p w14:paraId="68C304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成熟品牌：默认「深度解析模式」，全量功能可见，含自定义人群、全量词链、竞品深度扫描</w:t>
      </w:r>
    </w:p>
    <w:p w14:paraId="10FC57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代理商：顶部多出「切换客户品牌」下拉，可管理多个品牌的数据视图</w:t>
      </w:r>
    </w:p>
    <w:p w14:paraId="72583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付费模块控制：</w:t>
      </w:r>
    </w:p>
    <w:p w14:paraId="2F2989B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3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基础免费：棱镜（基础趋势）、触点（基础撮合）、声场（基础发布）、回声（基础归因）</w:t>
      </w:r>
    </w:p>
    <w:p w14:paraId="31C1788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3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高级洞察包 ¥999/月：全量上下游词链、自定义人群追踪、行业周报月报</w:t>
      </w:r>
    </w:p>
    <w:p w14:paraId="7B604A9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4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全量归因包 ¥2999/月：单达人/单笔记/关键词级归因、站外成交回溯、竞品对比</w:t>
      </w:r>
    </w:p>
    <w:p w14:paraId="0BBE4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未购买的功能入口显示锁图标，hover 提示「升级高级洞察包解锁」，点击弹出付费确认</w:t>
      </w:r>
    </w:p>
    <w:p w14:paraId="7F8882DA">
      <w:pPr>
        <w:pStyle w:val="3"/>
        <w:bidi w:val="0"/>
        <w:rPr>
          <w:rFonts w:hint="default"/>
          <w:color w:val="auto"/>
          <w:lang w:val="en-US" w:eastAsia="zh-CN"/>
          <w:rPrChange w:id="45" w:author="newnew qin" w:date="2026-10-21T20:51:57Z">
            <w:rPr>
              <w:rFonts w:hint="default"/>
              <w:lang w:val="en-US" w:eastAsia="zh-CN"/>
            </w:rPr>
          </w:rPrChange>
        </w:rPr>
      </w:pPr>
      <w:r>
        <w:rPr>
          <w:rFonts w:hint="eastAsia"/>
          <w:color w:val="auto"/>
          <w:lang w:val="en-US" w:eastAsia="zh-CN"/>
          <w:rPrChange w:id="46" w:author="newnew qin" w:date="2026-10-21T20:51:57Z">
            <w:rPr>
              <w:rFonts w:hint="eastAsia"/>
              <w:lang w:val="en-US" w:eastAsia="zh-CN"/>
            </w:rPr>
          </w:rPrChange>
        </w:rPr>
        <w:t>棱镜--行业趋势</w:t>
      </w:r>
    </w:p>
    <w:p w14:paraId="5D1E7D8D">
      <w:pPr>
        <w:pStyle w:val="3"/>
        <w:bidi w:val="0"/>
        <w:rPr>
          <w:rFonts w:hint="default"/>
          <w:color w:val="auto"/>
          <w:lang w:val="en-US" w:eastAsia="zh-CN"/>
          <w:rPrChange w:id="47" w:author="newnew qin" w:date="2026-10-21T20:51:57Z">
            <w:rPr>
              <w:rFonts w:hint="default"/>
              <w:lang w:val="en-US" w:eastAsia="zh-CN"/>
            </w:rPr>
          </w:rPrChange>
        </w:rPr>
      </w:pPr>
      <w:r>
        <w:rPr>
          <w:rFonts w:hint="default"/>
          <w:color w:val="auto"/>
          <w:lang w:val="en-US" w:eastAsia="zh-CN"/>
          <w:rPrChange w:id="48" w:author="newnew qin" w:date="2026-10-21T20:51:57Z">
            <w:rPr>
              <w:rFonts w:hint="default"/>
              <w:lang w:val="en-US" w:eastAsia="zh-CN"/>
            </w:rPr>
          </w:rPrChange>
        </w:rPr>
        <w:t>“动态罗盘”</w:t>
      </w:r>
    </w:p>
    <w:p w14:paraId="0EAA72C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0F5CE4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控制各功能模块的可见性与可用深度，区分中小商/大品牌/代理商</w:t>
      </w:r>
    </w:p>
    <w:p w14:paraId="1202696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5188FC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中小商家：默认进入「简易向导模式」，隐藏高级归因、上下游词链、自定义人群追踪；界面简化，只显示核心指标+行动建议</w:t>
      </w:r>
    </w:p>
    <w:p w14:paraId="440412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成熟品牌：默认「深度解析模式」，全量功能可见，含自定义人群、全量词链、竞品深度扫描</w:t>
      </w:r>
    </w:p>
    <w:p w14:paraId="354A76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代理商：顶部多出「切换客户品牌」下拉，可管理多个品牌的数据视图</w:t>
      </w:r>
    </w:p>
    <w:p w14:paraId="0B8185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付费模块控制：</w:t>
      </w:r>
    </w:p>
    <w:p w14:paraId="044FCD5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6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基础免费：棱镜（基础趋势）、触点（基础撮合）、声场（基础发布）、回声（基础归因）</w:t>
      </w:r>
    </w:p>
    <w:p w14:paraId="5D86FF0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6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高级洞察包 ¥999/月：全量上下游词链、自定义人群追踪、行业周报月报</w:t>
      </w:r>
    </w:p>
    <w:p w14:paraId="39E05F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rPrChange w:id="6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全量归因包 ¥2999/月：单达人/单笔记/关键词级归因、站外成交回溯、竞品对比</w:t>
      </w:r>
    </w:p>
    <w:p w14:paraId="340EAE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未购买的功能入口显示锁图标，hover 提示「升级高级洞察包解锁」，点击弹出付费确认</w:t>
      </w:r>
    </w:p>
    <w:p w14:paraId="5F1C0927">
      <w:pPr>
        <w:pStyle w:val="4"/>
        <w:bidi w:val="0"/>
        <w:rPr>
          <w:rFonts w:hint="eastAsia"/>
          <w:color w:val="auto"/>
          <w:lang w:val="en-US" w:eastAsia="zh-CN"/>
          <w:rPrChange w:id="71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72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品牌负面反馈</w:t>
      </w:r>
    </w:p>
    <w:p w14:paraId="507DA8A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4F5CCB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扫描评论区与搜索词中的负面反馈，识别未满足需求，发现蓝海品类</w:t>
      </w:r>
    </w:p>
    <w:p w14:paraId="66D0A62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7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1634BB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页面展示负面词云（词大小=出现频次，颜色=严重程度）</w:t>
      </w:r>
    </w:p>
    <w:p w14:paraId="3287AE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点击负面词 → 右侧展开：相关评论原文列表、出现时间线、关联品类</w:t>
      </w:r>
    </w:p>
    <w:p w14:paraId="690A04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蓝海品类识别：负面词 + 搜索量上升 → 标记为「未满足需求」，输出建议切入方向</w:t>
      </w:r>
    </w:p>
    <w:p w14:paraId="2BF7C1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支持按时间段、品类、账号维度筛选</w:t>
      </w:r>
    </w:p>
    <w:p w14:paraId="663CD01E">
      <w:pPr>
        <w:pStyle w:val="4"/>
        <w:bidi w:val="0"/>
        <w:rPr>
          <w:rFonts w:hint="default"/>
          <w:color w:val="auto"/>
          <w:lang w:val="en-US" w:eastAsia="zh-CN"/>
          <w:rPrChange w:id="87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88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动态人群画像</w:t>
      </w:r>
    </w:p>
    <w:p w14:paraId="366C59A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9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160078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基于实时浏览互动更新兴趣标签，展示三类人群：正在升温的兴趣人群、最近一周品类强相关新客群、竞品流过来的潜在用户</w:t>
      </w:r>
    </w:p>
    <w:p w14:paraId="0D0B9CE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9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9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E2B4B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三栏卡片布局，每栏显示人群包名称、人数、核心兴趣标签</w:t>
      </w:r>
    </w:p>
    <w:p w14:paraId="043337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点击人群包 → 右侧滑出详情： demographics、兴趣分布、近期互动内容类型</w:t>
      </w:r>
    </w:p>
    <w:p w14:paraId="069D61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「盯这批」按钮 → 加入棱镜定向追踪，后续趋势推送优先围绕该人群</w:t>
      </w:r>
    </w:p>
    <w:p w14:paraId="7D4823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0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0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数据每24h刷新，刷新后变化量以绿色↑/红色↓标注</w:t>
      </w:r>
    </w:p>
    <w:p w14:paraId="736A56A4">
      <w:pPr>
        <w:pStyle w:val="4"/>
        <w:bidi w:val="0"/>
        <w:rPr>
          <w:rFonts w:hint="eastAsia"/>
          <w:color w:val="auto"/>
          <w:lang w:val="en-US" w:eastAsia="zh-CN"/>
          <w:rPrChange w:id="103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104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行业趋势</w:t>
      </w:r>
      <w:r>
        <w:rPr>
          <w:rFonts w:hint="eastAsia"/>
          <w:color w:val="auto"/>
          <w:lang w:val="en-US" w:eastAsia="zh-CN"/>
          <w:rPrChange w:id="10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监控</w:t>
      </w:r>
    </w:p>
    <w:p w14:paraId="1548E91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0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0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5ECEAA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0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0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按行业定制的周期性趋势报告，压缩为时间轴+三个关键词</w:t>
      </w:r>
    </w:p>
    <w:p w14:paraId="55A25CC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1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1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9C7E7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1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1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顶部时间轴：周/月/季度切换</w:t>
      </w:r>
    </w:p>
    <w:p w14:paraId="385219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1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每期报告展示：三个核心关键词（突增搜索词、评论区新槽点、蓝海品类），标红突出</w:t>
      </w:r>
    </w:p>
    <w:p w14:paraId="1CD9C7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1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1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不同行业独立模型：美妆盯成分/妆容词、母婴看育儿痛点、宠物抓粮/用品新梗</w:t>
      </w:r>
    </w:p>
    <w:p w14:paraId="7B3BBB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1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1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支持订阅推送：选择接收频率（每周一/每月初/每季度末），推送方式（站内/邮件/企微）</w:t>
      </w:r>
    </w:p>
    <w:p w14:paraId="518AD3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2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2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历史报告归档，支持搜索回溯</w:t>
      </w:r>
    </w:p>
    <w:p w14:paraId="097B71ED">
      <w:pPr>
        <w:rPr>
          <w:rFonts w:hint="default"/>
          <w:color w:val="auto"/>
          <w:lang w:val="en-US" w:eastAsia="zh-CN"/>
          <w:rPrChange w:id="122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66AA20E9">
      <w:pPr>
        <w:pStyle w:val="4"/>
        <w:bidi w:val="0"/>
        <w:rPr>
          <w:rFonts w:hint="default"/>
          <w:color w:val="auto"/>
          <w:lang w:val="en-US" w:eastAsia="zh-CN"/>
          <w:rPrChange w:id="123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124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内容策划</w:t>
      </w:r>
      <w:r>
        <w:rPr>
          <w:rFonts w:hint="eastAsia"/>
          <w:color w:val="auto"/>
          <w:lang w:val="en-US" w:eastAsia="zh-CN"/>
          <w:rPrChange w:id="12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与选题</w:t>
      </w:r>
      <w:r>
        <w:rPr>
          <w:rFonts w:hint="default"/>
          <w:color w:val="auto"/>
          <w:lang w:val="en-US" w:eastAsia="zh-CN"/>
          <w:rPrChange w:id="126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节奏</w:t>
      </w:r>
      <w:r>
        <w:rPr>
          <w:rFonts w:hint="eastAsia"/>
          <w:color w:val="auto"/>
          <w:lang w:val="en-US" w:eastAsia="zh-CN"/>
          <w:rPrChange w:id="127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建议</w:t>
      </w:r>
    </w:p>
    <w:p w14:paraId="53B5FCB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2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2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</w:p>
    <w:p w14:paraId="2501DC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3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基于趋势扫描自动生成一周内容排期建议，推送到首页</w:t>
      </w:r>
    </w:p>
    <w:p w14:paraId="396A0E6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3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3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6BC78D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3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3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每周一 11:00 推送「本周内容节拍」通知（铃铛红点）</w:t>
      </w:r>
    </w:p>
    <w:p w14:paraId="1E79D7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3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3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点击通知 → 展开本周建议列表：日期+推荐内容方向+关联热词+建议发布时间（如"周一晚8点"）</w:t>
      </w:r>
    </w:p>
    <w:p w14:paraId="2F0739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3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每条建议右侧：「采纳→声场」按钮，点击后跳转声场内容日历，自动创建对应日期的任务</w:t>
      </w:r>
    </w:p>
    <w:p w14:paraId="18B670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4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4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支持手动刷新（非周一也可触发重新扫描）</w:t>
      </w:r>
    </w:p>
    <w:p w14:paraId="6C5BDE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142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43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种草外溢建议</w:t>
      </w:r>
    </w:p>
    <w:p w14:paraId="756DBD4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4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45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页面功能：</w:t>
      </w:r>
    </w:p>
    <w:p w14:paraId="00F4ED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46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47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基于品类搜索趋势 + 竞品成交分布，判断该品类更适合留站内还是外溢到天猫/京东/唯品会</w:t>
      </w:r>
    </w:p>
    <w:p w14:paraId="4F088D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48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49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给出每个品类的「推荐承接矩阵」</w:t>
      </w:r>
      <w:r>
        <w:rPr>
          <w:rFonts w:hint="eastAsia"/>
          <w:i w:val="0"/>
          <w:iCs w:val="0"/>
          <w:caps w:val="0"/>
          <w:color w:val="auto"/>
          <w:spacing w:val="0"/>
          <w:lang w:val="en-US" w:eastAsia="zh-CN"/>
          <w:rPrChange w:id="150" w:author="newnew qin" w:date="2026-10-21T20:51:57Z">
            <w:rPr>
              <w:rFonts w:hint="eastAsia"/>
              <w:i w:val="0"/>
              <w:iCs w:val="0"/>
              <w:caps w:val="0"/>
              <w:color w:val="FFFFFF"/>
              <w:spacing w:val="0"/>
              <w:lang w:val="en-US" w:eastAsia="zh-CN"/>
            </w:rPr>
          </w:rPrChange>
        </w:rPr>
        <w:t>表格</w:t>
      </w:r>
    </w:p>
    <w:p w14:paraId="199DFC0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51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5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交互逻辑：</w:t>
      </w:r>
    </w:p>
    <w:p w14:paraId="7954F2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53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5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表格每行点击 → 右侧滑出「外溢依据」面板，展示数据支撑</w:t>
      </w:r>
    </w:p>
    <w:p w14:paraId="1B4266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55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56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「去声场配置挂链」按钮 → 跳转声场发布设置，预填该品类的推荐承接方式</w:t>
      </w:r>
    </w:p>
    <w:p w14:paraId="6B89F3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57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58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「去回声看归因」按钮 → 跳转回声全域归因看板，筛选该品类</w:t>
      </w:r>
    </w:p>
    <w:p w14:paraId="3CC71E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59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60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品类推荐比例基于：站内成交历史 + 竞品外链分布 + 行业基准（Mock数据）</w:t>
      </w:r>
    </w:p>
    <w:p w14:paraId="5A050E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61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162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支持手动覆盖：品牌方可修改建议比例，Agent记录为偏好</w:t>
      </w:r>
    </w:p>
    <w:p w14:paraId="06BBEE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163" w:author="newnew qin" w:date="2026-10-21T20:51:57Z">
            <w:rPr/>
          </w:rPrChange>
        </w:rPr>
      </w:pPr>
    </w:p>
    <w:p w14:paraId="1854E59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16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77518FDC">
      <w:pPr>
        <w:pStyle w:val="4"/>
        <w:bidi w:val="0"/>
        <w:rPr>
          <w:rFonts w:hint="default" w:eastAsia="SimSun"/>
          <w:color w:val="auto"/>
          <w:lang w:val="en-US" w:eastAsia="zh-CN"/>
          <w:rPrChange w:id="165" w:author="newnew qin" w:date="2026-10-21T20:51:57Z">
            <w:rPr>
              <w:rFonts w:hint="default" w:eastAsia="SimSun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16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海外趋势</w:t>
      </w:r>
      <w:r>
        <w:rPr>
          <w:rFonts w:hint="eastAsia"/>
          <w:color w:val="auto"/>
          <w:lang w:val="en-US" w:eastAsia="zh-CN"/>
          <w:rPrChange w:id="167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与内容部署</w:t>
      </w:r>
    </w:p>
    <w:p w14:paraId="1A771120">
      <w:pPr>
        <w:pStyle w:val="5"/>
        <w:bidi w:val="0"/>
        <w:rPr>
          <w:color w:val="auto"/>
          <w:rPrChange w:id="16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16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板块一：地域控制台</w:t>
      </w:r>
    </w:p>
    <w:p w14:paraId="5F32B83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7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7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72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全局地域选择器，决定整个海外子模块的数据视角</w:t>
      </w:r>
    </w:p>
    <w:p w14:paraId="1E7E5BC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7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7B0B11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7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7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顶部下拉选择器 → 弹出层级菜单（大洲→国家/地区），支持单选/多选/全部市场</w:t>
      </w:r>
    </w:p>
    <w:p w14:paraId="7C0F5F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7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7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已选地域以胶囊标签展示，点击×移除</w:t>
      </w:r>
    </w:p>
    <w:p w14:paraId="644D80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7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8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切换地域时行业筛选、时间范围保持不变</w:t>
      </w:r>
    </w:p>
    <w:p w14:paraId="123F5E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8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8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首次进入默认选中「中国内地+东南亚」</w:t>
      </w:r>
    </w:p>
    <w:p w14:paraId="20D6DB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8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8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选择自动保存为「自定义视图」，下次进入直接加载</w:t>
      </w:r>
    </w:p>
    <w:p w14:paraId="158C928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18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01B1403B">
      <w:pPr>
        <w:pStyle w:val="5"/>
        <w:bidi w:val="0"/>
        <w:rPr>
          <w:color w:val="auto"/>
          <w:rPrChange w:id="18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18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板块二：跨境热词</w:t>
      </w:r>
    </w:p>
    <w:p w14:paraId="557E003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8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8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90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海外目标市场实时搜索热词可视化</w:t>
      </w:r>
    </w:p>
    <w:p w14:paraId="7A41CC6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19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19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134F2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9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9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词云布局，词大小=搜索量，颜色深浅=周环比涨幅</w:t>
      </w:r>
    </w:p>
    <w:p w14:paraId="1F1875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9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9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默认按「涨幅」排序，可切换为「绝对量」「竞争度」</w:t>
      </w:r>
    </w:p>
    <w:p w14:paraId="7FF92A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9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1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点击单词 → 右侧滑出详情面板：30天搜索趋势折线图、中/英/当地语言对照、相关长尾词列表、当前搜索结果页覆盖分析</w:t>
      </w:r>
    </w:p>
    <w:p w14:paraId="45CB2C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1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鼠标悬停 → tooltip 显示搜索量/涨幅/竞争度</w:t>
      </w:r>
    </w:p>
    <w:p w14:paraId="58FECF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0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0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「生成本地化brief」按钮 → 跳转声场</w:t>
      </w:r>
    </w:p>
    <w:p w14:paraId="2F2188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0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0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支持按平台来源筛选（RED海外/Google/TikTok）</w:t>
      </w:r>
    </w:p>
    <w:p w14:paraId="7C3F85D3">
      <w:pPr>
        <w:pStyle w:val="5"/>
        <w:bidi w:val="0"/>
        <w:rPr>
          <w:color w:val="auto"/>
          <w:rPrChange w:id="20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0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板块三：国内外趋势对比</w:t>
      </w:r>
    </w:p>
    <w:p w14:paraId="00051A1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0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0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09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同一品类国内外搜索趋势并排，标注趋势差</w:t>
      </w:r>
    </w:p>
    <w:p w14:paraId="27B467F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1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1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13F6C7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1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1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并排双折线图：国内 vs 海外</w:t>
      </w:r>
    </w:p>
    <w:p w14:paraId="25701F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1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差异指示器：红色箭头=国内领先（建议输出海外）、绿色箭头=海外领先（建议引入国内）、灰色≈同步</w:t>
      </w:r>
    </w:p>
    <w:p w14:paraId="0E4EDD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1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1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点击差异对 → 弹出「趋势迁移分析」浮层：预测爆发时间窗口、输出建议行动标签</w:t>
      </w:r>
    </w:p>
    <w:p w14:paraId="7EC203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1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1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「反向输入」按钮：将海外领先趋势一键推送到棱镜国内罗盘，标记为「待关注趋势」</w:t>
      </w:r>
    </w:p>
    <w:p w14:paraId="080EFA1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22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4EF282AD">
      <w:pPr>
        <w:pStyle w:val="5"/>
        <w:bidi w:val="0"/>
        <w:rPr>
          <w:color w:val="auto"/>
          <w:rPrChange w:id="22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2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板块四：文化雷区扫描</w:t>
      </w:r>
    </w:p>
    <w:p w14:paraId="718E00A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2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2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25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基于目标市场法规/文化禁忌/敏感点，对卖点和文案做合规扫描</w:t>
      </w:r>
    </w:p>
    <w:p w14:paraId="14DF2CA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2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2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71E71A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2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2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顶部输入区：选择目标市场 + 粘贴产品卖点或文案草稿</w:t>
      </w:r>
    </w:p>
    <w:p w14:paraId="51F62E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3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扫描结果按严重程度分级：高危（强制拦截）/ 中危（警告可强制通过）/ 注意（软提示）</w:t>
      </w:r>
    </w:p>
    <w:p w14:paraId="25C180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3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3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每条雷区卡片：风险描述、法规依据/文化原因、推荐替换词</w:t>
      </w:r>
    </w:p>
    <w:p w14:paraId="75E496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3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3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高危项在生成brief时自动排除</w:t>
      </w:r>
    </w:p>
    <w:p w14:paraId="3BA3D7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3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3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「导出checklist」按钮 → 生成PDF供内容团队参考</w:t>
      </w:r>
    </w:p>
    <w:p w14:paraId="04128D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3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雷区库支持按行业维护，品牌可自定义补充</w:t>
      </w:r>
    </w:p>
    <w:p w14:paraId="7404373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24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4B2E16CF">
      <w:pPr>
        <w:pStyle w:val="5"/>
        <w:bidi w:val="0"/>
        <w:rPr>
          <w:color w:val="auto"/>
          <w:rPrChange w:id="24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4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板块五：本地节日与热点日历</w:t>
      </w:r>
    </w:p>
    <w:p w14:paraId="517B237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4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4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45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目标市场本地节日/购物节/文化热点月历</w:t>
      </w:r>
    </w:p>
    <w:p w14:paraId="4A88F43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4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4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09E0A8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4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4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月历视图，节点以彩色圆点标注：红色=购物节、蓝色=文化节日、黄色=热点事件</w:t>
      </w:r>
    </w:p>
    <w:p w14:paraId="4D6146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5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5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点击日期格子 → 弹出节点详情：名称、适合内容方向、推荐关键词、竞品往年同期动作</w:t>
      </w:r>
    </w:p>
    <w:p w14:paraId="0DE92D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5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5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「生成节点内容规划」按钮 → 自动在声场内容日历创建对应日期任务，预填关键词和方向</w:t>
      </w:r>
    </w:p>
    <w:p w14:paraId="465D0EF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5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5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支持订阅提醒：提前7天/3天/1天推送</w:t>
      </w:r>
    </w:p>
    <w:p w14:paraId="517F56B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25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1DB4541B">
      <w:pPr>
        <w:pStyle w:val="5"/>
        <w:bidi w:val="0"/>
        <w:rPr>
          <w:color w:val="auto"/>
          <w:rPrChange w:id="25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5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板块六：海外竞品扫描</w:t>
      </w:r>
    </w:p>
    <w:p w14:paraId="0E3E29B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5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6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61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目标市场内竞品搜索覆盖/达人合作/内容矩阵概览，输出空位机会</w:t>
      </w:r>
    </w:p>
    <w:p w14:paraId="2C6A1B1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6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6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0F76EB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6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6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顶部输入竞品名称（支持多个）+ 选择目标市场</w:t>
      </w:r>
    </w:p>
    <w:p w14:paraId="0DA463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6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6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对比看板：搜索词覆盖数柱状图、达人合作矩阵分布、热门笔记TOP5</w:t>
      </w:r>
    </w:p>
    <w:p w14:paraId="7E9032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6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6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「找空位」按钮 → Agent分析输出「高搜索量+低竞争」空位词清单</w:t>
      </w:r>
    </w:p>
    <w:p w14:paraId="77255F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7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7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每个空位词附带搜索量、竞品覆盖数、建议切入角度</w:t>
      </w:r>
    </w:p>
    <w:p w14:paraId="2FEB2D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7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点击空位词 → 右侧展开+「生成跨境brief」按钮</w:t>
      </w:r>
    </w:p>
    <w:p w14:paraId="66BF3BD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27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2DC208F4">
      <w:pPr>
        <w:pStyle w:val="5"/>
        <w:bidi w:val="0"/>
        <w:rPr>
          <w:color w:val="auto"/>
          <w:rPrChange w:id="27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7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板块七：跨境搜索占位看板</w:t>
      </w:r>
    </w:p>
    <w:p w14:paraId="1009878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7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7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79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品牌在目标市场搜索结果页的占位情况监控</w:t>
      </w:r>
    </w:p>
    <w:p w14:paraId="2B800D6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8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8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B3739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8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8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关键词列表，每条显示：搜索量、自有内容数/竞品数/空位数</w:t>
      </w:r>
    </w:p>
    <w:p w14:paraId="0A5726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8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8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右侧占位详情面板：搜索结果页分布条形图（自有/竞品/媒体/空位）</w:t>
      </w:r>
    </w:p>
    <w:p w14:paraId="1FDC3C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8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8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占位状态标签：✅达标（自有≥5条且含前10）、⚠不足（1-4条）、❌空白（0条）</w:t>
      </w:r>
    </w:p>
    <w:p w14:paraId="53D2C5F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8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8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「补位」按钮 → 跳转声场，预填目标市场+关键词，自动生成本地化brief</w:t>
      </w:r>
    </w:p>
    <w:p w14:paraId="0CCDA3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29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29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数据每日刷新</w:t>
      </w:r>
    </w:p>
    <w:p w14:paraId="2325A35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2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76439AC4">
      <w:pPr>
        <w:pStyle w:val="5"/>
        <w:bidi w:val="0"/>
        <w:rPr>
          <w:color w:val="auto"/>
          <w:rPrChange w:id="29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29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板块八：跨市场流转追踪</w:t>
      </w:r>
    </w:p>
    <w:p w14:paraId="618EFC4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9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9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97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海外搜索到成交的漏斗监控</w:t>
      </w:r>
    </w:p>
    <w:p w14:paraId="1C59F6E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2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29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00C88B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0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0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漏斗图：海外搜索曝光→RED海外互动→独立站访问→留资/加购→成交</w:t>
      </w:r>
    </w:p>
    <w:p w14:paraId="0D72FB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0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0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各层点击下钻：曝光层→关键词列表、互动层→高互动笔记、访问层→落地页URL+跳出率、成交层→订单明细</w:t>
      </w:r>
    </w:p>
    <w:p w14:paraId="676EDA2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0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0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「诊断」按钮 → Agent识别流失最大环节，输出优化建议+「生成优化方案」按钮</w:t>
      </w:r>
    </w:p>
    <w:p w14:paraId="6B12449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30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05792628">
      <w:pPr>
        <w:pStyle w:val="5"/>
        <w:bidi w:val="0"/>
        <w:rPr>
          <w:color w:val="auto"/>
          <w:rPrChange w:id="30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30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板块九：一键本地化流转（跨模块联动）</w:t>
      </w:r>
    </w:p>
    <w:p w14:paraId="7E02055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0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1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11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从棱镜海外趋势到声场内容生产的跨模块联动</w:t>
      </w:r>
    </w:p>
    <w:p w14:paraId="31D3195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1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1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FB82E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1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点击「生成本地化brief」→ 弹出确认浮层：显示目标市场、目标关键词、文化雷区摘要</w:t>
      </w:r>
    </w:p>
    <w:p w14:paraId="731DC5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1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1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确认后跳转声场「批量内容生成」页，URL参数自动填充：market、keyword、culture_check、recommended_type</w:t>
      </w:r>
    </w:p>
    <w:p w14:paraId="272E59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1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1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声场接收后自动填充字段，用户只需确认/微调即可批量生成</w:t>
      </w:r>
    </w:p>
    <w:p w14:paraId="5517A79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rPrChange w:id="32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703CAA49">
      <w:pPr>
        <w:pStyle w:val="5"/>
        <w:bidi w:val="0"/>
        <w:rPr>
          <w:color w:val="auto"/>
          <w:rPrChange w:id="32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32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板块十：告警与推送</w:t>
      </w:r>
    </w:p>
    <w:p w14:paraId="74C4225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2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2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25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海外趋势异常波动和机会窗口提醒</w:t>
      </w:r>
    </w:p>
    <w:p w14:paraId="22086BC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2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2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658E9C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2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2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告警规则：搜索量单日涨幅&gt;50%→趋势爆发提醒；竞品新增达人合作&gt;3人/周→竞品动作提醒；占位跌出TOP20→占位丢失提醒；购物节前7天→节点倒计时</w:t>
      </w:r>
    </w:p>
    <w:p w14:paraId="6245A0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3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铃铛图标+红点显示在页面顶部</w:t>
      </w:r>
    </w:p>
    <w:p w14:paraId="31324E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3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3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点击告警 → 展开详情+建议操作+一键跳转</w:t>
      </w:r>
    </w:p>
    <w:p w14:paraId="6FBBDA6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/>
          <w:b/>
          <w:bCs/>
          <w:color w:val="auto"/>
          <w:sz w:val="28"/>
          <w:szCs w:val="28"/>
          <w:lang w:val="en-US" w:eastAsia="zh-CN"/>
          <w:rPrChange w:id="334" w:author="newnew qin" w:date="2026-10-21T20:51:57Z">
            <w:rPr>
              <w:rFonts w:hint="default"/>
              <w:b/>
              <w:bCs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3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告警设置面板：各规则可自定义阈值和推送方式</w:t>
      </w:r>
    </w:p>
    <w:p w14:paraId="3ED16EEA">
      <w:pPr>
        <w:pStyle w:val="4"/>
        <w:bidi w:val="0"/>
        <w:rPr>
          <w:rFonts w:hint="eastAsia"/>
          <w:color w:val="auto"/>
          <w:lang w:val="en-US" w:eastAsia="zh-CN"/>
          <w:rPrChange w:id="336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337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反馈入口</w:t>
      </w:r>
    </w:p>
    <w:p w14:paraId="7575CB8D">
      <w:pPr>
        <w:numPr>
          <w:ilvl w:val="0"/>
          <w:numId w:val="0"/>
        </w:numPr>
        <w:tabs>
          <w:tab w:val="left" w:pos="1886"/>
        </w:tabs>
        <w:ind w:leftChars="0"/>
        <w:jc w:val="left"/>
        <w:rPr>
          <w:rFonts w:hint="default"/>
          <w:color w:val="auto"/>
          <w:sz w:val="28"/>
          <w:szCs w:val="28"/>
          <w:lang w:val="en-US" w:eastAsia="zh-CN"/>
          <w:rPrChange w:id="338" w:author="newnew qin" w:date="2026-10-21T20:51:57Z">
            <w:rPr>
              <w:rFonts w:hint="default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sz w:val="28"/>
          <w:szCs w:val="28"/>
          <w:lang w:val="en-US" w:eastAsia="zh-CN"/>
          <w:rPrChange w:id="339" w:author="newnew qin" w:date="2026-10-21T20:51:57Z">
            <w:rPr>
              <w:rFonts w:hint="default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棱镜的预判如果</w:t>
      </w:r>
      <w:r>
        <w:rPr>
          <w:rFonts w:hint="eastAsia"/>
          <w:color w:val="auto"/>
          <w:sz w:val="28"/>
          <w:szCs w:val="28"/>
          <w:lang w:val="en-US" w:eastAsia="zh-CN"/>
          <w:rPrChange w:id="340" w:author="newnew qin" w:date="2026-10-21T20:51:57Z">
            <w:rPr>
              <w:rFonts w:hint="eastAsia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出</w:t>
      </w:r>
      <w:r>
        <w:rPr>
          <w:rFonts w:hint="default"/>
          <w:color w:val="auto"/>
          <w:sz w:val="28"/>
          <w:szCs w:val="28"/>
          <w:lang w:val="en-US" w:eastAsia="zh-CN"/>
          <w:rPrChange w:id="341" w:author="newnew qin" w:date="2026-10-21T20:51:57Z">
            <w:rPr>
              <w:rFonts w:hint="default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错了</w:t>
      </w:r>
      <w:r>
        <w:rPr>
          <w:rFonts w:hint="eastAsia"/>
          <w:color w:val="auto"/>
          <w:sz w:val="28"/>
          <w:szCs w:val="28"/>
          <w:lang w:val="en-US" w:eastAsia="zh-CN"/>
          <w:rPrChange w:id="342" w:author="newnew qin" w:date="2026-10-21T20:51:57Z">
            <w:rPr>
              <w:rFonts w:hint="eastAsia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或偏差较大，通过反馈入口</w:t>
      </w:r>
      <w:r>
        <w:rPr>
          <w:rFonts w:hint="default"/>
          <w:color w:val="auto"/>
          <w:sz w:val="28"/>
          <w:szCs w:val="28"/>
          <w:lang w:val="en-US" w:eastAsia="zh-CN"/>
          <w:rPrChange w:id="343" w:author="newnew qin" w:date="2026-10-21T20:51:57Z">
            <w:rPr>
              <w:rFonts w:hint="default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让品牌标记不准，模型才好迭代。</w:t>
      </w:r>
    </w:p>
    <w:p w14:paraId="6BE557EB">
      <w:pPr>
        <w:pStyle w:val="3"/>
        <w:bidi w:val="0"/>
        <w:rPr>
          <w:rFonts w:hint="default"/>
          <w:color w:val="auto"/>
          <w:lang w:val="en-US" w:eastAsia="zh-CN"/>
          <w:rPrChange w:id="344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34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声场--内容矩阵</w:t>
      </w:r>
    </w:p>
    <w:p w14:paraId="3F0E4AE7">
      <w:pPr>
        <w:pStyle w:val="4"/>
        <w:bidi w:val="0"/>
        <w:rPr>
          <w:rFonts w:hint="default"/>
          <w:color w:val="auto"/>
          <w:lang w:val="en-US" w:eastAsia="zh-CN"/>
          <w:rPrChange w:id="346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347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账号矩阵管理</w:t>
      </w:r>
    </w:p>
    <w:p w14:paraId="5553DB7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4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4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50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品牌旗下所有官方账号的统一看板</w:t>
      </w:r>
    </w:p>
    <w:p w14:paraId="7D80F8B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5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5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1CA453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5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5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账号卡片列表：每个卡片显示头像、名称、类型标签（主号/垂类号/地域号/员工号/门店号）、粉丝量、近期笔记数、互动趋势迷你图、搜索关键词覆盖数</w:t>
      </w:r>
    </w:p>
    <w:p w14:paraId="0EDD84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5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5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支持按账号类型筛选、按粉丝量排序</w:t>
      </w:r>
    </w:p>
    <w:p w14:paraId="1B55167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5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5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点击账号卡片 → 进入该账号详情页：发布历史、粉丝画像、搜索占位明细</w:t>
      </w:r>
    </w:p>
    <w:p w14:paraId="3933C60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5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6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「添加账号」按钮 → 输入小红书账号ID绑定</w:t>
      </w:r>
    </w:p>
    <w:p w14:paraId="6E6997A2">
      <w:pPr>
        <w:pStyle w:val="4"/>
        <w:bidi w:val="0"/>
        <w:rPr>
          <w:color w:val="auto"/>
          <w:rPrChange w:id="36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36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内容日历与排期</w:t>
      </w:r>
    </w:p>
    <w:p w14:paraId="3093C41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6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6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65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月/周视图的发布日历，管理笔记排期状态</w:t>
      </w:r>
    </w:p>
    <w:p w14:paraId="0F7613A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6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6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09B6BE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6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6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月/周视图切换</w:t>
      </w:r>
    </w:p>
    <w:p w14:paraId="41AAE6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7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7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日期格子上显示当天排期的笔记卡片，颜色=状态：灰色=草稿、黄色=审核中、蓝色=待发布、绿色=已发布、红色=已删除</w:t>
      </w:r>
    </w:p>
    <w:p w14:paraId="5CC029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7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拖拽笔记卡片到不同日期格子 → 调整排期</w:t>
      </w:r>
    </w:p>
    <w:p w14:paraId="096A86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7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7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点击日期格子 → 弹出新建笔记规划表单：目标关键词、内容方向、负责账号、预期发布时间</w:t>
      </w:r>
    </w:p>
    <w:p w14:paraId="3949EED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7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7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棱镜趋势词可直接拖入日历格子 → 自动生成一篇待规划内容任务</w:t>
      </w:r>
    </w:p>
    <w:p w14:paraId="30005B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7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7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点击笔记卡片 → 右侧滑出编辑面板：修改标题/正文/封面/关键词/发布账号</w:t>
      </w:r>
    </w:p>
    <w:p w14:paraId="613776CD">
      <w:pPr>
        <w:pStyle w:val="4"/>
        <w:bidi w:val="0"/>
        <w:rPr>
          <w:rFonts w:hint="default"/>
          <w:color w:val="auto"/>
          <w:lang w:val="en-US" w:eastAsia="zh-CN"/>
          <w:rPrChange w:id="380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381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矩阵分发调度</w:t>
      </w:r>
    </w:p>
    <w:p w14:paraId="418125A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8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8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84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控制多篇内容在不同账号上的发布时间和策略</w:t>
      </w:r>
    </w:p>
    <w:p w14:paraId="360DC6E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38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38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A5950C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8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8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顶部策略选择：均匀铺量（每天每账号1-2篇）/ 集中爆破（某天所有账号同发一话题）/ 错峰占位（不同账号不同时间段发）</w:t>
      </w:r>
    </w:p>
    <w:p w14:paraId="14148C9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8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9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下方时间轴：横轴日期、纵轴账号，格子显示当天待发布/已发布内容</w:t>
      </w:r>
    </w:p>
    <w:p w14:paraId="1EE96CD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9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勾选多篇已生成内容 → 点击「智能排期」→ Agent根据各账号历史最佳发布时间、当前排期饱和度、关键词竞争热度自动分配</w:t>
      </w:r>
    </w:p>
    <w:p w14:paraId="3B577E7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9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9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时间轴支持手动拖拽调整</w:t>
      </w:r>
    </w:p>
    <w:p w14:paraId="2531C11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9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39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发布前自动跑合规预审（违禁词+广告标识风险扫描</w:t>
      </w:r>
      <w:r>
        <w:rPr>
          <w:rFonts w:hint="eastAsia"/>
          <w:i w:val="0"/>
          <w:iCs w:val="0"/>
          <w:caps w:val="0"/>
          <w:color w:val="auto"/>
          <w:spacing w:val="0"/>
          <w:lang w:val="en-US" w:eastAsia="zh-CN"/>
          <w:rPrChange w:id="397" w:author="newnew qin" w:date="2026-10-21T20:51:57Z">
            <w:rPr>
              <w:rFonts w:hint="eastAsia"/>
              <w:i w:val="0"/>
              <w:iCs w:val="0"/>
              <w:caps w:val="0"/>
              <w:color w:val="000000" w:themeColor="text1"/>
              <w:spacing w:val="0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+品牌方自定义禁用词库</w:t>
      </w:r>
      <w:r>
        <w:rPr>
          <w:i w:val="0"/>
          <w:iCs w:val="0"/>
          <w:caps w:val="0"/>
          <w:color w:val="auto"/>
          <w:spacing w:val="0"/>
          <w:rPrChange w:id="3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）</w:t>
      </w:r>
    </w:p>
    <w:p w14:paraId="36D4DE1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3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到发布时间自动执行（需提前开启「自动发布」开关，默认关闭需手动确认）</w:t>
      </w:r>
    </w:p>
    <w:p w14:paraId="443490C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01" w:author="newnew qin" w:date="2026-10-21T20:51:57Z">
            <w:rPr/>
          </w:rPrChange>
        </w:rPr>
      </w:pPr>
      <w:r>
        <w:rPr>
          <w:color w:val="auto"/>
          <w:rPrChange w:id="402" w:author="newnew qin" w:date="2026-10-21T20:51:57Z">
            <w:rPr/>
          </w:rPrChange>
        </w:rPr>
        <w:t>批量设置承接方式</w:t>
      </w:r>
    </w:p>
    <w:p w14:paraId="0E5520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403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0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Agent 基于棱镜的「种草外溢建议」自动推荐承接方式，品牌方可覆盖</w:t>
      </w:r>
    </w:p>
    <w:p w14:paraId="0A609E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405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06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选择外链后，表单展开对应平台的店铺/商品选择（Mock下拉）</w:t>
      </w:r>
    </w:p>
    <w:p w14:paraId="652B64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407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08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「多平台并行」仅当笔记标记为"广告笔记"时可选（自然笔记只能挂站内</w:t>
      </w:r>
    </w:p>
    <w:p w14:paraId="1E24AB40">
      <w:pPr>
        <w:bidi w:val="0"/>
        <w:rPr>
          <w:color w:val="auto"/>
          <w:rPrChange w:id="409" w:author="newnew qin" w:date="2026-10-21T20:51:57Z">
            <w:rPr/>
          </w:rPrChange>
        </w:rPr>
      </w:pPr>
    </w:p>
    <w:p w14:paraId="64509F0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10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1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页面功能：</w:t>
      </w:r>
    </w:p>
    <w:p w14:paraId="110C88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12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13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批量给多篇笔记统一配置挂链策略</w:t>
      </w:r>
    </w:p>
    <w:p w14:paraId="6121BA6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1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15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交互逻辑：</w:t>
      </w:r>
    </w:p>
    <w:p w14:paraId="2A81E2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16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17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勾选多篇笔记 → 点击「批量设置承接」→ 弹出统一选择面板</w:t>
      </w:r>
    </w:p>
    <w:p w14:paraId="0BF1BDE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18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19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支持按账号类型默认：主号→站内、折扣号→小红链、标品号→红猫</w:t>
      </w:r>
    </w:p>
    <w:p w14:paraId="085349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20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421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确认后批量写入</w:t>
      </w:r>
    </w:p>
    <w:p w14:paraId="2E3A27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42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43DE1715">
      <w:pPr>
        <w:pStyle w:val="4"/>
        <w:bidi w:val="0"/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8"/>
          <w:szCs w:val="28"/>
          <w:lang w:val="en-US" w:eastAsia="zh-CN" w:bidi="ar-SA"/>
          <w:rPrChange w:id="423" w:author="newnew qin" w:date="2026-10-21T20:51:57Z">
            <w:rPr>
              <w:rFonts w:hint="default" w:asciiTheme="minorHAnsi" w:hAnsiTheme="minorHAnsi" w:eastAsiaTheme="minorEastAsia" w:cstheme="minorBidi"/>
              <w:b w:val="0"/>
              <w:bCs w:val="0"/>
              <w:color w:val="000000" w:themeColor="text1"/>
              <w:kern w:val="2"/>
              <w:sz w:val="28"/>
              <w:szCs w:val="28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8"/>
          <w:szCs w:val="28"/>
          <w:lang w:val="en-US" w:eastAsia="zh-CN" w:bidi="ar-SA"/>
          <w:rPrChange w:id="424" w:author="newnew qin" w:date="2026-10-21T20:51:57Z">
            <w:rPr>
              <w:rFonts w:hint="default" w:asciiTheme="minorHAnsi" w:hAnsiTheme="minorHAnsi" w:eastAsiaTheme="minorEastAsia" w:cstheme="minorBidi"/>
              <w:b w:val="0"/>
              <w:bCs w:val="0"/>
              <w:color w:val="000000" w:themeColor="text1"/>
              <w:kern w:val="2"/>
              <w:sz w:val="28"/>
              <w:szCs w:val="28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rPrChange>
        </w:rPr>
        <w:t>搜索占位监控</w:t>
      </w:r>
    </w:p>
    <w:p w14:paraId="242C15A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2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2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27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核心品牌词/产品词/场景词的搜索结果页监控</w:t>
      </w:r>
    </w:p>
    <w:p w14:paraId="3D9364C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2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2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75E01A9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关键词列表，每条显示：搜索量、品牌自有内容数、竞品内容数、空位数</w:t>
      </w:r>
    </w:p>
    <w:p w14:paraId="281CEF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3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点击关键词 → 右侧展开搜索结果前20条分布：自有/竞品/媒体/空位条形图</w:t>
      </w:r>
    </w:p>
    <w:p w14:paraId="777792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3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占位状态标签：达标 / 不足 / 空白</w:t>
      </w:r>
    </w:p>
    <w:p w14:paraId="445F50E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3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「补位」按钮 → 跳转声场内容生成，预填该关键词</w:t>
      </w:r>
    </w:p>
    <w:p w14:paraId="0C5E53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3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数据每日刷新</w:t>
      </w:r>
    </w:p>
    <w:p w14:paraId="253B1CCF">
      <w:pPr>
        <w:pStyle w:val="4"/>
        <w:bidi w:val="0"/>
        <w:rPr>
          <w:color w:val="auto"/>
          <w:rPrChange w:id="44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44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长尾流量追踪</w:t>
      </w:r>
    </w:p>
    <w:p w14:paraId="576C727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4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4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44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已发笔记的生命力监控（发布后持续追踪搜索排名和互动）</w:t>
      </w:r>
    </w:p>
    <w:p w14:paraId="4487499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4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4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1A346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4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4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笔记列表，每条显示：发布后7天/14天/30天的搜索排名变化、互动量变化曲线</w:t>
      </w:r>
    </w:p>
    <w:p w14:paraId="334A39D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4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5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标注「潜力笔记」（自然互动率&gt;行业均值）→ 建议投薯条加热</w:t>
      </w:r>
    </w:p>
    <w:p w14:paraId="3030AAF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5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5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标注「衰退笔记」（排名持续下降）→ 建议优化或重新发布</w:t>
      </w:r>
    </w:p>
    <w:p w14:paraId="4A76355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5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5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支持按时间范围、账号、关键词筛选</w:t>
      </w:r>
    </w:p>
    <w:p w14:paraId="56F8B4D9">
      <w:pPr>
        <w:pStyle w:val="4"/>
        <w:bidi w:val="0"/>
        <w:rPr>
          <w:color w:val="auto"/>
          <w:rPrChange w:id="45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45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分发效果回收</w:t>
      </w:r>
    </w:p>
    <w:p w14:paraId="300610A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5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5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59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矩阵整体ROI与占位变化汇总</w:t>
      </w:r>
    </w:p>
    <w:p w14:paraId="47281A4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6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6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66272B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6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6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顶部汇总卡：总发布数、总互动量、搜索占位提升词数、矩阵整体ROI</w:t>
      </w:r>
    </w:p>
    <w:p w14:paraId="5BA9B6E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6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6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下方按账号/按时间/按关键词维度拆解</w:t>
      </w:r>
    </w:p>
    <w:p w14:paraId="5C1F3D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6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6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支持导出报表</w:t>
      </w:r>
    </w:p>
    <w:p w14:paraId="01198C27">
      <w:pPr>
        <w:pStyle w:val="4"/>
        <w:bidi w:val="0"/>
        <w:rPr>
          <w:color w:val="auto"/>
          <w:rPrChange w:id="46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46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门店评论路由台</w:t>
      </w:r>
    </w:p>
    <w:p w14:paraId="6E0583D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7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7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72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门店号（带POI）评论区意图识别与站内路由</w:t>
      </w:r>
    </w:p>
    <w:p w14:paraId="07BCD15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7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700971E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7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7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评论流列表：每条显示用户评论、意图分类标签（到店意图/同款购买意图/模糊种草意图）、置信度</w:t>
      </w:r>
    </w:p>
    <w:p w14:paraId="13B2D2D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7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7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到店意图 → 建议动作：推POI页/团购/预约</w:t>
      </w:r>
    </w:p>
    <w:p w14:paraId="060391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7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8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同款购买意图 → 建议动作：推旗舰店商品卡/挂车笔记/直播间</w:t>
      </w:r>
    </w:p>
    <w:p w14:paraId="1CC56A4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8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8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模糊意图 → 建议动作：推品牌搜索/店铺页</w:t>
      </w:r>
    </w:p>
    <w:p w14:paraId="4EBB11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8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8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每条评论右侧「确认执行」按钮（人工确认后才推送）</w:t>
      </w:r>
    </w:p>
    <w:p w14:paraId="4F7BFB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8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8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路由记录日志：时间、评论内容、推送内容、用户是否点击</w:t>
      </w:r>
    </w:p>
    <w:p w14:paraId="5DAE83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color w:val="auto"/>
          <w:rPrChange w:id="48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5D2A5599">
      <w:pPr>
        <w:pStyle w:val="3"/>
        <w:bidi w:val="0"/>
        <w:rPr>
          <w:rFonts w:hint="default"/>
          <w:color w:val="auto"/>
          <w:lang w:val="en-US" w:eastAsia="zh-CN"/>
          <w:rPrChange w:id="488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489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触点--达人合作</w:t>
      </w:r>
    </w:p>
    <w:p w14:paraId="6441F97C">
      <w:pPr>
        <w:pStyle w:val="4"/>
        <w:bidi w:val="0"/>
        <w:rPr>
          <w:color w:val="auto"/>
          <w:rPrChange w:id="49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49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智能撮合</w:t>
      </w:r>
    </w:p>
    <w:p w14:paraId="1CE1498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9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94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达人筛选与匹配，按工作流拆为撮合/Brief/创作三子模块</w:t>
      </w:r>
    </w:p>
    <w:p w14:paraId="08C1415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49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49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6E4CBCA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9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4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默认推荐三层：头部/腰部/KOC各展示3-5个，带粉丝量+近期转化数据</w:t>
      </w:r>
    </w:p>
    <w:p w14:paraId="2C090B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4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筛选器：预算范围、达人层级、粉丝量区间、粉丝画像（年龄/性别/城市）、行业垂直度</w:t>
      </w:r>
    </w:p>
    <w:p w14:paraId="48BEB8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0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0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筛选后 Agent 重排名单，按匹配度重新排序</w:t>
      </w:r>
    </w:p>
    <w:p w14:paraId="64BA496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0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0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达人卡片显示：头像、名称、粉丝量、近期商单数、信用等级、报价区间</w:t>
      </w:r>
    </w:p>
    <w:p w14:paraId="0249088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0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0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卡片右下角：蒲公英ID、近30天商单数、信用等级</w:t>
      </w:r>
    </w:p>
    <w:p w14:paraId="7A66B76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0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0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勾选达人 → 底部浮出操作栏：「生成Brief」「去蒲公英下单（官方报备）」</w:t>
      </w:r>
    </w:p>
    <w:p w14:paraId="4D601D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0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1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点击达人卡片 → 右侧滑出详情浮层：历史笔记数据、粉丝画像、报价明细、查看蒲公英主页链接</w:t>
      </w:r>
    </w:p>
    <w:p w14:paraId="716BBCD2">
      <w:pPr>
        <w:pStyle w:val="4"/>
        <w:bidi w:val="0"/>
        <w:rPr>
          <w:color w:val="auto"/>
          <w:rPrChange w:id="51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51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Brief 生成</w:t>
      </w:r>
    </w:p>
    <w:p w14:paraId="5EA3786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1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1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15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基于筛选结果自动生成达人合作需求文档</w:t>
      </w:r>
    </w:p>
    <w:p w14:paraId="726B6A4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1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1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B711C5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1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1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勾选达人后点击「生成Brief」→ 弹出Brief模板表单</w:t>
      </w:r>
    </w:p>
    <w:p w14:paraId="4DBB9F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2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2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自动预填：目标关键词（来自棱镜）、人群画像、产品信息</w:t>
      </w:r>
    </w:p>
    <w:p w14:paraId="1808419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2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2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品牌方可编辑：内容要求、发布时间、禁忌项</w:t>
      </w:r>
    </w:p>
    <w:p w14:paraId="673EFF9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2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2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「确认生成」→ 生成PDF/在线文档，可一键发送至蒲公英任务描述</w:t>
      </w:r>
    </w:p>
    <w:p w14:paraId="7A74BA4F">
      <w:pPr>
        <w:pStyle w:val="4"/>
        <w:bidi w:val="0"/>
        <w:rPr>
          <w:color w:val="auto"/>
          <w:rPrChange w:id="52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52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内容辅助</w:t>
      </w:r>
    </w:p>
    <w:p w14:paraId="397ABD4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2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2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30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基于爆款逻辑和评论区反馈，给品牌笔记提修改建议甚至出初稿</w:t>
      </w:r>
    </w:p>
    <w:p w14:paraId="0E8DC8B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3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7966E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3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3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输入草稿/标题 → Agent分析：爆款元素匹配度、评论区高频反馈对照、建议修改点</w:t>
      </w:r>
    </w:p>
    <w:p w14:paraId="380916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3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3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输出：修改建议列表 + 优化后初稿</w:t>
      </w:r>
    </w:p>
    <w:p w14:paraId="3B7E135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3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53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支持品牌专属风格学习（后期）：上传历史优质笔记，Agent学习调性</w:t>
      </w:r>
    </w:p>
    <w:p w14:paraId="44B28C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i w:val="0"/>
          <w:iCs w:val="0"/>
          <w:caps w:val="0"/>
          <w:color w:val="auto"/>
          <w:spacing w:val="0"/>
          <w:rPrChange w:id="5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3A1F04D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40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41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转化承接目标</w:t>
      </w: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4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页面功能：</w:t>
      </w:r>
    </w:p>
    <w:p w14:paraId="4A498A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43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54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达人合作时明确这篇商单笔记的最终成交去向</w:t>
      </w:r>
    </w:p>
    <w:p w14:paraId="74BEEF0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545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54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交互逻辑：</w:t>
      </w:r>
    </w:p>
    <w:p w14:paraId="0A3EE0D7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4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4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生成Brief表单（原有字段 + 新增）</w:t>
      </w:r>
    </w:p>
    <w:p w14:paraId="022460D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4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5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┌──────────────────────────────────────────────────┐</w:t>
      </w:r>
    </w:p>
    <w:p w14:paraId="7355C9E1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5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5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合作达人：@通勤日记（粉丝12w，报价¥3000）        │</w:t>
      </w:r>
    </w:p>
    <w:p w14:paraId="5B6CA13B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5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5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内容要求：通勤场景+托特包展示                     │</w:t>
      </w:r>
    </w:p>
    <w:p w14:paraId="269A495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5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5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发布时间：10/26                                 │</w:t>
      </w:r>
    </w:p>
    <w:p w14:paraId="79BF98D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5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5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│</w:t>
      </w:r>
    </w:p>
    <w:p w14:paraId="6984A14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5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6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转化承接目标（新增）──                         │</w:t>
      </w:r>
    </w:p>
    <w:p w14:paraId="27E4595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6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6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│</w:t>
      </w:r>
    </w:p>
    <w:p w14:paraId="6D003E9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6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6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这篇笔记的最终成交引导到：                         │</w:t>
      </w:r>
    </w:p>
    <w:p w14:paraId="7CEB2B96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6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6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○ 小红书站内（商品卡/直播间）                     │</w:t>
      </w:r>
    </w:p>
    <w:p w14:paraId="72AA42EC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6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6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○ 天猫旗舰店（红猫·种草直达）                     │</w:t>
      </w:r>
    </w:p>
    <w:p w14:paraId="73D8E1D1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6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7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○ 京东自营（小红盟）                              │</w:t>
      </w:r>
    </w:p>
    <w:p w14:paraId="5A4A09AF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7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7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○ 唯品会（小红链）                                │</w:t>
      </w:r>
    </w:p>
    <w:p w14:paraId="3C056E8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7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7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│</w:t>
      </w:r>
    </w:p>
    <w:p w14:paraId="1871F857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7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7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达人历史外链表现（参考）：                         │</w:t>
      </w:r>
    </w:p>
    <w:p w14:paraId="3DE66E55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7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7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站内成交：平均单篇 ¥2,100                       │</w:t>
      </w:r>
    </w:p>
    <w:p w14:paraId="09EF685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7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8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天猫进店：平均单篇 380 UV                       │</w:t>
      </w:r>
    </w:p>
    <w:p w14:paraId="4672EBA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8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8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京东加购：平均单篇 45 件                         │</w:t>
      </w:r>
    </w:p>
    <w:p w14:paraId="12F7DBC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8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8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💡 该达人天猫进店率高于行业均值，建议选红猫        │</w:t>
      </w:r>
    </w:p>
    <w:p w14:paraId="495F5792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8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8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│</w:t>
      </w:r>
    </w:p>
    <w:p w14:paraId="5231F026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58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8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[生成Brief] [去蒲公英下单]                        │</w:t>
      </w:r>
    </w:p>
    <w:p w14:paraId="6DB9E8B5">
      <w:pPr>
        <w:pStyle w:val="11"/>
        <w:keepNext w:val="0"/>
        <w:keepLines w:val="0"/>
        <w:widowControl/>
        <w:suppressLineNumbers w:val="0"/>
        <w:ind w:right="-260"/>
        <w:rPr>
          <w:color w:val="auto"/>
          <w:rPrChange w:id="589" w:author="newnew qin" w:date="2026-10-21T20:51:57Z">
            <w:rPr/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59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└──────────────────────────────────────────────────┘</w:t>
      </w:r>
    </w:p>
    <w:p w14:paraId="69C08CA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91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592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Agent 展示该达人历史笔记在各平台的转化表现（Mock数据），辅助决策</w:t>
      </w:r>
    </w:p>
    <w:p w14:paraId="7268912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93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594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选择外链目标后，Brief模板自动加入对应引导话术（如"去天猫搜XX"）</w:t>
      </w:r>
    </w:p>
    <w:p w14:paraId="34DDB0A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595" w:author="newnew qin" w:date="2026-10-21T20:51:57Z">
            <w:rPr/>
          </w:rPrChange>
        </w:rPr>
      </w:pPr>
      <w:r>
        <w:rPr>
          <w:i w:val="0"/>
          <w:iCs w:val="0"/>
          <w:caps w:val="0"/>
          <w:color w:val="auto"/>
          <w:spacing w:val="0"/>
          <w:rPrChange w:id="596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  <w:t>去蒲公英下单时，该字段同步到蒲公英任务描述</w:t>
      </w:r>
    </w:p>
    <w:p w14:paraId="4799A0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i w:val="0"/>
          <w:iCs w:val="0"/>
          <w:caps w:val="0"/>
          <w:color w:val="auto"/>
          <w:spacing w:val="0"/>
          <w:rPrChange w:id="59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64043F58">
      <w:pPr>
        <w:pStyle w:val="4"/>
        <w:bidi w:val="0"/>
        <w:rPr>
          <w:color w:val="auto"/>
          <w:rPrChange w:id="59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5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合规预审</w:t>
      </w:r>
    </w:p>
    <w:p w14:paraId="02503A9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0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02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发布前自动扫描违禁词和广告标识风险</w:t>
      </w:r>
    </w:p>
    <w:p w14:paraId="76A5F58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0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04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39755CB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0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0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粘贴笔记正文/标题 → 一键扫描</w:t>
      </w:r>
    </w:p>
    <w:p w14:paraId="06CEC3B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0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0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结果标注：违禁词（红色，强制修改）、广告标识缺失（黄色，建议添加）、敏感词（橙色，建议替换）</w:t>
      </w:r>
    </w:p>
    <w:p w14:paraId="6D31DD4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0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1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每条标注附带法规依据和替换建议</w:t>
      </w:r>
    </w:p>
    <w:p w14:paraId="2893938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1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1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和声场发布前预审共用同一套扫描逻辑</w:t>
      </w:r>
    </w:p>
    <w:p w14:paraId="421443B9">
      <w:pPr>
        <w:pStyle w:val="4"/>
        <w:bidi w:val="0"/>
        <w:rPr>
          <w:color w:val="auto"/>
          <w:rPrChange w:id="61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61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批量管理</w:t>
      </w:r>
    </w:p>
    <w:p w14:paraId="5975526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1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17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多达人合作进度统一管理</w:t>
      </w:r>
    </w:p>
    <w:p w14:paraId="58544AF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1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1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3DA34E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2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2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项目看板：进行中/待接单/已提交/待审核/已完成</w:t>
      </w:r>
    </w:p>
    <w:p w14:paraId="7ED1414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2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2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每个达人合作显示：达人名称、brief状态、收稿状态、修改轮次、截止时间</w:t>
      </w:r>
    </w:p>
    <w:p w14:paraId="09F288F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2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2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批量操作：一键催稿、批量通过/驳回、批量发送修改意见</w:t>
      </w:r>
    </w:p>
    <w:p w14:paraId="55E4520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2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2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进度条显示整体完成度</w:t>
      </w:r>
    </w:p>
    <w:p w14:paraId="27192A4E">
      <w:pPr>
        <w:numPr>
          <w:ilvl w:val="0"/>
          <w:numId w:val="0"/>
        </w:numPr>
        <w:tabs>
          <w:tab w:val="left" w:pos="2122"/>
        </w:tabs>
        <w:ind w:leftChars="0"/>
        <w:jc w:val="left"/>
        <w:rPr>
          <w:rFonts w:hint="default"/>
          <w:color w:val="auto"/>
          <w:sz w:val="28"/>
          <w:szCs w:val="28"/>
          <w:lang w:val="en-US" w:eastAsia="zh-CN"/>
          <w:rPrChange w:id="628" w:author="newnew qin" w:date="2026-10-21T20:51:57Z">
            <w:rPr>
              <w:rFonts w:hint="default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5E3B18DF">
      <w:pPr>
        <w:pStyle w:val="3"/>
        <w:bidi w:val="0"/>
        <w:rPr>
          <w:rFonts w:hint="default"/>
          <w:color w:val="auto"/>
          <w:lang w:val="en-US" w:eastAsia="zh-CN"/>
          <w:rPrChange w:id="629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630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回声--数据中心</w:t>
      </w:r>
    </w:p>
    <w:p w14:paraId="7EF6F17A">
      <w:pPr>
        <w:pStyle w:val="4"/>
        <w:bidi w:val="0"/>
        <w:rPr>
          <w:rFonts w:hint="default"/>
          <w:color w:val="auto"/>
          <w:lang w:val="en-US" w:eastAsia="zh-CN"/>
          <w:rPrChange w:id="631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632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商销</w:t>
      </w:r>
      <w:r>
        <w:rPr>
          <w:rFonts w:hint="default"/>
          <w:color w:val="auto"/>
          <w:lang w:val="en-US" w:eastAsia="zh-CN"/>
          <w:rPrChange w:id="633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投流</w:t>
      </w:r>
    </w:p>
    <w:p w14:paraId="76C6FF07">
      <w:pPr>
        <w:pStyle w:val="5"/>
        <w:bidi w:val="0"/>
        <w:rPr>
          <w:rStyle w:val="10"/>
          <w:rFonts w:hint="eastAsia"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34" w:author="newnew qin" w:date="2026-10-21T20:51:57Z">
            <w:rPr>
              <w:rStyle w:val="10"/>
              <w:rFonts w:hint="eastAsia"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hint="eastAsia"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35" w:author="newnew qin" w:date="2026-10-21T20:51:57Z">
            <w:rPr>
              <w:rStyle w:val="10"/>
              <w:rFonts w:hint="eastAsia"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智能归因助手</w:t>
      </w:r>
    </w:p>
    <w:p w14:paraId="1BD2F35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3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3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38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自然语言查询归因数据，可视化呈现</w:t>
      </w:r>
    </w:p>
    <w:p w14:paraId="177967B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6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64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54EC085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4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4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顶部搜索框：输入自然语言如"看看九月份秋冬上新服装那波投得怎么样"</w:t>
      </w:r>
    </w:p>
    <w:p w14:paraId="49F9D1E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4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4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Agent解析：时间、品类、相关笔记/达人 → 自动拉通站内外数据</w:t>
      </w:r>
    </w:p>
    <w:p w14:paraId="69AD737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4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4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输出可视化看板：总消耗、站外成交、ROI核心指标卡</w:t>
      </w:r>
    </w:p>
    <w:p w14:paraId="2C88FE8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64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4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下方：归因明细表（按笔记/达人/关键词拆解）</w:t>
      </w:r>
    </w:p>
    <w:p w14:paraId="3515EFF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eastAsia"/>
          <w:color w:val="auto"/>
          <w:lang w:val="en-US" w:eastAsia="zh-CN"/>
          <w:rPrChange w:id="649" w:author="newnew qin" w:date="2026-10-21T20:51:57Z">
            <w:rPr>
              <w:rFonts w:hint="eastAsia"/>
              <w:lang w:val="en-US" w:eastAsia="zh-CN"/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65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支持追问："那达人@XX那篇呢？" → 自动下钻</w:t>
      </w:r>
    </w:p>
    <w:p w14:paraId="6B9B7EED">
      <w:pPr>
        <w:pStyle w:val="6"/>
        <w:bidi w:val="0"/>
        <w:rPr>
          <w:i w:val="0"/>
          <w:iCs w:val="0"/>
          <w:caps w:val="0"/>
          <w:color w:val="auto"/>
          <w:spacing w:val="0"/>
          <w:rPrChange w:id="651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Fonts w:hint="eastAsia"/>
          <w:color w:val="auto"/>
          <w:lang w:val="en-US" w:eastAsia="zh-CN"/>
          <w:rPrChange w:id="652" w:author="newnew qin" w:date="2026-10-21T20:51:57Z">
            <w:rPr>
              <w:rFonts w:hint="eastAsia"/>
              <w:lang w:val="en-US" w:eastAsia="zh-CN"/>
            </w:rPr>
          </w:rPrChange>
        </w:rPr>
        <w:t>全域成交</w:t>
      </w:r>
    </w:p>
    <w:p w14:paraId="7184D4A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5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5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┌─────────────────────────────────────────────────────────────┐</w:t>
      </w:r>
    </w:p>
    <w:p w14:paraId="46AA40C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5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5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回声 &gt; 商销投流 &gt; [站内归因] [全域成交 ▾]                 │</w:t>
      </w:r>
    </w:p>
    <w:p w14:paraId="65AADF37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5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5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0A90E3E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5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6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成交场所分布（环形图 + 数据卡）──                      │</w:t>
      </w:r>
    </w:p>
    <w:p w14:paraId="46ACB21C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6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6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1E054D09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6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6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┌─────────┐                                         │</w:t>
      </w:r>
    </w:p>
    <w:p w14:paraId="5255F1E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6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6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│         │  小红书站内  ¥45,200  52%  🟢             │</w:t>
      </w:r>
    </w:p>
    <w:p w14:paraId="0A909D8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6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6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│  52%    │  天猫(红猫)   ¥28,600  33%  🔴             │</w:t>
      </w:r>
    </w:p>
    <w:p w14:paraId="5134C9C2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6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7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│    33%  │  京东(小红盟) ¥9,800   11%  🔵             │</w:t>
      </w:r>
    </w:p>
    <w:p w14:paraId="78E7ACB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7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7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│ 11% 4%  │  唯品会(小红链)¥3,400   4%  🟡             │</w:t>
      </w:r>
    </w:p>
    <w:p w14:paraId="58B72F2B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7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7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└─────────┘  线下(POI)   ¥0        0%   ⚪             │</w:t>
      </w:r>
    </w:p>
    <w:p w14:paraId="162D2A5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7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7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站外漏出    估算 ¥2,100  —   ⚫       │</w:t>
      </w:r>
    </w:p>
    <w:p w14:paraId="725A1E8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7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7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6D9396FF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7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8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各通道明细（可切换时间范围）──                          │</w:t>
      </w:r>
    </w:p>
    <w:p w14:paraId="29274776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8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8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0B75B497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8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8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┌──────────┬──────┬──────┬──────┬──────┬──────────┐       │</w:t>
      </w:r>
    </w:p>
    <w:p w14:paraId="3E6F869B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8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8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通道      │ 种草 │ 进店  │ 加购 │ 成交  │ 归因     │       │</w:t>
      </w:r>
    </w:p>
    <w:p w14:paraId="15B4460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8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8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          │ 阅读 │ UV   │      │ GMV  │ 窗口     │       │</w:t>
      </w:r>
    </w:p>
    <w:p w14:paraId="2FC43D2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8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9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├──────────┼──────┼──────┼──────┼──────┼──────────┤       │</w:t>
      </w:r>
    </w:p>
    <w:p w14:paraId="6A908708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9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9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站内      │ 120k │ 8.2k │ 1.1k │ ¥45.2k│ 当日     │       │</w:t>
      </w:r>
    </w:p>
    <w:p w14:paraId="4E20F00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9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9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红猫·天猫 │ 85k  │ 4.1k │ 680  │ ¥28.6k│ 15天     │       │</w:t>
      </w:r>
    </w:p>
    <w:p w14:paraId="7440123F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9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9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小红盟·京东│ 42k  │ 1.8k │ 320  │ ¥9.8k │ 30天     │       │</w:t>
      </w:r>
    </w:p>
    <w:p w14:paraId="21312F8B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9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69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小红链·   │ 18k  │ 900  │ 150  │ ¥3.4k │ 15天     │       │</w:t>
      </w:r>
    </w:p>
    <w:p w14:paraId="40D3F60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69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0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唯品会    │      │      │      │       │          │       │</w:t>
      </w:r>
    </w:p>
    <w:p w14:paraId="13119E0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0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0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└──────────┴──────┴──────┴──────┴──────┴──────────┘       │</w:t>
      </w:r>
    </w:p>
    <w:p w14:paraId="6124A022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0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0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211FC954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0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0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站外种草联盟快捷卡（固定底部）──                        │</w:t>
      </w:r>
    </w:p>
    <w:p w14:paraId="2358D2D4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0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0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┌──────────────┐ ┌──────────────┐ ┌──────────────┐         │</w:t>
      </w:r>
    </w:p>
    <w:p w14:paraId="17182620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0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1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红猫·天猫    │ │ 小红盟·京东  │ │ 小红链·唯品会│         │</w:t>
      </w:r>
    </w:p>
    <w:p w14:paraId="75C7D8D4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1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1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近30日 GMV   │ │ 近30日 GMV   │ │ 近30日 GMV   │         │</w:t>
      </w:r>
    </w:p>
    <w:p w14:paraId="2ED84DEC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1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1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¥28,600      │ │ ¥9,800       │ │ ¥3,400       │         │</w:t>
      </w:r>
    </w:p>
    <w:p w14:paraId="5F27C116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1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1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进店UV 4.1k  │ │ 加购 320     │ │ 折扣品类为主 │         │</w:t>
      </w:r>
    </w:p>
    <w:p w14:paraId="5344593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1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1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归因15天     │ │ 归因30天     │ │ 归因15天     │         │</w:t>
      </w:r>
    </w:p>
    <w:p w14:paraId="57E58BF3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1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2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│ [去联盟后台↗]│ │ [去联盟后台↗]│ │ [去联盟后台↗]│         │</w:t>
      </w:r>
    </w:p>
    <w:p w14:paraId="3B84C76C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2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2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└──────────────┘ └──────────────┘ └──────────────┘         │</w:t>
      </w:r>
    </w:p>
    <w:p w14:paraId="7E720E3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2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2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4920B04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2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2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细颗粒度下钻 ──                                       │</w:t>
      </w:r>
    </w:p>
    <w:p w14:paraId="567EAE5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2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2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点击任意通道行 → 右侧展开：                                 │</w:t>
      </w:r>
    </w:p>
    <w:p w14:paraId="131C4755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2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3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按笔记拆解（哪篇笔记带来的站外成交最多）                  │</w:t>
      </w:r>
    </w:p>
    <w:p w14:paraId="5F770FD8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3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3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按达人拆解（哪个达人外链转化最好）                        │</w:t>
      </w:r>
    </w:p>
    <w:p w14:paraId="051B9988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3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3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按关键词拆解（哪个搜索词最终导向了天猫成交）              │</w:t>
      </w:r>
    </w:p>
    <w:p w14:paraId="1CBDD348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3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3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· 按时间趋势（种草阅读→进店→成交的延迟分布曲线）           │</w:t>
      </w:r>
    </w:p>
    <w:p w14:paraId="6793B1CA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37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3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                                                           │</w:t>
      </w:r>
    </w:p>
    <w:p w14:paraId="4C1603A9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39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40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── 策略建议（Agent自动生成）──                              │</w:t>
      </w:r>
    </w:p>
    <w:p w14:paraId="54029E84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41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42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💡 "精华液"品类天猫外溢ROI 4.2，高于站内3.1               │</w:t>
      </w:r>
    </w:p>
    <w:p w14:paraId="45121CAD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43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44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→ 建议：增加红猫挂链笔记占比，从当前30%提至50%             │</w:t>
      </w:r>
    </w:p>
    <w:p w14:paraId="71398C2E">
      <w:pPr>
        <w:pStyle w:val="11"/>
        <w:keepNext w:val="0"/>
        <w:keepLines w:val="0"/>
        <w:widowControl/>
        <w:suppressLineNumbers w:val="0"/>
        <w:ind w:right="-260"/>
        <w:rPr>
          <w:rStyle w:val="9"/>
          <w:i w:val="0"/>
          <w:iCs w:val="0"/>
          <w:caps w:val="0"/>
          <w:color w:val="auto"/>
          <w:spacing w:val="0"/>
          <w:rPrChange w:id="745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46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│  → 执行：[去声场调整发布策略] [去聚光加投外链笔记]           │</w:t>
      </w:r>
    </w:p>
    <w:p w14:paraId="5634480F">
      <w:pPr>
        <w:pStyle w:val="11"/>
        <w:keepNext w:val="0"/>
        <w:keepLines w:val="0"/>
        <w:widowControl/>
        <w:suppressLineNumbers w:val="0"/>
        <w:ind w:right="-260"/>
        <w:rPr>
          <w:color w:val="auto"/>
          <w:rPrChange w:id="747" w:author="newnew qin" w:date="2026-10-21T20:51:57Z">
            <w:rPr/>
          </w:rPrChange>
        </w:rPr>
      </w:pPr>
      <w:r>
        <w:rPr>
          <w:rStyle w:val="9"/>
          <w:i w:val="0"/>
          <w:iCs w:val="0"/>
          <w:caps w:val="0"/>
          <w:color w:val="auto"/>
          <w:spacing w:val="0"/>
          <w:rPrChange w:id="748" w:author="newnew qin" w:date="2026-10-21T20:51:57Z">
            <w:rPr>
              <w:rStyle w:val="9"/>
              <w:i w:val="0"/>
              <w:iCs w:val="0"/>
              <w:caps w:val="0"/>
              <w:color w:val="FFFFFF"/>
              <w:spacing w:val="0"/>
            </w:rPr>
          </w:rPrChange>
        </w:rPr>
        <w:t>└─────────────────────────────────────────────────────────────┘</w:t>
      </w:r>
    </w:p>
    <w:p w14:paraId="259AEEB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749" w:author="newnew qin" w:date="2026-10-21T20:51:57Z">
            <w:rPr>
              <w:i w:val="0"/>
              <w:iCs w:val="0"/>
              <w:caps w:val="0"/>
              <w:color w:val="FFFFFF"/>
              <w:spacing w:val="0"/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5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FFFFFF"/>
              <w:spacing w:val="0"/>
              <w:kern w:val="0"/>
              <w:sz w:val="24"/>
              <w:szCs w:val="24"/>
              <w:lang w:val="en-US" w:eastAsia="zh-CN" w:bidi="ar"/>
            </w:rPr>
          </w:rPrChange>
        </w:rPr>
        <w:t>交互逻辑：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1"/>
        <w:gridCol w:w="5455"/>
      </w:tblGrid>
      <w:tr w14:paraId="777AF913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FE4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  <w:rPrChange w:id="751" w:author="newnew qin" w:date="2026-10-21T20:51:57Z">
                  <w:rPr>
                    <w:b/>
                    <w:bCs/>
                  </w:rPr>
                </w:rPrChange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:rPrChange w:id="752" w:author="newnew qin" w:date="2026-10-21T20:51:57Z">
                  <w:rPr>
                    <w:rFonts w:ascii="SimSun" w:hAnsi="SimSun" w:eastAsia="SimSun" w:cs="SimSun"/>
                    <w:b/>
                    <w:bCs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交互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036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  <w:rPrChange w:id="753" w:author="newnew qin" w:date="2026-10-21T20:51:57Z">
                  <w:rPr>
                    <w:b/>
                    <w:bCs/>
                  </w:rPr>
                </w:rPrChange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:rPrChange w:id="754" w:author="newnew qin" w:date="2026-10-21T20:51:57Z">
                  <w:rPr>
                    <w:rFonts w:ascii="SimSun" w:hAnsi="SimSun" w:eastAsia="SimSun" w:cs="SimSun"/>
                    <w:b/>
                    <w:bCs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行为</w:t>
            </w:r>
          </w:p>
        </w:tc>
      </w:tr>
      <w:tr w14:paraId="5ACAF6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275BD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55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56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点击环形图扇区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9D11E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57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58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下方明细表筛选为该通道，右侧展开该通道详情</w:t>
            </w:r>
          </w:p>
        </w:tc>
      </w:tr>
      <w:tr w14:paraId="3F541CA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4C331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59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60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切换时间范围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65268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61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62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所有数据卡和明细表联动刷新</w:t>
            </w:r>
          </w:p>
        </w:tc>
      </w:tr>
      <w:tr w14:paraId="3A0927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EBB2E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63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64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点击通道行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D68BA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65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66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右侧滑出细颗粒度下钻面板（按笔记/达人/关键词）</w:t>
            </w:r>
          </w:p>
        </w:tc>
      </w:tr>
      <w:tr w14:paraId="18703E4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B5203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67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68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点击「去联盟后台↗」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0DB55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69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70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新标签页打开对应平台联盟后台（红猫/小红盟/小红链）</w:t>
            </w:r>
          </w:p>
        </w:tc>
      </w:tr>
      <w:tr w14:paraId="3BC7B4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67EF7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71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72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点击「去声场调整发布策略」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55046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73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74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跳转声场，预填该品类的挂链策略修改</w:t>
            </w:r>
          </w:p>
        </w:tc>
      </w:tr>
      <w:tr w14:paraId="10B007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C586A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75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76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点击「去聚光加投外链笔记」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57B18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77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78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跳转回声投流策略，标记该笔记为"站外转化量"目标</w:t>
            </w:r>
          </w:p>
        </w:tc>
      </w:tr>
      <w:tr w14:paraId="4C6ADE3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77A5C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79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80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策略建议卡片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2BF1D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rPrChange w:id="781" w:author="newnew qin" w:date="2026-10-21T20:51:57Z">
                  <w:rPr/>
                </w:rPrChange>
              </w:rPr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:rPrChange w:id="782" w:author="newnew qin" w:date="2026-10-21T20:51:57Z">
                  <w:rPr>
                    <w:rFonts w:ascii="SimSun" w:hAnsi="SimSun" w:eastAsia="SimSun" w:cs="SimSun"/>
                    <w:kern w:val="0"/>
                    <w:sz w:val="24"/>
                    <w:szCs w:val="24"/>
                    <w:lang w:val="en-US" w:eastAsia="zh-CN" w:bidi="ar"/>
                  </w:rPr>
                </w:rPrChange>
              </w:rPr>
              <w:t>Agent基于归因数据自动产出，品牌方确认后执行联动</w:t>
            </w:r>
          </w:p>
        </w:tc>
      </w:tr>
    </w:tbl>
    <w:p w14:paraId="28C406C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8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33FFA653">
      <w:pPr>
        <w:pStyle w:val="5"/>
        <w:bidi w:val="0"/>
        <w:rPr>
          <w:color w:val="auto"/>
          <w:rPrChange w:id="78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78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实时预警区</w:t>
      </w:r>
    </w:p>
    <w:p w14:paraId="68A4043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78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8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88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异常消耗/跑不动的笔记监控</w:t>
      </w:r>
    </w:p>
    <w:p w14:paraId="31CEC0F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78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79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7018B1C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9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告警卡片列表：异常消耗（单日花费突增&gt;50%）、低效笔记（CTR低于行业基准）、排名下跌</w:t>
      </w:r>
    </w:p>
    <w:p w14:paraId="588E8B1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9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9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每条告警：描述+严重程度+建议操作按钮</w:t>
      </w:r>
    </w:p>
    <w:p w14:paraId="3554B58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9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9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点击「查看策略」→ 弹出调整建议（如加价/换素材/暂停）</w:t>
      </w:r>
    </w:p>
    <w:p w14:paraId="4217ABB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79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7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告警以铃铛红点提示</w:t>
      </w:r>
    </w:p>
    <w:p w14:paraId="12B81E47">
      <w:pPr>
        <w:pStyle w:val="5"/>
        <w:bidi w:val="0"/>
        <w:rPr>
          <w:color w:val="auto"/>
          <w:rPrChange w:id="7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80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细颗粒度分析</w:t>
      </w:r>
    </w:p>
    <w:p w14:paraId="550EF36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0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0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03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归因至单篇笔记、单达人、评论关键词</w:t>
      </w:r>
    </w:p>
    <w:p w14:paraId="07E5778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0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05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4B185C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0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0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三个Tab：按笔记/按达人/按关键词</w:t>
      </w:r>
    </w:p>
    <w:p w14:paraId="0BFA9F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0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0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每个Tab下表格：名称、曝光、互动、点击、转化、ROI</w:t>
      </w:r>
    </w:p>
    <w:p w14:paraId="13CD025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1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1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点击行 → 右侧展开详情漏斗</w:t>
      </w:r>
    </w:p>
    <w:p w14:paraId="1D3F403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1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1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支持导出</w:t>
      </w:r>
    </w:p>
    <w:p w14:paraId="22B08A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i w:val="0"/>
          <w:iCs w:val="0"/>
          <w:caps w:val="0"/>
          <w:color w:val="auto"/>
          <w:spacing w:val="0"/>
          <w:rPrChange w:id="81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710EEB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i w:val="0"/>
          <w:iCs w:val="0"/>
          <w:caps w:val="0"/>
          <w:color w:val="auto"/>
          <w:spacing w:val="0"/>
          <w:rPrChange w:id="8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1965B53E">
      <w:pPr>
        <w:pStyle w:val="5"/>
        <w:bidi w:val="0"/>
        <w:rPr>
          <w:color w:val="auto"/>
          <w:rPrChange w:id="81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81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中小商家配置向导</w:t>
      </w:r>
    </w:p>
    <w:p w14:paraId="080852A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1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1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20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引导完成店铺绑定与密钥上传</w:t>
      </w:r>
    </w:p>
    <w:p w14:paraId="7FEA0C5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2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2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1C747C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2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2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分步向导：①绑定小红书专业号 → ②绑定店铺（千帆） → ③上传API密钥 → ④测试连通性</w:t>
      </w:r>
    </w:p>
    <w:p w14:paraId="104B091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2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2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每步完成打勾，未完成灰显</w:t>
      </w:r>
    </w:p>
    <w:p w14:paraId="1A7A806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2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2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完成后解锁回声全功能</w:t>
      </w:r>
    </w:p>
    <w:p w14:paraId="48615C54">
      <w:pPr>
        <w:pStyle w:val="5"/>
        <w:bidi w:val="0"/>
        <w:rPr>
          <w:color w:val="auto"/>
          <w:rPrChange w:id="829" w:author="newnew qin" w:date="2026-10-21T20:51:57Z">
            <w:rPr/>
          </w:rPrChange>
        </w:rPr>
      </w:pPr>
      <w:r>
        <w:rPr>
          <w:color w:val="auto"/>
          <w:rPrChange w:id="830" w:author="newnew qin" w:date="2026-10-21T20:51:57Z">
            <w:rPr/>
          </w:rPrChange>
        </w:rPr>
        <w:t>智能竞品复盘</w:t>
      </w:r>
    </w:p>
    <w:p w14:paraId="53222B5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3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32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33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自动抓取竞品公开投放数据生成对比看板</w:t>
      </w:r>
      <w:bookmarkStart w:id="0" w:name="_GoBack"/>
      <w:bookmarkEnd w:id="0"/>
    </w:p>
    <w:p w14:paraId="3BD48B2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3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35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0C54064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3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3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输入竞品名称 → 加载竞品公开数据</w:t>
      </w:r>
    </w:p>
    <w:p w14:paraId="4117E0D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3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3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对比看板：投放量/互动量/ROI对比柱状图</w:t>
      </w:r>
    </w:p>
    <w:p w14:paraId="008FC30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4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4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每周自动生成周报，推送到首页</w:t>
      </w:r>
    </w:p>
    <w:p w14:paraId="1E97FE6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4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4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为平台创造订阅制收入（竞品复盘包）</w:t>
      </w:r>
    </w:p>
    <w:p w14:paraId="19756775">
      <w:pPr>
        <w:pStyle w:val="4"/>
        <w:bidi w:val="0"/>
        <w:rPr>
          <w:rFonts w:hint="default"/>
          <w:color w:val="auto"/>
          <w:lang w:val="en-US" w:eastAsia="zh-CN"/>
          <w:rPrChange w:id="844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84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直播护航</w:t>
      </w:r>
    </w:p>
    <w:p w14:paraId="390D400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4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47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48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直播专属数据监控，30s级刷新</w:t>
      </w:r>
    </w:p>
    <w:p w14:paraId="2D43BE7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4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50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154B4B5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5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顶部切换栏：「商销投流」/「直播护航」</w:t>
      </w:r>
    </w:p>
    <w:p w14:paraId="7B7F53F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5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直播护航视图：在线人数、评论关键词云、小黄车点击率、GPM实时折线</w:t>
      </w:r>
    </w:p>
    <w:p w14:paraId="38B0B6B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5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30s自动刷新</w:t>
      </w:r>
    </w:p>
    <w:p w14:paraId="2866C91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5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告警阈值：每分钟掉人&gt;20% → 弹提醒；"怎么买"刷屏&gt;10条 → 弹提醒</w:t>
      </w:r>
    </w:p>
    <w:p w14:paraId="0085E5B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5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6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盘面折线+告警红点标注异常时间点</w:t>
      </w:r>
    </w:p>
    <w:p w14:paraId="4354523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6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6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告警联动千帆：GPM低于基准 → 建议千帆加商品券/直播间流量加热 → 「去千帆」按钮</w:t>
      </w:r>
    </w:p>
    <w:p w14:paraId="0A9D322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6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6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点击「去千帆」→ 新标签页开千帆PC，Agent传参：直播间ID、主推SPU、优惠券面额建议</w:t>
      </w:r>
    </w:p>
    <w:p w14:paraId="68E0F578">
      <w:pPr>
        <w:pStyle w:val="4"/>
        <w:bidi w:val="0"/>
        <w:rPr>
          <w:rFonts w:hint="eastAsia"/>
          <w:color w:val="auto"/>
          <w:lang w:val="en-US" w:eastAsia="zh-CN"/>
          <w:rPrChange w:id="865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default"/>
          <w:color w:val="auto"/>
          <w:lang w:val="en-US" w:eastAsia="zh-CN"/>
          <w:rPrChange w:id="866" w:author="newnew qin" w:date="2026-10-21T20:51:57Z">
            <w:rPr>
              <w:rFonts w:hint="default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明星种草流转</w:t>
      </w:r>
    </w:p>
    <w:p w14:paraId="0127566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6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68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69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明星相关内容带来的I→TI流转监控与搜索承接</w:t>
      </w:r>
    </w:p>
    <w:p w14:paraId="363E9CD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7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71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2D9587E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7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7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艺人资产看板：I总量、I→TI流转率、流转漏斗（A→I→TI→P各层人数）</w:t>
      </w:r>
    </w:p>
    <w:p w14:paraId="67EA59A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7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7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搜索承接监控：同款关键词覆盖状态（已铺/目标），搜索量→挂车点击转化效率</w:t>
      </w:r>
    </w:p>
    <w:p w14:paraId="7432E70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7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7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诊断与策略：自动判断卡点（搜索承接不足/追投未启动/素材断裂），输出补词/补稿/追投执行清单</w:t>
      </w:r>
    </w:p>
    <w:p w14:paraId="44D1616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7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7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系统自动识别明星相关内容/UGC（同时带明星+品牌名）→ 用户互动后自动推送品牌矩阵同款挂链笔记到用户主页</w:t>
      </w:r>
    </w:p>
    <w:p w14:paraId="61961D60">
      <w:pPr>
        <w:pStyle w:val="4"/>
        <w:bidi w:val="0"/>
        <w:rPr>
          <w:rFonts w:hint="eastAsia"/>
          <w:color w:val="auto"/>
          <w:sz w:val="28"/>
          <w:szCs w:val="28"/>
          <w:lang w:val="en-US" w:eastAsia="zh-CN"/>
          <w:rPrChange w:id="880" w:author="newnew qin" w:date="2026-10-21T20:51:57Z">
            <w:rPr>
              <w:rFonts w:hint="eastAsia"/>
              <w:color w:val="000000" w:themeColor="text1"/>
              <w:sz w:val="28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Fonts w:hint="eastAsia"/>
          <w:color w:val="auto"/>
          <w:lang w:val="en-US" w:eastAsia="zh-CN"/>
          <w:rPrChange w:id="881" w:author="newnew qin" w:date="2026-10-21T20:51:57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</w:rPr>
        <w:t>商业平台快捷跳转</w:t>
      </w:r>
    </w:p>
    <w:p w14:paraId="478203C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8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83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84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聚光/薯条/蒲公英/千帆四平台快捷入口</w:t>
      </w:r>
    </w:p>
    <w:p w14:paraId="1995AEE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88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88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560A588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8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8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固定四张卡：聚光（花费/ROI/去后台）、薯条（加热笔记数/花费/去后台）、蒲公英（进行中商单/待接单/去后台）、千帆（直播GMV/订单/去后台）</w:t>
      </w:r>
    </w:p>
    <w:p w14:paraId="1C7DC27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8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9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时间范围切换：1日/7日/一月/季度/半年/一年</w:t>
      </w:r>
    </w:p>
    <w:p w14:paraId="4B6989D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91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9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全部 </w:t>
      </w:r>
      <w:r>
        <w:rPr>
          <w:rStyle w:val="9"/>
          <w:i w:val="0"/>
          <w:iCs w:val="0"/>
          <w:caps w:val="0"/>
          <w:color w:val="auto"/>
          <w:spacing w:val="0"/>
          <w:rPrChange w:id="893" w:author="newnew qin" w:date="2026-10-21T20:51:57Z">
            <w:rPr>
              <w:rStyle w:val="9"/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target="_blank"</w:t>
      </w:r>
      <w:r>
        <w:rPr>
          <w:i w:val="0"/>
          <w:iCs w:val="0"/>
          <w:caps w:val="0"/>
          <w:color w:val="auto"/>
          <w:spacing w:val="0"/>
          <w:rPrChange w:id="894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 新标签页打开</w:t>
      </w:r>
    </w:p>
    <w:p w14:paraId="0A88108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95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96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未绑定专业号 → 按钮置灰，hover提示「请先在品牌档案完成专业号认证」</w:t>
      </w:r>
    </w:p>
    <w:p w14:paraId="21AE05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97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89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中小商：聚光/千帆高级功能锁，显示「升级专业号」</w:t>
      </w:r>
    </w:p>
    <w:p w14:paraId="426E85A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899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00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代理商：卡上多「切换客户品牌」下拉</w:t>
      </w:r>
    </w:p>
    <w:p w14:paraId="6FBABB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i w:val="0"/>
          <w:iCs w:val="0"/>
          <w:caps w:val="0"/>
          <w:color w:val="auto"/>
          <w:spacing w:val="0"/>
          <w:rPrChange w:id="90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700AD1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i w:val="0"/>
          <w:iCs w:val="0"/>
          <w:caps w:val="0"/>
          <w:color w:val="auto"/>
          <w:spacing w:val="0"/>
          <w:rPrChange w:id="902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</w:p>
    <w:p w14:paraId="411DE5E2">
      <w:pPr>
        <w:pStyle w:val="3"/>
        <w:bidi w:val="0"/>
        <w:rPr>
          <w:color w:val="auto"/>
          <w:rPrChange w:id="903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color w:val="auto"/>
          <w:rPrChange w:id="90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  <w:t>平台策略后台（平台方可见，品牌方隐藏）</w:t>
      </w:r>
    </w:p>
    <w:p w14:paraId="71C509A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90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906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页面功能：</w:t>
      </w:r>
      <w:r>
        <w:rPr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907" w:author="newnew qin" w:date="2026-10-21T20:51:57Z">
            <w:rPr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​ 评论意图拦截引擎——门店号评论区购买意图识别→用户信息流插入挂车笔记</w:t>
      </w:r>
    </w:p>
    <w:p w14:paraId="59B6437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auto"/>
          <w:spacing w:val="0"/>
          <w:rPrChange w:id="908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rStyle w:val="10"/>
          <w:rFonts w:ascii="SimSun" w:hAnsi="SimSun" w:eastAsia="SimSun" w:cs="SimSu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  <w:rPrChange w:id="909" w:author="newnew qin" w:date="2026-10-21T20:51:57Z">
            <w:rPr>
              <w:rStyle w:val="10"/>
              <w:rFonts w:ascii="SimSun" w:hAnsi="SimSun" w:eastAsia="SimSun" w:cs="SimSun"/>
              <w:i w:val="0"/>
              <w:iCs w:val="0"/>
              <w:caps w:val="0"/>
              <w:color w:val="000000" w:themeColor="text1"/>
              <w:spacing w:val="0"/>
              <w:kern w:val="0"/>
              <w:sz w:val="24"/>
              <w:szCs w:val="24"/>
              <w:lang w:val="en-US" w:eastAsia="zh-CN" w:bidi="ar"/>
              <w14:textFill>
                <w14:solidFill>
                  <w14:schemeClr w14:val="tx1"/>
                </w14:solidFill>
              </w14:textFill>
            </w:rPr>
          </w:rPrChange>
        </w:rPr>
        <w:t>交互逻辑：</w:t>
      </w:r>
    </w:p>
    <w:p w14:paraId="3046C5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1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策略总览卡：今日触发评论数、信息流插入次数、站内成交转化、品牌知情度（🔒隐藏）</w:t>
      </w:r>
    </w:p>
    <w:p w14:paraId="69973B9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2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13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意图词库管理：购买意图类（勾选"有货吗""线上买""同款"等）、到店意图类（不拦截，推POI）</w:t>
      </w:r>
    </w:p>
    <w:p w14:paraId="389BA82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4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15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匹配规则面板：触发条件（门店矩阵账号评论区命中意图词）、匹配内容（旗舰店挂车笔记同SKU优先）、插入位置（用户个人信息流第2-4位）、插入频次（24h内最多3条）、品牌可见性（🔒锁定隐藏，归因显示为"推荐流自然转化"）、拦截强度滑块</w:t>
      </w:r>
    </w:p>
    <w:p w14:paraId="2ADDF46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6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17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实时拦截流：最近10条拦截记录，显示时间/用户名/评论内容/插入笔记/状态（✅已插入/⏳待插入/❌用户已离开）</w:t>
      </w:r>
    </w:p>
    <w:p w14:paraId="3DB4946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18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19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效果归因（仅平台可见）：拦截前预估漏出（线下/私域）、拦截后站内成交、平台增收（佣金+广告费）</w:t>
      </w:r>
    </w:p>
    <w:p w14:paraId="03E5E2B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  <w:rPrChange w:id="920" w:author="newnew qin" w:date="2026-10-21T20:51:57Z"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PrChange>
        </w:rPr>
      </w:pPr>
      <w:r>
        <w:rPr>
          <w:i w:val="0"/>
          <w:iCs w:val="0"/>
          <w:caps w:val="0"/>
          <w:color w:val="auto"/>
          <w:spacing w:val="0"/>
          <w:rPrChange w:id="921" w:author="newnew qin" w:date="2026-10-21T20:51:57Z">
            <w:rPr>
              <w:i w:val="0"/>
              <w:iCs w:val="0"/>
              <w:caps w:val="0"/>
              <w:color w:val="000000" w:themeColor="text1"/>
              <w:spacing w:val="0"/>
              <w14:textFill>
                <w14:solidFill>
                  <w14:schemeClr w14:val="tx1"/>
                </w14:solidFill>
              </w14:textFill>
            </w:rPr>
          </w:rPrChange>
        </w:rPr>
        <w:t>保存策略/模拟运行/导出报告按钮</w:t>
      </w:r>
    </w:p>
    <w:p w14:paraId="66C80D98">
      <w:pPr>
        <w:numPr>
          <w:ilvl w:val="0"/>
          <w:numId w:val="0"/>
        </w:numPr>
        <w:tabs>
          <w:tab w:val="left" w:pos="1886"/>
        </w:tabs>
        <w:ind w:leftChars="0" w:firstLine="420"/>
        <w:jc w:val="left"/>
        <w:rPr>
          <w:rFonts w:hint="default"/>
          <w:color w:val="auto"/>
          <w:lang w:val="en-US" w:eastAsia="zh-CN"/>
          <w:rPrChange w:id="922" w:author="newnew qin" w:date="2026-10-21T20:51:57Z">
            <w:rPr>
              <w:rFonts w:hint="default"/>
              <w:lang w:val="en-US" w:eastAsia="zh-CN"/>
            </w:rPr>
          </w:rPrChange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HK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D5BF8"/>
    <w:multiLevelType w:val="multilevel"/>
    <w:tmpl w:val="A4BD5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6BB29FC"/>
    <w:multiLevelType w:val="multilevel"/>
    <w:tmpl w:val="B6BB2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7BDA2F6"/>
    <w:multiLevelType w:val="multilevel"/>
    <w:tmpl w:val="B7BDA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7FEC532"/>
    <w:multiLevelType w:val="multilevel"/>
    <w:tmpl w:val="B7FEC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9FFE1EF"/>
    <w:multiLevelType w:val="multilevel"/>
    <w:tmpl w:val="B9FFE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FEF8931"/>
    <w:multiLevelType w:val="multilevel"/>
    <w:tmpl w:val="CFEF8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9EB95D1"/>
    <w:multiLevelType w:val="multilevel"/>
    <w:tmpl w:val="D9EB9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B657F88"/>
    <w:multiLevelType w:val="multilevel"/>
    <w:tmpl w:val="DB657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BFF0190"/>
    <w:multiLevelType w:val="multilevel"/>
    <w:tmpl w:val="DBFF0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FAC9398"/>
    <w:multiLevelType w:val="multilevel"/>
    <w:tmpl w:val="DFAC9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FB73792"/>
    <w:multiLevelType w:val="multilevel"/>
    <w:tmpl w:val="DFB73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FEF64EE"/>
    <w:multiLevelType w:val="multilevel"/>
    <w:tmpl w:val="DFEF6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FFAA1E3"/>
    <w:multiLevelType w:val="multilevel"/>
    <w:tmpl w:val="DFFAA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3EE9840"/>
    <w:multiLevelType w:val="multilevel"/>
    <w:tmpl w:val="E3EE9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E79E75C9"/>
    <w:multiLevelType w:val="multilevel"/>
    <w:tmpl w:val="E79E7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E3D08DD"/>
    <w:multiLevelType w:val="multilevel"/>
    <w:tmpl w:val="EE3D0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EEF7AC89"/>
    <w:multiLevelType w:val="multilevel"/>
    <w:tmpl w:val="EEF7A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EFF6FEE3"/>
    <w:multiLevelType w:val="multilevel"/>
    <w:tmpl w:val="EFF6F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37F0844"/>
    <w:multiLevelType w:val="multilevel"/>
    <w:tmpl w:val="F37F0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3E26E66"/>
    <w:multiLevelType w:val="multilevel"/>
    <w:tmpl w:val="F3E26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4D756AD"/>
    <w:multiLevelType w:val="multilevel"/>
    <w:tmpl w:val="F4D75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5DDB2E4"/>
    <w:multiLevelType w:val="multilevel"/>
    <w:tmpl w:val="F5DDB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77F6ACB"/>
    <w:multiLevelType w:val="multilevel"/>
    <w:tmpl w:val="F77F6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7E2620E"/>
    <w:multiLevelType w:val="multilevel"/>
    <w:tmpl w:val="F7E26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89FC87F"/>
    <w:multiLevelType w:val="multilevel"/>
    <w:tmpl w:val="F89FC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F8FE5848"/>
    <w:multiLevelType w:val="multilevel"/>
    <w:tmpl w:val="F8FE5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BEA345A"/>
    <w:multiLevelType w:val="multilevel"/>
    <w:tmpl w:val="FBEA3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FBFD92A2"/>
    <w:multiLevelType w:val="multilevel"/>
    <w:tmpl w:val="FBFD9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FDBE8E5F"/>
    <w:multiLevelType w:val="multilevel"/>
    <w:tmpl w:val="FDBE8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FEBBFDFB"/>
    <w:multiLevelType w:val="multilevel"/>
    <w:tmpl w:val="FEBBF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FEEFCA43"/>
    <w:multiLevelType w:val="multilevel"/>
    <w:tmpl w:val="FEEFC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F1F3F82"/>
    <w:multiLevelType w:val="multilevel"/>
    <w:tmpl w:val="FF1F3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F998F9D"/>
    <w:multiLevelType w:val="multilevel"/>
    <w:tmpl w:val="FF998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FBFA713"/>
    <w:multiLevelType w:val="multilevel"/>
    <w:tmpl w:val="FFBFA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FEC3143"/>
    <w:multiLevelType w:val="multilevel"/>
    <w:tmpl w:val="FFEC3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FF4AD97"/>
    <w:multiLevelType w:val="multilevel"/>
    <w:tmpl w:val="FFF4A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FFA5C55"/>
    <w:multiLevelType w:val="multilevel"/>
    <w:tmpl w:val="FFFA5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FFFE1844"/>
    <w:multiLevelType w:val="multilevel"/>
    <w:tmpl w:val="FFFE1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0FF79D6E"/>
    <w:multiLevelType w:val="multilevel"/>
    <w:tmpl w:val="0FF79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3DFD833A"/>
    <w:multiLevelType w:val="multilevel"/>
    <w:tmpl w:val="3DFD8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3FDE59C9"/>
    <w:multiLevelType w:val="multilevel"/>
    <w:tmpl w:val="3FDE5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55FF4A27"/>
    <w:multiLevelType w:val="multilevel"/>
    <w:tmpl w:val="55FF4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E6E0DA4"/>
    <w:multiLevelType w:val="multilevel"/>
    <w:tmpl w:val="5E6E0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5FD7DEAD"/>
    <w:multiLevelType w:val="multilevel"/>
    <w:tmpl w:val="5FD7D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6F425D53"/>
    <w:multiLevelType w:val="multilevel"/>
    <w:tmpl w:val="6F425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6F9EE42D"/>
    <w:multiLevelType w:val="multilevel"/>
    <w:tmpl w:val="6F9EE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7B7F6BDD"/>
    <w:multiLevelType w:val="multilevel"/>
    <w:tmpl w:val="7B7F6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7BBA48F0"/>
    <w:multiLevelType w:val="multilevel"/>
    <w:tmpl w:val="7BBA4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7D66F008"/>
    <w:multiLevelType w:val="multilevel"/>
    <w:tmpl w:val="7D66F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7E5CF33C"/>
    <w:multiLevelType w:val="multilevel"/>
    <w:tmpl w:val="7E5CF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3"/>
  </w:num>
  <w:num w:numId="2">
    <w:abstractNumId w:val="15"/>
  </w:num>
  <w:num w:numId="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8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8"/>
  </w:num>
  <w:num w:numId="8">
    <w:abstractNumId w:val="42"/>
  </w:num>
  <w:num w:numId="9">
    <w:abstractNumId w:val="45"/>
  </w:num>
  <w:num w:numId="10">
    <w:abstractNumId w:val="8"/>
  </w:num>
  <w:num w:numId="11">
    <w:abstractNumId w:val="39"/>
  </w:num>
  <w:num w:numId="12">
    <w:abstractNumId w:val="35"/>
  </w:num>
  <w:num w:numId="13">
    <w:abstractNumId w:val="33"/>
  </w:num>
  <w:num w:numId="14">
    <w:abstractNumId w:val="26"/>
  </w:num>
  <w:num w:numId="15">
    <w:abstractNumId w:val="19"/>
  </w:num>
  <w:num w:numId="16">
    <w:abstractNumId w:val="27"/>
  </w:num>
  <w:num w:numId="17">
    <w:abstractNumId w:val="1"/>
  </w:num>
  <w:num w:numId="18">
    <w:abstractNumId w:val="32"/>
  </w:num>
  <w:num w:numId="19">
    <w:abstractNumId w:val="0"/>
  </w:num>
  <w:num w:numId="20">
    <w:abstractNumId w:val="3"/>
  </w:num>
  <w:num w:numId="21">
    <w:abstractNumId w:val="13"/>
  </w:num>
  <w:num w:numId="22">
    <w:abstractNumId w:val="38"/>
  </w:num>
  <w:num w:numId="23">
    <w:abstractNumId w:val="7"/>
  </w:num>
  <w:num w:numId="24">
    <w:abstractNumId w:val="30"/>
  </w:num>
  <w:num w:numId="25">
    <w:abstractNumId w:val="41"/>
  </w:num>
  <w:num w:numId="26">
    <w:abstractNumId w:val="40"/>
  </w:num>
  <w:num w:numId="27">
    <w:abstractNumId w:val="2"/>
  </w:num>
  <w:num w:numId="28">
    <w:abstractNumId w:val="9"/>
  </w:num>
  <w:num w:numId="29">
    <w:abstractNumId w:val="10"/>
  </w:num>
  <w:num w:numId="30">
    <w:abstractNumId w:val="37"/>
  </w:num>
  <w:num w:numId="31">
    <w:abstractNumId w:val="29"/>
  </w:num>
  <w:num w:numId="32">
    <w:abstractNumId w:val="20"/>
  </w:num>
  <w:num w:numId="33">
    <w:abstractNumId w:val="36"/>
  </w:num>
  <w:num w:numId="34">
    <w:abstractNumId w:val="49"/>
  </w:num>
  <w:num w:numId="35">
    <w:abstractNumId w:val="24"/>
  </w:num>
  <w:num w:numId="36">
    <w:abstractNumId w:val="12"/>
  </w:num>
  <w:num w:numId="37">
    <w:abstractNumId w:val="47"/>
  </w:num>
  <w:num w:numId="38">
    <w:abstractNumId w:val="14"/>
  </w:num>
  <w:num w:numId="39">
    <w:abstractNumId w:val="11"/>
  </w:num>
  <w:num w:numId="40">
    <w:abstractNumId w:val="23"/>
  </w:num>
  <w:num w:numId="41">
    <w:abstractNumId w:val="44"/>
  </w:num>
  <w:num w:numId="42">
    <w:abstractNumId w:val="4"/>
  </w:num>
  <w:num w:numId="43">
    <w:abstractNumId w:val="25"/>
  </w:num>
  <w:num w:numId="44">
    <w:abstractNumId w:val="21"/>
  </w:num>
  <w:num w:numId="45">
    <w:abstractNumId w:val="6"/>
  </w:num>
  <w:num w:numId="46">
    <w:abstractNumId w:val="34"/>
  </w:num>
  <w:num w:numId="47">
    <w:abstractNumId w:val="28"/>
  </w:num>
  <w:num w:numId="48">
    <w:abstractNumId w:val="22"/>
  </w:num>
  <w:num w:numId="49">
    <w:abstractNumId w:val="17"/>
  </w:num>
  <w:num w:numId="50">
    <w:abstractNumId w:val="46"/>
  </w:num>
  <w:num w:numId="51">
    <w:abstractNumId w:val="16"/>
  </w:num>
  <w:num w:numId="52">
    <w:abstractNumId w:val="3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newnew qin">
    <w15:presenceInfo w15:providerId="WPS Office" w15:userId="31588534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7FACA1"/>
    <w:rsid w:val="1FFFC07C"/>
    <w:rsid w:val="7FFF2D48"/>
    <w:rsid w:val="9FF1F652"/>
    <w:rsid w:val="F17FACA1"/>
    <w:rsid w:val="F4F65EDB"/>
    <w:rsid w:val="FAE8E621"/>
    <w:rsid w:val="FEFF9DB1"/>
    <w:rsid w:val="FFFE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spacing w:line="720" w:lineRule="auto"/>
      <w:outlineLvl w:val="3"/>
    </w:pPr>
    <w:rPr>
      <w:rFonts w:ascii="Arial" w:hAnsi="Arial"/>
      <w:sz w:val="36"/>
    </w:rPr>
  </w:style>
  <w:style w:type="paragraph" w:styleId="6">
    <w:name w:val="heading 5"/>
    <w:basedOn w:val="1"/>
    <w:next w:val="1"/>
    <w:unhideWhenUsed/>
    <w:qFormat/>
    <w:uiPriority w:val="0"/>
    <w:pPr>
      <w:keepNext/>
      <w:spacing w:line="720" w:lineRule="auto"/>
      <w:ind w:left="200" w:leftChars="200"/>
      <w:outlineLvl w:val="4"/>
    </w:pPr>
    <w:rPr>
      <w:rFonts w:ascii="Arial" w:hAnsi="Arial"/>
      <w:b/>
      <w:sz w:val="36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uiPriority w:val="0"/>
    <w:rPr>
      <w:rFonts w:ascii="Courier New" w:hAnsi="Courier New"/>
      <w:sz w:val="20"/>
    </w:rPr>
  </w:style>
  <w:style w:type="character" w:styleId="10">
    <w:name w:val="Strong"/>
    <w:qFormat/>
    <w:uiPriority w:val="0"/>
    <w:rPr>
      <w:b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2026-10-22T02:31:00Z</dcterms:created>
  <dc:creator>newnew qin</dc:creator>
  <cp:lastModifiedBy>newnew qin</cp:lastModifiedBy>
  <dcterms:modified xsi:type="dcterms:W3CDTF">2026-10-21T21:00:04Z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3076-12.1.28496.28496</vt:lpwstr>
  </property>
  <property fmtid="{D5CDD505-2E9C-101B-9397-08002B2CF9AE}" pid="3" name="ICV">
    <vt:lpwstr>E8796CAD856B85C20B24D86ADA88F0FF_41</vt:lpwstr>
  </property>
</Properties>
</file>