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DBD4A">
      <w:pPr>
        <w:rPr>
          <w:rFonts w:hint="default"/>
        </w:rPr>
      </w:pPr>
      <w:r>
        <w:rPr>
          <w:rFonts w:hint="default"/>
        </w:rPr>
        <w:t>小红书商业化 AI Agent（平台方视角·全链路整合营销中枢）</w:t>
      </w:r>
    </w:p>
    <w:p w14:paraId="31653198">
      <w:pPr>
        <w:rPr>
          <w:rFonts w:hint="default"/>
        </w:rPr>
      </w:pPr>
      <w:r>
        <w:rPr>
          <w:rFonts w:hint="default"/>
        </w:rPr>
        <w:t>│</w:t>
      </w:r>
    </w:p>
    <w:p w14:paraId="7B782348">
      <w:pPr>
        <w:rPr>
          <w:rFonts w:hint="default"/>
        </w:rPr>
      </w:pPr>
      <w:r>
        <w:rPr>
          <w:rFonts w:hint="default"/>
        </w:rPr>
        <w:t>├── 🔐 全局机制层（贯穿所有模块）</w:t>
      </w:r>
    </w:p>
    <w:p w14:paraId="7BE93389">
      <w:pPr>
        <w:rPr>
          <w:rFonts w:hint="default"/>
        </w:rPr>
      </w:pPr>
      <w:r>
        <w:rPr>
          <w:rFonts w:hint="default"/>
        </w:rPr>
        <w:t>│   ├── 行业选择（首次激活一次性选择，全局生效，各模块可临时切换）</w:t>
      </w:r>
    </w:p>
    <w:p w14:paraId="49EDB7BF">
      <w:pPr>
        <w:rPr>
          <w:rFonts w:hint="default"/>
        </w:rPr>
      </w:pPr>
      <w:r>
        <w:rPr>
          <w:rFonts w:hint="default"/>
        </w:rPr>
        <w:t>│   ├── 身份权限（中小商简易向导 / 大牌深度解析 / 代理商多品牌切换）</w:t>
      </w:r>
    </w:p>
    <w:p w14:paraId="33E9863C">
      <w:pPr>
        <w:rPr>
          <w:rFonts w:hint="default"/>
        </w:rPr>
      </w:pPr>
      <w:r>
        <w:rPr>
          <w:rFonts w:hint="default"/>
        </w:rPr>
        <w:t>│   ├── 付费分级（基础免费 / 高级洞察包¥999 / 全量归因包¥2999）</w:t>
      </w:r>
    </w:p>
    <w:p w14:paraId="51F81388">
      <w:pPr>
        <w:rPr>
          <w:rFonts w:hint="default"/>
        </w:rPr>
      </w:pPr>
      <w:r>
        <w:rPr>
          <w:rFonts w:hint="default"/>
        </w:rPr>
        <w:t>│   ├── 人工确认红线（所有花钱·发内容·调出价动作需人工点确认）</w:t>
      </w:r>
    </w:p>
    <w:p w14:paraId="3F37E26E">
      <w:pPr>
        <w:rPr>
          <w:rFonts w:hint="default"/>
        </w:rPr>
      </w:pPr>
      <w:r>
        <w:rPr>
          <w:rFonts w:hint="default"/>
        </w:rPr>
        <w:t>│   ├── 平台黑盒策略（评论意图拦截引擎·品牌方无感知·归因伪装为"推荐流自然转化"）</w:t>
      </w:r>
    </w:p>
    <w:p w14:paraId="26B63F6D">
      <w:pPr>
        <w:rPr>
          <w:rFonts w:hint="default"/>
        </w:rPr>
      </w:pPr>
      <w:r>
        <w:rPr>
          <w:rFonts w:hint="default"/>
        </w:rPr>
        <w:t>│   └── 数据安全（跨平台归因脱敏·API访问日志·导出权限控制）</w:t>
      </w:r>
    </w:p>
    <w:p w14:paraId="334A5740">
      <w:pPr>
        <w:rPr>
          <w:rFonts w:hint="default"/>
        </w:rPr>
      </w:pPr>
      <w:r>
        <w:rPr>
          <w:rFonts w:hint="default"/>
        </w:rPr>
        <w:t>│</w:t>
      </w:r>
    </w:p>
    <w:p w14:paraId="48E66495">
      <w:pPr>
        <w:rPr>
          <w:rFonts w:hint="default"/>
        </w:rPr>
      </w:pPr>
      <w:r>
        <w:rPr>
          <w:rFonts w:hint="default"/>
        </w:rPr>
        <w:t>├── 🔮 棱镜 Prism（洞察·趋势·外溢路由）</w:t>
      </w:r>
    </w:p>
    <w:p w14:paraId="5E7A3D4B">
      <w:pPr>
        <w:rPr>
          <w:rFonts w:hint="default"/>
        </w:rPr>
      </w:pPr>
      <w:r>
        <w:rPr>
          <w:rFonts w:hint="default"/>
        </w:rPr>
        <w:t>│   ├── 动态罗盘（交互式气泡图·圈选人群·拖拽时间轴·点击跳转执行模块）</w:t>
      </w:r>
    </w:p>
    <w:p w14:paraId="4A3EDE3F">
      <w:pPr>
        <w:rPr>
          <w:rFonts w:hint="default"/>
        </w:rPr>
      </w:pPr>
      <w:r>
        <w:rPr>
          <w:rFonts w:hint="default"/>
        </w:rPr>
        <w:t>│   ├── 洞察落地联动（趋势箭头→选"去找达人"跳转触点 / 选"去产内容"跳转声场）</w:t>
      </w:r>
    </w:p>
    <w:p w14:paraId="692F0FF7">
      <w:pPr>
        <w:rPr>
          <w:rFonts w:hint="default"/>
        </w:rPr>
      </w:pPr>
      <w:r>
        <w:rPr>
          <w:rFonts w:hint="default"/>
        </w:rPr>
        <w:t>│   ├── 品牌负面反馈挖掘（评论区+搜索词负面词云·蓝海品类识别）</w:t>
      </w:r>
    </w:p>
    <w:p w14:paraId="4EAF55FC">
      <w:pPr>
        <w:rPr>
          <w:rFonts w:hint="default"/>
        </w:rPr>
      </w:pPr>
      <w:r>
        <w:rPr>
          <w:rFonts w:hint="default"/>
        </w:rPr>
        <w:t>│   ├── 动态人群画像（升温兴趣人群·新客群·竞品流入用户·定向追踪）</w:t>
      </w:r>
    </w:p>
    <w:p w14:paraId="558750C9">
      <w:pPr>
        <w:rPr>
          <w:rFonts w:hint="default"/>
        </w:rPr>
      </w:pPr>
      <w:r>
        <w:rPr>
          <w:rFonts w:hint="default"/>
        </w:rPr>
        <w:t>│   ├── 行业趋势周报/月报（按行业定制模型·压缩为时间轴+3关键词·订阅推送）</w:t>
      </w:r>
    </w:p>
    <w:p w14:paraId="25D692E7">
      <w:pPr>
        <w:rPr>
          <w:rFonts w:hint="default"/>
        </w:rPr>
      </w:pPr>
      <w:r>
        <w:rPr>
          <w:rFonts w:hint="default"/>
        </w:rPr>
        <w:t>│   ├── 内容策划与选题节奏（周一11:00推送本周内容节拍·采纳后跳转声场日历）</w:t>
      </w:r>
    </w:p>
    <w:p w14:paraId="6ECEEF0B">
      <w:pPr>
        <w:rPr>
          <w:rFonts w:hint="default"/>
        </w:rPr>
      </w:pPr>
      <w:r>
        <w:rPr>
          <w:rFonts w:hint="default"/>
        </w:rPr>
        <w:t>│   ├── 反馈入口（标记预判偏差·驱动模型迭代）</w:t>
      </w:r>
    </w:p>
    <w:p w14:paraId="39237FAC">
      <w:pPr>
        <w:rPr>
          <w:rFonts w:hint="default"/>
        </w:rPr>
      </w:pPr>
      <w:r>
        <w:rPr>
          <w:rFonts w:hint="default"/>
        </w:rPr>
        <w:t>│   ├── 种草外溢建议（品类→推荐承接场所：站内/天猫/京东/唯品会·比例可覆盖）</w:t>
      </w:r>
    </w:p>
    <w:p w14:paraId="7E751CC9">
      <w:pPr>
        <w:rPr>
          <w:rFonts w:hint="default"/>
        </w:rPr>
      </w:pPr>
      <w:r>
        <w:rPr>
          <w:rFonts w:hint="default"/>
        </w:rPr>
        <w:t>│   └── 🌏 海外趋势 Prism Global</w:t>
      </w:r>
    </w:p>
    <w:p w14:paraId="49D2462D">
      <w:pPr>
        <w:rPr>
          <w:rFonts w:hint="default"/>
        </w:rPr>
      </w:pPr>
      <w:r>
        <w:rPr>
          <w:rFonts w:hint="default"/>
        </w:rPr>
        <w:t>│       ├── 地域控制台（大洲→国家层级菜单·自定义视图·默认中国+东南亚）</w:t>
      </w:r>
    </w:p>
    <w:p w14:paraId="48B181DA">
      <w:pPr>
        <w:rPr>
          <w:rFonts w:hint="default"/>
        </w:rPr>
      </w:pPr>
      <w:r>
        <w:rPr>
          <w:rFonts w:hint="default"/>
        </w:rPr>
        <w:t>│       ├── 跨境热词（词云·涨幅/绝对量/竞争度·点击生成本地化brief）</w:t>
      </w:r>
    </w:p>
    <w:p w14:paraId="2640B6EC">
      <w:pPr>
        <w:rPr>
          <w:rFonts w:hint="default"/>
        </w:rPr>
      </w:pPr>
      <w:r>
        <w:rPr>
          <w:rFonts w:hint="default"/>
        </w:rPr>
        <w:t>│       ├── 国内外趋势对比（并排折线·红绿灰差异指示器·反向输入国内罗盘）</w:t>
      </w:r>
    </w:p>
    <w:p w14:paraId="3289A597">
      <w:pPr>
        <w:rPr>
          <w:rFonts w:hint="default"/>
        </w:rPr>
      </w:pPr>
      <w:r>
        <w:rPr>
          <w:rFonts w:hint="default"/>
        </w:rPr>
        <w:t>│       ├── 文化雷区扫描（高危拦截/中危警告/注意软提示·导出checklist）</w:t>
      </w:r>
    </w:p>
    <w:p w14:paraId="6A55C91C">
      <w:pPr>
        <w:rPr>
          <w:rFonts w:hint="default"/>
        </w:rPr>
      </w:pPr>
      <w:r>
        <w:rPr>
          <w:rFonts w:hint="default"/>
        </w:rPr>
        <w:t>│       ├── 本地节日与热点日历（购物节/文化节日/热点事件·生成节点内容规划）</w:t>
      </w:r>
    </w:p>
    <w:p w14:paraId="7EA19FE4">
      <w:pPr>
        <w:rPr>
          <w:rFonts w:hint="default"/>
        </w:rPr>
      </w:pPr>
      <w:r>
        <w:rPr>
          <w:rFonts w:hint="default"/>
        </w:rPr>
        <w:t>│       ├── 海外竞品扫描（覆盖对比·找空位·高搜索低竞争词清单）</w:t>
      </w:r>
    </w:p>
    <w:p w14:paraId="6493E299">
      <w:pPr>
        <w:rPr>
          <w:rFonts w:hint="default"/>
        </w:rPr>
      </w:pPr>
      <w:r>
        <w:rPr>
          <w:rFonts w:hint="default"/>
        </w:rPr>
        <w:t>│       ├── 跨境搜索占位看板（前20条自有/竞品/空位分布·补位跳转声场）</w:t>
      </w:r>
    </w:p>
    <w:p w14:paraId="1E4B920A">
      <w:pPr>
        <w:rPr>
          <w:rFonts w:hint="default"/>
        </w:rPr>
      </w:pPr>
      <w:r>
        <w:rPr>
          <w:rFonts w:hint="default"/>
        </w:rPr>
        <w:t>│       ├── 跨市场流转追踪（曝光→互动→访问→留资→成交漏斗·诊断流失环节）</w:t>
      </w:r>
    </w:p>
    <w:p w14:paraId="5094C6CD">
      <w:pPr>
        <w:rPr>
          <w:rFonts w:hint="default"/>
        </w:rPr>
      </w:pPr>
      <w:r>
        <w:rPr>
          <w:rFonts w:hint="default"/>
        </w:rPr>
        <w:t>│       ├── 一键本地化流转（跨模块联动·URL参数自动填充声场字段）</w:t>
      </w:r>
    </w:p>
    <w:p w14:paraId="537BA67D">
      <w:pPr>
        <w:rPr>
          <w:rFonts w:hint="default"/>
        </w:rPr>
      </w:pPr>
      <w:r>
        <w:rPr>
          <w:rFonts w:hint="default"/>
        </w:rPr>
        <w:t>│       └── 告警与推送（突增/竞品动作/占位丢失/节点倒计时·铃铛红点）</w:t>
      </w:r>
    </w:p>
    <w:p w14:paraId="4FF1DBD6">
      <w:pPr>
        <w:rPr>
          <w:rFonts w:hint="default"/>
        </w:rPr>
      </w:pPr>
      <w:r>
        <w:rPr>
          <w:rFonts w:hint="default"/>
        </w:rPr>
        <w:t>│</w:t>
      </w:r>
    </w:p>
    <w:p w14:paraId="1B95D193">
      <w:pPr>
        <w:rPr>
          <w:rFonts w:hint="default"/>
        </w:rPr>
      </w:pPr>
      <w:r>
        <w:rPr>
          <w:rFonts w:hint="default"/>
        </w:rPr>
        <w:t>├── 📡 触点 Touchpoint（达人合作·撮合·内容生产）</w:t>
      </w:r>
    </w:p>
    <w:p w14:paraId="3821669F">
      <w:pPr>
        <w:rPr>
          <w:rFonts w:hint="default"/>
        </w:rPr>
      </w:pPr>
      <w:r>
        <w:rPr>
          <w:rFonts w:hint="default"/>
        </w:rPr>
        <w:t>│   ├── 智能撮合（三层推荐头腰KOC·筛选器·Agent重排·蒲公英ID/信用等级）</w:t>
      </w:r>
    </w:p>
    <w:p w14:paraId="2D959981">
      <w:pPr>
        <w:rPr>
          <w:rFonts w:hint="default"/>
        </w:rPr>
      </w:pPr>
      <w:r>
        <w:rPr>
          <w:rFonts w:hint="default"/>
        </w:rPr>
        <w:t>│   ├── Brief生成（自动预填关键词+人群画像·编辑后生成PDF/在线文档）</w:t>
      </w:r>
    </w:p>
    <w:p w14:paraId="1853E18B">
      <w:pPr>
        <w:rPr>
          <w:rFonts w:hint="default"/>
        </w:rPr>
      </w:pPr>
      <w:r>
        <w:rPr>
          <w:rFonts w:hint="default"/>
        </w:rPr>
        <w:t>│   ├── 内容辅助（爆款逻辑+评论区反馈·修改建议·品牌专属风格学习）</w:t>
      </w:r>
    </w:p>
    <w:p w14:paraId="6F4B0A00">
      <w:pPr>
        <w:rPr>
          <w:rFonts w:hint="default"/>
        </w:rPr>
      </w:pPr>
      <w:r>
        <w:rPr>
          <w:rFonts w:hint="default"/>
        </w:rPr>
        <w:t>│   ├── 合规预审（违禁词+广告标识扫描·和声场共用引擎）</w:t>
      </w:r>
    </w:p>
    <w:p w14:paraId="14D51DDF">
      <w:pPr>
        <w:rPr>
          <w:rFonts w:hint="default"/>
        </w:rPr>
      </w:pPr>
      <w:r>
        <w:rPr>
          <w:rFonts w:hint="default"/>
        </w:rPr>
        <w:t>│   ├── 批量管理（进度看板·一键催稿/批量通过·修改轮次追踪）</w:t>
      </w:r>
    </w:p>
    <w:p w14:paraId="45A0D03B">
      <w:pPr>
        <w:rPr>
          <w:rFonts w:hint="default"/>
        </w:rPr>
      </w:pPr>
      <w:r>
        <w:rPr>
          <w:rFonts w:hint="default"/>
        </w:rPr>
        <w:t>│   └── 🔗 转化承接目标（渗透层）</w:t>
      </w:r>
    </w:p>
    <w:p w14:paraId="21A6843C">
      <w:pPr>
        <w:rPr>
          <w:rFonts w:hint="default"/>
        </w:rPr>
      </w:pPr>
      <w:r>
        <w:rPr>
          <w:rFonts w:hint="default"/>
        </w:rPr>
        <w:t>│       └── Brief中嵌入外链选择（站内/红猫天猫/小红盟京东/小红链唯品会）</w:t>
      </w:r>
    </w:p>
    <w:p w14:paraId="4801649B">
      <w:pPr>
        <w:rPr>
          <w:rFonts w:hint="default"/>
        </w:rPr>
      </w:pPr>
      <w:r>
        <w:rPr>
          <w:rFonts w:hint="default"/>
        </w:rPr>
        <w:t>│</w:t>
      </w:r>
    </w:p>
    <w:p w14:paraId="1AEA7DCE">
      <w:pPr>
        <w:rPr>
          <w:rFonts w:hint="default"/>
        </w:rPr>
      </w:pPr>
      <w:r>
        <w:rPr>
          <w:rFonts w:hint="default"/>
        </w:rPr>
        <w:t>├── 📢 声场 Soundfield（内容矩阵·门店路由·挂链策略）</w:t>
      </w:r>
    </w:p>
    <w:p w14:paraId="2EBF78FE">
      <w:pPr>
        <w:rPr>
          <w:rFonts w:hint="default"/>
        </w:rPr>
      </w:pPr>
      <w:r>
        <w:rPr>
          <w:rFonts w:hint="default"/>
        </w:rPr>
        <w:t>│   ├── 账号矩阵管理（主号/垂类号/地域号/员工号/门店号·搜索覆盖数）</w:t>
      </w:r>
    </w:p>
    <w:p w14:paraId="359681F2">
      <w:pPr>
        <w:rPr>
          <w:rFonts w:hint="default"/>
        </w:rPr>
      </w:pPr>
      <w:r>
        <w:rPr>
          <w:rFonts w:hint="default"/>
        </w:rPr>
        <w:t>│   ├── 内容日历与排期（月周视图·拖拽调整·棱镜趋势词拖入自动建任务）</w:t>
      </w:r>
    </w:p>
    <w:p w14:paraId="32D34E25">
      <w:pPr>
        <w:rPr>
          <w:rFonts w:hint="default"/>
        </w:rPr>
      </w:pPr>
      <w:r>
        <w:rPr>
          <w:rFonts w:hint="default"/>
        </w:rPr>
        <w:t>│   ├── 矩阵分发调度（均匀铺量/集中爆破/错峰占位·智能排期·自动发布开关）</w:t>
      </w:r>
    </w:p>
    <w:p w14:paraId="6677A546">
      <w:pPr>
        <w:rPr>
          <w:rFonts w:hint="default"/>
        </w:rPr>
      </w:pPr>
      <w:r>
        <w:rPr>
          <w:rFonts w:hint="default"/>
        </w:rPr>
        <w:t>│   ├── 搜索占位监控（关键词搜索结果前20条分布·达标/不足/空白状态）</w:t>
      </w:r>
    </w:p>
    <w:p w14:paraId="45F82BDE">
      <w:pPr>
        <w:rPr>
          <w:rFonts w:hint="default"/>
        </w:rPr>
      </w:pPr>
      <w:r>
        <w:rPr>
          <w:rFonts w:hint="default"/>
        </w:rPr>
        <w:t>│   ├── 长尾流量追踪（已发笔记生命力·潜力标注·衰退告警）</w:t>
      </w:r>
    </w:p>
    <w:p w14:paraId="25ACD16B">
      <w:pPr>
        <w:rPr>
          <w:rFonts w:hint="default"/>
        </w:rPr>
      </w:pPr>
      <w:r>
        <w:rPr>
          <w:rFonts w:hint="default"/>
        </w:rPr>
        <w:t>│   ├── 分发效果回收（矩阵整体ROI·按账号/时间/关键词拆解）</w:t>
      </w:r>
    </w:p>
    <w:p w14:paraId="6B61D266">
      <w:pPr>
        <w:rPr>
          <w:rFonts w:hint="default"/>
        </w:rPr>
      </w:pPr>
      <w:r>
        <w:rPr>
          <w:rFonts w:hint="default"/>
        </w:rPr>
        <w:t>│   ├── 🏪 门店评论路由台（门店号POI·意图分类：到店/同款购买/模糊种草）</w:t>
      </w:r>
    </w:p>
    <w:p w14:paraId="61686E7D">
      <w:pPr>
        <w:rPr>
          <w:rFonts w:hint="default"/>
        </w:rPr>
      </w:pPr>
      <w:r>
        <w:rPr>
          <w:rFonts w:hint="default"/>
        </w:rPr>
        <w:t>│   │   └── 人工确认后执行站内路由（推POI/推商品卡/推搜索）</w:t>
      </w:r>
    </w:p>
    <w:p w14:paraId="5FE0525A">
      <w:pPr>
        <w:rPr>
          <w:rFonts w:hint="default"/>
        </w:rPr>
      </w:pPr>
      <w:r>
        <w:rPr>
          <w:rFonts w:hint="default"/>
        </w:rPr>
        <w:t>│   └── 🔗 成交承接配置（渗透层）</w:t>
      </w:r>
    </w:p>
    <w:p w14:paraId="720CFD94">
      <w:pPr>
        <w:rPr>
          <w:rFonts w:hint="default"/>
        </w:rPr>
      </w:pPr>
      <w:r>
        <w:rPr>
          <w:rFonts w:hint="default"/>
        </w:rPr>
        <w:t>│       ├── 新建笔记规划→选挂链策略（站内/红猫/小红盟/小红链/多平台并行）</w:t>
      </w:r>
    </w:p>
    <w:p w14:paraId="69C8E4AC">
      <w:pPr>
        <w:rPr>
          <w:rFonts w:hint="default"/>
        </w:rPr>
      </w:pPr>
      <w:r>
        <w:rPr>
          <w:rFonts w:hint="default"/>
        </w:rPr>
        <w:t>│       └── 批量分发→统一设置承接方式（按账号类型默认规则）</w:t>
      </w:r>
    </w:p>
    <w:p w14:paraId="11EBB61E">
      <w:pPr>
        <w:rPr>
          <w:rFonts w:hint="default"/>
        </w:rPr>
      </w:pPr>
      <w:r>
        <w:rPr>
          <w:rFonts w:hint="default"/>
        </w:rPr>
        <w:t>│</w:t>
      </w:r>
    </w:p>
    <w:p w14:paraId="4400DC25">
      <w:pPr>
        <w:rPr>
          <w:rFonts w:hint="default"/>
        </w:rPr>
      </w:pPr>
      <w:r>
        <w:rPr>
          <w:rFonts w:hint="default"/>
        </w:rPr>
        <w:t>├── 📊 回声 Echo（归因·投流·直播·全域度量·闭环流转）</w:t>
      </w:r>
    </w:p>
    <w:p w14:paraId="3CDFA3E1">
      <w:pPr>
        <w:rPr>
          <w:rFonts w:hint="default"/>
        </w:rPr>
      </w:pPr>
      <w:r>
        <w:rPr>
          <w:rFonts w:hint="default"/>
        </w:rPr>
        <w:t>│   ├── 🔗 商业平台快捷跳转（独立模块·全局入口）</w:t>
      </w:r>
    </w:p>
    <w:p w14:paraId="7B7F154F">
      <w:pPr>
        <w:rPr>
          <w:rFonts w:hint="default"/>
        </w:rPr>
      </w:pPr>
      <w:r>
        <w:rPr>
          <w:rFonts w:hint="default"/>
        </w:rPr>
        <w:t>│   │   ├── 站内商业化</w:t>
      </w:r>
    </w:p>
    <w:p w14:paraId="24ABFD9F">
      <w:pPr>
        <w:rPr>
          <w:rFonts w:hint="default"/>
        </w:rPr>
      </w:pPr>
      <w:r>
        <w:rPr>
          <w:rFonts w:hint="default"/>
        </w:rPr>
        <w:t>│   │   │   ├── 聚光（投流·消耗/ROI·新标签页跳原生后台）</w:t>
      </w:r>
    </w:p>
    <w:p w14:paraId="78149671">
      <w:pPr>
        <w:rPr>
          <w:rFonts w:hint="default"/>
        </w:rPr>
      </w:pPr>
      <w:r>
        <w:rPr>
          <w:rFonts w:hint="default"/>
        </w:rPr>
        <w:t>│   │   │   ├── 薯条（笔记加热·单篇消耗·新标签页跳原生后台）</w:t>
      </w:r>
    </w:p>
    <w:p w14:paraId="3A9762A8">
      <w:pPr>
        <w:rPr>
          <w:rFonts w:hint="default"/>
        </w:rPr>
      </w:pPr>
      <w:r>
        <w:rPr>
          <w:rFonts w:hint="default"/>
        </w:rPr>
        <w:t>│   │   │   ├── 蒲公英（达人撮合/下单·进行中商单数·新标签页跳原生后台）</w:t>
      </w:r>
    </w:p>
    <w:p w14:paraId="7113966B">
      <w:pPr>
        <w:rPr>
          <w:rFonts w:hint="default"/>
        </w:rPr>
      </w:pPr>
      <w:r>
        <w:rPr>
          <w:rFonts w:hint="default"/>
        </w:rPr>
        <w:t>│   │   │   └── 千帆（店铺/直播·GMV/在线人数·新标签页跳原生后台）</w:t>
      </w:r>
    </w:p>
    <w:p w14:paraId="688E77E9">
      <w:pPr>
        <w:rPr>
          <w:rFonts w:hint="default"/>
        </w:rPr>
      </w:pPr>
      <w:r>
        <w:rPr>
          <w:rFonts w:hint="default"/>
        </w:rPr>
        <w:t>│   │   ├── 站外种草联盟</w:t>
      </w:r>
    </w:p>
    <w:p w14:paraId="28FEC469">
      <w:pPr>
        <w:rPr>
          <w:rFonts w:hint="default"/>
        </w:rPr>
      </w:pPr>
      <w:r>
        <w:rPr>
          <w:rFonts w:hint="default"/>
        </w:rPr>
        <w:t>│   │   │   ├── 红猫·天猫（小红星升级·站外GMV/进店UV·归因15天·新标签页跳联盟后台）</w:t>
      </w:r>
    </w:p>
    <w:p w14:paraId="143093A5">
      <w:pPr>
        <w:rPr>
          <w:rFonts w:hint="default"/>
        </w:rPr>
      </w:pPr>
      <w:r>
        <w:rPr>
          <w:rFonts w:hint="default"/>
        </w:rPr>
        <w:t>│   │   │   ├── 小红盟·京东（站外GMV/加购数·归因30天·新标签页跳联盟后台）</w:t>
      </w:r>
    </w:p>
    <w:p w14:paraId="2FDA5EF6">
      <w:pPr>
        <w:rPr>
          <w:rFonts w:hint="default"/>
        </w:rPr>
      </w:pPr>
      <w:r>
        <w:rPr>
          <w:rFonts w:hint="default"/>
        </w:rPr>
        <w:t>│   │   │   └── 小红链·唯品会（站外GMV·折扣品类为主·归因15天·新标签页跳联盟后台）</w:t>
      </w:r>
    </w:p>
    <w:p w14:paraId="691E8913">
      <w:pPr>
        <w:rPr>
          <w:rFonts w:hint="default"/>
        </w:rPr>
      </w:pPr>
      <w:r>
        <w:rPr>
          <w:rFonts w:hint="default"/>
        </w:rPr>
        <w:t>│   │   ├── 统一规则：未授权按钮置灰·中小商锁高级功能·代理商多品牌切换</w:t>
      </w:r>
    </w:p>
    <w:p w14:paraId="63A3F190">
      <w:pPr>
        <w:rPr>
          <w:rFonts w:hint="default"/>
        </w:rPr>
      </w:pPr>
      <w:r>
        <w:rPr>
          <w:rFonts w:hint="default"/>
        </w:rPr>
        <w:t>│   │   └── 跳转行为：新标签页打开原生后台·不嵌入iframe·保持Agent独立</w:t>
      </w:r>
    </w:p>
    <w:p w14:paraId="349F5921">
      <w:pPr>
        <w:rPr>
          <w:rFonts w:hint="default"/>
        </w:rPr>
      </w:pPr>
      <w:r>
        <w:rPr>
          <w:rFonts w:hint="default"/>
        </w:rPr>
        <w:t>│   ├── 商销投流</w:t>
      </w:r>
    </w:p>
    <w:p w14:paraId="5CFBB280">
      <w:pPr>
        <w:rPr>
          <w:rFonts w:hint="default"/>
        </w:rPr>
      </w:pPr>
      <w:r>
        <w:rPr>
          <w:rFonts w:hint="default"/>
        </w:rPr>
        <w:t>│   │   ├── 智能归因助手（自然语言查询·自动拉通站内外·可视化看板）</w:t>
      </w:r>
    </w:p>
    <w:p w14:paraId="2811232B">
      <w:pPr>
        <w:rPr>
          <w:rFonts w:hint="default"/>
        </w:rPr>
      </w:pPr>
      <w:r>
        <w:rPr>
          <w:rFonts w:hint="default"/>
        </w:rPr>
        <w:t>│   │   ├── 实时预警区（异常消耗·低效笔记·告警红点·一键调整策略）</w:t>
      </w:r>
    </w:p>
    <w:p w14:paraId="288342AA">
      <w:pPr>
        <w:rPr>
          <w:rFonts w:hint="default"/>
        </w:rPr>
      </w:pPr>
      <w:r>
        <w:rPr>
          <w:rFonts w:hint="default"/>
        </w:rPr>
        <w:t>│   │   ├── 细颗粒度分析（按笔记/达人/关键词/通道拆解·点击下钻）</w:t>
      </w:r>
    </w:p>
    <w:p w14:paraId="36C5C289">
      <w:pPr>
        <w:rPr>
          <w:rFonts w:hint="default"/>
        </w:rPr>
      </w:pPr>
      <w:r>
        <w:rPr>
          <w:rFonts w:hint="default"/>
        </w:rPr>
        <w:t>│   │   ├── 中小商家配置向导（绑定专业号→店铺→API密钥→测试连通）</w:t>
      </w:r>
    </w:p>
    <w:p w14:paraId="0198AE60">
      <w:pPr>
        <w:rPr>
          <w:rFonts w:hint="default"/>
        </w:rPr>
      </w:pPr>
      <w:r>
        <w:rPr>
          <w:rFonts w:hint="default"/>
        </w:rPr>
        <w:t>│   │   └── 智能竞品复盘（抓取公开投放数据·对比看板·周报订阅）</w:t>
      </w:r>
    </w:p>
    <w:p w14:paraId="1CA26771">
      <w:pPr>
        <w:rPr>
          <w:rFonts w:hint="default"/>
        </w:rPr>
      </w:pPr>
      <w:r>
        <w:rPr>
          <w:rFonts w:hint="default"/>
        </w:rPr>
        <w:t>│   ├── 全域成交归因</w:t>
      </w:r>
    </w:p>
    <w:p w14:paraId="5CE1A694">
      <w:pPr>
        <w:rPr>
          <w:rFonts w:hint="default"/>
        </w:rPr>
      </w:pPr>
      <w:r>
        <w:rPr>
          <w:rFonts w:hint="default"/>
        </w:rPr>
        <w:t>│   │   ├── 成交场所分布（环形图：站内/天猫/京东/唯品会/线下/漏出）</w:t>
      </w:r>
    </w:p>
    <w:p w14:paraId="54E239DB">
      <w:pPr>
        <w:rPr>
          <w:rFonts w:hint="default"/>
        </w:rPr>
      </w:pPr>
      <w:r>
        <w:rPr>
          <w:rFonts w:hint="default"/>
        </w:rPr>
        <w:t>│   │   ├── 各通道明细表（种草阅读·进店UV·加购·GMV·归因窗口）</w:t>
      </w:r>
    </w:p>
    <w:p w14:paraId="5A87A540">
      <w:pPr>
        <w:rPr>
          <w:rFonts w:hint="default"/>
        </w:rPr>
      </w:pPr>
      <w:r>
        <w:rPr>
          <w:rFonts w:hint="default"/>
        </w:rPr>
        <w:t>│   │   ├── 细颗粒下钻（按笔记/按达人/按关键词/按时间延迟曲线）</w:t>
      </w:r>
    </w:p>
    <w:p w14:paraId="7AE8B0C2">
      <w:pPr>
        <w:rPr>
          <w:rFonts w:hint="default"/>
        </w:rPr>
      </w:pPr>
      <w:r>
        <w:rPr>
          <w:rFonts w:hint="default"/>
        </w:rPr>
        <w:t>│   │   └── 策略建议（Agent自动产出·如"精华液品类建议提升红猫占比"）</w:t>
      </w:r>
    </w:p>
    <w:p w14:paraId="1748BD7E">
      <w:pPr>
        <w:rPr>
          <w:rFonts w:hint="default"/>
        </w:rPr>
      </w:pPr>
      <w:r>
        <w:rPr>
          <w:rFonts w:hint="default"/>
        </w:rPr>
        <w:t>│   ├── 直播护航（30s刷新·GPM告警·联动千帆动作建议·传参开新标签页）</w:t>
      </w:r>
    </w:p>
    <w:p w14:paraId="7DAA1A93">
      <w:pPr>
        <w:rPr>
          <w:rFonts w:hint="default"/>
        </w:rPr>
      </w:pPr>
      <w:r>
        <w:rPr>
          <w:rFonts w:hint="default"/>
        </w:rPr>
        <w:t>│   ├── 明星种草流转（艺人I资产·搜索承接监控·诊断卡点·自动推送挂链笔记）</w:t>
      </w:r>
    </w:p>
    <w:p w14:paraId="2A4D5273">
      <w:pPr>
        <w:rPr>
          <w:rFonts w:hint="default"/>
        </w:rPr>
      </w:pPr>
      <w:r>
        <w:rPr>
          <w:rFonts w:hint="default"/>
        </w:rPr>
        <w:t>│   └── 🔒 平台策略后台（仅平台方/代理商可见·品牌方隐藏）</w:t>
      </w:r>
    </w:p>
    <w:p w14:paraId="2B9D5D6E">
      <w:pPr>
        <w:rPr>
          <w:rFonts w:hint="default"/>
        </w:rPr>
      </w:pPr>
      <w:r>
        <w:rPr>
          <w:rFonts w:hint="default"/>
        </w:rPr>
        <w:t>│       ├── 评论意图拦截引擎（意图词库·匹配规则·拦截强度滑块）</w:t>
      </w:r>
    </w:p>
    <w:p w14:paraId="7DA0824C">
      <w:pPr>
        <w:rPr>
          <w:rFonts w:hint="default"/>
        </w:rPr>
      </w:pPr>
      <w:r>
        <w:rPr>
          <w:rFonts w:hint="default"/>
        </w:rPr>
        <w:t>│       ├── 实时拦截流（最近10条·插入状态·品牌知情度🔒锁定）</w:t>
      </w:r>
    </w:p>
    <w:p w14:paraId="67D81781">
      <w:pPr>
        <w:rPr>
          <w:rFonts w:hint="default"/>
        </w:rPr>
      </w:pPr>
      <w:r>
        <w:rPr>
          <w:rFonts w:hint="default"/>
        </w:rPr>
        <w:t>│       └── 效果归因（仅平台可见·拦截前预估漏出·拦截后站内成交·平台增收）</w:t>
      </w:r>
    </w:p>
    <w:p w14:paraId="7FC6AED8">
      <w:pPr>
        <w:rPr>
          <w:rFonts w:hint="default"/>
        </w:rPr>
      </w:pPr>
      <w:r>
        <w:rPr>
          <w:rFonts w:hint="default"/>
        </w:rPr>
        <w:t>│</w:t>
      </w:r>
    </w:p>
    <w:p w14:paraId="2A2D5B73">
      <w:pPr>
        <w:rPr>
          <w:rFonts w:hint="default"/>
        </w:rPr>
      </w:pPr>
      <w:r>
        <w:rPr>
          <w:rFonts w:hint="default"/>
        </w:rPr>
        <w:t>└── 🔄 跨模块数据流转闭环（融入回声·驱动全局迭代）</w:t>
      </w:r>
    </w:p>
    <w:p w14:paraId="543B12A4">
      <w:pPr>
        <w:rPr>
          <w:rFonts w:hint="default"/>
        </w:rPr>
      </w:pPr>
      <w:r>
        <w:rPr>
          <w:rFonts w:hint="default"/>
        </w:rPr>
        <w:t xml:space="preserve">    ┌─────────────────────────────────────────────────────────┐</w:t>
      </w:r>
    </w:p>
    <w:p w14:paraId="1321BA5A">
      <w:pPr>
        <w:rPr>
          <w:rFonts w:hint="default"/>
        </w:rPr>
      </w:pPr>
      <w:r>
        <w:rPr>
          <w:rFonts w:hint="default"/>
        </w:rPr>
        <w:t xml:space="preserve">    │  棱镜（外溢方向判断）                                    │</w:t>
      </w:r>
    </w:p>
    <w:p w14:paraId="35A47F21">
      <w:pPr>
        <w:rPr>
          <w:rFonts w:hint="default"/>
        </w:rPr>
      </w:pPr>
      <w:r>
        <w:rPr>
          <w:rFonts w:hint="default"/>
        </w:rPr>
        <w:t xml:space="preserve">    │       ↓ 传递品类+推荐承接                                │</w:t>
      </w:r>
    </w:p>
    <w:p w14:paraId="5A89FDAB">
      <w:pPr>
        <w:rPr>
          <w:rFonts w:hint="default"/>
        </w:rPr>
      </w:pPr>
      <w:r>
        <w:rPr>
          <w:rFonts w:hint="default"/>
        </w:rPr>
        <w:t xml:space="preserve">    │  声场（挂链策略配置+门店路由）                            │</w:t>
      </w:r>
    </w:p>
    <w:p w14:paraId="6D6272AD">
      <w:pPr>
        <w:rPr>
          <w:rFonts w:hint="default"/>
        </w:rPr>
      </w:pPr>
      <w:r>
        <w:rPr>
          <w:rFonts w:hint="default"/>
        </w:rPr>
        <w:t xml:space="preserve">    │       ↓ 携带外链标签发布                                  │</w:t>
      </w:r>
    </w:p>
    <w:p w14:paraId="3362CAF7">
      <w:pPr>
        <w:rPr>
          <w:rFonts w:hint="default"/>
        </w:rPr>
      </w:pPr>
      <w:r>
        <w:rPr>
          <w:rFonts w:hint="default"/>
        </w:rPr>
        <w:t xml:space="preserve">    │  触点（达人Brief转化目标）                                │</w:t>
      </w:r>
    </w:p>
    <w:p w14:paraId="7E27F3AA">
      <w:pPr>
        <w:rPr>
          <w:rFonts w:hint="default"/>
        </w:rPr>
      </w:pPr>
      <w:r>
        <w:rPr>
          <w:rFonts w:hint="default"/>
        </w:rPr>
        <w:t xml:space="preserve">    │       ↓ 达人发布+外链引流                                 │</w:t>
      </w:r>
    </w:p>
    <w:p w14:paraId="294B0B77">
      <w:pPr>
        <w:rPr>
          <w:rFonts w:hint="default"/>
        </w:rPr>
      </w:pPr>
      <w:r>
        <w:rPr>
          <w:rFonts w:hint="default"/>
        </w:rPr>
        <w:t xml:space="preserve">    │  回声（全域归因·细颗粒拆解·反哺策略）                      │</w:t>
      </w:r>
    </w:p>
    <w:p w14:paraId="1F02114F">
      <w:pPr>
        <w:rPr>
          <w:rFonts w:hint="default"/>
        </w:rPr>
      </w:pPr>
      <w:r>
        <w:rPr>
          <w:rFonts w:hint="default"/>
        </w:rPr>
        <w:t xml:space="preserve">    │       ↓ 归因结果更新比例                                  │</w:t>
      </w:r>
    </w:p>
    <w:p w14:paraId="0255B3EE">
      <w:pPr>
        <w:rPr>
          <w:rFonts w:hint="default"/>
        </w:rPr>
      </w:pPr>
      <w:r>
        <w:rPr>
          <w:rFonts w:hint="default"/>
        </w:rPr>
        <w:t xml:space="preserve">    │  棱镜（闭环·更新外溢建议·迭代模型）                       │</w:t>
      </w:r>
    </w:p>
    <w:p w14:paraId="6929BEAB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 xml:space="preserve">    └─────────────────────────────────────────────────────────┘</w:t>
      </w:r>
      <w:r>
        <w:rPr>
          <w:rFonts w:hint="eastAsia"/>
          <w:lang w:val="en-US" w:eastAsia="zh-CN"/>
        </w:rPr>
        <w:t>v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Apple LiGothic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pple LiGothic">
    <w:panose1 w:val="00000000000000000000"/>
    <w:charset w:val="00"/>
    <w:family w:val="auto"/>
    <w:pitch w:val="default"/>
    <w:sig w:usb0="800000E3" w:usb1="30C97878" w:usb2="00000016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FC67B"/>
    <w:rsid w:val="FBFFC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2026-10-21T21:04:00Z</dcterms:created>
  <dc:creator>newnew qin</dc:creator>
  <cp:lastModifiedBy>newnew qin</cp:lastModifiedBy>
  <dcterms:modified xsi:type="dcterms:W3CDTF">2026-10-21T21:04:17Z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3076-12.1.28496.28496</vt:lpwstr>
  </property>
  <property fmtid="{D5CDD505-2E9C-101B-9397-08002B2CF9AE}" pid="3" name="ICV">
    <vt:lpwstr>44EECB106C096B0245B8D86A447B0486_41</vt:lpwstr>
  </property>
</Properties>
</file>