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2245DF"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2733675</wp:posOffset>
                </wp:positionH>
                <wp:positionV relativeFrom="paragraph">
                  <wp:posOffset>9525</wp:posOffset>
                </wp:positionV>
                <wp:extent cx="2743200" cy="419100"/>
                <wp:effectExtent l="6350" t="6350" r="6350" b="6350"/>
                <wp:wrapNone/>
                <wp:docPr id="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B195ADB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成绩评定日期：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215.25pt;margin-top:0.75pt;height:33pt;width:216pt;mso-position-horizontal-relative:margin;z-index:251661312;v-text-anchor:middle;mso-width-relative:page;mso-height-relative:page;" filled="f" stroked="t" coordsize="21600,21600" o:gfxdata="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Hh7JDTWAAAACAEAAA8AAAAAAAAAAQAgAAAAIgAAAGRycy9kb3du&#10;cmV2LnhtbFBLAQIUABQAAAAIAIdO4kC6gXaxcwIAAPsEAAAOAAAAAAAAAAEAIAAAACUBAABkcnMv&#10;ZTJvRG9jLnhtbFBLBQYAAAAABgAGAFkBAAAKBgAAAAA=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4B195ADB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成绩评定日期：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9525</wp:posOffset>
                </wp:positionH>
                <wp:positionV relativeFrom="paragraph">
                  <wp:posOffset>9525</wp:posOffset>
                </wp:positionV>
                <wp:extent cx="2724150" cy="419100"/>
                <wp:effectExtent l="6350" t="6350" r="12700" b="6350"/>
                <wp:wrapNone/>
                <wp:docPr id="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4191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F3494A">
                            <w:pPr>
                              <w:rPr>
                                <w:color w:val="00000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  <w:sz w:val="36"/>
                                <w:szCs w:val="36"/>
                              </w:rPr>
                              <w:t>实验报告成绩：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.75pt;margin-top:0.75pt;height:33pt;width:214.5pt;mso-position-horizontal-relative:margin;z-index:251659264;v-text-anchor:middle;mso-width-relative:page;mso-height-relative:page;" filled="f" stroked="t" coordsize="21600,21600" o:gfxdata="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17t7A0wAAAAYBAAAPAAAAAAAAAAEAIAAAACIAAABkcnMvZG93bnJl&#10;di54bWxQSwECFAAUAAAACACHTuJABRS+qnQCAAD7BAAADgAAAAAAAAABACAAAAAiAQAAZHJzL2Uy&#10;b0RvYy54bWxQSwUGAAAAAAYABgBZAQAACAYAAAAA&#10;">
                <v:fill on="f" focussize="0,0"/>
                <v:stroke weight="1pt" color="#000000" miterlimit="8" joinstyle="miter"/>
                <v:imagedata o:title=""/>
                <o:lock v:ext="edit" aspectratio="f"/>
                <v:textbox>
                  <w:txbxContent>
                    <w:p w14:paraId="15F3494A">
                      <w:pPr>
                        <w:rPr>
                          <w:color w:val="000000"/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  <w:color w:val="000000"/>
                          <w:sz w:val="36"/>
                          <w:szCs w:val="36"/>
                        </w:rPr>
                        <w:t>实验报告成绩：</w:t>
                      </w:r>
                    </w:p>
                  </w:txbxContent>
                </v:textbox>
              </v:rect>
            </w:pict>
          </mc:Fallback>
        </mc:AlternateContent>
      </w:r>
    </w:p>
    <w:p w14:paraId="13DF6C1C"/>
    <w:p w14:paraId="7D431774">
      <w:pPr>
        <w:jc w:val="center"/>
        <w:rPr>
          <w:sz w:val="44"/>
          <w:szCs w:val="44"/>
        </w:rPr>
      </w:pPr>
    </w:p>
    <w:p w14:paraId="11E7C091">
      <w:pPr>
        <w:jc w:val="center"/>
        <w:rPr>
          <w:sz w:val="44"/>
          <w:szCs w:val="44"/>
        </w:rPr>
      </w:pPr>
    </w:p>
    <w:p w14:paraId="02D3453C">
      <w:pPr>
        <w:jc w:val="center"/>
        <w:rPr>
          <w:sz w:val="44"/>
          <w:szCs w:val="44"/>
        </w:rPr>
      </w:pPr>
      <w:r>
        <w:rPr>
          <w:sz w:val="44"/>
          <w:szCs w:val="44"/>
        </w:rPr>
        <w:t>202</w:t>
      </w:r>
      <w:r>
        <w:rPr>
          <w:rFonts w:hint="eastAsia"/>
          <w:sz w:val="44"/>
          <w:szCs w:val="44"/>
          <w:lang w:val="en-US" w:eastAsia="zh-CN"/>
        </w:rPr>
        <w:t>4</w:t>
      </w:r>
      <w:r>
        <w:rPr>
          <w:rFonts w:hint="eastAsia"/>
          <w:sz w:val="44"/>
          <w:szCs w:val="44"/>
        </w:rPr>
        <w:t>～2</w:t>
      </w:r>
      <w:r>
        <w:rPr>
          <w:sz w:val="44"/>
          <w:szCs w:val="44"/>
        </w:rPr>
        <w:t>02</w:t>
      </w:r>
      <w:r>
        <w:rPr>
          <w:rFonts w:hint="eastAsia"/>
          <w:sz w:val="44"/>
          <w:szCs w:val="44"/>
          <w:lang w:val="en-US" w:eastAsia="zh-CN"/>
        </w:rPr>
        <w:t>5</w:t>
      </w:r>
      <w:r>
        <w:rPr>
          <w:rFonts w:hint="eastAsia"/>
          <w:sz w:val="44"/>
          <w:szCs w:val="44"/>
        </w:rPr>
        <w:t>学年秋季学期</w:t>
      </w:r>
    </w:p>
    <w:p w14:paraId="7E13B801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《计算机系统》必修课</w:t>
      </w:r>
    </w:p>
    <w:p w14:paraId="5586FAD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课程实验报告</w:t>
      </w:r>
    </w:p>
    <w:p w14:paraId="36512FD1"/>
    <w:p w14:paraId="63A4437C"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42545</wp:posOffset>
            </wp:positionV>
            <wp:extent cx="1552575" cy="148717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01" t="6451" r="38562" b="75269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4871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FBDCEBB"/>
    <w:p w14:paraId="1FB097E1"/>
    <w:p w14:paraId="54BF5234"/>
    <w:p w14:paraId="4AC168F6"/>
    <w:p w14:paraId="78E4778F"/>
    <w:p w14:paraId="6FCBB31D"/>
    <w:p w14:paraId="74A35DA3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  <w:lang w:val="en-US" w:eastAsia="zh-CN"/>
        </w:rPr>
        <w:t>人工智能2202</w:t>
      </w:r>
    </w:p>
    <w:p w14:paraId="171B8C47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组长：</w:t>
      </w:r>
      <w:r>
        <w:rPr>
          <w:rFonts w:hint="eastAsia"/>
          <w:sz w:val="36"/>
          <w:szCs w:val="36"/>
          <w:lang w:val="en-US" w:eastAsia="zh-CN"/>
        </w:rPr>
        <w:t>张浩岚</w:t>
      </w:r>
    </w:p>
    <w:p w14:paraId="47C0ED37">
      <w:pPr>
        <w:jc w:val="center"/>
        <w:rPr>
          <w:rFonts w:hint="default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组员：</w:t>
      </w:r>
      <w:r>
        <w:rPr>
          <w:rFonts w:hint="eastAsia"/>
          <w:sz w:val="36"/>
          <w:szCs w:val="36"/>
          <w:lang w:val="en-US" w:eastAsia="zh-CN"/>
        </w:rPr>
        <w:t>代诗博</w:t>
      </w:r>
    </w:p>
    <w:p w14:paraId="1AD731BD">
      <w:pPr>
        <w:jc w:val="center"/>
        <w:rPr>
          <w:rFonts w:hint="eastAsia"/>
          <w:sz w:val="36"/>
          <w:szCs w:val="36"/>
        </w:rPr>
      </w:pPr>
    </w:p>
    <w:p w14:paraId="5B55AEC2">
      <w:pPr>
        <w:jc w:val="center"/>
        <w:rPr>
          <w:rFonts w:hint="eastAsia" w:eastAsia="等线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</w:rPr>
        <w:t>报告日期：2</w:t>
      </w:r>
      <w:r>
        <w:rPr>
          <w:sz w:val="36"/>
          <w:szCs w:val="36"/>
        </w:rPr>
        <w:t>02</w:t>
      </w:r>
      <w:r>
        <w:rPr>
          <w:rFonts w:hint="eastAsia"/>
          <w:sz w:val="36"/>
          <w:szCs w:val="36"/>
          <w:lang w:val="en-US" w:eastAsia="zh-CN"/>
        </w:rPr>
        <w:t>5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1</w:t>
      </w:r>
      <w:r>
        <w:rPr>
          <w:sz w:val="36"/>
          <w:szCs w:val="36"/>
        </w:rPr>
        <w:t>.</w:t>
      </w:r>
      <w:r>
        <w:rPr>
          <w:rFonts w:hint="eastAsia"/>
          <w:sz w:val="36"/>
          <w:szCs w:val="36"/>
          <w:lang w:val="en-US" w:eastAsia="zh-CN"/>
        </w:rPr>
        <w:t>4</w:t>
      </w:r>
    </w:p>
    <w:p w14:paraId="011E392C"/>
    <w:p w14:paraId="45B3B0E0"/>
    <w:sdt>
      <w:sdtPr>
        <w:rPr>
          <w:rFonts w:ascii="宋体" w:hAnsi="宋体" w:eastAsia="宋体" w:cs="Times New Roman"/>
          <w:kern w:val="0"/>
          <w:sz w:val="21"/>
          <w:szCs w:val="22"/>
          <w:lang w:val="en-US" w:eastAsia="zh-CN" w:bidi="ar-SA"/>
        </w:rPr>
        <w:id w:val="147476350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kern w:val="0"/>
          <w:sz w:val="24"/>
          <w:szCs w:val="24"/>
          <w:lang w:val="en-US" w:eastAsia="zh-CN" w:bidi="ar-SA"/>
        </w:rPr>
      </w:sdtEndPr>
      <w:sdtContent>
        <w:p w14:paraId="251062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1277C191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_Toc19256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实验设计</w:t>
          </w:r>
          <w:r>
            <w:tab/>
          </w:r>
          <w:r>
            <w:fldChar w:fldCharType="begin"/>
          </w:r>
          <w:r>
            <w:instrText xml:space="preserve"> PAGEREF _Toc19256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5102FAD4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_Toc7172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1.1小组成员工作量划分</w:t>
          </w:r>
          <w:r>
            <w:tab/>
          </w:r>
          <w:r>
            <w:fldChar w:fldCharType="begin"/>
          </w:r>
          <w:r>
            <w:instrText xml:space="preserve"> PAGEREF _Toc7172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6883756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_Toc32491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1.2 总体设计</w:t>
          </w:r>
          <w:r>
            <w:tab/>
          </w:r>
          <w:r>
            <w:fldChar w:fldCharType="begin"/>
          </w:r>
          <w:r>
            <w:instrText xml:space="preserve"> PAGEREF _Toc32491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006E9A8C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_Toc19652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1.3 运行环境及工具</w:t>
          </w:r>
          <w:r>
            <w:tab/>
          </w:r>
          <w:r>
            <w:rPr>
              <w:rFonts w:hint="eastAsia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2867129F">
          <w:pPr>
            <w:pStyle w:val="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_Toc23612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 xml:space="preserve">2. 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流水线各个阶段的说明</w:t>
          </w:r>
          <w:r>
            <w:tab/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16E1C80C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_Toc27838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2.1 IF模块</w:t>
          </w:r>
          <w:r>
            <w:tab/>
          </w:r>
          <w:r>
            <w:fldChar w:fldCharType="begin"/>
          </w:r>
          <w:r>
            <w:instrText xml:space="preserve"> PAGEREF _Toc27838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513B05F8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_Toc16552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2.2 ID模块</w:t>
          </w:r>
          <w:r>
            <w:tab/>
          </w:r>
          <w:r>
            <w:fldChar w:fldCharType="begin"/>
          </w:r>
          <w:r>
            <w:instrText xml:space="preserve"> PAGEREF _Toc16552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1E8AA327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_Toc11788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2.3 EX模块</w:t>
          </w:r>
          <w:r>
            <w:tab/>
          </w:r>
          <w:r>
            <w:rPr>
              <w:rFonts w:hint="eastAsia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474911C5">
          <w:pPr>
            <w:pStyle w:val="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_Toc32299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2.4 MEM模块</w:t>
          </w:r>
          <w:r>
            <w:tab/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  <w:p w14:paraId="266BECED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_Toc2519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2.5 WB模块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0</w:t>
          </w:r>
        </w:p>
        <w:p w14:paraId="61CAB236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_Toc25572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2.6 CTRL模块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1</w:t>
          </w:r>
        </w:p>
        <w:p w14:paraId="533D2947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_Toc19197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2.7 HILO寄存器模块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2</w:t>
          </w:r>
        </w:p>
        <w:p w14:paraId="503B41EC">
          <w:pPr>
            <w:pStyle w:val="6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_Toc12453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bCs/>
              <w:szCs w:val="32"/>
              <w:lang w:val="en-US" w:eastAsia="zh-CN"/>
            </w:rPr>
            <w:t>3. 实验感受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及建议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532A1757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_Toc32453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3.1 张浩岚部分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5BAB1D3A">
          <w:pPr>
            <w:pStyle w:val="7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_Toc26449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8"/>
              <w:lang w:val="en-US" w:eastAsia="zh-CN"/>
            </w:rPr>
            <w:t>3.2 代诗博部分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34BA4863">
          <w:pPr>
            <w:pStyle w:val="6"/>
            <w:tabs>
              <w:tab w:val="right" w:leader="dot" w:pos="8306"/>
            </w:tabs>
            <w:rPr>
              <w:rFonts w:hint="default"/>
              <w:lang w:val="en-US"/>
            </w:r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instrText xml:space="preserve"> HYPERLINK \l _Toc31488 </w:instrTex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bCs/>
              <w:szCs w:val="36"/>
              <w:lang w:val="en-US" w:eastAsia="zh-CN"/>
            </w:rPr>
            <w:t>.</w:t>
          </w:r>
          <w:r>
            <w:rPr>
              <w:rFonts w:hint="eastAsia" w:ascii="宋体" w:hAnsi="宋体" w:eastAsia="宋体" w:cs="宋体"/>
              <w:bCs/>
              <w:szCs w:val="32"/>
              <w:lang w:val="en-US" w:eastAsia="zh-CN"/>
            </w:rPr>
            <w:t xml:space="preserve"> 参考资料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  <w:r>
            <w:rPr>
              <w:rFonts w:hint="eastAsia" w:ascii="宋体" w:hAnsi="宋体" w:eastAsia="宋体" w:cs="宋体"/>
              <w:szCs w:val="24"/>
              <w:lang w:val="en-US" w:eastAsia="zh-CN"/>
            </w:rPr>
            <w:t>3</w:t>
          </w:r>
        </w:p>
        <w:p w14:paraId="141D1D3B">
          <w:pPr>
            <w:keepNext w:val="0"/>
            <w:keepLines w:val="0"/>
            <w:pageBreakBefore w:val="0"/>
            <w:widowControl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00" w:lineRule="auto"/>
            <w:jc w:val="both"/>
            <w:textAlignment w:val="auto"/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sectPr>
              <w:footerReference r:id="rId5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szCs w:val="24"/>
              <w:lang w:val="en-US" w:eastAsia="zh-CN"/>
            </w:rPr>
            <w:fldChar w:fldCharType="end"/>
          </w:r>
        </w:p>
      </w:sdtContent>
    </w:sdt>
    <w:p w14:paraId="026B53E0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0" w:name="_Toc19256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实验设计</w:t>
      </w:r>
      <w:bookmarkEnd w:id="0"/>
    </w:p>
    <w:p w14:paraId="2CC8A84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1" w:name="_Toc7172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1.1小组成员工作量划分</w:t>
      </w:r>
      <w:bookmarkEnd w:id="1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4"/>
        <w:gridCol w:w="5597"/>
        <w:gridCol w:w="1811"/>
      </w:tblGrid>
      <w:tr w14:paraId="163D3B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2F98EA4A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姓名</w:t>
            </w:r>
          </w:p>
        </w:tc>
        <w:tc>
          <w:tcPr>
            <w:tcW w:w="5597" w:type="dxa"/>
          </w:tcPr>
          <w:p w14:paraId="33C2D53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任务分工</w:t>
            </w:r>
          </w:p>
        </w:tc>
        <w:tc>
          <w:tcPr>
            <w:tcW w:w="1811" w:type="dxa"/>
          </w:tcPr>
          <w:p w14:paraId="18D51F8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任务量占比</w:t>
            </w:r>
          </w:p>
        </w:tc>
      </w:tr>
      <w:tr w14:paraId="7BF02E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1F12315F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张浩岚</w:t>
            </w:r>
          </w:p>
        </w:tc>
        <w:tc>
          <w:tcPr>
            <w:tcW w:w="5597" w:type="dxa"/>
          </w:tcPr>
          <w:p w14:paraId="5A8C224C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</w:t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算术运算，逻辑运算，位移指令</w:t>
            </w:r>
          </w:p>
        </w:tc>
        <w:tc>
          <w:tcPr>
            <w:tcW w:w="1811" w:type="dxa"/>
          </w:tcPr>
          <w:p w14:paraId="0AD444D9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  <w:tr w14:paraId="2560A8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14" w:type="dxa"/>
          </w:tcPr>
          <w:p w14:paraId="60D52624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代诗博</w:t>
            </w:r>
          </w:p>
        </w:tc>
        <w:tc>
          <w:tcPr>
            <w:tcW w:w="5597" w:type="dxa"/>
          </w:tcPr>
          <w:p w14:paraId="7AD15463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添加分支跳转，数据移动，访存指令</w:t>
            </w:r>
          </w:p>
        </w:tc>
        <w:tc>
          <w:tcPr>
            <w:tcW w:w="1811" w:type="dxa"/>
          </w:tcPr>
          <w:p w14:paraId="21705D12"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ind w:firstLine="480" w:firstLineChars="200"/>
              <w:jc w:val="both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50%</w:t>
            </w:r>
          </w:p>
        </w:tc>
      </w:tr>
    </w:tbl>
    <w:p w14:paraId="06538F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2" w:name="_Toc19652"/>
    </w:p>
    <w:p w14:paraId="1207942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1.3 运行环境及工具</w:t>
      </w:r>
      <w:bookmarkEnd w:id="2"/>
    </w:p>
    <w:p w14:paraId="5640EC9A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运行环境：</w:t>
      </w:r>
      <w:r>
        <w:rPr>
          <w:rFonts w:hint="default"/>
          <w:lang w:val="en-US" w:eastAsia="zh-CN"/>
        </w:rPr>
        <w:t>装有Vivado 的Linux服务器。 FPGA的Family为Artix 7，Package为fbg676，型号为xc7a200tfbg676-2。</w:t>
      </w:r>
    </w:p>
    <w:p w14:paraId="11A04BC5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编程工具：</w:t>
      </w:r>
      <w:r>
        <w:rPr>
          <w:rFonts w:hint="default"/>
          <w:lang w:val="en-US" w:eastAsia="zh-CN"/>
        </w:rPr>
        <w:t>使用VSCode编写代码，使用Vivado 模拟仿真，使用git进行版本管理，使用GitHub搭建项目仓库。</w:t>
      </w:r>
    </w:p>
    <w:p w14:paraId="7D3BF5F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11564DE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3" w:name="_Toc32491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1.2 总体设计</w:t>
      </w:r>
      <w:bookmarkEnd w:id="3"/>
    </w:p>
    <w:p w14:paraId="6AC0F640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项目包括IF.v，ID.v，EX.v，MEM.v，WB.v，hi_lo_reg.v，mycpu_core.v，mycpu_top.v，这部分搭建了一条流水线的基本框架；及位于/lib目录下的alu.v，decoder_2_4.v，decoder_5_32.v，decoder_6_64.v，defines.vh，div.v，mmu.v，regfile.v，这部分构建了ALU和寄存器，定义了包含总线宽度信息在内的头文件；及位于/lib/mul目录下的add.v，fa.v，mul.v，这部分实现了乘法的运算。</w:t>
      </w:r>
    </w:p>
    <w:p w14:paraId="5C50B66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drawing>
          <wp:inline distT="0" distB="0" distL="114300" distR="114300">
            <wp:extent cx="5993765" cy="5898515"/>
            <wp:effectExtent l="0" t="0" r="635" b="6985"/>
            <wp:docPr id="17" name="图片 17" descr="{3E591F72-F809-46BA-A05E-527378BFACAC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3E591F72-F809-46BA-A05E-527378BFACAC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3765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B1F9A"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center"/>
        <w:textAlignment w:val="auto"/>
        <w:outlineLvl w:val="9"/>
        <w:rPr>
          <w:rFonts w:hint="eastAsia" w:ascii="宋体" w:hAnsi="宋体" w:eastAsia="等线" w:cs="宋体"/>
          <w:b/>
          <w:bCs/>
          <w:sz w:val="28"/>
          <w:szCs w:val="28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CPU流水线示意图</w:t>
      </w:r>
    </w:p>
    <w:p w14:paraId="23F0242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4" w:name="_Toc23612"/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3666490</wp:posOffset>
            </wp:positionH>
            <wp:positionV relativeFrom="paragraph">
              <wp:posOffset>454660</wp:posOffset>
            </wp:positionV>
            <wp:extent cx="2277745" cy="2499360"/>
            <wp:effectExtent l="0" t="0" r="8255" b="2540"/>
            <wp:wrapSquare wrapText="bothSides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77745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="宋体"/>
          <w:b/>
          <w:bCs/>
          <w:kern w:val="0"/>
          <w:sz w:val="32"/>
          <w:szCs w:val="32"/>
          <w:lang w:val="en-US" w:eastAsia="zh-CN" w:bidi="ar-SA"/>
        </w:rPr>
        <w:t>2.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流水线各个阶段的说明</w:t>
      </w:r>
      <w:bookmarkEnd w:id="4"/>
    </w:p>
    <w:p w14:paraId="5815C6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5" w:name="_Toc124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2.1 IF模块详细说明</w:t>
      </w:r>
    </w:p>
    <w:p w14:paraId="56B7D908">
      <w:pPr>
        <w:bidi w:val="0"/>
        <w:rPr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功能</w:t>
      </w:r>
      <w:r>
        <w:rPr>
          <w:rFonts w:hint="eastAsia"/>
          <w:lang w:val="en-US" w:eastAsia="zh-CN"/>
        </w:rPr>
        <w:t>：</w:t>
      </w:r>
    </w:p>
    <w:p w14:paraId="2EB71E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指令取指模块（IF模块）是CPU流水线的第一个阶段，其主要任务是从指令存储器中取出指令，并为后续的指令译码和执行做准备。此外，它还负责处理指令延迟槽和跳转指令，以确保指令的正确顺序执行.</w:t>
      </w:r>
    </w:p>
    <w:p w14:paraId="4EFAE0A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6AFDCBB0"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 输入时钟和复位信号：IF模块接收来自时钟源的时钟信号，以同步其操作。同时，它还接收复位信号，当复位信号为高时，程序计数器（PC）的值会被清零，以便从指令存储器的第一个地址开始取指.</w:t>
      </w:r>
    </w:p>
    <w:p w14:paraId="52FD365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检查暂停信号（stall）：在每个时钟周期，IF模块都会检查暂停信号的状态。如果暂停信号为1，表示流水线需要暂停，此时IF模块会保持PC值不变，不从指令存储器中取指，以等待后续阶段的数据相关性问题得到解决.</w:t>
      </w:r>
    </w:p>
    <w:p w14:paraId="10C5DE8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处理分支跳转信号（br_bus）：当遇到分支跳转指令时，IF模块会根据分支跳转信号的状态来决定是否更新PC值。如果分支跳转信号指示需要跳转，则IF模块会将新的目标地址加载到PC中，从而实现指令流的跳转；否则，PC值会按照顺序递增，继续取指下一条指令.</w:t>
      </w:r>
    </w:p>
    <w:p w14:paraId="27426AC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从指令内存中获取指令：在正常情况下，IF模块会根据当前PC值从指令存储器中读取指令，并将其发送至指令译码段（ID段），以便进行后续的指令译码和执行操作.</w:t>
      </w:r>
    </w:p>
    <w:p w14:paraId="730590F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4226A0B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IF模块的接口包括时钟信号、复位信号、暂停信号、分支跳转信号、数据总线等。通过这些接口，IF模块能够与CPU的其他模块进行通信和数据交换，以实现指令的正确取指和流水线的协调运行.</w:t>
      </w:r>
    </w:p>
    <w:p w14:paraId="6A7F5543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jc w:val="center"/>
        <w:textAlignment w:val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IF模块输入输出</w:t>
      </w:r>
    </w:p>
    <w:tbl>
      <w:tblPr>
        <w:tblStyle w:val="9"/>
        <w:tblpPr w:leftFromText="180" w:rightFromText="180" w:vertAnchor="text" w:horzAnchor="page" w:tblpX="1905" w:tblpY="5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3576"/>
      </w:tblGrid>
      <w:tr w14:paraId="7792AB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C4AA60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序号</w:t>
            </w:r>
          </w:p>
        </w:tc>
        <w:tc>
          <w:tcPr>
            <w:tcW w:w="0" w:type="auto"/>
            <w:vAlign w:val="top"/>
          </w:tcPr>
          <w:p w14:paraId="3E278B2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接口名</w:t>
            </w:r>
          </w:p>
        </w:tc>
        <w:tc>
          <w:tcPr>
            <w:tcW w:w="0" w:type="auto"/>
            <w:vAlign w:val="top"/>
          </w:tcPr>
          <w:p w14:paraId="40DB94E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宽度</w:t>
            </w:r>
          </w:p>
        </w:tc>
        <w:tc>
          <w:tcPr>
            <w:tcW w:w="0" w:type="auto"/>
            <w:vAlign w:val="top"/>
          </w:tcPr>
          <w:p w14:paraId="5642C46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输入/输出</w:t>
            </w:r>
          </w:p>
        </w:tc>
        <w:tc>
          <w:tcPr>
            <w:tcW w:w="0" w:type="auto"/>
            <w:vAlign w:val="top"/>
          </w:tcPr>
          <w:p w14:paraId="64DD7BF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作用</w:t>
            </w:r>
          </w:p>
        </w:tc>
      </w:tr>
      <w:tr w14:paraId="78A0E7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7B1F26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6749178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default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0" w:type="auto"/>
            <w:vAlign w:val="top"/>
          </w:tcPr>
          <w:p w14:paraId="7344C8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570A6C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73712C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时钟信号</w:t>
            </w:r>
          </w:p>
        </w:tc>
      </w:tr>
      <w:tr w14:paraId="05E508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1CF51DD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 w14:paraId="35215C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rst</w:t>
            </w:r>
          </w:p>
        </w:tc>
        <w:tc>
          <w:tcPr>
            <w:tcW w:w="0" w:type="auto"/>
            <w:vAlign w:val="top"/>
          </w:tcPr>
          <w:p w14:paraId="5E3F1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1C3D444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3D2B5D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复位信号</w:t>
            </w:r>
          </w:p>
        </w:tc>
      </w:tr>
      <w:tr w14:paraId="62ED9C9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675F4B1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 w14:paraId="7C50232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stall</w:t>
            </w:r>
          </w:p>
        </w:tc>
        <w:tc>
          <w:tcPr>
            <w:tcW w:w="0" w:type="auto"/>
            <w:vAlign w:val="top"/>
          </w:tcPr>
          <w:p w14:paraId="235045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305C3C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567A4AA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暂停信号，控制指令是否暂停</w:t>
            </w:r>
          </w:p>
        </w:tc>
      </w:tr>
      <w:tr w14:paraId="36B72E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4CA49B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174D4C7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br_bus</w:t>
            </w:r>
          </w:p>
        </w:tc>
        <w:tc>
          <w:tcPr>
            <w:tcW w:w="0" w:type="auto"/>
            <w:vAlign w:val="top"/>
          </w:tcPr>
          <w:p w14:paraId="5F2DB4B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 w14:paraId="5B19D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输入</w:t>
            </w:r>
          </w:p>
        </w:tc>
        <w:tc>
          <w:tcPr>
            <w:tcW w:w="0" w:type="auto"/>
            <w:vAlign w:val="top"/>
          </w:tcPr>
          <w:p w14:paraId="485AE69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分支跳转信号，控制延迟槽是否跳转</w:t>
            </w:r>
          </w:p>
        </w:tc>
      </w:tr>
      <w:tr w14:paraId="0FCC0A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7BD0D9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 w14:paraId="5F2FD10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if_to_id_bus</w:t>
            </w:r>
          </w:p>
        </w:tc>
        <w:tc>
          <w:tcPr>
            <w:tcW w:w="0" w:type="auto"/>
            <w:vAlign w:val="top"/>
          </w:tcPr>
          <w:p w14:paraId="75C9952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33</w:t>
            </w:r>
          </w:p>
        </w:tc>
        <w:tc>
          <w:tcPr>
            <w:tcW w:w="0" w:type="auto"/>
            <w:vAlign w:val="top"/>
          </w:tcPr>
          <w:p w14:paraId="06146FA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5C5E5EB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IF段到ID段的数据总线</w:t>
            </w:r>
          </w:p>
        </w:tc>
      </w:tr>
      <w:tr w14:paraId="28195B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C21575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 w14:paraId="08D0A61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 w14:paraId="0B3B9A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inst_sram_en</w:t>
            </w:r>
          </w:p>
          <w:p w14:paraId="3C89535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_en</w:t>
            </w:r>
          </w:p>
        </w:tc>
        <w:tc>
          <w:tcPr>
            <w:tcW w:w="0" w:type="auto"/>
            <w:vAlign w:val="top"/>
          </w:tcPr>
          <w:p w14:paraId="22A3848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 w14:paraId="4D58E3C4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08B95C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读写使能信号</w:t>
            </w:r>
          </w:p>
        </w:tc>
      </w:tr>
      <w:tr w14:paraId="72CE81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39C5F99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0" w:type="auto"/>
            <w:vAlign w:val="top"/>
          </w:tcPr>
          <w:p w14:paraId="2F0D107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inst_sram_wen</w:t>
            </w:r>
          </w:p>
          <w:p w14:paraId="38C962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6EE2D5B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 w14:paraId="1CC432B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107A450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写使能信号</w:t>
            </w:r>
          </w:p>
        </w:tc>
      </w:tr>
      <w:tr w14:paraId="580CA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57A7EFC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0" w:type="auto"/>
            <w:vAlign w:val="top"/>
          </w:tcPr>
          <w:p w14:paraId="2F9F57F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 xml:space="preserve">inst_sram_addr </w:t>
            </w:r>
          </w:p>
          <w:p w14:paraId="1B7A511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2262AA2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 w14:paraId="27B3C60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57291F66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存放指令寄存器的地址</w:t>
            </w:r>
          </w:p>
        </w:tc>
      </w:tr>
      <w:tr w14:paraId="4F375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0" w:type="auto"/>
            <w:vAlign w:val="top"/>
          </w:tcPr>
          <w:p w14:paraId="433A09D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0" w:type="auto"/>
            <w:vAlign w:val="top"/>
          </w:tcPr>
          <w:p w14:paraId="7C3258E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inst_sram_wdata</w:t>
            </w:r>
          </w:p>
          <w:p w14:paraId="6D81608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 w14:paraId="76D561C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32</w:t>
            </w:r>
          </w:p>
        </w:tc>
        <w:tc>
          <w:tcPr>
            <w:tcW w:w="0" w:type="auto"/>
            <w:vAlign w:val="top"/>
          </w:tcPr>
          <w:p w14:paraId="6E7B24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输出</w:t>
            </w:r>
          </w:p>
        </w:tc>
        <w:tc>
          <w:tcPr>
            <w:tcW w:w="0" w:type="auto"/>
            <w:vAlign w:val="top"/>
          </w:tcPr>
          <w:p w14:paraId="011B821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auto"/>
              <w:jc w:val="both"/>
              <w:textAlignment w:val="auto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存放指令寄存器的数据</w:t>
            </w:r>
          </w:p>
        </w:tc>
      </w:tr>
    </w:tbl>
    <w:p w14:paraId="2080BD8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57ED19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6285011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28F0971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3374390</wp:posOffset>
            </wp:positionH>
            <wp:positionV relativeFrom="paragraph">
              <wp:posOffset>93345</wp:posOffset>
            </wp:positionV>
            <wp:extent cx="2427605" cy="2887980"/>
            <wp:effectExtent l="0" t="0" r="10795" b="7620"/>
            <wp:wrapSquare wrapText="bothSides"/>
            <wp:docPr id="13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76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2.2 ID模块详细说明</w:t>
      </w:r>
    </w:p>
    <w:p w14:paraId="5392933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59E07C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译码模块（ID模块）是CPU流水线的第二个阶段，其主要任务是对从IF模块传来的指令进行译码，确定指令的类型、操作数以及执行所需的控制信号。此外，ID模块还负责处理寄存器的读写操作，并解决可能出现的数据相关性问题，以确保指令能够正确地执行.</w:t>
      </w:r>
    </w:p>
    <w:p w14:paraId="65A611D6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12628C1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接收IF段的数据：ID模块接收来自IF模块的指令数据，包括指令的二进制编码以及相关的地址信息等。通过对这些数据进行译码，ID模块能够识别出指令的操作类型、操作数来源以及目标寄存器等信息.</w:t>
      </w:r>
    </w:p>
    <w:p w14:paraId="0795C5DA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数据相关性：在指令译码过程中，ID模块会检查是否存在数据相关性问题，即后续指令所需要的操作数是否依赖于前面指令的执行结果。如果检测到数据相关性，ID模块可能会发出暂停信号，要求流水线暂停，直到相关数据可用为止，以避免指令执行错误.</w:t>
      </w:r>
    </w:p>
    <w:p w14:paraId="3CAC85A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确定操作数来源：ID模块根据指令的类型和操作数的来源，从寄存器堆中读取相应的操作数。对于立即数指令，操作数直接从指令中提取；对于寄存器间操作的指令，则从寄存器堆中读取操作数的值.</w:t>
      </w:r>
    </w:p>
    <w:p w14:paraId="411E061D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设置ALU操作：根据指令的类型和操作数，ID模块会生成相应的控制信号，设置ALU（算术逻辑单元）的操作类型，如加法、减法、逻辑运算等，以便在后续的执行阶段中进行正确的运算操作.</w:t>
      </w:r>
    </w:p>
    <w:p w14:paraId="2D653A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准备数据和控制信号：ID模块将译码后的指令信息、操作数以及相关的控制信号打包，传递给执行段（EX段），为后续的指令执行做好准备.</w:t>
      </w:r>
    </w:p>
    <w:p w14:paraId="523BAE07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4F4FBC1E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模块的接口包括时钟信号、复位信号、暂停信号、数据总线、寄存器读写信号等。通过这些接口，ID模块能够与IF模块、EX模块以及寄存器堆等其他模块进行数据交换和通信，以实现指令的正确译码和数据的准确传递.</w:t>
      </w:r>
    </w:p>
    <w:p w14:paraId="4E7B8CC5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</w:p>
    <w:p w14:paraId="0F2DC50E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</w:p>
    <w:p w14:paraId="4D1F4B93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</w:pPr>
    </w:p>
    <w:p w14:paraId="711783CD">
      <w:pPr>
        <w:pStyle w:val="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eastAsia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eastAsia="zh-CN"/>
        </w:rPr>
        <w:t xml:space="preserve"> ID模块输入输出</w:t>
      </w:r>
    </w:p>
    <w:tbl>
      <w:tblPr>
        <w:tblStyle w:val="8"/>
        <w:tblW w:w="790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6"/>
        <w:gridCol w:w="1896"/>
        <w:gridCol w:w="695"/>
        <w:gridCol w:w="1090"/>
        <w:gridCol w:w="3575"/>
      </w:tblGrid>
      <w:tr w14:paraId="25DE5B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D17F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176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00F4C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A00FE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11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CC10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7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2ED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48C02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48E24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80ED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301F88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5EC3E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0840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1F6126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EC11A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E6DF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F85A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7370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B6C042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4780ED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755F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D11D9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21E3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4F29A4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4678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暂停信号，控制指令是否暂停</w:t>
            </w:r>
          </w:p>
        </w:tc>
      </w:tr>
      <w:tr w14:paraId="7C1DCEB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A2F3D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2773E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7696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018E0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9AB4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暂停请求信号</w:t>
            </w:r>
          </w:p>
        </w:tc>
      </w:tr>
      <w:tr w14:paraId="52FFD96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EC23C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9FFAD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if_to_id_bus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259B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27BA7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6368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IF段到ID段的数据总线</w:t>
            </w:r>
          </w:p>
        </w:tc>
      </w:tr>
      <w:tr w14:paraId="57729A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96D06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281ED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inst_sram_rdata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4DFDD1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DAF8B2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008A4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读写使能信号</w:t>
            </w:r>
          </w:p>
        </w:tc>
      </w:tr>
      <w:tr w14:paraId="0B940EA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EFD9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97CA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ex_id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DA38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20E9F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F116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写使能信号</w:t>
            </w:r>
          </w:p>
        </w:tc>
      </w:tr>
      <w:tr w14:paraId="0A6679D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C3702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AB2D0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20B02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5B6BD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85F23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WB段存放进寄存器的数据</w:t>
            </w:r>
          </w:p>
        </w:tc>
      </w:tr>
      <w:tr w14:paraId="602751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8568C2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6EA2F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CF3FF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3D755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D932B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EX段存放进寄存器的数据</w:t>
            </w:r>
          </w:p>
        </w:tc>
      </w:tr>
      <w:tr w14:paraId="421F5B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791806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4BC8D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F9880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4C32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9B1A3F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MEM段存放进寄存器的数据</w:t>
            </w:r>
          </w:p>
        </w:tc>
      </w:tr>
      <w:tr w14:paraId="461FFF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B0914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3D72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DA12B2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9A5BD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1670A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EX段存放进hilo寄存器的数据的总线</w:t>
            </w:r>
          </w:p>
        </w:tc>
      </w:tr>
      <w:tr w14:paraId="1BF56A5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F613D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4C73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BDA55F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7EFFF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4B67C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ID段存放进hilo寄存器的数据的总线</w:t>
            </w:r>
          </w:p>
        </w:tc>
      </w:tr>
      <w:tr w14:paraId="457095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878A8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220D2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E0DF9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FCF05F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59671C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ID段执行load命令的数据总线</w:t>
            </w:r>
          </w:p>
        </w:tc>
      </w:tr>
      <w:tr w14:paraId="2581D3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22601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15B1A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362B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BD5A4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AB39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ID段执行save命令的数据总线</w:t>
            </w:r>
          </w:p>
        </w:tc>
      </w:tr>
      <w:tr w14:paraId="11E08F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A646DC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A4800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E4E0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60328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EBA9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执行load命令时的暂停请求</w:t>
            </w:r>
          </w:p>
        </w:tc>
      </w:tr>
      <w:tr w14:paraId="1FED58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7C029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F757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8D1A6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159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570B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0FEA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ID段到EX段的数据总线</w:t>
            </w:r>
          </w:p>
        </w:tc>
      </w:tr>
      <w:tr w14:paraId="0EAD79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654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EE736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176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B5B3A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br_bus</w:t>
            </w:r>
          </w:p>
        </w:tc>
        <w:tc>
          <w:tcPr>
            <w:tcW w:w="70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C9365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33</w:t>
            </w:r>
          </w:p>
        </w:tc>
        <w:tc>
          <w:tcPr>
            <w:tcW w:w="1113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1CAB2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7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0E6F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分支跳转信号，控制延迟槽是否跳转</w:t>
            </w:r>
          </w:p>
        </w:tc>
      </w:tr>
    </w:tbl>
    <w:p w14:paraId="37F1FBA1">
      <w:pPr>
        <w:rPr>
          <w:rFonts w:hint="default"/>
          <w:lang w:val="en-US" w:eastAsia="zh-CN"/>
        </w:rPr>
      </w:pPr>
    </w:p>
    <w:p w14:paraId="7A4A005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4D6A9CC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3028315</wp:posOffset>
            </wp:positionH>
            <wp:positionV relativeFrom="paragraph">
              <wp:posOffset>19685</wp:posOffset>
            </wp:positionV>
            <wp:extent cx="2612390" cy="2950210"/>
            <wp:effectExtent l="0" t="0" r="3810" b="8890"/>
            <wp:wrapSquare wrapText="bothSides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2.3 EX模块详细说明</w:t>
      </w:r>
    </w:p>
    <w:p w14:paraId="7FAC92C8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64593C6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模块（EX模块）是CPU流水线的第三个阶段，其主要任务是根据ID模块传来的指令信息和操作数，执行相应的算术或逻辑运算操作。此外，EX模块还负责计算内存访问指令的地址，并处理ALU运算的结果，为后续的内存访问和写回操作提供数据支持.</w:t>
      </w:r>
    </w:p>
    <w:p w14:paraId="0ECF78F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7644572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从ID/EX寄存器读取操作数：EX模块会从ID/EX寄存器中读取来自ID模块的操作数和指令信息。ID/EX寄存器是一个缓冲寄存器，用于在ID模块和EX模块之间传递数据，确保数据在流水线中的正确流动.</w:t>
      </w:r>
    </w:p>
    <w:p w14:paraId="121C26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LU运算：根据指令的类型和操作数，EX模块会控制ALU进行相应的运算操作。ALU是CPU的核心部件之一，能够执行各种算术运算（如加法、减法、乘法等）和逻辑运算（如与、或、非等）。EX模块会将运算结果暂存在一个临时寄存器中，以供后续使用.</w:t>
      </w:r>
    </w:p>
    <w:p w14:paraId="76480653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访存指令：对于内存访问指令（如load和store指令），EX模块会根据指令的类型和操作数，计算出内存访问的地址。对于load指令，EX模块会将计算出的地址传递给内存模块，以便从内存中读取数据；对于store指令，则会将数据和地址传递给内存模块，以便将数据写入内存.</w:t>
      </w:r>
    </w:p>
    <w:p w14:paraId="3D9F673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将结果传递给MEM段：EX模块将ALU运算的结果以及内存访问的地址等信息传递给内存访问段（MEM段），为后续的内存访问操作和写回操作提供数据支持.</w:t>
      </w:r>
    </w:p>
    <w:p w14:paraId="1BDA27FE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1DB818A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EX模块的接口包括时钟信号、复位信号、暂停信号、数据总线、内存控制信号等。通过这些接口，EX模块能够与ID模块、MEM模块以及ALU等其他模块进行数据交换和通信，以实现指令的正确执行和数据的准确传递.</w:t>
      </w:r>
    </w:p>
    <w:p w14:paraId="2B6109A1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eastAsia="zh-CN"/>
        </w:rPr>
        <w:t xml:space="preserve"> EX模块输入输出</w:t>
      </w: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791"/>
        <w:gridCol w:w="636"/>
        <w:gridCol w:w="1161"/>
        <w:gridCol w:w="2841"/>
      </w:tblGrid>
      <w:tr w14:paraId="10A059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06C2CB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4ED61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077095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D5E6F5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BB1A29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6A3B5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BC0F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2953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9CF23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16B8C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FEE9F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5A471C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EAD58F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02077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F7BD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A28E4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543E1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70991E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3BC1E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4BB9A7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16E2BF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1FB64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C134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2EA3C6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3914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5E20D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id_to_ex_bus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BDDDE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6FEA03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FB445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 EX 段的数据</w:t>
            </w:r>
          </w:p>
        </w:tc>
      </w:tr>
      <w:tr w14:paraId="5B9C5E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F6F7C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9778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7F7D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7A41B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88F8D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ID段传递读的数据</w:t>
            </w:r>
          </w:p>
        </w:tc>
      </w:tr>
      <w:tr w14:paraId="39070F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05F69F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625F1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id_save_bus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16E7F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3621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990E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ID段传递写的数据</w:t>
            </w:r>
          </w:p>
        </w:tc>
      </w:tr>
      <w:tr w14:paraId="1C6D3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0E21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75AD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34EB11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E0CFA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C33F11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 MEM 段的数据</w:t>
            </w:r>
          </w:p>
        </w:tc>
      </w:tr>
      <w:tr w14:paraId="2732A8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9B598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62E2E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ex_to_rf_bus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CC9C4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87AAD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B583D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段传给regfile段的数据</w:t>
            </w:r>
          </w:p>
        </w:tc>
      </w:tr>
      <w:tr w14:paraId="207B3C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676A67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BE583E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167FD3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91BA7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31D9E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ID 段传给hilo段的数据</w:t>
            </w:r>
          </w:p>
        </w:tc>
      </w:tr>
      <w:tr w14:paraId="0E2C40F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65756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D602C5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ex_hi_lo_bus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9E8F9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D7E56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1791EB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段传给hilo段的数据</w:t>
            </w:r>
          </w:p>
        </w:tc>
      </w:tr>
      <w:tr w14:paraId="7B3E4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06A9A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8092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5CB24A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8E463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E80D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 w14:paraId="426852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734E2F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A80B6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0746F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5EAF6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BF4EB3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内存数据的读写使能信号</w:t>
            </w:r>
          </w:p>
        </w:tc>
      </w:tr>
      <w:tr w14:paraId="061C3B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875993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9B4C7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data_sram_wen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65AA3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CE666C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7308F1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内存数据的写使能信号</w:t>
            </w:r>
          </w:p>
        </w:tc>
      </w:tr>
      <w:tr w14:paraId="570991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3EA478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84E2CC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data_sram_addr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A2F63E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B60ED2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3137F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内存数据存放的地址</w:t>
            </w:r>
          </w:p>
        </w:tc>
      </w:tr>
      <w:tr w14:paraId="644723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ED70A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252F29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data_sram_wdata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F00CF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667D5D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04162C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要写入内存的数据</w:t>
            </w:r>
          </w:p>
        </w:tc>
      </w:tr>
      <w:tr w14:paraId="7D0930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92C958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C16D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ex_id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8717D7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5B13A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9A8C4B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段传给 ID 段的数据</w:t>
            </w:r>
          </w:p>
        </w:tc>
      </w:tr>
      <w:tr w14:paraId="20CFD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781BB2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FD2F90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95E6A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88D5E8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D50DFB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 w14:paraId="10997E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F2B003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C29F23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1B7FFA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7D26D8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0" w:type="auto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C7AFC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</w:tbl>
    <w:p w14:paraId="232DD69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4290358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5FB79C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3525520</wp:posOffset>
            </wp:positionH>
            <wp:positionV relativeFrom="paragraph">
              <wp:posOffset>29845</wp:posOffset>
            </wp:positionV>
            <wp:extent cx="2157095" cy="2367280"/>
            <wp:effectExtent l="0" t="0" r="1905" b="7620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2.4 MEM模块详细说明</w:t>
      </w:r>
    </w:p>
    <w:p w14:paraId="5B6CB92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5FF2D02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访问模块（MEM模块）是CPU流水线的第四个阶段，其主要任务是执行内存访问操作，包括读取内存中的数据和将数据写入内存。MEM模块根据EX模块传来的地址和控制信号，与内存进行交互，以完成指令的内存访问需求.</w:t>
      </w:r>
    </w:p>
    <w:p w14:paraId="7DB88B1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2B0B39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从EX/MEM寄存器获取地址：MEM模块会从EX/MEM寄存器中获取来自EX模块的内存访问地址和指令信息。EX/MEM寄存器是一个缓冲寄存器，用于在EX模块和MEM模块之间传递数据，确保数据在流水线中的正确流动.</w:t>
      </w:r>
    </w:p>
    <w:p w14:paraId="30714CC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访问内存：根据指令的类型和地址，MEM模块会向内存发送相应的读写请求。对于load指令，MEM模块会从内存中读取数据，并将其暂存在一个临时寄存器中；对于store指令，则会将数据写入指定的内存地址.</w:t>
      </w:r>
    </w:p>
    <w:p w14:paraId="10A8346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处理load和store指令：MEM模块会根据指令的类型，选择相应的数据进行写回。对于load指令，MEM模块会将从内存中读取的数据传递给写回段（WB段），以便将数据写回寄存器堆；对于store指令，则不需要进行写回操作.</w:t>
      </w:r>
    </w:p>
    <w:p w14:paraId="3CF70DED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428A178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模块的接口包括时钟信号、复位信号、暂停信号、数据总线、内存读写信号等。通过这些接口，MEM模块能够与EX模块、WB模块以及内存等其他模块进行数据交换和通信，以实现指令的正确内存访问和数据的准确传递.</w:t>
      </w:r>
    </w:p>
    <w:p w14:paraId="47595459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eastAsia="zh-CN"/>
        </w:rPr>
        <w:t xml:space="preserve"> MEM模块输入输出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8"/>
        <w:gridCol w:w="2021"/>
        <w:gridCol w:w="980"/>
        <w:gridCol w:w="1283"/>
        <w:gridCol w:w="3390"/>
      </w:tblGrid>
      <w:tr w14:paraId="4FBFC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57E17F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21" w:type="dxa"/>
            <w:vAlign w:val="top"/>
          </w:tcPr>
          <w:p w14:paraId="56ABFCC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80" w:type="dxa"/>
            <w:vAlign w:val="top"/>
          </w:tcPr>
          <w:p w14:paraId="70146A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83" w:type="dxa"/>
            <w:vAlign w:val="top"/>
          </w:tcPr>
          <w:p w14:paraId="0C454F7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390" w:type="dxa"/>
            <w:vAlign w:val="top"/>
          </w:tcPr>
          <w:p w14:paraId="6942AB7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14C02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4395E48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21" w:type="dxa"/>
            <w:vAlign w:val="top"/>
          </w:tcPr>
          <w:p w14:paraId="2F09861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80" w:type="dxa"/>
            <w:vAlign w:val="top"/>
          </w:tcPr>
          <w:p w14:paraId="51D4319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7253853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59948E4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04F0EF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3037A65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21" w:type="dxa"/>
            <w:vAlign w:val="top"/>
          </w:tcPr>
          <w:p w14:paraId="2792DC3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80" w:type="dxa"/>
            <w:vAlign w:val="top"/>
          </w:tcPr>
          <w:p w14:paraId="55116A6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533C13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09B3F5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016764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F98EA5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21" w:type="dxa"/>
            <w:vAlign w:val="top"/>
          </w:tcPr>
          <w:p w14:paraId="6F6DBE5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80" w:type="dxa"/>
            <w:vAlign w:val="top"/>
          </w:tcPr>
          <w:p w14:paraId="1B8C0B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83" w:type="dxa"/>
            <w:vAlign w:val="top"/>
          </w:tcPr>
          <w:p w14:paraId="7548EFE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7EC476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291F42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8B4B1A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21" w:type="dxa"/>
            <w:vAlign w:val="top"/>
          </w:tcPr>
          <w:p w14:paraId="2E0117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ex_to_mem_bus</w:t>
            </w:r>
          </w:p>
        </w:tc>
        <w:tc>
          <w:tcPr>
            <w:tcW w:w="980" w:type="dxa"/>
            <w:vAlign w:val="top"/>
          </w:tcPr>
          <w:p w14:paraId="58AAF0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80</w:t>
            </w:r>
          </w:p>
        </w:tc>
        <w:tc>
          <w:tcPr>
            <w:tcW w:w="1283" w:type="dxa"/>
            <w:vAlign w:val="top"/>
          </w:tcPr>
          <w:p w14:paraId="605006A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325994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传给 MEM 段的数据</w:t>
            </w:r>
          </w:p>
        </w:tc>
      </w:tr>
      <w:tr w14:paraId="6E0CDF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4325E41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21" w:type="dxa"/>
            <w:vAlign w:val="top"/>
          </w:tcPr>
          <w:p w14:paraId="032D10B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data_sram_rdata</w:t>
            </w:r>
          </w:p>
        </w:tc>
        <w:tc>
          <w:tcPr>
            <w:tcW w:w="980" w:type="dxa"/>
            <w:vAlign w:val="top"/>
          </w:tcPr>
          <w:p w14:paraId="48D2EB5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283" w:type="dxa"/>
            <w:vAlign w:val="top"/>
          </w:tcPr>
          <w:p w14:paraId="0D4783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7BF723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从内存中读出来要写入 寄存器的值</w:t>
            </w:r>
          </w:p>
        </w:tc>
      </w:tr>
      <w:tr w14:paraId="40FE32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0EB82F6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21" w:type="dxa"/>
            <w:vAlign w:val="top"/>
          </w:tcPr>
          <w:p w14:paraId="4E4BCF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data_ram_sel</w:t>
            </w:r>
          </w:p>
        </w:tc>
        <w:tc>
          <w:tcPr>
            <w:tcW w:w="980" w:type="dxa"/>
            <w:vAlign w:val="top"/>
          </w:tcPr>
          <w:p w14:paraId="7CF361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283" w:type="dxa"/>
            <w:vAlign w:val="top"/>
          </w:tcPr>
          <w:p w14:paraId="3B569F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5693D9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内存数据的选择信号</w:t>
            </w:r>
          </w:p>
        </w:tc>
      </w:tr>
      <w:tr w14:paraId="322F8C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D5068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21" w:type="dxa"/>
            <w:vAlign w:val="top"/>
          </w:tcPr>
          <w:p w14:paraId="615CB4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ex_load_bus</w:t>
            </w:r>
          </w:p>
        </w:tc>
        <w:tc>
          <w:tcPr>
            <w:tcW w:w="980" w:type="dxa"/>
            <w:vAlign w:val="top"/>
          </w:tcPr>
          <w:p w14:paraId="3B1505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83" w:type="dxa"/>
            <w:vAlign w:val="top"/>
          </w:tcPr>
          <w:p w14:paraId="0F89D3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390" w:type="dxa"/>
            <w:vAlign w:val="top"/>
          </w:tcPr>
          <w:p w14:paraId="77707B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EX 段读取的数据</w:t>
            </w:r>
          </w:p>
        </w:tc>
      </w:tr>
      <w:tr w14:paraId="4959B0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26C5202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21" w:type="dxa"/>
            <w:vAlign w:val="top"/>
          </w:tcPr>
          <w:p w14:paraId="0699C77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stallreq_for_load</w:t>
            </w:r>
          </w:p>
        </w:tc>
        <w:tc>
          <w:tcPr>
            <w:tcW w:w="980" w:type="dxa"/>
            <w:vAlign w:val="top"/>
          </w:tcPr>
          <w:p w14:paraId="767661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83" w:type="dxa"/>
            <w:vAlign w:val="top"/>
          </w:tcPr>
          <w:p w14:paraId="13A085A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3AF134E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对EX段的stall请求</w:t>
            </w:r>
          </w:p>
        </w:tc>
      </w:tr>
      <w:tr w14:paraId="6899A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75B1A9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021" w:type="dxa"/>
            <w:vAlign w:val="top"/>
          </w:tcPr>
          <w:p w14:paraId="68F762D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80" w:type="dxa"/>
            <w:vAlign w:val="top"/>
          </w:tcPr>
          <w:p w14:paraId="2C20CA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283" w:type="dxa"/>
            <w:vAlign w:val="top"/>
          </w:tcPr>
          <w:p w14:paraId="0656859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5E105EF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段的数据</w:t>
            </w:r>
          </w:p>
        </w:tc>
      </w:tr>
      <w:tr w14:paraId="102F1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848" w:type="dxa"/>
            <w:vAlign w:val="top"/>
          </w:tcPr>
          <w:p w14:paraId="6B1B28F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10</w:t>
            </w:r>
          </w:p>
        </w:tc>
        <w:tc>
          <w:tcPr>
            <w:tcW w:w="2021" w:type="dxa"/>
            <w:vAlign w:val="top"/>
          </w:tcPr>
          <w:p w14:paraId="2229B7F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mem_to_rf_bus</w:t>
            </w:r>
          </w:p>
        </w:tc>
        <w:tc>
          <w:tcPr>
            <w:tcW w:w="980" w:type="dxa"/>
            <w:vAlign w:val="top"/>
          </w:tcPr>
          <w:p w14:paraId="29ABAB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283" w:type="dxa"/>
            <w:vAlign w:val="top"/>
          </w:tcPr>
          <w:p w14:paraId="322E6A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390" w:type="dxa"/>
            <w:vAlign w:val="top"/>
          </w:tcPr>
          <w:p w14:paraId="117BBA9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段传给regfile段的数据</w:t>
            </w:r>
          </w:p>
        </w:tc>
      </w:tr>
    </w:tbl>
    <w:p w14:paraId="1FAD686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08F73CA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3754755</wp:posOffset>
            </wp:positionH>
            <wp:positionV relativeFrom="paragraph">
              <wp:posOffset>276860</wp:posOffset>
            </wp:positionV>
            <wp:extent cx="1903095" cy="2048510"/>
            <wp:effectExtent l="0" t="0" r="1905" b="889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309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2.5 WB模块详细说明</w:t>
      </w:r>
    </w:p>
    <w:p w14:paraId="0F66212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0F14B48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写回模块（WB模块）是CPU流水线的最后一个阶段，其主要任务是将执行结果写回到寄存器堆中。WB模块根据MEM模块传来的数据和控制信号，将数据写入指定的寄存器，从而完成指令的执行过程.</w:t>
      </w:r>
    </w:p>
    <w:p w14:paraId="0AF9E11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18AD6DF9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从MEM/WB寄存器读取数据：WB模块会从MEM/WB寄存器中读取来自MEM模块的执行结果和指令信息。MEM/WB寄存器是一个缓冲寄存器，用于在MEM模块和WB模块之间传递数据，确保数据在流水线中的正确流动.</w:t>
      </w:r>
    </w:p>
    <w:p w14:paraId="40838CAF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将数据写回寄存器堆：根据指令的目标寄存器地址，WB模块会将执行结果写入寄存器堆中的相应寄存器。寄存器堆是CPU中的一个重要部件，用于存储指令执行过程中产生的中间结果和最终结果.</w:t>
      </w:r>
    </w:p>
    <w:p w14:paraId="624BAA21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6BAE1F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WB模块的接口包括时钟信号、复位信号、暂停信号、数据总线、调试信号等。通过这些接口，WB模块能够与MEM模块、寄存器堆等其他模块进行数据交换和通信，以实现指令的正确写回和数据的准确存储.</w:t>
      </w:r>
    </w:p>
    <w:p w14:paraId="30D9EE00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eastAsia="zh-CN"/>
        </w:rPr>
        <w:t xml:space="preserve"> WB模块输入输出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2202"/>
        <w:gridCol w:w="968"/>
        <w:gridCol w:w="1509"/>
        <w:gridCol w:w="3055"/>
      </w:tblGrid>
      <w:tr w14:paraId="534568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2" w:hRule="exact"/>
        </w:trPr>
        <w:tc>
          <w:tcPr>
            <w:tcW w:w="788" w:type="dxa"/>
            <w:vAlign w:val="top"/>
          </w:tcPr>
          <w:p w14:paraId="56882CD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202" w:type="dxa"/>
            <w:vAlign w:val="top"/>
          </w:tcPr>
          <w:p w14:paraId="7E063D3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968" w:type="dxa"/>
            <w:vAlign w:val="top"/>
          </w:tcPr>
          <w:p w14:paraId="1E97826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509" w:type="dxa"/>
            <w:vAlign w:val="top"/>
          </w:tcPr>
          <w:p w14:paraId="18CA99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55" w:type="dxa"/>
            <w:vAlign w:val="top"/>
          </w:tcPr>
          <w:p w14:paraId="3EC1DAE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6ECFCD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3A4657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202" w:type="dxa"/>
            <w:vAlign w:val="top"/>
          </w:tcPr>
          <w:p w14:paraId="320B037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968" w:type="dxa"/>
            <w:vAlign w:val="top"/>
          </w:tcPr>
          <w:p w14:paraId="7E9D096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 w14:paraId="36A9689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295F02E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5C649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7C6456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202" w:type="dxa"/>
            <w:vAlign w:val="top"/>
          </w:tcPr>
          <w:p w14:paraId="05CBD58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rst</w:t>
            </w:r>
          </w:p>
        </w:tc>
        <w:tc>
          <w:tcPr>
            <w:tcW w:w="968" w:type="dxa"/>
            <w:vAlign w:val="top"/>
          </w:tcPr>
          <w:p w14:paraId="69C2BD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509" w:type="dxa"/>
            <w:vAlign w:val="top"/>
          </w:tcPr>
          <w:p w14:paraId="6E11EA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1F0887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复位信号</w:t>
            </w:r>
          </w:p>
        </w:tc>
      </w:tr>
      <w:tr w14:paraId="7495B74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68E10C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202" w:type="dxa"/>
            <w:vAlign w:val="top"/>
          </w:tcPr>
          <w:p w14:paraId="79A7FAC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968" w:type="dxa"/>
            <w:vAlign w:val="top"/>
          </w:tcPr>
          <w:p w14:paraId="08A9202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509" w:type="dxa"/>
            <w:vAlign w:val="top"/>
          </w:tcPr>
          <w:p w14:paraId="2859DA7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6206C25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07F571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1F0366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202" w:type="dxa"/>
            <w:vAlign w:val="top"/>
          </w:tcPr>
          <w:p w14:paraId="072328C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mem_to_wb_bus</w:t>
            </w:r>
          </w:p>
        </w:tc>
        <w:tc>
          <w:tcPr>
            <w:tcW w:w="968" w:type="dxa"/>
            <w:vAlign w:val="top"/>
          </w:tcPr>
          <w:p w14:paraId="5CCC25A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70</w:t>
            </w:r>
          </w:p>
        </w:tc>
        <w:tc>
          <w:tcPr>
            <w:tcW w:w="1509" w:type="dxa"/>
            <w:vAlign w:val="top"/>
          </w:tcPr>
          <w:p w14:paraId="7FEABB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55" w:type="dxa"/>
            <w:vAlign w:val="top"/>
          </w:tcPr>
          <w:p w14:paraId="746409A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MEM 传给 WB 的数据</w:t>
            </w:r>
          </w:p>
        </w:tc>
      </w:tr>
      <w:tr w14:paraId="5BD86B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615CD0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202" w:type="dxa"/>
            <w:vAlign w:val="top"/>
          </w:tcPr>
          <w:p w14:paraId="3D43F6E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wb_to_rf_bus</w:t>
            </w:r>
          </w:p>
        </w:tc>
        <w:tc>
          <w:tcPr>
            <w:tcW w:w="968" w:type="dxa"/>
            <w:vAlign w:val="top"/>
          </w:tcPr>
          <w:p w14:paraId="53F6426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38</w:t>
            </w:r>
          </w:p>
        </w:tc>
        <w:tc>
          <w:tcPr>
            <w:tcW w:w="1509" w:type="dxa"/>
            <w:vAlign w:val="top"/>
          </w:tcPr>
          <w:p w14:paraId="230B603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53E8B7C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WB 传给 rf 的数据</w:t>
            </w:r>
          </w:p>
        </w:tc>
      </w:tr>
      <w:tr w14:paraId="2C3839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F86E26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202" w:type="dxa"/>
            <w:vAlign w:val="top"/>
          </w:tcPr>
          <w:p w14:paraId="522D204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debug_wb_pc</w:t>
            </w:r>
          </w:p>
        </w:tc>
        <w:tc>
          <w:tcPr>
            <w:tcW w:w="968" w:type="dxa"/>
            <w:vAlign w:val="top"/>
          </w:tcPr>
          <w:p w14:paraId="33B4C44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 w14:paraId="6193144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5D7E6A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 pc 值</w:t>
            </w:r>
          </w:p>
        </w:tc>
      </w:tr>
      <w:tr w14:paraId="289CE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FA1651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202" w:type="dxa"/>
            <w:vAlign w:val="top"/>
          </w:tcPr>
          <w:p w14:paraId="4970F88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debug_wb_rf_wen</w:t>
            </w:r>
          </w:p>
        </w:tc>
        <w:tc>
          <w:tcPr>
            <w:tcW w:w="968" w:type="dxa"/>
            <w:vAlign w:val="top"/>
          </w:tcPr>
          <w:p w14:paraId="6BEC36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1509" w:type="dxa"/>
            <w:vAlign w:val="top"/>
          </w:tcPr>
          <w:p w14:paraId="660C43F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747437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的写使能信号</w:t>
            </w:r>
          </w:p>
        </w:tc>
      </w:tr>
      <w:tr w14:paraId="56FD98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098E75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202" w:type="dxa"/>
            <w:vAlign w:val="top"/>
          </w:tcPr>
          <w:p w14:paraId="4410FD0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debug_wb_rf_wnum</w:t>
            </w:r>
          </w:p>
        </w:tc>
        <w:tc>
          <w:tcPr>
            <w:tcW w:w="968" w:type="dxa"/>
            <w:vAlign w:val="top"/>
          </w:tcPr>
          <w:p w14:paraId="0569A4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509" w:type="dxa"/>
            <w:vAlign w:val="top"/>
          </w:tcPr>
          <w:p w14:paraId="3B8320A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614555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的写寄存器地址</w:t>
            </w:r>
          </w:p>
        </w:tc>
      </w:tr>
      <w:tr w14:paraId="65F2EA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88" w:type="dxa"/>
            <w:vAlign w:val="top"/>
          </w:tcPr>
          <w:p w14:paraId="34BF42E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</w:t>
            </w:r>
          </w:p>
        </w:tc>
        <w:tc>
          <w:tcPr>
            <w:tcW w:w="2202" w:type="dxa"/>
            <w:vAlign w:val="top"/>
          </w:tcPr>
          <w:p w14:paraId="27DBB7D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debug_wb_rf_wdata</w:t>
            </w:r>
          </w:p>
        </w:tc>
        <w:tc>
          <w:tcPr>
            <w:tcW w:w="968" w:type="dxa"/>
            <w:vAlign w:val="top"/>
          </w:tcPr>
          <w:p w14:paraId="7EA40A9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509" w:type="dxa"/>
            <w:vAlign w:val="top"/>
          </w:tcPr>
          <w:p w14:paraId="087B36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55" w:type="dxa"/>
            <w:vAlign w:val="top"/>
          </w:tcPr>
          <w:p w14:paraId="2054EBA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用来 debug 的写寄存器数据</w:t>
            </w:r>
          </w:p>
        </w:tc>
      </w:tr>
    </w:tbl>
    <w:p w14:paraId="11C00451">
      <w:pPr>
        <w:bidi w:val="0"/>
        <w:rPr>
          <w:rFonts w:hint="eastAsia"/>
          <w:lang w:val="en-US" w:eastAsia="zh-CN"/>
        </w:rPr>
      </w:pPr>
    </w:p>
    <w:p w14:paraId="50529F2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3989070</wp:posOffset>
            </wp:positionH>
            <wp:positionV relativeFrom="paragraph">
              <wp:posOffset>82550</wp:posOffset>
            </wp:positionV>
            <wp:extent cx="1637030" cy="1796415"/>
            <wp:effectExtent l="0" t="0" r="1270" b="6985"/>
            <wp:wrapSquare wrapText="bothSides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3703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2.6 CTRL模块详细说明</w:t>
      </w:r>
    </w:p>
    <w:p w14:paraId="49438D22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</w:p>
    <w:p w14:paraId="6F661156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模块（CTRL模块）是CPU流水线的控制中心，其主要任务是控制流水线各阶段的运行，确保指令的正确取指、译码、执行、内存访问和写回。CTRL模块根据各阶段的状态和请求信号，生成相应的控制信号，以协调流水线的运行.</w:t>
      </w:r>
    </w:p>
    <w:p w14:paraId="462FE2AB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45CAE677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接收各段的请求信号：CTRL模块会接收来自流水线各阶段的请求信号，如暂停请求信号、跳转请求信号等。这些请求信号反映了各阶段的运行状态和需求，CTRL模块需要根据这些信号来做出相应的控制决策.</w:t>
      </w:r>
    </w:p>
    <w:p w14:paraId="2CFDFE48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生成暂停信号：当流水线出现数据相关性、资源冲突等问题时，CTRL模块会生成暂停信号，控制流水线暂停。暂停信号会传递给流水线的各个阶段，使它们暂时停止操作，等待相关问题得到解决后再继续执行.</w:t>
      </w:r>
    </w:p>
    <w:p w14:paraId="4D2FE6F9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23670A0C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CTRL模块的接口包括时钟信号、暂停请求信号、暂停信号等。通过这些接口，CTRL模块能够与流水线的各个阶段进行通信和协调，以实现流水线的正确控制和高效运行.</w:t>
      </w:r>
    </w:p>
    <w:p w14:paraId="069A4B4C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eastAsia="zh-CN"/>
        </w:rPr>
        <w:t xml:space="preserve"> CTRL模块输入输出</w:t>
      </w:r>
    </w:p>
    <w:tbl>
      <w:tblPr>
        <w:tblStyle w:val="8"/>
        <w:tblW w:w="826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8"/>
        <w:gridCol w:w="2071"/>
        <w:gridCol w:w="605"/>
        <w:gridCol w:w="1247"/>
        <w:gridCol w:w="3606"/>
      </w:tblGrid>
      <w:tr w14:paraId="00EE69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682DB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1E463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07319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2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67291F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60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120A14A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5F352B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C9311B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C40326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31FCE9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6C91BF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93F26B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08CC371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DB935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23DB415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stallreq_for_ex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5080E40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D246BF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6DF864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执行阶段的指令是否请求流水线暂停</w:t>
            </w:r>
          </w:p>
        </w:tc>
      </w:tr>
      <w:tr w14:paraId="5FC6E4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74671C0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15ED54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stallreq_for_bru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EA702D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A7DCE6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6F19FB4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Load命令是否请求流水线暂停</w:t>
            </w:r>
          </w:p>
        </w:tc>
      </w:tr>
      <w:tr w14:paraId="202385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38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2B0923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71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883015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60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42BE48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247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3B1F962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606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vAlign w:val="top"/>
          </w:tcPr>
          <w:p w14:paraId="0AE6ABC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暂停信号</w:t>
            </w:r>
          </w:p>
        </w:tc>
      </w:tr>
    </w:tbl>
    <w:p w14:paraId="32EF7D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</w:p>
    <w:p w14:paraId="5C2F6A7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2.7 HILO寄存器模块详细说明</w:t>
      </w:r>
    </w:p>
    <w:p w14:paraId="4EB99680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3399155</wp:posOffset>
            </wp:positionH>
            <wp:positionV relativeFrom="paragraph">
              <wp:posOffset>60960</wp:posOffset>
            </wp:positionV>
            <wp:extent cx="1765935" cy="1939290"/>
            <wp:effectExtent l="0" t="0" r="12065" b="3810"/>
            <wp:wrapSquare wrapText="bothSides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7204F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HILO寄存器模块是CPU中用于处理乘法和除法运算的辅助寄存器模块。它们不存在通用寄存器内，其主要任务是提供hi和lo两个寄存器，用于存储乘法和除法运算的中间结果和最终结果，以便在后续的指令执行中使用.</w:t>
      </w:r>
    </w:p>
    <w:p w14:paraId="4F52208F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主要操作：</w:t>
      </w:r>
    </w:p>
    <w:p w14:paraId="39D97B7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写hi和lo寄存器：HILO寄存器模块能够根据指令的要求，对hi和lo寄存器进行读写操作。对于乘法运算，hi寄存器存储乘积的高位部分，lo寄存器存储乘积的低位部分；对于除法运算，hi寄存器存储商，lo寄存器存储余数.</w:t>
      </w:r>
    </w:p>
    <w:p w14:paraId="30E9D1E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独立读写和执行阶段的数值获取：HILO寄存器模块支持对hi和lo寄存器的独立读写操作，以便在不同的指令执行阶段中获取所需的数值。例如，在执行乘法指令时，可以在执行阶段读取hi和lo寄存器的值，以获取乘积的完整结果；在执行除法指令时，可以在写回阶段读取hi寄存器的值，以获取商的结果.</w:t>
      </w:r>
    </w:p>
    <w:p w14:paraId="5E5A61B5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 w14:paraId="648807C5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HILO寄存器模块的接口包括时钟信号、暂停信号、写使能信号、读写数据等。通过这些接口，HILO寄存器模块能够与CPU的其他模块进行数据交换和通信，以实现乘法和除法运算的正确执行和结果的准确存储.</w:t>
      </w:r>
    </w:p>
    <w:p w14:paraId="5E07906B">
      <w:pPr>
        <w:pStyle w:val="4"/>
        <w:jc w:val="center"/>
        <w:rPr>
          <w:rFonts w:hint="eastAsia" w:eastAsia="宋体"/>
          <w:lang w:eastAsia="zh-CN"/>
        </w:rPr>
      </w:pPr>
      <w:r>
        <w:t xml:space="preserve">表 </w:t>
      </w:r>
      <w:r>
        <w:fldChar w:fldCharType="begin"/>
      </w:r>
      <w:r>
        <w:instrText xml:space="preserve"> SEQ 表 \* ARABIC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eastAsia="zh-CN"/>
        </w:rPr>
        <w:t xml:space="preserve"> HILO寄存器输入输出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2096"/>
        <w:gridCol w:w="700"/>
        <w:gridCol w:w="1966"/>
        <w:gridCol w:w="3033"/>
      </w:tblGrid>
      <w:tr w14:paraId="0075A4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51442C6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序号</w:t>
            </w:r>
          </w:p>
        </w:tc>
        <w:tc>
          <w:tcPr>
            <w:tcW w:w="2096" w:type="dxa"/>
            <w:vAlign w:val="top"/>
          </w:tcPr>
          <w:p w14:paraId="5E593258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接口名</w:t>
            </w:r>
          </w:p>
        </w:tc>
        <w:tc>
          <w:tcPr>
            <w:tcW w:w="700" w:type="dxa"/>
            <w:vAlign w:val="top"/>
          </w:tcPr>
          <w:p w14:paraId="43AFE3B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宽度</w:t>
            </w:r>
          </w:p>
        </w:tc>
        <w:tc>
          <w:tcPr>
            <w:tcW w:w="1966" w:type="dxa"/>
            <w:vAlign w:val="top"/>
          </w:tcPr>
          <w:p w14:paraId="581B8C1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输入/输出</w:t>
            </w:r>
          </w:p>
        </w:tc>
        <w:tc>
          <w:tcPr>
            <w:tcW w:w="3033" w:type="dxa"/>
            <w:vAlign w:val="top"/>
          </w:tcPr>
          <w:p w14:paraId="57552C1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作用</w:t>
            </w:r>
          </w:p>
        </w:tc>
      </w:tr>
      <w:tr w14:paraId="21EA89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5EB407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2096" w:type="dxa"/>
            <w:vAlign w:val="top"/>
          </w:tcPr>
          <w:p w14:paraId="60EDF82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clk</w:t>
            </w:r>
          </w:p>
        </w:tc>
        <w:tc>
          <w:tcPr>
            <w:tcW w:w="700" w:type="dxa"/>
            <w:vAlign w:val="top"/>
          </w:tcPr>
          <w:p w14:paraId="195DA0B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14BC1D0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295167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时钟信号</w:t>
            </w:r>
          </w:p>
        </w:tc>
      </w:tr>
      <w:tr w14:paraId="140C3A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9E75E6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096" w:type="dxa"/>
            <w:vAlign w:val="top"/>
          </w:tcPr>
          <w:p w14:paraId="4318457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stall</w:t>
            </w:r>
          </w:p>
        </w:tc>
        <w:tc>
          <w:tcPr>
            <w:tcW w:w="700" w:type="dxa"/>
            <w:vAlign w:val="top"/>
          </w:tcPr>
          <w:p w14:paraId="0719589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1966" w:type="dxa"/>
            <w:vAlign w:val="top"/>
          </w:tcPr>
          <w:p w14:paraId="3D80105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2BE53AB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控制暂停信号</w:t>
            </w:r>
          </w:p>
        </w:tc>
      </w:tr>
      <w:tr w14:paraId="6DE2E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523A2B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</w:t>
            </w:r>
          </w:p>
        </w:tc>
        <w:tc>
          <w:tcPr>
            <w:tcW w:w="2096" w:type="dxa"/>
            <w:vAlign w:val="top"/>
          </w:tcPr>
          <w:p w14:paraId="2EBEF98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hi_we</w:t>
            </w:r>
          </w:p>
        </w:tc>
        <w:tc>
          <w:tcPr>
            <w:tcW w:w="700" w:type="dxa"/>
            <w:vAlign w:val="top"/>
          </w:tcPr>
          <w:p w14:paraId="78580F6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00C4017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2D6B3A9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hi寄存器的写使能信号</w:t>
            </w:r>
          </w:p>
        </w:tc>
      </w:tr>
      <w:tr w14:paraId="69773A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83D138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096" w:type="dxa"/>
            <w:vAlign w:val="top"/>
          </w:tcPr>
          <w:p w14:paraId="1145CC4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lo_we</w:t>
            </w:r>
          </w:p>
        </w:tc>
        <w:tc>
          <w:tcPr>
            <w:tcW w:w="700" w:type="dxa"/>
            <w:vAlign w:val="top"/>
          </w:tcPr>
          <w:p w14:paraId="6FA33E5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1</w:t>
            </w:r>
          </w:p>
        </w:tc>
        <w:tc>
          <w:tcPr>
            <w:tcW w:w="1966" w:type="dxa"/>
            <w:vAlign w:val="top"/>
          </w:tcPr>
          <w:p w14:paraId="281D1B0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输入</w:t>
            </w:r>
          </w:p>
        </w:tc>
        <w:tc>
          <w:tcPr>
            <w:tcW w:w="3033" w:type="dxa"/>
            <w:vAlign w:val="top"/>
          </w:tcPr>
          <w:p w14:paraId="09F61245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lo寄存器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的写使能信号</w:t>
            </w:r>
          </w:p>
        </w:tc>
      </w:tr>
      <w:tr w14:paraId="4A8968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D454E1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096" w:type="dxa"/>
            <w:vAlign w:val="top"/>
          </w:tcPr>
          <w:p w14:paraId="0320BE9C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hi_wdata</w:t>
            </w:r>
          </w:p>
        </w:tc>
        <w:tc>
          <w:tcPr>
            <w:tcW w:w="700" w:type="dxa"/>
            <w:vAlign w:val="top"/>
          </w:tcPr>
          <w:p w14:paraId="6727ADBE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78719F7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2158162A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Hi寄存器写的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数据</w:t>
            </w:r>
          </w:p>
        </w:tc>
      </w:tr>
      <w:tr w14:paraId="3B0636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2251C49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6</w:t>
            </w:r>
          </w:p>
        </w:tc>
        <w:tc>
          <w:tcPr>
            <w:tcW w:w="2096" w:type="dxa"/>
            <w:vAlign w:val="top"/>
          </w:tcPr>
          <w:p w14:paraId="25278E01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lo_wdata</w:t>
            </w:r>
          </w:p>
        </w:tc>
        <w:tc>
          <w:tcPr>
            <w:tcW w:w="700" w:type="dxa"/>
            <w:vAlign w:val="top"/>
          </w:tcPr>
          <w:p w14:paraId="3CAA0BB6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2A1B91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33329C1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寄存器写的数据</w:t>
            </w:r>
          </w:p>
        </w:tc>
      </w:tr>
      <w:tr w14:paraId="3612A0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0A9069C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7</w:t>
            </w:r>
          </w:p>
        </w:tc>
        <w:tc>
          <w:tcPr>
            <w:tcW w:w="2096" w:type="dxa"/>
            <w:vAlign w:val="top"/>
          </w:tcPr>
          <w:p w14:paraId="1A86C080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hi_rdata</w:t>
            </w:r>
          </w:p>
        </w:tc>
        <w:tc>
          <w:tcPr>
            <w:tcW w:w="700" w:type="dxa"/>
            <w:vAlign w:val="top"/>
          </w:tcPr>
          <w:p w14:paraId="4D3E40E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6712162D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2682939F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Hi寄存器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  <w:tr w14:paraId="57A123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</w:trPr>
        <w:tc>
          <w:tcPr>
            <w:tcW w:w="727" w:type="dxa"/>
            <w:vAlign w:val="top"/>
          </w:tcPr>
          <w:p w14:paraId="2713D6E2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8</w:t>
            </w:r>
          </w:p>
        </w:tc>
        <w:tc>
          <w:tcPr>
            <w:tcW w:w="2096" w:type="dxa"/>
            <w:vAlign w:val="top"/>
          </w:tcPr>
          <w:p w14:paraId="2004A793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lo_rdata</w:t>
            </w:r>
          </w:p>
        </w:tc>
        <w:tc>
          <w:tcPr>
            <w:tcW w:w="700" w:type="dxa"/>
            <w:vAlign w:val="top"/>
          </w:tcPr>
          <w:p w14:paraId="6AD08E69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</w:t>
            </w:r>
          </w:p>
        </w:tc>
        <w:tc>
          <w:tcPr>
            <w:tcW w:w="1966" w:type="dxa"/>
            <w:vAlign w:val="top"/>
          </w:tcPr>
          <w:p w14:paraId="4BE75734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输出</w:t>
            </w:r>
          </w:p>
        </w:tc>
        <w:tc>
          <w:tcPr>
            <w:tcW w:w="3033" w:type="dxa"/>
            <w:vAlign w:val="top"/>
          </w:tcPr>
          <w:p w14:paraId="42C56B9B"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Lo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寄存器</w:t>
            </w: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读</w:t>
            </w:r>
            <w:r>
              <w:rPr>
                <w:rFonts w:hint="default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的数据</w:t>
            </w:r>
          </w:p>
        </w:tc>
      </w:tr>
    </w:tbl>
    <w:p w14:paraId="56ECFEB7">
      <w:pPr>
        <w:bidi w:val="0"/>
        <w:rPr>
          <w:rFonts w:hint="eastAsia"/>
          <w:lang w:val="en-US" w:eastAsia="zh-CN"/>
        </w:rPr>
      </w:pPr>
    </w:p>
    <w:p w14:paraId="2F963026">
      <w:pPr>
        <w:bidi w:val="0"/>
        <w:rPr>
          <w:rFonts w:hint="eastAsia"/>
          <w:lang w:val="en-US" w:eastAsia="zh-CN"/>
        </w:rPr>
      </w:pPr>
    </w:p>
    <w:p w14:paraId="1F8913D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450CDC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</w:p>
    <w:p w14:paraId="389D9E1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220" w:leftChars="0" w:firstLine="0" w:firstLineChars="0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  <w:t>实验感受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及建议</w:t>
      </w:r>
      <w:bookmarkEnd w:id="5"/>
    </w:p>
    <w:p w14:paraId="32B4335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6" w:name="_Toc32453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3.1 张浩岚部分</w:t>
      </w:r>
      <w:bookmarkEnd w:id="6"/>
    </w:p>
    <w:p w14:paraId="2C14E26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在实验中我熟练的掌握了GitHub的使用，能够用它搭建仓库、审阅代码、管理版本，极大的提高了我们的工作效率。</w:t>
      </w:r>
    </w:p>
    <w:p w14:paraId="0473DE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除此之外根据前人经验和AI辅助我实现了算数运算指令，逻辑运算指令，位移指令的构建，在这个实验之中我明白了五级流水线工作的具体情况以及流程，体会到了团队合作的重要性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 w14:paraId="3450C12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textAlignment w:val="auto"/>
        <w:outlineLvl w:val="1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bookmarkStart w:id="7" w:name="_Toc26449"/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3.2 代诗博部分</w:t>
      </w:r>
      <w:bookmarkEnd w:id="7"/>
    </w:p>
    <w:p w14:paraId="7DFA07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本次实验我深入了解了流水线的整体运行过程，把课堂中学习到的知识真正代入到了实践中。</w:t>
      </w:r>
    </w:p>
    <w:p w14:paraId="4D77EB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本次实验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我在借鉴学长的工作成果的条件下实现了分支跳转指令，访存指令，数据移动指令。</w:t>
      </w:r>
      <w:bookmarkStart w:id="9" w:name="_GoBack"/>
      <w:bookmarkEnd w:id="9"/>
    </w:p>
    <w:p w14:paraId="4D000B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这次实验同时也让我明白了团队合作的重要性，要想使任务完成的更加成功，必须要分工明确并且和队友多多交流，体现出团队的价值。</w:t>
      </w:r>
    </w:p>
    <w:p w14:paraId="30D4F6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80" w:firstLineChars="200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总之，这次实验让我了解并学习了一门新的编程方法，更加深入的探究了流水线的运行逻辑和具体细节，领悟到了团队的强大力量。</w:t>
      </w:r>
    </w:p>
    <w:p w14:paraId="5822B0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outlineLvl w:val="0"/>
        <w:rPr>
          <w:rFonts w:hint="default" w:ascii="宋体" w:hAnsi="宋体" w:eastAsia="宋体" w:cs="宋体"/>
          <w:b/>
          <w:bCs/>
          <w:sz w:val="32"/>
          <w:szCs w:val="32"/>
          <w:lang w:val="en-US" w:eastAsia="zh-CN"/>
        </w:rPr>
      </w:pPr>
      <w:bookmarkStart w:id="8" w:name="_Toc31488"/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>4</w:t>
      </w: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.</w:t>
      </w:r>
      <w:r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  <w:t xml:space="preserve"> 参考资料</w:t>
      </w:r>
      <w:bookmarkEnd w:id="8"/>
    </w:p>
    <w:p w14:paraId="78C838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1、张晨曦 著《计算机体系结构》（第二版） 高等教育出版社</w:t>
      </w:r>
    </w:p>
    <w:p w14:paraId="7DCB3E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2、雷思磊 著《自己动手写 CPU》 电子工业出版社 </w:t>
      </w:r>
    </w:p>
    <w:p w14:paraId="5E0848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</w:p>
    <w:p w14:paraId="3012F785">
      <w:pPr>
        <w:rPr>
          <w:rFonts w:hint="default"/>
          <w:lang w:val="en-US" w:eastAsia="zh-C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29E7353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30D1A2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230D1A2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1AA44D"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C63FD"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eXtc4xAgAAYQ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DHl7XO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194C63FD"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409407"/>
    <w:multiLevelType w:val="singleLevel"/>
    <w:tmpl w:val="3740940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4A013F"/>
    <w:rsid w:val="1BF870C3"/>
    <w:rsid w:val="584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name="toc 1"/>
    <w:lsdException w:qFormat="1" w:uiPriority="39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等线" w:cs="Times New Roman"/>
      <w:kern w:val="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link w:val="1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0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5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toc 1"/>
    <w:basedOn w:val="1"/>
    <w:next w:val="1"/>
    <w:semiHidden/>
    <w:unhideWhenUsed/>
    <w:qFormat/>
    <w:uiPriority w:val="39"/>
  </w:style>
  <w:style w:type="paragraph" w:styleId="7">
    <w:name w:val="toc 2"/>
    <w:basedOn w:val="1"/>
    <w:next w:val="1"/>
    <w:semiHidden/>
    <w:unhideWhenUsed/>
    <w:qFormat/>
    <w:uiPriority w:val="39"/>
    <w:pPr>
      <w:ind w:left="420" w:leftChars="200"/>
    </w:p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4 Char"/>
    <w:link w:val="3"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1865</Words>
  <Characters>2297</Characters>
  <Lines>0</Lines>
  <Paragraphs>0</Paragraphs>
  <TotalTime>268</TotalTime>
  <ScaleCrop>false</ScaleCrop>
  <LinksUpToDate>false</LinksUpToDate>
  <CharactersWithSpaces>2380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2025-01-03T12:57:00Z</dcterms:created>
  <dc:creator>代诗博</dc:creator>
  <cp:lastModifiedBy>WPS_1666008311</cp:lastModifiedBy>
  <dcterms:modified xsi:type="dcterms:W3CDTF">2025-01-05T04:29:31Z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65C088585FFE41E3B500E0B37E79968C_11</vt:lpwstr>
  </property>
  <property fmtid="{D5CDD505-2E9C-101B-9397-08002B2CF9AE}" pid="4" name="KSOTemplateDocerSaveRecord">
    <vt:lpwstr>eyJoZGlkIjoiZjhiMzM5YmMyZjNiOWU4MmNiODBlMzdkZjhiMTM3MDYiLCJ1c2VySWQiOiIxNDI4NjYyMTMyIn0=</vt:lpwstr>
  </property>
</Properties>
</file>