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529250AD" w:rsidR="00462118" w:rsidRDefault="00B35C21" w:rsidP="00B35C21">
      <w:pPr>
        <w:pStyle w:val="Heading2"/>
        <w:jc w:val="center"/>
      </w:pPr>
      <w:r>
        <w:t xml:space="preserve">Ch </w:t>
      </w:r>
      <w:r w:rsidR="00A77297">
        <w:t>1</w:t>
      </w:r>
      <w:r w:rsidR="001163BB">
        <w:t>1</w:t>
      </w:r>
      <w:r>
        <w:t xml:space="preserve"> </w:t>
      </w:r>
      <w:r w:rsidR="00F712AB">
        <w:t>–</w:t>
      </w:r>
      <w:r>
        <w:t xml:space="preserve"> </w:t>
      </w:r>
      <w:r w:rsidR="00A77297">
        <w:t>Financial Services</w:t>
      </w:r>
    </w:p>
    <w:p w14:paraId="0F28D062" w14:textId="77777777" w:rsidR="00CD1CD7" w:rsidRDefault="005F4B2B" w:rsidP="00FF7A0D">
      <w:pPr>
        <w:pStyle w:val="ListBullet"/>
      </w:pPr>
      <w:r>
        <w:t>The financial services industry encompasses a wide variety of businesses, including</w:t>
      </w:r>
      <w:r w:rsidR="00CD1CD7">
        <w:t xml:space="preserve"> </w:t>
      </w:r>
      <w:r>
        <w:t>credit card companies, brokerage firms, and mortgage providers</w:t>
      </w:r>
    </w:p>
    <w:p w14:paraId="76D20D19" w14:textId="77777777" w:rsidR="00CD1CD7" w:rsidRDefault="00CD1CD7" w:rsidP="0069437E">
      <w:pPr>
        <w:pStyle w:val="ListBullet"/>
      </w:pPr>
      <w:r>
        <w:t xml:space="preserve">We’ll </w:t>
      </w:r>
      <w:r w:rsidR="005F4B2B">
        <w:t>primarily focus on the retail bank since most readers have some degree</w:t>
      </w:r>
      <w:r>
        <w:t xml:space="preserve"> </w:t>
      </w:r>
      <w:r w:rsidR="005F4B2B">
        <w:t>of personal familiarity with this type of financial institution</w:t>
      </w:r>
    </w:p>
    <w:p w14:paraId="64C6EDE4" w14:textId="77777777" w:rsidR="00CD1CD7" w:rsidRDefault="005F4B2B" w:rsidP="00F76AA8">
      <w:pPr>
        <w:pStyle w:val="ListBullet"/>
      </w:pPr>
      <w:r>
        <w:t>A full-service bank offers</w:t>
      </w:r>
      <w:r w:rsidR="00CD1CD7">
        <w:t xml:space="preserve"> </w:t>
      </w:r>
      <w:r>
        <w:t>a breadth of products, including checking accounts, savings accounts, mortgage</w:t>
      </w:r>
      <w:r w:rsidR="00CD1CD7">
        <w:t xml:space="preserve"> </w:t>
      </w:r>
      <w:r>
        <w:t>loans, personal loans, credit cards, and safe deposit boxes</w:t>
      </w:r>
    </w:p>
    <w:p w14:paraId="61E0C8FD" w14:textId="034EB5C8" w:rsidR="005F4B2B" w:rsidRDefault="00CD1CD7" w:rsidP="00E52165">
      <w:pPr>
        <w:pStyle w:val="ListBullet"/>
      </w:pPr>
      <w:r>
        <w:t xml:space="preserve">We </w:t>
      </w:r>
      <w:r w:rsidR="005F4B2B">
        <w:t>begin</w:t>
      </w:r>
      <w:r>
        <w:t xml:space="preserve"> w/ </w:t>
      </w:r>
      <w:r w:rsidR="005F4B2B">
        <w:t>a very simplistic schema</w:t>
      </w:r>
      <w:r>
        <w:t xml:space="preserve"> + </w:t>
      </w:r>
      <w:r w:rsidR="005F4B2B">
        <w:t>then explore several schema extensions, including the</w:t>
      </w:r>
      <w:r>
        <w:t xml:space="preserve"> </w:t>
      </w:r>
      <w:r w:rsidR="005F4B2B">
        <w:t>handling of the bank’s broad portfolio of heterogeneous products that vary significantly</w:t>
      </w:r>
      <w:r>
        <w:t xml:space="preserve"> </w:t>
      </w:r>
      <w:r w:rsidR="005F4B2B">
        <w:t>by line of business</w:t>
      </w:r>
    </w:p>
    <w:p w14:paraId="4787F864" w14:textId="77777777" w:rsidR="00CD1CD7" w:rsidRDefault="00CD1CD7" w:rsidP="00953090">
      <w:pPr>
        <w:pStyle w:val="ListBullet"/>
      </w:pPr>
      <w:r>
        <w:t>NOTE: Industry-</w:t>
      </w:r>
      <w:r w:rsidR="005F4B2B">
        <w:t>focused chapters like this one are not</w:t>
      </w:r>
      <w:r>
        <w:t xml:space="preserve"> </w:t>
      </w:r>
      <w:r w:rsidR="005F4B2B">
        <w:t>intended to provide full-scale industry solutions</w:t>
      </w:r>
    </w:p>
    <w:p w14:paraId="5528C495" w14:textId="77777777" w:rsidR="00CD1CD7" w:rsidRDefault="005F4B2B" w:rsidP="00D6102E">
      <w:pPr>
        <w:pStyle w:val="ListBullet"/>
        <w:tabs>
          <w:tab w:val="clear" w:pos="360"/>
          <w:tab w:val="num" w:pos="720"/>
        </w:tabs>
        <w:ind w:left="720"/>
      </w:pPr>
      <w:r>
        <w:t>Although various dimensional</w:t>
      </w:r>
      <w:r w:rsidR="00CD1CD7">
        <w:t xml:space="preserve"> </w:t>
      </w:r>
      <w:r>
        <w:t>modeling techniques are discussed in the context of a given industry, the techniques</w:t>
      </w:r>
      <w:r w:rsidR="00CD1CD7">
        <w:t xml:space="preserve"> </w:t>
      </w:r>
      <w:r>
        <w:t>are certainly applicable to other businesses</w:t>
      </w:r>
    </w:p>
    <w:p w14:paraId="70E8940F" w14:textId="77777777" w:rsidR="00CD1CD7" w:rsidRDefault="005F4B2B" w:rsidP="00AC25DF">
      <w:pPr>
        <w:pStyle w:val="ListBullet"/>
        <w:tabs>
          <w:tab w:val="clear" w:pos="360"/>
          <w:tab w:val="num" w:pos="720"/>
        </w:tabs>
        <w:ind w:left="720"/>
      </w:pPr>
      <w:r>
        <w:t>If you don’t work in financial services,</w:t>
      </w:r>
      <w:r w:rsidR="00CD1CD7">
        <w:t xml:space="preserve"> </w:t>
      </w:r>
      <w:r>
        <w:t>you still need to read this chapter</w:t>
      </w:r>
    </w:p>
    <w:p w14:paraId="2EC249F0" w14:textId="51FC2E5F" w:rsidR="005F4B2B" w:rsidRPr="00CD1CD7" w:rsidRDefault="005F4B2B" w:rsidP="00A72B6C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  <w:u w:val="single"/>
        </w:rPr>
      </w:pPr>
      <w:r>
        <w:t>If you do work in financial services, remember</w:t>
      </w:r>
      <w:r w:rsidR="00CD1CD7">
        <w:t xml:space="preserve"> </w:t>
      </w:r>
      <w:r>
        <w:t>the</w:t>
      </w:r>
      <w:r w:rsidR="00CD1CD7">
        <w:t xml:space="preserve">se </w:t>
      </w:r>
      <w:r>
        <w:t xml:space="preserve">schemas should not be viewed as </w:t>
      </w:r>
      <w:r w:rsidRPr="00CD1CD7">
        <w:rPr>
          <w:i/>
          <w:iCs/>
        </w:rPr>
        <w:t>complete</w:t>
      </w:r>
    </w:p>
    <w:p w14:paraId="3C059971" w14:textId="7C2190F0" w:rsidR="00462118" w:rsidRPr="002B391D" w:rsidRDefault="002B391D" w:rsidP="0036250D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3444CD4B" w14:textId="77777777" w:rsidR="005F4B2B" w:rsidRDefault="005F4B2B" w:rsidP="005F4B2B">
      <w:pPr>
        <w:pStyle w:val="ListBullet"/>
        <w:tabs>
          <w:tab w:val="clear" w:pos="360"/>
          <w:tab w:val="num" w:pos="720"/>
        </w:tabs>
        <w:ind w:left="720"/>
      </w:pPr>
      <w:r>
        <w:t>Bus matrix snippet for a bank</w:t>
      </w:r>
    </w:p>
    <w:p w14:paraId="4E848585" w14:textId="672297FF" w:rsidR="005F4B2B" w:rsidRDefault="005F4B2B" w:rsidP="005F4B2B">
      <w:pPr>
        <w:pStyle w:val="ListBullet"/>
        <w:tabs>
          <w:tab w:val="clear" w:pos="360"/>
          <w:tab w:val="num" w:pos="720"/>
        </w:tabs>
        <w:ind w:left="720"/>
      </w:pPr>
      <w:r w:rsidRPr="00CD1CD7">
        <w:rPr>
          <w:b/>
          <w:bCs/>
        </w:rPr>
        <w:t>Dimension triage</w:t>
      </w:r>
      <w:r>
        <w:t xml:space="preserve"> to avoid the “too few dimensions” trap</w:t>
      </w:r>
    </w:p>
    <w:p w14:paraId="4D031FE6" w14:textId="352DF8D0" w:rsidR="005F4B2B" w:rsidRDefault="005F4B2B" w:rsidP="005F4B2B">
      <w:pPr>
        <w:pStyle w:val="ListBullet"/>
        <w:tabs>
          <w:tab w:val="clear" w:pos="360"/>
          <w:tab w:val="num" w:pos="720"/>
        </w:tabs>
        <w:ind w:left="720"/>
      </w:pPr>
      <w:r>
        <w:t>Household dimensions</w:t>
      </w:r>
    </w:p>
    <w:p w14:paraId="686F0F70" w14:textId="21C35476" w:rsidR="005F4B2B" w:rsidRDefault="005F4B2B" w:rsidP="00A42FD2">
      <w:pPr>
        <w:pStyle w:val="ListBullet"/>
        <w:tabs>
          <w:tab w:val="clear" w:pos="360"/>
          <w:tab w:val="num" w:pos="720"/>
        </w:tabs>
        <w:ind w:left="720"/>
      </w:pPr>
      <w:r w:rsidRPr="00CD1CD7">
        <w:rPr>
          <w:b/>
          <w:bCs/>
        </w:rPr>
        <w:t>Bridge tables</w:t>
      </w:r>
      <w:r>
        <w:t xml:space="preserve"> to associate multiple customers with an account, along with</w:t>
      </w:r>
      <w:r w:rsidR="00CD1CD7">
        <w:t xml:space="preserve"> </w:t>
      </w:r>
      <w:r w:rsidRPr="00CD1CD7">
        <w:rPr>
          <w:b/>
          <w:bCs/>
        </w:rPr>
        <w:t>weighting factors</w:t>
      </w:r>
    </w:p>
    <w:p w14:paraId="07B02BA2" w14:textId="5D8BE897" w:rsidR="005F4B2B" w:rsidRDefault="005F4B2B" w:rsidP="005F4B2B">
      <w:pPr>
        <w:pStyle w:val="ListBullet"/>
        <w:tabs>
          <w:tab w:val="clear" w:pos="360"/>
          <w:tab w:val="num" w:pos="720"/>
        </w:tabs>
        <w:ind w:left="720"/>
      </w:pPr>
      <w:r>
        <w:t xml:space="preserve">Multiple </w:t>
      </w:r>
      <w:r w:rsidRPr="00CD1CD7">
        <w:rPr>
          <w:b/>
          <w:bCs/>
        </w:rPr>
        <w:t>mini-dimensions</w:t>
      </w:r>
      <w:r>
        <w:t xml:space="preserve"> in a single fact table</w:t>
      </w:r>
    </w:p>
    <w:p w14:paraId="0C86A791" w14:textId="5B66CBC2" w:rsidR="005F4B2B" w:rsidRDefault="005F4B2B" w:rsidP="005F4B2B">
      <w:pPr>
        <w:pStyle w:val="ListBullet"/>
        <w:tabs>
          <w:tab w:val="clear" w:pos="360"/>
          <w:tab w:val="num" w:pos="720"/>
        </w:tabs>
        <w:ind w:left="720"/>
      </w:pPr>
      <w:r w:rsidRPr="00CD1CD7">
        <w:rPr>
          <w:b/>
          <w:bCs/>
        </w:rPr>
        <w:t>Dynamic value banding</w:t>
      </w:r>
      <w:r>
        <w:t xml:space="preserve"> of facts for reporting</w:t>
      </w:r>
    </w:p>
    <w:p w14:paraId="6CA48B0D" w14:textId="1A1ABC78" w:rsidR="005F4B2B" w:rsidRDefault="005F4B2B" w:rsidP="00D431CA">
      <w:pPr>
        <w:pStyle w:val="ListBullet"/>
        <w:tabs>
          <w:tab w:val="clear" w:pos="360"/>
          <w:tab w:val="num" w:pos="720"/>
        </w:tabs>
        <w:ind w:left="720"/>
      </w:pPr>
      <w:r>
        <w:t>Handling heterogeneous products across lines of business, each with unique</w:t>
      </w:r>
      <w:r w:rsidR="00CD1CD7">
        <w:t xml:space="preserve"> </w:t>
      </w:r>
      <w:r>
        <w:t>metrics and/or dimension attributes, as supertype and subtype schemas</w:t>
      </w:r>
    </w:p>
    <w:p w14:paraId="1A77C2DC" w14:textId="0EBD0D6E" w:rsidR="002174C9" w:rsidRPr="00CD1CD7" w:rsidRDefault="005F4B2B" w:rsidP="005F4B2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D1CD7">
        <w:rPr>
          <w:b/>
          <w:bCs/>
        </w:rPr>
        <w:t>Hot swappable dimensions</w:t>
      </w:r>
    </w:p>
    <w:p w14:paraId="52E8448F" w14:textId="05B8F388" w:rsidR="00311196" w:rsidRDefault="005B371F" w:rsidP="002174C9">
      <w:pPr>
        <w:pStyle w:val="Heading3"/>
        <w:jc w:val="center"/>
      </w:pPr>
      <w:r>
        <w:t>Banking Case Study and Bus Matrix</w:t>
      </w:r>
    </w:p>
    <w:p w14:paraId="5AA63F19" w14:textId="77777777" w:rsidR="002C0BB3" w:rsidRDefault="002C0BB3" w:rsidP="002C0BB3">
      <w:pPr>
        <w:pStyle w:val="ListBullet"/>
      </w:pPr>
      <w:r>
        <w:t xml:space="preserve">The </w:t>
      </w:r>
      <w:r w:rsidRPr="002C0BB3">
        <w:rPr>
          <w:b/>
          <w:bCs/>
        </w:rPr>
        <w:t>bank’s initial goal</w:t>
      </w:r>
      <w:r>
        <w:t xml:space="preserve"> is to </w:t>
      </w:r>
      <w:r w:rsidRPr="002C0BB3">
        <w:rPr>
          <w:b/>
          <w:bCs/>
        </w:rPr>
        <w:t>better analyze the bank’s accounts</w:t>
      </w:r>
    </w:p>
    <w:p w14:paraId="46CB0A70" w14:textId="77777777" w:rsidR="002C0BB3" w:rsidRDefault="002C0BB3" w:rsidP="00071598">
      <w:pPr>
        <w:pStyle w:val="ListBullet"/>
      </w:pPr>
      <w:r>
        <w:t>Business users want the</w:t>
      </w:r>
      <w:r>
        <w:t xml:space="preserve"> </w:t>
      </w:r>
      <w:r>
        <w:t xml:space="preserve">ability to slice </w:t>
      </w:r>
      <w:r>
        <w:t xml:space="preserve">+ </w:t>
      </w:r>
      <w:r>
        <w:t>dice individual accounts, as well as the residential household groupings</w:t>
      </w:r>
      <w:r>
        <w:t xml:space="preserve"> </w:t>
      </w:r>
      <w:r>
        <w:t>to which they belong</w:t>
      </w:r>
    </w:p>
    <w:p w14:paraId="219242BF" w14:textId="77777777" w:rsidR="002C0BB3" w:rsidRDefault="002C0BB3" w:rsidP="00E11D05">
      <w:pPr>
        <w:pStyle w:val="ListBullet"/>
      </w:pPr>
      <w:r w:rsidRPr="002C0BB3">
        <w:rPr>
          <w:b/>
          <w:bCs/>
        </w:rPr>
        <w:t>One of the bank’s major objectives is to market more effectively by</w:t>
      </w:r>
      <w:r w:rsidRPr="002C0BB3">
        <w:rPr>
          <w:b/>
          <w:bCs/>
        </w:rPr>
        <w:t xml:space="preserve"> </w:t>
      </w:r>
      <w:r w:rsidRPr="002C0BB3">
        <w:rPr>
          <w:b/>
          <w:bCs/>
        </w:rPr>
        <w:t>offering additional products to households that already have one or more accounts with</w:t>
      </w:r>
      <w:r w:rsidRPr="002C0BB3">
        <w:rPr>
          <w:b/>
          <w:bCs/>
        </w:rPr>
        <w:t xml:space="preserve"> </w:t>
      </w:r>
      <w:r w:rsidRPr="002C0BB3">
        <w:rPr>
          <w:b/>
          <w:bCs/>
        </w:rPr>
        <w:t>the bank</w:t>
      </w:r>
    </w:p>
    <w:p w14:paraId="082551F6" w14:textId="1AC5F48E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3743A92E" w14:textId="39BE0907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4A6D17AD" w14:textId="56322249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5C5A2D93" w14:textId="0A933F31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4DEBE5A9" w14:textId="6DD65A56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53547C31" w14:textId="6B2D53D1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44F567F8" w14:textId="15A2766E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14A60B91" w14:textId="77777777" w:rsidR="002C0BB3" w:rsidRDefault="002C0BB3" w:rsidP="002C0BB3">
      <w:pPr>
        <w:pStyle w:val="ListBullet"/>
        <w:numPr>
          <w:ilvl w:val="0"/>
          <w:numId w:val="0"/>
        </w:numPr>
        <w:ind w:left="360"/>
      </w:pPr>
    </w:p>
    <w:p w14:paraId="740940D9" w14:textId="7EB1DAD6" w:rsidR="002C0BB3" w:rsidRDefault="002C0BB3" w:rsidP="00E11D05">
      <w:pPr>
        <w:pStyle w:val="ListBullet"/>
      </w:pPr>
      <w:r>
        <w:lastRenderedPageBreak/>
        <w:t xml:space="preserve">The figure </w:t>
      </w:r>
      <w:r>
        <w:t xml:space="preserve">illustrates a </w:t>
      </w:r>
      <w:r w:rsidRPr="002C0BB3">
        <w:rPr>
          <w:i/>
          <w:iCs/>
        </w:rPr>
        <w:t>portion</w:t>
      </w:r>
      <w:r>
        <w:t xml:space="preserve"> of a bank’s bus matrix.</w:t>
      </w:r>
    </w:p>
    <w:p w14:paraId="15D0728C" w14:textId="5C54EF25" w:rsidR="002C0BB3" w:rsidRPr="002C0BB3" w:rsidRDefault="002C0BB3" w:rsidP="002C0BB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1675295" wp14:editId="205920CC">
            <wp:extent cx="3335215" cy="1945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543" cy="19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A919" w14:textId="1EF7E38B" w:rsidR="002C0BB3" w:rsidRDefault="002C0BB3" w:rsidP="00AD04CA">
      <w:pPr>
        <w:pStyle w:val="ListBullet"/>
      </w:pPr>
      <w:r>
        <w:t xml:space="preserve">After conducting interviews with managers </w:t>
      </w:r>
      <w:r w:rsidR="00B219DC">
        <w:t>+</w:t>
      </w:r>
      <w:r>
        <w:t xml:space="preserve"> analysts around the bank, the</w:t>
      </w:r>
      <w:r>
        <w:t xml:space="preserve"> </w:t>
      </w:r>
      <w:r>
        <w:t>following set of requirements were developed:</w:t>
      </w:r>
    </w:p>
    <w:p w14:paraId="6A5CCDDB" w14:textId="5B8F3F1A" w:rsidR="002C0BB3" w:rsidRDefault="002C0BB3" w:rsidP="00CC41B7">
      <w:pPr>
        <w:pStyle w:val="ListBullet"/>
        <w:tabs>
          <w:tab w:val="clear" w:pos="360"/>
          <w:tab w:val="num" w:pos="720"/>
        </w:tabs>
        <w:ind w:left="720"/>
      </w:pPr>
      <w:r>
        <w:t xml:space="preserve">Business users want to see </w:t>
      </w:r>
      <w:r w:rsidR="00B219DC">
        <w:t xml:space="preserve">5 </w:t>
      </w:r>
      <w:r>
        <w:t>years of historical monthly snapshot data on</w:t>
      </w:r>
      <w:r w:rsidR="00B219DC">
        <w:t xml:space="preserve"> </w:t>
      </w:r>
      <w:r>
        <w:t>every account</w:t>
      </w:r>
    </w:p>
    <w:p w14:paraId="3F02A3EC" w14:textId="24101F52" w:rsidR="002C0BB3" w:rsidRDefault="002C0BB3" w:rsidP="007E043C">
      <w:pPr>
        <w:pStyle w:val="ListBullet"/>
        <w:tabs>
          <w:tab w:val="clear" w:pos="360"/>
          <w:tab w:val="num" w:pos="720"/>
        </w:tabs>
        <w:ind w:left="720"/>
      </w:pPr>
      <w:r>
        <w:t xml:space="preserve">Every account has a </w:t>
      </w:r>
      <w:r w:rsidRPr="00B219DC">
        <w:rPr>
          <w:b/>
          <w:bCs/>
        </w:rPr>
        <w:t>primary balance</w:t>
      </w:r>
      <w:r w:rsidR="00B219DC">
        <w:t>, + t</w:t>
      </w:r>
      <w:r>
        <w:t>he business wants to group different</w:t>
      </w:r>
      <w:r w:rsidR="00B219DC">
        <w:t xml:space="preserve"> </w:t>
      </w:r>
      <w:r>
        <w:t xml:space="preserve">types of accounts in the same analyses </w:t>
      </w:r>
      <w:r w:rsidR="00B219DC">
        <w:t xml:space="preserve">+ </w:t>
      </w:r>
      <w:r>
        <w:t>compare primary balances</w:t>
      </w:r>
    </w:p>
    <w:p w14:paraId="66BF871B" w14:textId="3DC147AB" w:rsidR="002C0BB3" w:rsidRDefault="002C0BB3" w:rsidP="0017096E">
      <w:pPr>
        <w:pStyle w:val="ListBullet"/>
        <w:tabs>
          <w:tab w:val="clear" w:pos="360"/>
          <w:tab w:val="num" w:pos="720"/>
        </w:tabs>
        <w:ind w:left="720"/>
      </w:pPr>
      <w:r>
        <w:t xml:space="preserve">Every </w:t>
      </w:r>
      <w:r w:rsidRPr="00B219DC">
        <w:rPr>
          <w:b/>
          <w:bCs/>
          <w:i/>
          <w:iCs/>
        </w:rPr>
        <w:t>type</w:t>
      </w:r>
      <w:r w:rsidRPr="00B219DC">
        <w:rPr>
          <w:b/>
          <w:bCs/>
        </w:rPr>
        <w:t xml:space="preserve"> of</w:t>
      </w:r>
      <w:r>
        <w:t xml:space="preserve"> </w:t>
      </w:r>
      <w:r w:rsidRPr="00B219DC">
        <w:rPr>
          <w:b/>
          <w:bCs/>
        </w:rPr>
        <w:t xml:space="preserve">account (known as </w:t>
      </w:r>
      <w:r w:rsidRPr="00B219DC">
        <w:rPr>
          <w:b/>
          <w:bCs/>
          <w:i/>
          <w:iCs/>
        </w:rPr>
        <w:t>products</w:t>
      </w:r>
      <w:r w:rsidRPr="00B219DC">
        <w:rPr>
          <w:b/>
          <w:bCs/>
        </w:rPr>
        <w:t xml:space="preserve"> within the bank)</w:t>
      </w:r>
      <w:r>
        <w:t xml:space="preserve"> has a set of custom</w:t>
      </w:r>
      <w:r w:rsidR="00B219DC">
        <w:t xml:space="preserve"> </w:t>
      </w:r>
      <w:r>
        <w:t>dimension attributes and numeric facts that tend to be quite different</w:t>
      </w:r>
      <w:r w:rsidR="00B219DC">
        <w:t xml:space="preserve"> </w:t>
      </w:r>
      <w:r>
        <w:t>from product to product</w:t>
      </w:r>
    </w:p>
    <w:p w14:paraId="01A5ECDA" w14:textId="77777777" w:rsidR="00B219DC" w:rsidRDefault="002C0BB3" w:rsidP="00B219DC">
      <w:pPr>
        <w:pStyle w:val="ListBullet"/>
        <w:tabs>
          <w:tab w:val="clear" w:pos="360"/>
          <w:tab w:val="num" w:pos="720"/>
        </w:tabs>
        <w:ind w:left="720"/>
      </w:pPr>
      <w:r>
        <w:t>Every account is deemed to belong to a single household</w:t>
      </w:r>
    </w:p>
    <w:p w14:paraId="392D3952" w14:textId="44C37892" w:rsidR="002C0BB3" w:rsidRDefault="002C0BB3" w:rsidP="00C84418">
      <w:pPr>
        <w:pStyle w:val="ListBullet"/>
        <w:tabs>
          <w:tab w:val="clear" w:pos="360"/>
          <w:tab w:val="num" w:pos="1080"/>
        </w:tabs>
        <w:ind w:left="1080"/>
      </w:pPr>
      <w:r>
        <w:t>There is a surprising</w:t>
      </w:r>
      <w:r w:rsidR="00B219DC">
        <w:t xml:space="preserve"> </w:t>
      </w:r>
      <w:r>
        <w:t>amount of volatility in the account/household relationships due to changes</w:t>
      </w:r>
      <w:r w:rsidR="00B219DC">
        <w:t xml:space="preserve"> </w:t>
      </w:r>
      <w:r>
        <w:t>in marital status and other life stage factors</w:t>
      </w:r>
    </w:p>
    <w:p w14:paraId="65EDE758" w14:textId="77777777" w:rsidR="00B219DC" w:rsidRDefault="002C0BB3" w:rsidP="00B340CD">
      <w:pPr>
        <w:pStyle w:val="ListBullet"/>
        <w:tabs>
          <w:tab w:val="clear" w:pos="360"/>
          <w:tab w:val="num" w:pos="720"/>
        </w:tabs>
        <w:ind w:left="720"/>
      </w:pPr>
      <w:r>
        <w:t>In addition to the household identification, users are interested in demographic</w:t>
      </w:r>
      <w:r w:rsidR="00B219DC">
        <w:t xml:space="preserve"> </w:t>
      </w:r>
      <w:r>
        <w:t>information both as it pertains to individual customers and households</w:t>
      </w:r>
    </w:p>
    <w:p w14:paraId="23634F39" w14:textId="684DEA9B" w:rsidR="00CD1CD7" w:rsidRPr="00CD1CD7" w:rsidRDefault="002C0BB3" w:rsidP="00491C25">
      <w:pPr>
        <w:pStyle w:val="ListBullet"/>
        <w:tabs>
          <w:tab w:val="clear" w:pos="360"/>
          <w:tab w:val="num" w:pos="1080"/>
        </w:tabs>
        <w:ind w:left="1080"/>
      </w:pPr>
      <w:r>
        <w:t>In</w:t>
      </w:r>
      <w:r w:rsidR="00B219DC">
        <w:t xml:space="preserve">  </w:t>
      </w:r>
      <w:r>
        <w:t xml:space="preserve">addition, the bank captures </w:t>
      </w:r>
      <w:r w:rsidR="00B219DC">
        <w:t xml:space="preserve">+ </w:t>
      </w:r>
      <w:r>
        <w:t xml:space="preserve">stores behavior scores relating to the </w:t>
      </w:r>
      <w:r w:rsidRPr="00B219DC">
        <w:t>activity</w:t>
      </w:r>
      <w:r w:rsidR="00B219DC">
        <w:t xml:space="preserve"> </w:t>
      </w:r>
      <w:r w:rsidRPr="00B219DC">
        <w:t>or</w:t>
      </w:r>
      <w:r>
        <w:t xml:space="preserve"> characteristics of each account and household</w:t>
      </w:r>
    </w:p>
    <w:p w14:paraId="4124D00F" w14:textId="5CA428D9" w:rsidR="005B371F" w:rsidRDefault="005B371F" w:rsidP="005B371F">
      <w:pPr>
        <w:pStyle w:val="Heading3"/>
        <w:jc w:val="center"/>
      </w:pPr>
      <w:r>
        <w:t>Dimension Triage to Avoid Too Few Dimensions</w:t>
      </w:r>
    </w:p>
    <w:p w14:paraId="4E6D46B8" w14:textId="77777777" w:rsidR="00F54424" w:rsidRDefault="00F54424" w:rsidP="00113BFB">
      <w:pPr>
        <w:pStyle w:val="ListBullet"/>
      </w:pPr>
      <w:r>
        <w:t>Based on the previous business requirements, the grain and dimensionality of the</w:t>
      </w:r>
      <w:r>
        <w:t xml:space="preserve"> </w:t>
      </w:r>
      <w:r>
        <w:t>initial model begin to emerge</w:t>
      </w:r>
    </w:p>
    <w:p w14:paraId="60185EFD" w14:textId="77777777" w:rsidR="00F54424" w:rsidRDefault="00F54424" w:rsidP="00C937E3">
      <w:pPr>
        <w:pStyle w:val="ListBullet"/>
      </w:pPr>
      <w:r w:rsidRPr="00F54424">
        <w:rPr>
          <w:b/>
          <w:bCs/>
        </w:rPr>
        <w:t xml:space="preserve">Can </w:t>
      </w:r>
      <w:r w:rsidRPr="00F54424">
        <w:rPr>
          <w:b/>
          <w:bCs/>
        </w:rPr>
        <w:t>start with a fact table that records the primary</w:t>
      </w:r>
      <w:r w:rsidRPr="00F54424">
        <w:rPr>
          <w:b/>
          <w:bCs/>
        </w:rPr>
        <w:t xml:space="preserve"> </w:t>
      </w:r>
      <w:r w:rsidRPr="00F54424">
        <w:rPr>
          <w:b/>
          <w:bCs/>
        </w:rPr>
        <w:t>balances of every account at the end of each month</w:t>
      </w:r>
    </w:p>
    <w:p w14:paraId="6CD7EDDF" w14:textId="77777777" w:rsidR="00F54424" w:rsidRDefault="00F54424" w:rsidP="00C72486">
      <w:pPr>
        <w:pStyle w:val="ListBullet"/>
      </w:pPr>
      <w:r>
        <w:t xml:space="preserve">Clearly, the </w:t>
      </w:r>
      <w:r w:rsidRPr="00F54424">
        <w:rPr>
          <w:b/>
          <w:bCs/>
          <w:color w:val="FF0000"/>
        </w:rPr>
        <w:t xml:space="preserve">grain of </w:t>
      </w:r>
      <w:r w:rsidRPr="00F54424">
        <w:rPr>
          <w:b/>
          <w:bCs/>
          <w:color w:val="FF0000"/>
        </w:rPr>
        <w:t xml:space="preserve">this </w:t>
      </w:r>
      <w:r w:rsidRPr="00F54424">
        <w:rPr>
          <w:b/>
          <w:bCs/>
          <w:color w:val="FF0000"/>
        </w:rPr>
        <w:t xml:space="preserve">fact table is </w:t>
      </w:r>
      <w:r w:rsidRPr="00F54424">
        <w:rPr>
          <w:b/>
          <w:bCs/>
          <w:color w:val="FF0000"/>
        </w:rPr>
        <w:t xml:space="preserve">1 </w:t>
      </w:r>
      <w:r w:rsidRPr="00F54424">
        <w:rPr>
          <w:b/>
          <w:bCs/>
          <w:color w:val="FF0000"/>
        </w:rPr>
        <w:t>row for each account each month</w:t>
      </w:r>
    </w:p>
    <w:p w14:paraId="24113911" w14:textId="35642876" w:rsidR="00F54424" w:rsidRDefault="00F54424" w:rsidP="00A644B4">
      <w:pPr>
        <w:pStyle w:val="ListBullet"/>
      </w:pPr>
      <w:r>
        <w:t>Based on that grain declaration,</w:t>
      </w:r>
      <w:r>
        <w:t xml:space="preserve"> </w:t>
      </w:r>
      <w:r>
        <w:t xml:space="preserve">you can initially envision a design with only </w:t>
      </w:r>
      <w:r>
        <w:t xml:space="preserve">2 </w:t>
      </w:r>
      <w:r>
        <w:t>dimensions: month and account</w:t>
      </w:r>
    </w:p>
    <w:p w14:paraId="43C6FCAB" w14:textId="793EFD0A" w:rsidR="00F54424" w:rsidRDefault="00F54424" w:rsidP="00F54424">
      <w:pPr>
        <w:pStyle w:val="ListBullet"/>
      </w:pPr>
      <w:r>
        <w:t xml:space="preserve">These </w:t>
      </w:r>
      <w:r>
        <w:t xml:space="preserve">2 FKs </w:t>
      </w:r>
      <w:r>
        <w:t xml:space="preserve">form the fact table </w:t>
      </w:r>
      <w:r>
        <w:t>PK</w:t>
      </w:r>
      <w:r>
        <w:t xml:space="preserve">, as shown </w:t>
      </w:r>
      <w:r>
        <w:t>below</w:t>
      </w:r>
    </w:p>
    <w:p w14:paraId="007E5BF4" w14:textId="1BAC149B" w:rsidR="00F54424" w:rsidRDefault="00F54424" w:rsidP="00F5442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39F523B" wp14:editId="3A929D3A">
            <wp:extent cx="3857625" cy="1247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51" cy="12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4085" w14:textId="2D91B0AA" w:rsidR="00F54424" w:rsidRDefault="00F54424" w:rsidP="00B529DD">
      <w:pPr>
        <w:pStyle w:val="ListBullet"/>
      </w:pPr>
      <w:r>
        <w:lastRenderedPageBreak/>
        <w:t>A data-centric designer might argue that all the other description information, such</w:t>
      </w:r>
      <w:r>
        <w:t xml:space="preserve"> </w:t>
      </w:r>
      <w:r>
        <w:t>as household, branch, and product characteristics should be embedded as descriptive</w:t>
      </w:r>
      <w:r>
        <w:t xml:space="preserve"> </w:t>
      </w:r>
      <w:r>
        <w:t>attributes of the account dimension because each account has only one household,</w:t>
      </w:r>
      <w:r>
        <w:t xml:space="preserve"> </w:t>
      </w:r>
      <w:r>
        <w:t xml:space="preserve">branch, </w:t>
      </w:r>
      <w:r>
        <w:t xml:space="preserve">+ </w:t>
      </w:r>
      <w:r>
        <w:t>product associated with it</w:t>
      </w:r>
    </w:p>
    <w:p w14:paraId="50723A75" w14:textId="77777777" w:rsidR="00910A2E" w:rsidRDefault="00F54424" w:rsidP="00BA270F">
      <w:pPr>
        <w:pStyle w:val="ListBullet"/>
      </w:pPr>
      <w:r w:rsidRPr="00910A2E">
        <w:rPr>
          <w:b/>
          <w:bCs/>
        </w:rPr>
        <w:t xml:space="preserve">Although </w:t>
      </w:r>
      <w:r w:rsidR="00910A2E" w:rsidRPr="00910A2E">
        <w:rPr>
          <w:b/>
          <w:bCs/>
        </w:rPr>
        <w:t xml:space="preserve">the above </w:t>
      </w:r>
      <w:r w:rsidRPr="00910A2E">
        <w:rPr>
          <w:b/>
          <w:bCs/>
        </w:rPr>
        <w:t xml:space="preserve">schema </w:t>
      </w:r>
      <w:r w:rsidRPr="00910A2E">
        <w:rPr>
          <w:b/>
          <w:bCs/>
          <w:i/>
          <w:iCs/>
        </w:rPr>
        <w:t>accurately</w:t>
      </w:r>
      <w:r w:rsidRPr="00910A2E">
        <w:rPr>
          <w:b/>
          <w:bCs/>
        </w:rPr>
        <w:t xml:space="preserve"> represents the many-to-one and many-to-many</w:t>
      </w:r>
      <w:r w:rsidR="00910A2E" w:rsidRPr="00910A2E">
        <w:rPr>
          <w:b/>
          <w:bCs/>
        </w:rPr>
        <w:t xml:space="preserve"> </w:t>
      </w:r>
      <w:r w:rsidRPr="00910A2E">
        <w:rPr>
          <w:b/>
          <w:bCs/>
        </w:rPr>
        <w:t xml:space="preserve">relationships in the snapshot data, it does </w:t>
      </w:r>
      <w:r w:rsidR="00910A2E" w:rsidRPr="00910A2E">
        <w:rPr>
          <w:b/>
          <w:bCs/>
        </w:rPr>
        <w:t xml:space="preserve">NOT </w:t>
      </w:r>
      <w:r w:rsidRPr="00910A2E">
        <w:rPr>
          <w:b/>
          <w:bCs/>
        </w:rPr>
        <w:t>adequately reflect the natural business</w:t>
      </w:r>
      <w:r w:rsidR="00910A2E" w:rsidRPr="00910A2E">
        <w:rPr>
          <w:b/>
          <w:bCs/>
        </w:rPr>
        <w:t xml:space="preserve"> </w:t>
      </w:r>
      <w:r w:rsidRPr="00910A2E">
        <w:rPr>
          <w:b/>
          <w:bCs/>
        </w:rPr>
        <w:t>dimensions</w:t>
      </w:r>
    </w:p>
    <w:p w14:paraId="6D777ECB" w14:textId="77777777" w:rsidR="00910A2E" w:rsidRDefault="00F54424" w:rsidP="00910A2E">
      <w:pPr>
        <w:pStyle w:val="ListBullet"/>
        <w:tabs>
          <w:tab w:val="clear" w:pos="360"/>
          <w:tab w:val="num" w:pos="720"/>
        </w:tabs>
        <w:ind w:left="720"/>
      </w:pPr>
      <w:r w:rsidRPr="00910A2E">
        <w:rPr>
          <w:b/>
          <w:bCs/>
          <w:color w:val="FF0000"/>
        </w:rPr>
        <w:t>Rather than collapsing everything into the huge account dimension table,</w:t>
      </w:r>
      <w:r w:rsidR="00910A2E" w:rsidRPr="00910A2E">
        <w:rPr>
          <w:b/>
          <w:bCs/>
          <w:color w:val="FF0000"/>
        </w:rPr>
        <w:t xml:space="preserve"> </w:t>
      </w:r>
      <w:r w:rsidRPr="00910A2E">
        <w:rPr>
          <w:b/>
          <w:bCs/>
          <w:color w:val="FF0000"/>
        </w:rPr>
        <w:t>additional analytic dimensions such as product and branch mirror the instinctive</w:t>
      </w:r>
      <w:r w:rsidR="00910A2E" w:rsidRPr="00910A2E">
        <w:rPr>
          <w:b/>
          <w:bCs/>
          <w:color w:val="FF0000"/>
        </w:rPr>
        <w:t xml:space="preserve"> </w:t>
      </w:r>
      <w:r w:rsidRPr="00910A2E">
        <w:rPr>
          <w:b/>
          <w:bCs/>
          <w:color w:val="FF0000"/>
        </w:rPr>
        <w:t>way users think about their business</w:t>
      </w:r>
    </w:p>
    <w:p w14:paraId="0041AB60" w14:textId="77777777" w:rsidR="00910A2E" w:rsidRDefault="00F54424" w:rsidP="00910A2E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Pr="00910A2E">
        <w:rPr>
          <w:b/>
          <w:bCs/>
          <w:color w:val="FF0000"/>
        </w:rPr>
        <w:t>supplemental dimensions provide much</w:t>
      </w:r>
      <w:r w:rsidR="00910A2E" w:rsidRPr="00910A2E">
        <w:rPr>
          <w:b/>
          <w:bCs/>
          <w:color w:val="FF0000"/>
        </w:rPr>
        <w:t xml:space="preserve"> </w:t>
      </w:r>
      <w:r w:rsidRPr="00910A2E">
        <w:rPr>
          <w:b/>
          <w:bCs/>
          <w:color w:val="FF0000"/>
        </w:rPr>
        <w:t>smaller points of entry to the fact table</w:t>
      </w:r>
      <w:r w:rsidR="00910A2E" w:rsidRPr="00910A2E">
        <w:rPr>
          <w:color w:val="FF0000"/>
        </w:rPr>
        <w:t xml:space="preserve"> </w:t>
      </w:r>
      <w:r w:rsidR="00910A2E">
        <w:t>+, t</w:t>
      </w:r>
      <w:r>
        <w:t xml:space="preserve">hus, they </w:t>
      </w:r>
      <w:r w:rsidRPr="00910A2E">
        <w:rPr>
          <w:b/>
          <w:bCs/>
          <w:color w:val="FF0000"/>
        </w:rPr>
        <w:t xml:space="preserve">address both the performance </w:t>
      </w:r>
      <w:r w:rsidR="00910A2E" w:rsidRPr="00910A2E">
        <w:rPr>
          <w:b/>
          <w:bCs/>
          <w:color w:val="FF0000"/>
        </w:rPr>
        <w:t xml:space="preserve">+ </w:t>
      </w:r>
      <w:r w:rsidRPr="00910A2E">
        <w:rPr>
          <w:b/>
          <w:bCs/>
          <w:color w:val="FF0000"/>
        </w:rPr>
        <w:t>usability objectives of a dimensional model</w:t>
      </w:r>
    </w:p>
    <w:p w14:paraId="6E9A9D97" w14:textId="18D19B43" w:rsidR="00F54424" w:rsidRDefault="00F54424" w:rsidP="006B3511">
      <w:pPr>
        <w:pStyle w:val="ListBullet"/>
        <w:tabs>
          <w:tab w:val="clear" w:pos="360"/>
          <w:tab w:val="num" w:pos="720"/>
        </w:tabs>
        <w:ind w:left="720"/>
      </w:pPr>
      <w:r>
        <w:t xml:space="preserve">Finally, </w:t>
      </w:r>
      <w:r w:rsidRPr="00910A2E">
        <w:rPr>
          <w:b/>
          <w:bCs/>
        </w:rPr>
        <w:t>given a big bank may have millions</w:t>
      </w:r>
      <w:r w:rsidR="00910A2E" w:rsidRPr="00910A2E">
        <w:rPr>
          <w:b/>
          <w:bCs/>
        </w:rPr>
        <w:t xml:space="preserve"> </w:t>
      </w:r>
      <w:r w:rsidRPr="00910A2E">
        <w:rPr>
          <w:b/>
          <w:bCs/>
        </w:rPr>
        <w:t xml:space="preserve">of accounts, you should worry about type 2 </w:t>
      </w:r>
      <w:r w:rsidR="00910A2E" w:rsidRPr="00910A2E">
        <w:rPr>
          <w:b/>
          <w:bCs/>
        </w:rPr>
        <w:t>SCD</w:t>
      </w:r>
      <w:r w:rsidRPr="00910A2E">
        <w:rPr>
          <w:b/>
          <w:bCs/>
        </w:rPr>
        <w:t xml:space="preserve"> effects</w:t>
      </w:r>
      <w:r w:rsidR="00910A2E" w:rsidRPr="00910A2E">
        <w:rPr>
          <w:b/>
          <w:bCs/>
        </w:rPr>
        <w:t xml:space="preserve"> </w:t>
      </w:r>
      <w:r w:rsidRPr="00910A2E">
        <w:rPr>
          <w:b/>
          <w:bCs/>
        </w:rPr>
        <w:t>potentially causing this huge dimension to mushroom into something unmanageable</w:t>
      </w:r>
    </w:p>
    <w:p w14:paraId="223E1129" w14:textId="77777777" w:rsidR="00910A2E" w:rsidRDefault="00F54424" w:rsidP="00910A2E">
      <w:pPr>
        <w:pStyle w:val="ListBullet"/>
        <w:tabs>
          <w:tab w:val="clear" w:pos="360"/>
          <w:tab w:val="num" w:pos="1080"/>
        </w:tabs>
        <w:ind w:left="1080"/>
      </w:pPr>
      <w:r>
        <w:t xml:space="preserve">The product </w:t>
      </w:r>
      <w:r w:rsidR="00910A2E">
        <w:t xml:space="preserve">+ </w:t>
      </w:r>
      <w:r>
        <w:t>branch attributes are convenient groups of attributes to remove</w:t>
      </w:r>
      <w:r w:rsidR="00910A2E">
        <w:t xml:space="preserve"> </w:t>
      </w:r>
      <w:r>
        <w:t xml:space="preserve">from the account dimension to cut down on the row growth caused by type 2 </w:t>
      </w:r>
      <w:r w:rsidR="00910A2E">
        <w:t xml:space="preserve">SCD change </w:t>
      </w:r>
      <w:r>
        <w:t>tracking</w:t>
      </w:r>
    </w:p>
    <w:p w14:paraId="4ABF6D47" w14:textId="029B78C6" w:rsidR="00F54424" w:rsidRDefault="00F54424" w:rsidP="00910A2E">
      <w:pPr>
        <w:pStyle w:val="ListBullet"/>
        <w:tabs>
          <w:tab w:val="clear" w:pos="360"/>
          <w:tab w:val="num" w:pos="1080"/>
        </w:tabs>
        <w:ind w:left="1080"/>
      </w:pPr>
      <w:r>
        <w:t>In “Mini-Dimensions Revisited,” the changing demographics</w:t>
      </w:r>
      <w:r w:rsidR="00910A2E">
        <w:t xml:space="preserve"> + </w:t>
      </w:r>
      <w:r>
        <w:t>behavioral attributes will be squeezed out of the account dimension for the same</w:t>
      </w:r>
      <w:r w:rsidR="00910A2E">
        <w:t xml:space="preserve"> </w:t>
      </w:r>
      <w:r>
        <w:t>reasons</w:t>
      </w:r>
    </w:p>
    <w:p w14:paraId="22CCD80E" w14:textId="77777777" w:rsidR="00634A98" w:rsidRDefault="00F54424" w:rsidP="006A249F">
      <w:pPr>
        <w:pStyle w:val="ListBullet"/>
      </w:pPr>
      <w:r>
        <w:t xml:space="preserve">The </w:t>
      </w:r>
      <w:r w:rsidRPr="00634A98">
        <w:rPr>
          <w:b/>
          <w:bCs/>
        </w:rPr>
        <w:t xml:space="preserve">product </w:t>
      </w:r>
      <w:r w:rsidR="00634A98" w:rsidRPr="00634A98">
        <w:rPr>
          <w:b/>
          <w:bCs/>
        </w:rPr>
        <w:t>+</w:t>
      </w:r>
      <w:r w:rsidRPr="00634A98">
        <w:rPr>
          <w:b/>
          <w:bCs/>
        </w:rPr>
        <w:t xml:space="preserve"> branch dimensions are </w:t>
      </w:r>
      <w:r w:rsidR="00634A98" w:rsidRPr="00634A98">
        <w:rPr>
          <w:b/>
          <w:bCs/>
        </w:rPr>
        <w:t xml:space="preserve">2 </w:t>
      </w:r>
      <w:r w:rsidRPr="00634A98">
        <w:rPr>
          <w:b/>
          <w:bCs/>
        </w:rPr>
        <w:t>separate dimensions</w:t>
      </w:r>
      <w:r w:rsidR="00634A98" w:rsidRPr="00634A98">
        <w:rPr>
          <w:b/>
          <w:bCs/>
        </w:rPr>
        <w:t xml:space="preserve">, </w:t>
      </w:r>
      <w:r w:rsidRPr="00634A98">
        <w:rPr>
          <w:b/>
          <w:bCs/>
        </w:rPr>
        <w:t>as there is</w:t>
      </w:r>
      <w:r w:rsidR="00634A98" w:rsidRPr="00634A98">
        <w:rPr>
          <w:b/>
          <w:bCs/>
        </w:rPr>
        <w:t xml:space="preserve"> </w:t>
      </w:r>
      <w:r w:rsidRPr="00634A98">
        <w:rPr>
          <w:b/>
          <w:bCs/>
        </w:rPr>
        <w:t>a many-to-many relationship between products and branches</w:t>
      </w:r>
    </w:p>
    <w:p w14:paraId="2BA0D00C" w14:textId="77777777" w:rsidR="00634A98" w:rsidRDefault="00F54424" w:rsidP="00634A98">
      <w:pPr>
        <w:pStyle w:val="ListBullet"/>
        <w:tabs>
          <w:tab w:val="clear" w:pos="360"/>
          <w:tab w:val="num" w:pos="720"/>
        </w:tabs>
        <w:ind w:left="720"/>
      </w:pPr>
      <w:r w:rsidRPr="00634A98">
        <w:rPr>
          <w:b/>
          <w:bCs/>
        </w:rPr>
        <w:t>They both change</w:t>
      </w:r>
      <w:r w:rsidR="00634A98" w:rsidRPr="00634A98">
        <w:rPr>
          <w:b/>
          <w:bCs/>
        </w:rPr>
        <w:t xml:space="preserve"> </w:t>
      </w:r>
      <w:r w:rsidRPr="00634A98">
        <w:rPr>
          <w:b/>
          <w:bCs/>
        </w:rPr>
        <w:t>slowly, but on different rhythms</w:t>
      </w:r>
    </w:p>
    <w:p w14:paraId="3CC2B28D" w14:textId="2FCAFDC0" w:rsidR="00F54424" w:rsidRPr="00634A98" w:rsidRDefault="00F54424" w:rsidP="00DA33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4A98">
        <w:rPr>
          <w:b/>
          <w:bCs/>
        </w:rPr>
        <w:t xml:space="preserve">Most important, </w:t>
      </w:r>
      <w:r w:rsidRPr="00634A98">
        <w:rPr>
          <w:b/>
          <w:bCs/>
          <w:i/>
          <w:iCs/>
        </w:rPr>
        <w:t>business users</w:t>
      </w:r>
      <w:r w:rsidRPr="00634A98">
        <w:rPr>
          <w:b/>
          <w:bCs/>
        </w:rPr>
        <w:t xml:space="preserve"> think of them </w:t>
      </w:r>
      <w:r w:rsidRPr="00634A98">
        <w:rPr>
          <w:b/>
          <w:bCs/>
        </w:rPr>
        <w:t>as</w:t>
      </w:r>
      <w:r w:rsidR="00634A98" w:rsidRPr="00634A98">
        <w:rPr>
          <w:b/>
          <w:bCs/>
        </w:rPr>
        <w:t xml:space="preserve"> </w:t>
      </w:r>
      <w:r w:rsidRPr="00634A98">
        <w:rPr>
          <w:b/>
          <w:bCs/>
        </w:rPr>
        <w:t>distinct</w:t>
      </w:r>
      <w:r w:rsidRPr="00634A98">
        <w:rPr>
          <w:b/>
          <w:bCs/>
        </w:rPr>
        <w:t xml:space="preserve"> dimensions of the banking business</w:t>
      </w:r>
    </w:p>
    <w:p w14:paraId="1448A630" w14:textId="6022173E" w:rsidR="00F54424" w:rsidRPr="00A44673" w:rsidRDefault="00F54424" w:rsidP="00F54424">
      <w:pPr>
        <w:pStyle w:val="ListBullet"/>
        <w:rPr>
          <w:b/>
          <w:bCs/>
        </w:rPr>
      </w:pPr>
      <w:r w:rsidRPr="00A44673">
        <w:rPr>
          <w:b/>
          <w:bCs/>
          <w:color w:val="FF0000"/>
        </w:rPr>
        <w:t xml:space="preserve">In general, most dimensional models end up with between </w:t>
      </w:r>
      <w:r w:rsidR="00A44673" w:rsidRPr="00A44673">
        <w:rPr>
          <w:b/>
          <w:bCs/>
          <w:color w:val="FF0000"/>
        </w:rPr>
        <w:t>5-</w:t>
      </w:r>
      <w:r w:rsidRPr="00A44673">
        <w:rPr>
          <w:b/>
          <w:bCs/>
          <w:color w:val="FF0000"/>
        </w:rPr>
        <w:t>20 dimensions</w:t>
      </w:r>
    </w:p>
    <w:p w14:paraId="6EE0DAB2" w14:textId="77777777" w:rsidR="00A44673" w:rsidRDefault="00F54424" w:rsidP="00371A4A">
      <w:pPr>
        <w:pStyle w:val="ListBullet"/>
        <w:tabs>
          <w:tab w:val="clear" w:pos="360"/>
          <w:tab w:val="num" w:pos="720"/>
        </w:tabs>
        <w:ind w:left="720"/>
      </w:pPr>
      <w:r>
        <w:t>If at or below the low end of this range, be suspicious</w:t>
      </w:r>
      <w:r w:rsidR="00A44673">
        <w:t xml:space="preserve"> </w:t>
      </w:r>
      <w:r>
        <w:t>that dimensions may have been inadvertently left out of the design</w:t>
      </w:r>
    </w:p>
    <w:p w14:paraId="77791F4B" w14:textId="665969F7" w:rsidR="00F54424" w:rsidRDefault="00F54424" w:rsidP="00A44673">
      <w:pPr>
        <w:pStyle w:val="ListBullet"/>
        <w:tabs>
          <w:tab w:val="clear" w:pos="360"/>
          <w:tab w:val="num" w:pos="1080"/>
        </w:tabs>
        <w:ind w:left="1080"/>
      </w:pPr>
      <w:r>
        <w:t>In this case,</w:t>
      </w:r>
      <w:r w:rsidR="00A44673">
        <w:t xml:space="preserve"> </w:t>
      </w:r>
      <w:r>
        <w:t>carefully consider whether any of the following kinds of dimensions are appropriate</w:t>
      </w:r>
      <w:r w:rsidR="00A44673">
        <w:t xml:space="preserve"> </w:t>
      </w:r>
      <w:r>
        <w:t>supplements to your initial dimensional model:</w:t>
      </w:r>
    </w:p>
    <w:p w14:paraId="29C9CC75" w14:textId="77777777" w:rsidR="00A44673" w:rsidRDefault="00F54424" w:rsidP="00B70E78">
      <w:pPr>
        <w:pStyle w:val="ListBullet"/>
        <w:tabs>
          <w:tab w:val="clear" w:pos="360"/>
          <w:tab w:val="num" w:pos="1440"/>
        </w:tabs>
        <w:ind w:left="1440"/>
      </w:pPr>
      <w:r w:rsidRPr="00A44673">
        <w:rPr>
          <w:b/>
          <w:bCs/>
        </w:rPr>
        <w:t>Causal dimensions</w:t>
      </w:r>
      <w:r>
        <w:t>, such as promotion, contract, deal, store condition, or even</w:t>
      </w:r>
      <w:r w:rsidR="00A44673">
        <w:t xml:space="preserve"> </w:t>
      </w:r>
      <w:r>
        <w:t>weather</w:t>
      </w:r>
    </w:p>
    <w:p w14:paraId="49507D4B" w14:textId="1EF30229" w:rsidR="00F54424" w:rsidRPr="00A44673" w:rsidRDefault="00F54424" w:rsidP="00A44673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These dimensions, as discussed in Chapter 3: Retail Sales</w:t>
      </w:r>
      <w:r w:rsidRPr="00A44673">
        <w:rPr>
          <w:b/>
          <w:bCs/>
        </w:rPr>
        <w:t>, provide</w:t>
      </w:r>
      <w:r w:rsidR="00A44673" w:rsidRPr="00A44673">
        <w:rPr>
          <w:b/>
          <w:bCs/>
        </w:rPr>
        <w:t xml:space="preserve"> </w:t>
      </w:r>
      <w:r w:rsidRPr="00A44673">
        <w:rPr>
          <w:b/>
          <w:bCs/>
        </w:rPr>
        <w:t>additional insight into the cause of an event.</w:t>
      </w:r>
    </w:p>
    <w:p w14:paraId="12F8DF58" w14:textId="77777777" w:rsidR="00A44673" w:rsidRPr="00A44673" w:rsidRDefault="00F54424" w:rsidP="00D61294">
      <w:pPr>
        <w:pStyle w:val="ListBullet"/>
        <w:tabs>
          <w:tab w:val="clear" w:pos="360"/>
          <w:tab w:val="num" w:pos="1440"/>
        </w:tabs>
        <w:ind w:left="1440"/>
      </w:pPr>
      <w:r w:rsidRPr="00A44673">
        <w:rPr>
          <w:b/>
          <w:bCs/>
          <w:i/>
          <w:iCs/>
        </w:rPr>
        <w:t>Multiple</w:t>
      </w:r>
      <w:r w:rsidRPr="00A44673">
        <w:rPr>
          <w:b/>
          <w:bCs/>
        </w:rPr>
        <w:t xml:space="preserve"> date dimensions</w:t>
      </w:r>
      <w:r>
        <w:t xml:space="preserve">, </w:t>
      </w:r>
      <w:r w:rsidRPr="00A44673">
        <w:rPr>
          <w:i/>
          <w:iCs/>
        </w:rPr>
        <w:t>especially when the fact table is an accumulating</w:t>
      </w:r>
      <w:r w:rsidR="00A44673" w:rsidRPr="00A44673">
        <w:rPr>
          <w:i/>
          <w:iCs/>
        </w:rPr>
        <w:t xml:space="preserve"> </w:t>
      </w:r>
      <w:r w:rsidRPr="00A44673">
        <w:rPr>
          <w:i/>
          <w:iCs/>
        </w:rPr>
        <w:t>snapshot</w:t>
      </w:r>
    </w:p>
    <w:p w14:paraId="7B5912DF" w14:textId="49B4CF0D" w:rsidR="00F54424" w:rsidRDefault="00F54424" w:rsidP="00A44673">
      <w:pPr>
        <w:pStyle w:val="ListBullet"/>
        <w:tabs>
          <w:tab w:val="clear" w:pos="360"/>
          <w:tab w:val="num" w:pos="1800"/>
        </w:tabs>
        <w:ind w:left="1800"/>
      </w:pPr>
      <w:r>
        <w:t>Refer to Chapter 4: Inventory for sample fact tables with multiple</w:t>
      </w:r>
      <w:r w:rsidR="00A44673">
        <w:t xml:space="preserve"> </w:t>
      </w:r>
      <w:r>
        <w:t>date stamps</w:t>
      </w:r>
    </w:p>
    <w:p w14:paraId="24E2948F" w14:textId="328A3232" w:rsidR="00F54424" w:rsidRDefault="00F54424" w:rsidP="00A44673">
      <w:pPr>
        <w:pStyle w:val="ListBullet"/>
        <w:tabs>
          <w:tab w:val="clear" w:pos="360"/>
          <w:tab w:val="num" w:pos="1440"/>
        </w:tabs>
        <w:ind w:left="1440"/>
      </w:pPr>
      <w:r w:rsidRPr="00A44673">
        <w:rPr>
          <w:b/>
          <w:bCs/>
        </w:rPr>
        <w:t>Degenerate dimensions that identify operational transaction control numbers</w:t>
      </w:r>
      <w:r>
        <w:t>,</w:t>
      </w:r>
      <w:r w:rsidR="00A44673">
        <w:t xml:space="preserve"> </w:t>
      </w:r>
      <w:r>
        <w:t>such as an order, an invoice, a bill of lading, or a ticket, as initially illustrated</w:t>
      </w:r>
      <w:r w:rsidR="00A44673">
        <w:t xml:space="preserve"> </w:t>
      </w:r>
      <w:r>
        <w:t>in Chapter 3</w:t>
      </w:r>
    </w:p>
    <w:p w14:paraId="72498DEE" w14:textId="77777777" w:rsidR="00A44673" w:rsidRDefault="00F54424" w:rsidP="00A44673">
      <w:pPr>
        <w:pStyle w:val="ListBullet"/>
        <w:tabs>
          <w:tab w:val="clear" w:pos="360"/>
          <w:tab w:val="num" w:pos="1440"/>
        </w:tabs>
        <w:ind w:left="1440"/>
      </w:pPr>
      <w:r w:rsidRPr="00A44673">
        <w:rPr>
          <w:b/>
          <w:bCs/>
        </w:rPr>
        <w:t>Role-playing dimensions</w:t>
      </w:r>
      <w:r>
        <w:t>, such as when a single transaction has several business</w:t>
      </w:r>
      <w:r w:rsidR="00A44673">
        <w:t xml:space="preserve"> </w:t>
      </w:r>
      <w:r>
        <w:t>entities associated with it, each represented by a separate dimension</w:t>
      </w:r>
    </w:p>
    <w:p w14:paraId="75BBFD95" w14:textId="64F1AEED" w:rsidR="00F54424" w:rsidRDefault="00F54424" w:rsidP="00A44673">
      <w:pPr>
        <w:pStyle w:val="ListBullet"/>
        <w:tabs>
          <w:tab w:val="clear" w:pos="360"/>
          <w:tab w:val="num" w:pos="1800"/>
        </w:tabs>
        <w:ind w:left="1800"/>
      </w:pPr>
      <w:r w:rsidRPr="00A44673">
        <w:t>In</w:t>
      </w:r>
      <w:r w:rsidR="00A44673">
        <w:t xml:space="preserve"> </w:t>
      </w:r>
      <w:r w:rsidRPr="00A44673">
        <w:t>Chapter</w:t>
      </w:r>
      <w:r>
        <w:t xml:space="preserve"> 6: Order Management, we described role playing to handle multiple</w:t>
      </w:r>
      <w:r w:rsidR="00A44673">
        <w:t xml:space="preserve"> </w:t>
      </w:r>
      <w:r>
        <w:t>dates</w:t>
      </w:r>
    </w:p>
    <w:p w14:paraId="33CC6BFD" w14:textId="7E89FD63" w:rsidR="00F54424" w:rsidRDefault="00F54424" w:rsidP="00A44673">
      <w:pPr>
        <w:pStyle w:val="ListBullet"/>
        <w:tabs>
          <w:tab w:val="clear" w:pos="360"/>
          <w:tab w:val="num" w:pos="1440"/>
        </w:tabs>
        <w:ind w:left="1440"/>
      </w:pPr>
      <w:r w:rsidRPr="00A44673">
        <w:rPr>
          <w:b/>
          <w:bCs/>
        </w:rPr>
        <w:t xml:space="preserve">Status dimensions </w:t>
      </w:r>
      <w:r>
        <w:t>that identify the current status of a transaction or monthly</w:t>
      </w:r>
      <w:r w:rsidR="00A44673">
        <w:t xml:space="preserve"> </w:t>
      </w:r>
      <w:r>
        <w:t>snapshot within some larger context, such as an account status.</w:t>
      </w:r>
    </w:p>
    <w:p w14:paraId="6E2E7266" w14:textId="505371F4" w:rsidR="00F54424" w:rsidRDefault="00F54424" w:rsidP="00A44673">
      <w:pPr>
        <w:pStyle w:val="ListBullet"/>
        <w:tabs>
          <w:tab w:val="clear" w:pos="360"/>
          <w:tab w:val="num" w:pos="1440"/>
        </w:tabs>
        <w:ind w:left="1440"/>
      </w:pPr>
      <w:r w:rsidRPr="00A44673">
        <w:rPr>
          <w:b/>
          <w:bCs/>
        </w:rPr>
        <w:t>An audit dimension</w:t>
      </w:r>
      <w:r>
        <w:t xml:space="preserve">, as discussed in Chapter 6, to track data lineage </w:t>
      </w:r>
      <w:r w:rsidR="00A44673">
        <w:t xml:space="preserve">+ </w:t>
      </w:r>
      <w:r>
        <w:t>quality</w:t>
      </w:r>
    </w:p>
    <w:p w14:paraId="06E79B82" w14:textId="57D80BB7" w:rsidR="00F54424" w:rsidRDefault="00F54424" w:rsidP="00A44673">
      <w:pPr>
        <w:pStyle w:val="ListBullet"/>
        <w:tabs>
          <w:tab w:val="clear" w:pos="360"/>
          <w:tab w:val="num" w:pos="1440"/>
        </w:tabs>
        <w:ind w:left="1440"/>
      </w:pPr>
      <w:r w:rsidRPr="00A44673">
        <w:rPr>
          <w:b/>
          <w:bCs/>
        </w:rPr>
        <w:t xml:space="preserve">Junk dimensions </w:t>
      </w:r>
      <w:r>
        <w:t>of correlated indicators and flags, as described in Chapter 6</w:t>
      </w:r>
    </w:p>
    <w:p w14:paraId="164658F4" w14:textId="23CF4A94" w:rsidR="00BC6993" w:rsidRDefault="00BC6993" w:rsidP="00BC6993">
      <w:pPr>
        <w:pStyle w:val="ListBullet"/>
        <w:numPr>
          <w:ilvl w:val="0"/>
          <w:numId w:val="0"/>
        </w:numPr>
        <w:ind w:left="360" w:hanging="360"/>
      </w:pPr>
    </w:p>
    <w:p w14:paraId="626CE39C" w14:textId="77777777" w:rsidR="00BC6993" w:rsidRDefault="00BC6993" w:rsidP="00BC6993">
      <w:pPr>
        <w:pStyle w:val="ListBullet"/>
        <w:numPr>
          <w:ilvl w:val="0"/>
          <w:numId w:val="0"/>
        </w:numPr>
        <w:ind w:left="360" w:hanging="360"/>
      </w:pPr>
    </w:p>
    <w:p w14:paraId="1C1B3CBF" w14:textId="77777777" w:rsidR="00A44673" w:rsidRDefault="00F54424" w:rsidP="001F6EBC">
      <w:pPr>
        <w:pStyle w:val="ListBullet"/>
        <w:tabs>
          <w:tab w:val="clear" w:pos="360"/>
          <w:tab w:val="num" w:pos="1080"/>
        </w:tabs>
        <w:ind w:left="1080"/>
      </w:pPr>
      <w:r w:rsidRPr="00A44673">
        <w:rPr>
          <w:b/>
          <w:bCs/>
          <w:color w:val="FF0000"/>
        </w:rPr>
        <w:lastRenderedPageBreak/>
        <w:t>These dimensions can typically be added gracefully to a design, even after the</w:t>
      </w:r>
      <w:r w:rsidR="00A44673" w:rsidRPr="00A44673">
        <w:rPr>
          <w:b/>
          <w:bCs/>
          <w:color w:val="FF0000"/>
        </w:rPr>
        <w:t xml:space="preserve"> </w:t>
      </w:r>
      <w:r w:rsidRPr="00A44673">
        <w:rPr>
          <w:b/>
          <w:bCs/>
          <w:color w:val="FF0000"/>
        </w:rPr>
        <w:t>DW/BI system has gone into production</w:t>
      </w:r>
      <w:r w:rsidR="00A44673" w:rsidRPr="00A44673">
        <w:rPr>
          <w:b/>
          <w:bCs/>
          <w:color w:val="FF0000"/>
        </w:rPr>
        <w:t xml:space="preserve">, </w:t>
      </w:r>
      <w:r w:rsidRPr="00A44673">
        <w:rPr>
          <w:b/>
          <w:bCs/>
          <w:color w:val="FF0000"/>
        </w:rPr>
        <w:t>because they do not change the grain of</w:t>
      </w:r>
      <w:r w:rsidR="00A44673" w:rsidRPr="00A44673">
        <w:rPr>
          <w:b/>
          <w:bCs/>
          <w:color w:val="FF0000"/>
        </w:rPr>
        <w:t xml:space="preserve"> </w:t>
      </w:r>
      <w:r w:rsidRPr="00A44673">
        <w:rPr>
          <w:b/>
          <w:bCs/>
          <w:color w:val="FF0000"/>
        </w:rPr>
        <w:t>the fact table</w:t>
      </w:r>
    </w:p>
    <w:p w14:paraId="7ACBC928" w14:textId="77777777" w:rsidR="00A44673" w:rsidRDefault="00F54424" w:rsidP="00BC6993">
      <w:pPr>
        <w:pStyle w:val="ListBullet"/>
        <w:tabs>
          <w:tab w:val="clear" w:pos="360"/>
          <w:tab w:val="num" w:pos="1440"/>
        </w:tabs>
        <w:ind w:left="1440"/>
      </w:pPr>
      <w:r>
        <w:t xml:space="preserve">The addition of these dimensions usually does </w:t>
      </w:r>
      <w:r w:rsidR="00A44673">
        <w:t xml:space="preserve">NOT </w:t>
      </w:r>
      <w:r>
        <w:t>alter the existing</w:t>
      </w:r>
      <w:r w:rsidR="00A44673">
        <w:t xml:space="preserve"> </w:t>
      </w:r>
      <w:r>
        <w:t>dimension keys or measured facts in the fact table</w:t>
      </w:r>
    </w:p>
    <w:p w14:paraId="458B0A49" w14:textId="295D1010" w:rsidR="00F54424" w:rsidRDefault="00F54424" w:rsidP="00BC6993">
      <w:pPr>
        <w:pStyle w:val="ListBullet"/>
        <w:tabs>
          <w:tab w:val="clear" w:pos="360"/>
          <w:tab w:val="num" w:pos="1440"/>
        </w:tabs>
        <w:ind w:left="1440"/>
      </w:pPr>
      <w:r>
        <w:t>All existing applications should</w:t>
      </w:r>
      <w:r w:rsidR="00A44673">
        <w:t xml:space="preserve"> </w:t>
      </w:r>
      <w:r>
        <w:t>continue to run without change</w:t>
      </w:r>
    </w:p>
    <w:p w14:paraId="10D782AF" w14:textId="5179CC2E" w:rsidR="00F54424" w:rsidRPr="00BC6993" w:rsidRDefault="00F54424" w:rsidP="00352BA6">
      <w:pPr>
        <w:pStyle w:val="ListBullet"/>
        <w:rPr>
          <w:b/>
          <w:bCs/>
        </w:rPr>
      </w:pPr>
      <w:r w:rsidRPr="00BC6993">
        <w:rPr>
          <w:rFonts w:ascii="BerkeleyStd-Black" w:hAnsi="BerkeleyStd-Black" w:cs="BerkeleyStd-Black"/>
          <w:b/>
          <w:bCs/>
          <w:u w:val="single"/>
        </w:rPr>
        <w:t>NOTE</w:t>
      </w:r>
      <w:r w:rsidR="00BC6993" w:rsidRPr="00BC6993">
        <w:rPr>
          <w:rFonts w:ascii="BerkeleyStd-Black" w:hAnsi="BerkeleyStd-Black" w:cs="BerkeleyStd-Black"/>
          <w:b/>
          <w:bCs/>
        </w:rPr>
        <w:t>:</w:t>
      </w:r>
      <w:r w:rsidRPr="00BC6993">
        <w:rPr>
          <w:rFonts w:ascii="BerkeleyStd-Black" w:hAnsi="BerkeleyStd-Black" w:cs="BerkeleyStd-Black"/>
          <w:b/>
          <w:bCs/>
        </w:rPr>
        <w:t xml:space="preserve"> </w:t>
      </w:r>
      <w:r w:rsidRPr="00BC6993">
        <w:rPr>
          <w:b/>
          <w:bCs/>
          <w:color w:val="FF0000"/>
        </w:rPr>
        <w:t>Any descriptive attribute that is single-valued in the presence of the</w:t>
      </w:r>
      <w:r w:rsidR="00BC6993" w:rsidRPr="00BC6993">
        <w:rPr>
          <w:b/>
          <w:bCs/>
          <w:color w:val="FF0000"/>
        </w:rPr>
        <w:t xml:space="preserve"> </w:t>
      </w:r>
      <w:r w:rsidRPr="00BC6993">
        <w:rPr>
          <w:b/>
          <w:bCs/>
          <w:color w:val="FF0000"/>
        </w:rPr>
        <w:t>measurements in the fact table is a good candidate to be added to an existing</w:t>
      </w:r>
      <w:r w:rsidR="00BC6993" w:rsidRPr="00BC6993">
        <w:rPr>
          <w:b/>
          <w:bCs/>
          <w:color w:val="FF0000"/>
        </w:rPr>
        <w:t xml:space="preserve"> </w:t>
      </w:r>
      <w:r w:rsidRPr="00BC6993">
        <w:rPr>
          <w:b/>
          <w:bCs/>
          <w:color w:val="FF0000"/>
        </w:rPr>
        <w:t>dimension or to be its own dimension</w:t>
      </w:r>
    </w:p>
    <w:p w14:paraId="068E51A9" w14:textId="77777777" w:rsidR="00634F47" w:rsidRDefault="00F54424" w:rsidP="00114DAF">
      <w:pPr>
        <w:pStyle w:val="ListBullet"/>
      </w:pPr>
      <w:r>
        <w:t>Based on further study of the bank’s requirements, you can ultimately choose the</w:t>
      </w:r>
      <w:r w:rsidR="00634F47">
        <w:t xml:space="preserve"> </w:t>
      </w:r>
      <w:r>
        <w:t>following dimensions for the initial schema: month end date, branch, account, primary</w:t>
      </w:r>
      <w:r w:rsidR="00634F47">
        <w:t xml:space="preserve"> </w:t>
      </w:r>
      <w:r>
        <w:t>customer, product, account status, and household</w:t>
      </w:r>
    </w:p>
    <w:p w14:paraId="7340695E" w14:textId="77777777" w:rsidR="00634F47" w:rsidRDefault="00F54424" w:rsidP="00F50480">
      <w:pPr>
        <w:pStyle w:val="ListBullet"/>
      </w:pPr>
      <w:r>
        <w:t xml:space="preserve">As illustrated </w:t>
      </w:r>
      <w:r w:rsidR="00634F47">
        <w:t xml:space="preserve">below, </w:t>
      </w:r>
      <w:r w:rsidRPr="00634F47">
        <w:rPr>
          <w:b/>
          <w:bCs/>
        </w:rPr>
        <w:t xml:space="preserve">at the intersection of these </w:t>
      </w:r>
      <w:r w:rsidR="00634F47" w:rsidRPr="00634F47">
        <w:rPr>
          <w:b/>
          <w:bCs/>
        </w:rPr>
        <w:t xml:space="preserve">7 </w:t>
      </w:r>
      <w:r w:rsidRPr="00634F47">
        <w:rPr>
          <w:b/>
          <w:bCs/>
        </w:rPr>
        <w:t xml:space="preserve">dimensions, you take a monthly snapshot </w:t>
      </w:r>
      <w:r w:rsidR="00634F47" w:rsidRPr="00634F47">
        <w:rPr>
          <w:b/>
          <w:bCs/>
        </w:rPr>
        <w:t xml:space="preserve">+ </w:t>
      </w:r>
      <w:r w:rsidRPr="00634F47">
        <w:rPr>
          <w:b/>
          <w:bCs/>
        </w:rPr>
        <w:t xml:space="preserve">record the primary balance </w:t>
      </w:r>
      <w:r w:rsidR="00634F47" w:rsidRPr="00634F47">
        <w:rPr>
          <w:b/>
          <w:bCs/>
        </w:rPr>
        <w:t xml:space="preserve">+ </w:t>
      </w:r>
      <w:r w:rsidRPr="00634F47">
        <w:rPr>
          <w:b/>
          <w:bCs/>
        </w:rPr>
        <w:t>any other metrics that make sense across all products,</w:t>
      </w:r>
      <w:r w:rsidR="00634F47" w:rsidRPr="00634F47">
        <w:rPr>
          <w:b/>
          <w:bCs/>
        </w:rPr>
        <w:t xml:space="preserve"> </w:t>
      </w:r>
      <w:r w:rsidRPr="00634F47">
        <w:rPr>
          <w:b/>
          <w:bCs/>
        </w:rPr>
        <w:t xml:space="preserve">such as transaction count, interest paid, </w:t>
      </w:r>
      <w:r w:rsidR="00634F47" w:rsidRPr="00634F47">
        <w:rPr>
          <w:b/>
          <w:bCs/>
        </w:rPr>
        <w:t xml:space="preserve">+ </w:t>
      </w:r>
      <w:r w:rsidRPr="00634F47">
        <w:rPr>
          <w:b/>
          <w:bCs/>
        </w:rPr>
        <w:t>fees charged</w:t>
      </w:r>
    </w:p>
    <w:p w14:paraId="5B10603B" w14:textId="6DB67964" w:rsidR="00634F47" w:rsidRDefault="00634F47" w:rsidP="00634F4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5BD0F1" wp14:editId="276E664C">
            <wp:extent cx="3506394" cy="25680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014" cy="25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E64D" w14:textId="77777777" w:rsidR="00634F47" w:rsidRPr="00634F47" w:rsidRDefault="00F54424" w:rsidP="003B2465">
      <w:pPr>
        <w:pStyle w:val="ListBullet"/>
        <w:rPr>
          <w:b/>
          <w:bCs/>
        </w:rPr>
      </w:pPr>
      <w:r w:rsidRPr="00634F47">
        <w:rPr>
          <w:b/>
          <w:bCs/>
          <w:color w:val="FF0000"/>
        </w:rPr>
        <w:t>Remember</w:t>
      </w:r>
      <w:r w:rsidR="00634F47" w:rsidRPr="00634F47">
        <w:rPr>
          <w:b/>
          <w:bCs/>
          <w:color w:val="FF0000"/>
        </w:rPr>
        <w:t xml:space="preserve">: </w:t>
      </w:r>
      <w:r w:rsidRPr="00634F47">
        <w:rPr>
          <w:b/>
          <w:bCs/>
          <w:color w:val="FF0000"/>
        </w:rPr>
        <w:t>account</w:t>
      </w:r>
      <w:r w:rsidR="00634F47" w:rsidRPr="00634F47">
        <w:rPr>
          <w:b/>
          <w:bCs/>
          <w:color w:val="FF0000"/>
        </w:rPr>
        <w:t xml:space="preserve"> </w:t>
      </w:r>
      <w:r w:rsidRPr="00634F47">
        <w:rPr>
          <w:b/>
          <w:bCs/>
          <w:color w:val="FF0000"/>
        </w:rPr>
        <w:t>balances are just like inventory balances</w:t>
      </w:r>
      <w:r w:rsidR="00634F47" w:rsidRPr="00634F47">
        <w:rPr>
          <w:b/>
          <w:bCs/>
          <w:color w:val="FF0000"/>
        </w:rPr>
        <w:t xml:space="preserve">, </w:t>
      </w:r>
      <w:r w:rsidRPr="00634F47">
        <w:rPr>
          <w:b/>
          <w:bCs/>
          <w:color w:val="FF0000"/>
        </w:rPr>
        <w:t xml:space="preserve">in that they are </w:t>
      </w:r>
      <w:r w:rsidR="00634F47" w:rsidRPr="00634F47">
        <w:rPr>
          <w:b/>
          <w:bCs/>
          <w:color w:val="FF0000"/>
        </w:rPr>
        <w:t xml:space="preserve">NOT </w:t>
      </w:r>
      <w:r w:rsidRPr="00634F47">
        <w:rPr>
          <w:b/>
          <w:bCs/>
          <w:color w:val="FF0000"/>
        </w:rPr>
        <w:t xml:space="preserve">additive across </w:t>
      </w:r>
      <w:r w:rsidR="00634F47" w:rsidRPr="00634F47">
        <w:rPr>
          <w:b/>
          <w:bCs/>
          <w:color w:val="FF0000"/>
        </w:rPr>
        <w:t xml:space="preserve">ANY </w:t>
      </w:r>
      <w:r w:rsidRPr="00634F47">
        <w:rPr>
          <w:b/>
          <w:bCs/>
          <w:color w:val="FF0000"/>
        </w:rPr>
        <w:t>measure of time</w:t>
      </w:r>
    </w:p>
    <w:p w14:paraId="703F6F7B" w14:textId="2F014791" w:rsidR="00F54424" w:rsidRPr="00634F47" w:rsidRDefault="00F54424" w:rsidP="006169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4F47">
        <w:rPr>
          <w:b/>
          <w:bCs/>
        </w:rPr>
        <w:t xml:space="preserve">Instead, you must </w:t>
      </w:r>
      <w:r w:rsidRPr="00634F47">
        <w:rPr>
          <w:b/>
          <w:bCs/>
          <w:i/>
          <w:iCs/>
        </w:rPr>
        <w:t>average</w:t>
      </w:r>
      <w:r w:rsidRPr="00634F47">
        <w:rPr>
          <w:b/>
          <w:bCs/>
        </w:rPr>
        <w:t xml:space="preserve"> the account balances by dividing the</w:t>
      </w:r>
      <w:r w:rsidR="00634F47" w:rsidRPr="00634F47">
        <w:rPr>
          <w:b/>
          <w:bCs/>
        </w:rPr>
        <w:t xml:space="preserve"> </w:t>
      </w:r>
      <w:r w:rsidRPr="00634F47">
        <w:rPr>
          <w:b/>
          <w:bCs/>
        </w:rPr>
        <w:t>balance sum by the number of time periods</w:t>
      </w:r>
    </w:p>
    <w:p w14:paraId="22851C73" w14:textId="3C25B991" w:rsidR="00634F47" w:rsidRDefault="00F54424" w:rsidP="00EB279A">
      <w:pPr>
        <w:pStyle w:val="ListBullet"/>
      </w:pPr>
      <w:r w:rsidRPr="00634F47">
        <w:rPr>
          <w:rFonts w:ascii="BerkeleyStd-Black" w:hAnsi="BerkeleyStd-Black" w:cs="BerkeleyStd-Black"/>
          <w:b/>
          <w:bCs/>
        </w:rPr>
        <w:t>NOTE</w:t>
      </w:r>
      <w:r w:rsidR="00634F47" w:rsidRPr="00634F47">
        <w:rPr>
          <w:rFonts w:ascii="BerkeleyStd-Black" w:hAnsi="BerkeleyStd-Black" w:cs="BerkeleyStd-Black"/>
          <w:b/>
          <w:bCs/>
        </w:rPr>
        <w:t>:</w:t>
      </w:r>
      <w:r w:rsidRPr="00634F47">
        <w:rPr>
          <w:rFonts w:ascii="BerkeleyStd-Black" w:hAnsi="BerkeleyStd-Black" w:cs="BerkeleyStd-Black"/>
        </w:rPr>
        <w:t xml:space="preserve"> </w:t>
      </w:r>
      <w:r>
        <w:t xml:space="preserve">In this chapter we use the basic object-oriented terms </w:t>
      </w:r>
      <w:r w:rsidRPr="00634F47">
        <w:rPr>
          <w:rFonts w:ascii="BerkeleyStd-Italic" w:hAnsi="BerkeleyStd-Italic" w:cs="BerkeleyStd-Italic"/>
          <w:b/>
          <w:bCs/>
          <w:color w:val="FF0000"/>
          <w:u w:val="single"/>
        </w:rPr>
        <w:t>supertype</w:t>
      </w:r>
      <w:r w:rsidRPr="00634F47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>and</w:t>
      </w:r>
      <w:r w:rsidR="00634F47">
        <w:t xml:space="preserve"> </w:t>
      </w:r>
      <w:r w:rsidRPr="00634F47">
        <w:rPr>
          <w:rFonts w:ascii="BerkeleyStd-Italic" w:hAnsi="BerkeleyStd-Italic" w:cs="BerkeleyStd-Italic"/>
          <w:b/>
          <w:bCs/>
          <w:color w:val="FF0000"/>
          <w:u w:val="single"/>
        </w:rPr>
        <w:t>subtype</w:t>
      </w:r>
      <w:r w:rsidRPr="00634F47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to </w:t>
      </w:r>
      <w:r w:rsidRPr="00634F47">
        <w:rPr>
          <w:b/>
          <w:bCs/>
          <w:color w:val="FF0000"/>
        </w:rPr>
        <w:t>refer respectively to the single fact table covering all possible account</w:t>
      </w:r>
      <w:r w:rsidR="00634F47" w:rsidRPr="00634F47">
        <w:rPr>
          <w:b/>
          <w:bCs/>
          <w:color w:val="FF0000"/>
        </w:rPr>
        <w:t xml:space="preserve"> </w:t>
      </w:r>
      <w:r w:rsidRPr="00634F47">
        <w:rPr>
          <w:b/>
          <w:bCs/>
          <w:color w:val="FF0000"/>
        </w:rPr>
        <w:t>types, as well as the multiple fact tables containing specific details of each individual</w:t>
      </w:r>
      <w:r w:rsidR="00634F47" w:rsidRPr="00634F47">
        <w:rPr>
          <w:b/>
          <w:bCs/>
          <w:color w:val="FF0000"/>
        </w:rPr>
        <w:t xml:space="preserve"> </w:t>
      </w:r>
      <w:r w:rsidRPr="00634F47">
        <w:rPr>
          <w:b/>
          <w:bCs/>
          <w:color w:val="FF0000"/>
        </w:rPr>
        <w:t>account type</w:t>
      </w:r>
    </w:p>
    <w:p w14:paraId="17CA0D6A" w14:textId="6F37A816" w:rsidR="00F54424" w:rsidRDefault="00F54424" w:rsidP="009A1DA5">
      <w:pPr>
        <w:pStyle w:val="ListBullet"/>
        <w:tabs>
          <w:tab w:val="clear" w:pos="360"/>
          <w:tab w:val="num" w:pos="720"/>
        </w:tabs>
        <w:ind w:left="720"/>
      </w:pPr>
      <w:r w:rsidRPr="00634F47">
        <w:rPr>
          <w:b/>
          <w:bCs/>
        </w:rPr>
        <w:t xml:space="preserve">In past writings these have been called </w:t>
      </w:r>
      <w:r w:rsidRPr="00634F47">
        <w:rPr>
          <w:rFonts w:ascii="BerkeleyStd-Italic" w:hAnsi="BerkeleyStd-Italic" w:cs="BerkeleyStd-Italic"/>
          <w:b/>
          <w:bCs/>
          <w:i/>
          <w:iCs/>
        </w:rPr>
        <w:t xml:space="preserve">core </w:t>
      </w:r>
      <w:r w:rsidRPr="00634F47">
        <w:rPr>
          <w:b/>
          <w:bCs/>
        </w:rPr>
        <w:t xml:space="preserve">and </w:t>
      </w:r>
      <w:r w:rsidRPr="00634F47">
        <w:rPr>
          <w:rFonts w:ascii="BerkeleyStd-Italic" w:hAnsi="BerkeleyStd-Italic" w:cs="BerkeleyStd-Italic"/>
          <w:b/>
          <w:bCs/>
          <w:i/>
          <w:iCs/>
        </w:rPr>
        <w:t xml:space="preserve">custom </w:t>
      </w:r>
      <w:r w:rsidRPr="00634F47">
        <w:rPr>
          <w:b/>
          <w:bCs/>
        </w:rPr>
        <w:t>fact tables</w:t>
      </w:r>
      <w:r>
        <w:t>,</w:t>
      </w:r>
      <w:r w:rsidR="00634F47">
        <w:t xml:space="preserve"> </w:t>
      </w:r>
      <w:r>
        <w:t>but it is time to change to the more familiar and accepted terminology</w:t>
      </w:r>
    </w:p>
    <w:p w14:paraId="459C4B49" w14:textId="77777777" w:rsidR="00E74D9A" w:rsidRDefault="00F54424" w:rsidP="001B4C61">
      <w:pPr>
        <w:pStyle w:val="ListBullet"/>
      </w:pPr>
      <w:r>
        <w:t xml:space="preserve">The </w:t>
      </w:r>
      <w:r w:rsidRPr="004A6369">
        <w:rPr>
          <w:b/>
          <w:bCs/>
        </w:rPr>
        <w:t>product dimension</w:t>
      </w:r>
      <w:r>
        <w:t xml:space="preserve"> consists of a </w:t>
      </w:r>
      <w:r w:rsidRPr="004A6369">
        <w:rPr>
          <w:b/>
          <w:bCs/>
        </w:rPr>
        <w:t>simple hierarchy that describes all the</w:t>
      </w:r>
      <w:r w:rsidR="00E74D9A" w:rsidRPr="004A6369">
        <w:rPr>
          <w:b/>
          <w:bCs/>
        </w:rPr>
        <w:t xml:space="preserve"> </w:t>
      </w:r>
      <w:r w:rsidRPr="004A6369">
        <w:rPr>
          <w:b/>
          <w:bCs/>
        </w:rPr>
        <w:t>bank’s products</w:t>
      </w:r>
      <w:r>
        <w:t xml:space="preserve">, including the name of the product, type, </w:t>
      </w:r>
      <w:r w:rsidR="00E74D9A">
        <w:t xml:space="preserve">+ </w:t>
      </w:r>
      <w:r>
        <w:t>category</w:t>
      </w:r>
    </w:p>
    <w:p w14:paraId="6D1A00E3" w14:textId="77777777" w:rsidR="00E74D9A" w:rsidRDefault="00F54424" w:rsidP="00DC4E73">
      <w:pPr>
        <w:pStyle w:val="ListBullet"/>
        <w:tabs>
          <w:tab w:val="clear" w:pos="360"/>
          <w:tab w:val="num" w:pos="720"/>
        </w:tabs>
        <w:ind w:left="720"/>
      </w:pPr>
      <w:r>
        <w:t>The need to</w:t>
      </w:r>
      <w:r w:rsidR="00E74D9A">
        <w:t xml:space="preserve"> </w:t>
      </w:r>
      <w:r>
        <w:t>construct a generic product categorization in the bank is the same need that causes</w:t>
      </w:r>
      <w:r w:rsidR="00E74D9A">
        <w:t xml:space="preserve"> </w:t>
      </w:r>
      <w:r>
        <w:t>grocery stores to construct a generic merchandise hierarchy</w:t>
      </w:r>
    </w:p>
    <w:p w14:paraId="4CABDFE4" w14:textId="77777777" w:rsidR="00E74D9A" w:rsidRDefault="00F54424" w:rsidP="00705147">
      <w:pPr>
        <w:pStyle w:val="ListBullet"/>
        <w:tabs>
          <w:tab w:val="clear" w:pos="360"/>
          <w:tab w:val="num" w:pos="720"/>
        </w:tabs>
        <w:ind w:left="720"/>
      </w:pPr>
      <w:r>
        <w:t>The main difference</w:t>
      </w:r>
      <w:r w:rsidR="00E74D9A">
        <w:t xml:space="preserve"> </w:t>
      </w:r>
      <w:r>
        <w:t xml:space="preserve">between the bank and grocery store examples is that the bank </w:t>
      </w:r>
      <w:r w:rsidRPr="00E74D9A">
        <w:rPr>
          <w:i/>
          <w:iCs/>
        </w:rPr>
        <w:t>also</w:t>
      </w:r>
      <w:r>
        <w:t xml:space="preserve"> develops a large</w:t>
      </w:r>
      <w:r w:rsidR="00E74D9A">
        <w:t xml:space="preserve"> </w:t>
      </w:r>
      <w:r>
        <w:t xml:space="preserve">number of </w:t>
      </w:r>
      <w:r w:rsidRPr="00E74D9A">
        <w:rPr>
          <w:i/>
          <w:iCs/>
        </w:rPr>
        <w:t>subtype</w:t>
      </w:r>
      <w:r>
        <w:t xml:space="preserve"> product attributes for each product type</w:t>
      </w:r>
    </w:p>
    <w:p w14:paraId="2C5C6DAD" w14:textId="7289281B" w:rsidR="00F54424" w:rsidRDefault="00E74D9A" w:rsidP="004A6369">
      <w:pPr>
        <w:pStyle w:val="ListBullet"/>
        <w:tabs>
          <w:tab w:val="clear" w:pos="360"/>
          <w:tab w:val="num" w:pos="1080"/>
        </w:tabs>
        <w:ind w:left="1080"/>
      </w:pPr>
      <w:r>
        <w:t xml:space="preserve">See </w:t>
      </w:r>
      <w:r w:rsidR="00F54424">
        <w:t>the “Supertype and Subtype</w:t>
      </w:r>
      <w:r>
        <w:t xml:space="preserve"> </w:t>
      </w:r>
      <w:r w:rsidR="00F54424">
        <w:t>Schemas for Heterogeneous Products” section at the end of the chapter</w:t>
      </w:r>
    </w:p>
    <w:p w14:paraId="1AEB744C" w14:textId="5B2A92AA" w:rsidR="00F54424" w:rsidRDefault="00F54424" w:rsidP="00BD7A49">
      <w:pPr>
        <w:pStyle w:val="ListBullet"/>
      </w:pPr>
      <w:r>
        <w:lastRenderedPageBreak/>
        <w:t xml:space="preserve">The </w:t>
      </w:r>
      <w:r w:rsidRPr="004A6369">
        <w:rPr>
          <w:b/>
          <w:bCs/>
        </w:rPr>
        <w:t>branch dimension</w:t>
      </w:r>
      <w:r>
        <w:t xml:space="preserve"> is </w:t>
      </w:r>
      <w:r w:rsidRPr="004A6369">
        <w:rPr>
          <w:b/>
          <w:bCs/>
        </w:rPr>
        <w:t>similar to the facility dimensions</w:t>
      </w:r>
      <w:r>
        <w:t xml:space="preserve"> we discussed earlier</w:t>
      </w:r>
      <w:r w:rsidR="004A6369">
        <w:t xml:space="preserve"> </w:t>
      </w:r>
      <w:r>
        <w:t>in this book, such as the retail store or distribution center warehouse.</w:t>
      </w:r>
    </w:p>
    <w:p w14:paraId="20C18966" w14:textId="77777777" w:rsidR="004A6369" w:rsidRDefault="00F54424" w:rsidP="00B5551D">
      <w:pPr>
        <w:pStyle w:val="ListBullet"/>
      </w:pPr>
      <w:r>
        <w:t xml:space="preserve">The </w:t>
      </w:r>
      <w:r w:rsidRPr="004A6369">
        <w:rPr>
          <w:b/>
          <w:bCs/>
        </w:rPr>
        <w:t>account status dimension</w:t>
      </w:r>
      <w:r>
        <w:t xml:space="preserve"> is a useful dimension to </w:t>
      </w:r>
      <w:r w:rsidRPr="004A6369">
        <w:rPr>
          <w:b/>
          <w:bCs/>
        </w:rPr>
        <w:t>record the condition of</w:t>
      </w:r>
      <w:r w:rsidR="004A6369" w:rsidRPr="004A6369">
        <w:rPr>
          <w:b/>
          <w:bCs/>
        </w:rPr>
        <w:t xml:space="preserve"> </w:t>
      </w:r>
      <w:r w:rsidRPr="004A6369">
        <w:rPr>
          <w:b/>
          <w:bCs/>
        </w:rPr>
        <w:t>the account at the end of each month</w:t>
      </w:r>
    </w:p>
    <w:p w14:paraId="3E8DC514" w14:textId="77777777" w:rsidR="004A6369" w:rsidRDefault="00F54424" w:rsidP="004A6369">
      <w:pPr>
        <w:pStyle w:val="ListBullet"/>
        <w:tabs>
          <w:tab w:val="clear" w:pos="360"/>
          <w:tab w:val="num" w:pos="720"/>
        </w:tabs>
        <w:ind w:left="720"/>
      </w:pPr>
      <w:r>
        <w:t>The status records whether the account is</w:t>
      </w:r>
      <w:r w:rsidR="004A6369">
        <w:t xml:space="preserve"> </w:t>
      </w:r>
      <w:r>
        <w:t xml:space="preserve">active or inactive, or whether a status change occurred during the month, such as </w:t>
      </w:r>
      <w:r w:rsidRPr="004A6369">
        <w:t>a</w:t>
      </w:r>
      <w:r w:rsidR="004A6369">
        <w:t xml:space="preserve"> </w:t>
      </w:r>
      <w:r w:rsidRPr="004A6369">
        <w:t>new</w:t>
      </w:r>
      <w:r>
        <w:t xml:space="preserve"> account opening or account closure</w:t>
      </w:r>
    </w:p>
    <w:p w14:paraId="1B9338DA" w14:textId="77777777" w:rsidR="004A6369" w:rsidRDefault="00F54424" w:rsidP="004A6369">
      <w:pPr>
        <w:pStyle w:val="ListBullet"/>
        <w:tabs>
          <w:tab w:val="clear" w:pos="360"/>
          <w:tab w:val="num" w:pos="720"/>
        </w:tabs>
        <w:ind w:left="720"/>
      </w:pPr>
      <w:r>
        <w:t>Rather than whipsawing the large account</w:t>
      </w:r>
      <w:r w:rsidR="004A6369">
        <w:t xml:space="preserve"> </w:t>
      </w:r>
      <w:r>
        <w:t>dimension, or merely embedding a cryptic status code or abbreviation directly in</w:t>
      </w:r>
      <w:r w:rsidR="004A6369">
        <w:t xml:space="preserve"> </w:t>
      </w:r>
      <w:r>
        <w:t>the fact table, we treat status as a full-fledged dimension with descriptive status</w:t>
      </w:r>
      <w:r w:rsidR="004A6369">
        <w:t xml:space="preserve"> </w:t>
      </w:r>
      <w:r>
        <w:t>decodes, groupings, and status reason descriptions, as appropriate</w:t>
      </w:r>
    </w:p>
    <w:p w14:paraId="20BFE8FF" w14:textId="3DAAB83D" w:rsidR="008836B4" w:rsidRPr="008836B4" w:rsidRDefault="00F54424" w:rsidP="00B70667">
      <w:pPr>
        <w:pStyle w:val="ListBullet"/>
        <w:tabs>
          <w:tab w:val="clear" w:pos="360"/>
          <w:tab w:val="num" w:pos="720"/>
        </w:tabs>
        <w:ind w:left="720"/>
      </w:pPr>
      <w:r>
        <w:t>In many ways,</w:t>
      </w:r>
      <w:r w:rsidR="004A6369">
        <w:t xml:space="preserve"> </w:t>
      </w:r>
      <w:r>
        <w:t xml:space="preserve">you could consider the account status dimension to be another example of a </w:t>
      </w:r>
      <w:r w:rsidRPr="004A6369">
        <w:rPr>
          <w:b/>
          <w:bCs/>
          <w:color w:val="FF0000"/>
        </w:rPr>
        <w:t>mini</w:t>
      </w:r>
      <w:r w:rsidR="004A6369" w:rsidRPr="004A6369">
        <w:rPr>
          <w:b/>
          <w:bCs/>
          <w:color w:val="FF0000"/>
        </w:rPr>
        <w:t>-</w:t>
      </w:r>
      <w:r w:rsidRPr="004A6369">
        <w:rPr>
          <w:b/>
          <w:bCs/>
          <w:color w:val="FF0000"/>
        </w:rPr>
        <w:t>dimension</w:t>
      </w:r>
      <w:r>
        <w:t>,</w:t>
      </w:r>
      <w:r w:rsidR="004A6369">
        <w:t xml:space="preserve"> </w:t>
      </w:r>
      <w:r>
        <w:t>as introduced in Chapter 5: Procurement</w:t>
      </w:r>
    </w:p>
    <w:p w14:paraId="53A0B7BB" w14:textId="596ADE51" w:rsidR="00784E24" w:rsidRDefault="005B371F" w:rsidP="00784E24">
      <w:pPr>
        <w:pStyle w:val="Heading4"/>
        <w:jc w:val="center"/>
      </w:pPr>
      <w:r>
        <w:t>Household Dimension</w:t>
      </w:r>
    </w:p>
    <w:p w14:paraId="6015D8F3" w14:textId="77777777" w:rsidR="005C2B69" w:rsidRDefault="005C2B69" w:rsidP="00472816">
      <w:pPr>
        <w:pStyle w:val="ListBullet"/>
      </w:pPr>
      <w:r>
        <w:t>Rather than focusing solely on the bank’s accounts, business users also want the</w:t>
      </w:r>
      <w:r>
        <w:t xml:space="preserve"> </w:t>
      </w:r>
      <w:r>
        <w:t xml:space="preserve">ability to analyze the bank’s relationship with an </w:t>
      </w:r>
      <w:r w:rsidRPr="005C2B69">
        <w:rPr>
          <w:b/>
          <w:bCs/>
        </w:rPr>
        <w:t>entire economic unit</w:t>
      </w:r>
      <w:r>
        <w:t>, referred to as</w:t>
      </w:r>
      <w:r>
        <w:t xml:space="preserve"> </w:t>
      </w:r>
      <w:r>
        <w:t xml:space="preserve">a </w:t>
      </w:r>
      <w:r w:rsidRPr="005C2B69">
        <w:rPr>
          <w:b/>
          <w:bCs/>
          <w:color w:val="FF0000"/>
        </w:rPr>
        <w:t>household</w:t>
      </w:r>
    </w:p>
    <w:p w14:paraId="682E5D77" w14:textId="4CF29BED" w:rsidR="005C2B69" w:rsidRDefault="005C2B69" w:rsidP="0002794B">
      <w:pPr>
        <w:pStyle w:val="ListBullet"/>
      </w:pPr>
      <w:r>
        <w:t>They</w:t>
      </w:r>
      <w:r>
        <w:t>’</w:t>
      </w:r>
      <w:r>
        <w:t>re interested in understanding the overall profile of a household,</w:t>
      </w:r>
      <w:r>
        <w:t xml:space="preserve"> </w:t>
      </w:r>
      <w:r>
        <w:t xml:space="preserve">the magnitude of the existing relationship with the household, </w:t>
      </w:r>
      <w:r>
        <w:t xml:space="preserve">+ </w:t>
      </w:r>
      <w:r>
        <w:t>what additional</w:t>
      </w:r>
      <w:r>
        <w:t xml:space="preserve"> </w:t>
      </w:r>
      <w:r>
        <w:t>products should be sold to the household</w:t>
      </w:r>
    </w:p>
    <w:p w14:paraId="3FABA6AA" w14:textId="77777777" w:rsidR="00345B89" w:rsidRDefault="005C2B69" w:rsidP="00747AFE">
      <w:pPr>
        <w:pStyle w:val="ListBullet"/>
      </w:pPr>
      <w:r>
        <w:t xml:space="preserve">They also want to capture key </w:t>
      </w:r>
      <w:r w:rsidRPr="00345B89">
        <w:t>demographics</w:t>
      </w:r>
      <w:r w:rsidR="00345B89">
        <w:t xml:space="preserve"> </w:t>
      </w:r>
      <w:r w:rsidRPr="00345B89">
        <w:t>regarding</w:t>
      </w:r>
      <w:r>
        <w:t xml:space="preserve"> the household, such as household income, whether they own or rent, whether they are retirees, </w:t>
      </w:r>
      <w:r w:rsidR="00345B89">
        <w:t xml:space="preserve">+ </w:t>
      </w:r>
      <w:r>
        <w:t>whether they have children</w:t>
      </w:r>
    </w:p>
    <w:p w14:paraId="58F93A6B" w14:textId="25F7BAC3" w:rsidR="005C2B69" w:rsidRPr="00345B89" w:rsidRDefault="005C2B69" w:rsidP="00D42D43">
      <w:pPr>
        <w:pStyle w:val="ListBullet"/>
        <w:rPr>
          <w:b/>
          <w:bCs/>
        </w:rPr>
      </w:pPr>
      <w:r w:rsidRPr="00345B89">
        <w:rPr>
          <w:b/>
          <w:bCs/>
        </w:rPr>
        <w:t>These demographic</w:t>
      </w:r>
      <w:r w:rsidR="00345B89" w:rsidRPr="00345B89">
        <w:rPr>
          <w:b/>
          <w:bCs/>
        </w:rPr>
        <w:t xml:space="preserve"> </w:t>
      </w:r>
      <w:r w:rsidRPr="00345B89">
        <w:rPr>
          <w:b/>
          <w:bCs/>
        </w:rPr>
        <w:t>attributes change over time</w:t>
      </w:r>
      <w:r w:rsidR="00345B89" w:rsidRPr="00345B89">
        <w:rPr>
          <w:b/>
          <w:bCs/>
        </w:rPr>
        <w:t xml:space="preserve"> +, </w:t>
      </w:r>
      <w:r w:rsidRPr="00345B89">
        <w:rPr>
          <w:b/>
          <w:bCs/>
        </w:rPr>
        <w:t>as you might suspect, the users want to track the changes</w:t>
      </w:r>
    </w:p>
    <w:p w14:paraId="5EB5C72B" w14:textId="4A60075D" w:rsidR="005C2B69" w:rsidRDefault="005C2B69" w:rsidP="00345B89">
      <w:pPr>
        <w:pStyle w:val="ListBullet"/>
        <w:tabs>
          <w:tab w:val="clear" w:pos="360"/>
          <w:tab w:val="num" w:pos="720"/>
        </w:tabs>
        <w:ind w:left="720"/>
      </w:pPr>
      <w:r>
        <w:t>If the bank focuses on accounts for commercial entities, rather than consumers, similar</w:t>
      </w:r>
      <w:r w:rsidR="00345B89">
        <w:t xml:space="preserve"> </w:t>
      </w:r>
      <w:r>
        <w:t>requirements to identify and link corporate “households” are common</w:t>
      </w:r>
    </w:p>
    <w:p w14:paraId="08F41B54" w14:textId="77777777" w:rsidR="00903799" w:rsidRDefault="005C2B69" w:rsidP="00670155">
      <w:pPr>
        <w:pStyle w:val="ListBullet"/>
      </w:pPr>
      <w:r w:rsidRPr="00903799">
        <w:rPr>
          <w:b/>
          <w:bCs/>
        </w:rPr>
        <w:t>From the bank’s perspective, a household may be comprised of several accounts</w:t>
      </w:r>
      <w:r w:rsidR="00345B89" w:rsidRPr="00903799">
        <w:rPr>
          <w:b/>
          <w:bCs/>
        </w:rPr>
        <w:t xml:space="preserve"> + </w:t>
      </w:r>
      <w:r w:rsidRPr="00903799">
        <w:rPr>
          <w:b/>
          <w:bCs/>
        </w:rPr>
        <w:t>individual account holders</w:t>
      </w:r>
    </w:p>
    <w:p w14:paraId="57881B7F" w14:textId="77777777" w:rsidR="00903799" w:rsidRDefault="00903799" w:rsidP="00D025FC">
      <w:pPr>
        <w:pStyle w:val="ListBullet"/>
        <w:tabs>
          <w:tab w:val="clear" w:pos="360"/>
          <w:tab w:val="num" w:pos="720"/>
        </w:tabs>
        <w:ind w:left="720"/>
      </w:pPr>
      <w:r>
        <w:t xml:space="preserve">Ex: Consider </w:t>
      </w:r>
      <w:r w:rsidR="005C2B69">
        <w:t>John and Mary Smith as a</w:t>
      </w:r>
      <w:r>
        <w:t xml:space="preserve"> </w:t>
      </w:r>
      <w:r w:rsidR="005C2B69">
        <w:t>single household</w:t>
      </w:r>
    </w:p>
    <w:p w14:paraId="464C05A0" w14:textId="77777777" w:rsidR="00903799" w:rsidRDefault="005C2B69" w:rsidP="00CD6E0A">
      <w:pPr>
        <w:pStyle w:val="ListBullet"/>
        <w:tabs>
          <w:tab w:val="clear" w:pos="360"/>
          <w:tab w:val="num" w:pos="1080"/>
        </w:tabs>
        <w:ind w:left="1080"/>
      </w:pPr>
      <w:r>
        <w:t>John has a checking account, whereas Mary has a savings account</w:t>
      </w:r>
    </w:p>
    <w:p w14:paraId="034C0F59" w14:textId="77777777" w:rsidR="00903799" w:rsidRDefault="005C2B69" w:rsidP="001D2C53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addition, they have a joint checking account, credit card, </w:t>
      </w:r>
      <w:r w:rsidR="00903799">
        <w:t xml:space="preserve">+ </w:t>
      </w:r>
      <w:r>
        <w:t>mortgage with</w:t>
      </w:r>
      <w:r w:rsidR="00903799">
        <w:t xml:space="preserve"> </w:t>
      </w:r>
      <w:r>
        <w:t>the bank</w:t>
      </w:r>
    </w:p>
    <w:p w14:paraId="43654B98" w14:textId="1F820236" w:rsidR="005C2B69" w:rsidRDefault="005C2B69" w:rsidP="00534194">
      <w:pPr>
        <w:pStyle w:val="ListBullet"/>
        <w:tabs>
          <w:tab w:val="clear" w:pos="360"/>
          <w:tab w:val="num" w:pos="1080"/>
        </w:tabs>
        <w:ind w:left="1080"/>
      </w:pPr>
      <w:r>
        <w:t xml:space="preserve">All </w:t>
      </w:r>
      <w:r w:rsidR="00903799">
        <w:t xml:space="preserve">5 </w:t>
      </w:r>
      <w:r>
        <w:t>of these accounts are considered to be a part of the same Smith</w:t>
      </w:r>
      <w:r w:rsidR="00903799">
        <w:t xml:space="preserve"> </w:t>
      </w:r>
      <w:r>
        <w:t>household, despite the fact that minor inconsistencies may exist in the operational</w:t>
      </w:r>
      <w:r w:rsidR="00903799">
        <w:t xml:space="preserve"> </w:t>
      </w:r>
      <w:r>
        <w:t xml:space="preserve">name </w:t>
      </w:r>
      <w:r w:rsidR="00903799">
        <w:t xml:space="preserve">+ </w:t>
      </w:r>
      <w:r>
        <w:t>address information</w:t>
      </w:r>
    </w:p>
    <w:p w14:paraId="623131CD" w14:textId="77777777" w:rsidR="00903799" w:rsidRDefault="005C2B69" w:rsidP="00AD13D9">
      <w:pPr>
        <w:pStyle w:val="ListBullet"/>
      </w:pPr>
      <w:r w:rsidRPr="00903799">
        <w:rPr>
          <w:b/>
          <w:bCs/>
          <w:color w:val="FF0000"/>
        </w:rPr>
        <w:t>The process of relating individual accounts to households (or the commercial</w:t>
      </w:r>
      <w:r w:rsidR="00903799" w:rsidRPr="00903799">
        <w:rPr>
          <w:b/>
          <w:bCs/>
          <w:color w:val="FF0000"/>
        </w:rPr>
        <w:t xml:space="preserve"> </w:t>
      </w:r>
      <w:r w:rsidRPr="00903799">
        <w:rPr>
          <w:b/>
          <w:bCs/>
          <w:color w:val="FF0000"/>
        </w:rPr>
        <w:t>business equivalent) is not to be taken lightly</w:t>
      </w:r>
    </w:p>
    <w:p w14:paraId="3D00D8D2" w14:textId="77777777" w:rsidR="00903799" w:rsidRPr="00903799" w:rsidRDefault="00903799" w:rsidP="00903799">
      <w:pPr>
        <w:pStyle w:val="ListBullet"/>
        <w:tabs>
          <w:tab w:val="clear" w:pos="360"/>
          <w:tab w:val="num" w:pos="720"/>
        </w:tabs>
        <w:ind w:left="720"/>
      </w:pPr>
      <w:r w:rsidRPr="00903799">
        <w:rPr>
          <w:b/>
          <w:bCs/>
          <w:color w:val="FF0000"/>
        </w:rPr>
        <w:t>“</w:t>
      </w:r>
      <w:r w:rsidR="005C2B69" w:rsidRPr="00903799">
        <w:rPr>
          <w:b/>
          <w:bCs/>
          <w:color w:val="FF0000"/>
        </w:rPr>
        <w:t>Householding</w:t>
      </w:r>
      <w:r w:rsidRPr="00903799">
        <w:rPr>
          <w:b/>
          <w:bCs/>
          <w:color w:val="FF0000"/>
        </w:rPr>
        <w:t xml:space="preserve">” </w:t>
      </w:r>
      <w:r w:rsidR="005C2B69" w:rsidRPr="00903799">
        <w:rPr>
          <w:b/>
          <w:bCs/>
          <w:color w:val="FF0000"/>
        </w:rPr>
        <w:t>requires the development</w:t>
      </w:r>
      <w:r w:rsidRPr="00903799">
        <w:rPr>
          <w:b/>
          <w:bCs/>
          <w:color w:val="FF0000"/>
        </w:rPr>
        <w:t xml:space="preserve"> </w:t>
      </w:r>
      <w:r w:rsidR="005C2B69" w:rsidRPr="00903799">
        <w:rPr>
          <w:b/>
          <w:bCs/>
          <w:color w:val="FF0000"/>
        </w:rPr>
        <w:t xml:space="preserve">of business rules </w:t>
      </w:r>
      <w:r w:rsidRPr="00903799">
        <w:rPr>
          <w:b/>
          <w:bCs/>
          <w:color w:val="FF0000"/>
        </w:rPr>
        <w:t>+</w:t>
      </w:r>
      <w:r w:rsidR="005C2B69" w:rsidRPr="00903799">
        <w:rPr>
          <w:b/>
          <w:bCs/>
          <w:color w:val="FF0000"/>
        </w:rPr>
        <w:t xml:space="preserve"> algorithms to assign accounts to households</w:t>
      </w:r>
    </w:p>
    <w:p w14:paraId="6E333B19" w14:textId="77777777" w:rsidR="00903799" w:rsidRPr="009A06A0" w:rsidRDefault="005C2B69" w:rsidP="0090379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There</w:t>
      </w:r>
      <w:r w:rsidR="00903799">
        <w:t xml:space="preserve"> </w:t>
      </w:r>
      <w:r>
        <w:t xml:space="preserve">are </w:t>
      </w:r>
      <w:r w:rsidRPr="009A06A0">
        <w:rPr>
          <w:b/>
          <w:bCs/>
        </w:rPr>
        <w:t xml:space="preserve">specialized products </w:t>
      </w:r>
      <w:r w:rsidR="00903799" w:rsidRPr="009A06A0">
        <w:rPr>
          <w:b/>
          <w:bCs/>
        </w:rPr>
        <w:t xml:space="preserve">+ </w:t>
      </w:r>
      <w:r w:rsidRPr="009A06A0">
        <w:rPr>
          <w:b/>
          <w:bCs/>
        </w:rPr>
        <w:t>services to do the matching necessary to determine</w:t>
      </w:r>
      <w:r w:rsidR="00903799" w:rsidRPr="009A06A0">
        <w:rPr>
          <w:b/>
          <w:bCs/>
        </w:rPr>
        <w:t xml:space="preserve"> </w:t>
      </w:r>
      <w:r w:rsidRPr="009A06A0">
        <w:rPr>
          <w:b/>
          <w:bCs/>
        </w:rPr>
        <w:t>household assignments</w:t>
      </w:r>
    </w:p>
    <w:p w14:paraId="60B5332F" w14:textId="7D645355" w:rsidR="005C2B69" w:rsidRPr="00903799" w:rsidRDefault="00903799" w:rsidP="0090379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03799">
        <w:rPr>
          <w:b/>
          <w:bCs/>
        </w:rPr>
        <w:t xml:space="preserve">Very </w:t>
      </w:r>
      <w:r w:rsidR="005C2B69" w:rsidRPr="00903799">
        <w:rPr>
          <w:b/>
          <w:bCs/>
        </w:rPr>
        <w:t>common for a large financial services organization</w:t>
      </w:r>
      <w:r w:rsidRPr="00903799">
        <w:rPr>
          <w:b/>
          <w:bCs/>
        </w:rPr>
        <w:t xml:space="preserve"> </w:t>
      </w:r>
      <w:r w:rsidR="005C2B69" w:rsidRPr="00903799">
        <w:rPr>
          <w:b/>
          <w:bCs/>
        </w:rPr>
        <w:t>to invest significant resources in specialized capabilities to support its householding</w:t>
      </w:r>
      <w:r w:rsidRPr="00903799">
        <w:rPr>
          <w:b/>
          <w:bCs/>
        </w:rPr>
        <w:t xml:space="preserve"> </w:t>
      </w:r>
      <w:r w:rsidR="005C2B69" w:rsidRPr="00903799">
        <w:rPr>
          <w:b/>
          <w:bCs/>
        </w:rPr>
        <w:t>needs</w:t>
      </w:r>
    </w:p>
    <w:p w14:paraId="2F6ABFE5" w14:textId="77777777" w:rsidR="00D06291" w:rsidRDefault="005C2B69" w:rsidP="00877D14">
      <w:pPr>
        <w:pStyle w:val="ListBullet"/>
      </w:pPr>
      <w:r w:rsidRPr="009A06A0">
        <w:rPr>
          <w:b/>
          <w:bCs/>
          <w:color w:val="FF0000"/>
        </w:rPr>
        <w:t>The decision to treat account and household as separate dimensions is somewhat</w:t>
      </w:r>
      <w:r w:rsidR="009A06A0" w:rsidRPr="009A06A0">
        <w:rPr>
          <w:b/>
          <w:bCs/>
          <w:color w:val="FF0000"/>
        </w:rPr>
        <w:t xml:space="preserve"> </w:t>
      </w:r>
      <w:r w:rsidRPr="009A06A0">
        <w:rPr>
          <w:b/>
          <w:bCs/>
          <w:color w:val="FF0000"/>
        </w:rPr>
        <w:t>a matter of the designer’s prerogative</w:t>
      </w:r>
    </w:p>
    <w:p w14:paraId="022F4F0E" w14:textId="77777777" w:rsidR="006A6313" w:rsidRDefault="005C2B69" w:rsidP="006A6313">
      <w:pPr>
        <w:pStyle w:val="ListBullet"/>
        <w:tabs>
          <w:tab w:val="clear" w:pos="360"/>
          <w:tab w:val="num" w:pos="720"/>
        </w:tabs>
        <w:ind w:left="720"/>
      </w:pPr>
      <w:r w:rsidRPr="006A6313">
        <w:rPr>
          <w:b/>
          <w:bCs/>
        </w:rPr>
        <w:t>Even though they are intuitively correlated,</w:t>
      </w:r>
      <w:r w:rsidR="006A6313" w:rsidRPr="006A6313">
        <w:rPr>
          <w:b/>
          <w:bCs/>
        </w:rPr>
        <w:t xml:space="preserve"> </w:t>
      </w:r>
      <w:r w:rsidRPr="006A6313">
        <w:rPr>
          <w:b/>
          <w:bCs/>
        </w:rPr>
        <w:t xml:space="preserve">you decide to treat them separately because of the size of the account dimension </w:t>
      </w:r>
      <w:r w:rsidR="006A6313" w:rsidRPr="006A6313">
        <w:rPr>
          <w:b/>
          <w:bCs/>
        </w:rPr>
        <w:t xml:space="preserve">+ </w:t>
      </w:r>
      <w:r w:rsidRPr="006A6313">
        <w:rPr>
          <w:b/>
          <w:bCs/>
        </w:rPr>
        <w:t>the volatility of the account constituents within a household dimension</w:t>
      </w:r>
      <w:r>
        <w:t>, as mentioned</w:t>
      </w:r>
      <w:r w:rsidR="006A6313">
        <w:t xml:space="preserve"> </w:t>
      </w:r>
      <w:r>
        <w:t>earlier</w:t>
      </w:r>
    </w:p>
    <w:p w14:paraId="319560EE" w14:textId="77777777" w:rsidR="006A6313" w:rsidRDefault="005C2B69" w:rsidP="006A631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In a large bank, the account dimension is huge, with easily over 10</w:t>
      </w:r>
      <w:r w:rsidR="006A6313">
        <w:t xml:space="preserve">M </w:t>
      </w:r>
      <w:r>
        <w:t>rows that group into several million households</w:t>
      </w:r>
    </w:p>
    <w:p w14:paraId="32D14302" w14:textId="77777777" w:rsidR="006A6313" w:rsidRDefault="005C2B69" w:rsidP="00A34836">
      <w:pPr>
        <w:pStyle w:val="ListBullet"/>
        <w:tabs>
          <w:tab w:val="clear" w:pos="360"/>
          <w:tab w:val="num" w:pos="720"/>
        </w:tabs>
        <w:ind w:left="720"/>
      </w:pPr>
      <w:r w:rsidRPr="006A6313">
        <w:rPr>
          <w:b/>
          <w:bCs/>
        </w:rPr>
        <w:t>The household dimension</w:t>
      </w:r>
      <w:r w:rsidR="006A6313" w:rsidRPr="006A6313">
        <w:rPr>
          <w:b/>
          <w:bCs/>
        </w:rPr>
        <w:t xml:space="preserve"> </w:t>
      </w:r>
      <w:r w:rsidRPr="006A6313">
        <w:rPr>
          <w:b/>
          <w:bCs/>
        </w:rPr>
        <w:t>provides a somewhat smaller point of entry into the fact table, without traversing</w:t>
      </w:r>
      <w:r w:rsidR="006A6313" w:rsidRPr="006A6313">
        <w:rPr>
          <w:b/>
          <w:bCs/>
        </w:rPr>
        <w:t xml:space="preserve"> </w:t>
      </w:r>
      <w:r w:rsidRPr="006A6313">
        <w:rPr>
          <w:b/>
          <w:bCs/>
        </w:rPr>
        <w:t>a 10</w:t>
      </w:r>
      <w:r w:rsidR="006A6313" w:rsidRPr="006A6313">
        <w:rPr>
          <w:b/>
          <w:bCs/>
        </w:rPr>
        <w:t>M</w:t>
      </w:r>
      <w:r w:rsidRPr="006A6313">
        <w:rPr>
          <w:b/>
          <w:bCs/>
        </w:rPr>
        <w:t>-row account dimension table</w:t>
      </w:r>
    </w:p>
    <w:p w14:paraId="75863E75" w14:textId="77777777" w:rsidR="006A6313" w:rsidRDefault="005C2B69" w:rsidP="00017A10">
      <w:pPr>
        <w:pStyle w:val="ListBullet"/>
        <w:tabs>
          <w:tab w:val="clear" w:pos="360"/>
          <w:tab w:val="num" w:pos="720"/>
        </w:tabs>
        <w:ind w:left="720"/>
      </w:pPr>
      <w:r>
        <w:t xml:space="preserve">Also, </w:t>
      </w:r>
      <w:r w:rsidRPr="0079735E">
        <w:rPr>
          <w:b/>
          <w:bCs/>
          <w:color w:val="FF0000"/>
        </w:rPr>
        <w:t>given the changing nature of the</w:t>
      </w:r>
      <w:r w:rsidR="006A6313" w:rsidRPr="0079735E">
        <w:rPr>
          <w:b/>
          <w:bCs/>
          <w:color w:val="FF0000"/>
        </w:rPr>
        <w:t xml:space="preserve"> </w:t>
      </w:r>
      <w:r w:rsidRPr="0079735E">
        <w:rPr>
          <w:b/>
          <w:bCs/>
          <w:color w:val="FF0000"/>
        </w:rPr>
        <w:t xml:space="preserve">relationship between accounts </w:t>
      </w:r>
      <w:r w:rsidR="006A6313" w:rsidRPr="0079735E">
        <w:rPr>
          <w:b/>
          <w:bCs/>
          <w:color w:val="FF0000"/>
        </w:rPr>
        <w:t xml:space="preserve">+ </w:t>
      </w:r>
      <w:r w:rsidRPr="0079735E">
        <w:rPr>
          <w:b/>
          <w:bCs/>
          <w:color w:val="FF0000"/>
        </w:rPr>
        <w:t>households, you elect to use the fact table to</w:t>
      </w:r>
      <w:r w:rsidR="006A6313" w:rsidRPr="0079735E">
        <w:rPr>
          <w:b/>
          <w:bCs/>
          <w:color w:val="FF0000"/>
        </w:rPr>
        <w:t xml:space="preserve"> </w:t>
      </w:r>
      <w:r w:rsidRPr="0079735E">
        <w:rPr>
          <w:b/>
          <w:bCs/>
          <w:color w:val="FF0000"/>
        </w:rPr>
        <w:t>capture the relationship, rather than merely including the household attributes on</w:t>
      </w:r>
      <w:r w:rsidR="006A6313" w:rsidRPr="0079735E">
        <w:rPr>
          <w:b/>
          <w:bCs/>
          <w:color w:val="FF0000"/>
        </w:rPr>
        <w:t xml:space="preserve"> </w:t>
      </w:r>
      <w:r w:rsidRPr="0079735E">
        <w:rPr>
          <w:b/>
          <w:bCs/>
          <w:color w:val="FF0000"/>
        </w:rPr>
        <w:t>each account dimension row</w:t>
      </w:r>
    </w:p>
    <w:p w14:paraId="73DFA150" w14:textId="3B5D630C" w:rsidR="004A6369" w:rsidRPr="006A6313" w:rsidRDefault="006A6313" w:rsidP="006A6313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6A6313">
        <w:rPr>
          <w:i/>
          <w:iCs/>
        </w:rPr>
        <w:t xml:space="preserve">This </w:t>
      </w:r>
      <w:r w:rsidR="005C2B69" w:rsidRPr="006A6313">
        <w:rPr>
          <w:i/>
          <w:iCs/>
        </w:rPr>
        <w:t xml:space="preserve">way, you </w:t>
      </w:r>
      <w:r w:rsidR="005C2B69" w:rsidRPr="0079735E">
        <w:rPr>
          <w:b/>
          <w:bCs/>
          <w:i/>
          <w:iCs/>
        </w:rPr>
        <w:t xml:space="preserve">avoid using the type 2 </w:t>
      </w:r>
      <w:r w:rsidRPr="0079735E">
        <w:rPr>
          <w:b/>
          <w:bCs/>
          <w:i/>
          <w:iCs/>
        </w:rPr>
        <w:t xml:space="preserve">SCD </w:t>
      </w:r>
      <w:r w:rsidR="005C2B69" w:rsidRPr="0079735E">
        <w:rPr>
          <w:b/>
          <w:bCs/>
          <w:i/>
          <w:iCs/>
        </w:rPr>
        <w:t xml:space="preserve">technique </w:t>
      </w:r>
      <w:r w:rsidR="0079735E">
        <w:rPr>
          <w:b/>
          <w:bCs/>
          <w:i/>
          <w:iCs/>
        </w:rPr>
        <w:t>w/</w:t>
      </w:r>
      <w:r w:rsidR="005C2B69" w:rsidRPr="0079735E">
        <w:rPr>
          <w:b/>
          <w:bCs/>
          <w:i/>
          <w:iCs/>
        </w:rPr>
        <w:t xml:space="preserve"> a 10-million row account dimension</w:t>
      </w:r>
    </w:p>
    <w:p w14:paraId="4A6B6BF6" w14:textId="5E999C00" w:rsidR="005B371F" w:rsidRDefault="005B371F" w:rsidP="005B371F">
      <w:pPr>
        <w:pStyle w:val="Heading4"/>
        <w:jc w:val="center"/>
      </w:pPr>
      <w:r>
        <w:t>Multivalued Dimensions and Weighting Factors</w:t>
      </w:r>
    </w:p>
    <w:p w14:paraId="59A90B4D" w14:textId="086204A4" w:rsidR="008C3D10" w:rsidRDefault="008C3D10" w:rsidP="00777BA8">
      <w:pPr>
        <w:pStyle w:val="ListBullet"/>
      </w:pPr>
      <w:r>
        <w:t xml:space="preserve">As you just saw in the John and Mary Smith example, </w:t>
      </w:r>
      <w:r w:rsidRPr="008C3D10">
        <w:rPr>
          <w:b/>
          <w:bCs/>
        </w:rPr>
        <w:t xml:space="preserve">an </w:t>
      </w:r>
      <w:r>
        <w:rPr>
          <w:b/>
          <w:bCs/>
        </w:rPr>
        <w:t>“</w:t>
      </w:r>
      <w:r w:rsidRPr="008C3D10">
        <w:rPr>
          <w:b/>
          <w:bCs/>
        </w:rPr>
        <w:t>account</w:t>
      </w:r>
      <w:r>
        <w:rPr>
          <w:b/>
          <w:bCs/>
        </w:rPr>
        <w:t xml:space="preserve">” </w:t>
      </w:r>
      <w:r w:rsidRPr="008C3D10">
        <w:rPr>
          <w:b/>
          <w:bCs/>
        </w:rPr>
        <w:t>can have</w:t>
      </w:r>
      <w:r w:rsidRPr="008C3D10">
        <w:rPr>
          <w:b/>
          <w:bCs/>
        </w:rPr>
        <w:t xml:space="preserve"> 1</w:t>
      </w:r>
      <w:r w:rsidRPr="008C3D10">
        <w:rPr>
          <w:b/>
          <w:bCs/>
        </w:rPr>
        <w:t xml:space="preserve">, </w:t>
      </w:r>
      <w:r w:rsidRPr="008C3D10">
        <w:rPr>
          <w:b/>
          <w:bCs/>
        </w:rPr>
        <w:t>2</w:t>
      </w:r>
      <w:r w:rsidRPr="008C3D10">
        <w:rPr>
          <w:b/>
          <w:bCs/>
        </w:rPr>
        <w:t>,</w:t>
      </w:r>
      <w:r w:rsidRPr="008C3D10">
        <w:rPr>
          <w:b/>
          <w:bCs/>
        </w:rPr>
        <w:t xml:space="preserve"> </w:t>
      </w:r>
      <w:r w:rsidRPr="008C3D10">
        <w:rPr>
          <w:b/>
          <w:bCs/>
        </w:rPr>
        <w:t>or more individual account holders, or customers, associated with it</w:t>
      </w:r>
    </w:p>
    <w:p w14:paraId="74356B8C" w14:textId="751C3330" w:rsidR="008C3D10" w:rsidRDefault="008C3D10" w:rsidP="0066267D">
      <w:pPr>
        <w:pStyle w:val="ListBullet"/>
      </w:pPr>
      <w:r>
        <w:t xml:space="preserve">Obviously, </w:t>
      </w:r>
      <w:r w:rsidRPr="008C3D10">
        <w:rPr>
          <w:b/>
          <w:bCs/>
          <w:color w:val="FF0000"/>
        </w:rPr>
        <w:t xml:space="preserve">customer cannot be included as an </w:t>
      </w:r>
      <w:r w:rsidRPr="008C3D10">
        <w:rPr>
          <w:b/>
          <w:bCs/>
          <w:i/>
          <w:iCs/>
          <w:color w:val="FF0000"/>
        </w:rPr>
        <w:t>account</w:t>
      </w:r>
      <w:r w:rsidRPr="008C3D10">
        <w:rPr>
          <w:b/>
          <w:bCs/>
          <w:color w:val="FF0000"/>
        </w:rPr>
        <w:t xml:space="preserve"> attribute (beyond the designation of a</w:t>
      </w:r>
      <w:r w:rsidRPr="008C3D10">
        <w:rPr>
          <w:b/>
          <w:bCs/>
          <w:color w:val="FF0000"/>
        </w:rPr>
        <w:t xml:space="preserve"> </w:t>
      </w:r>
      <w:r w:rsidRPr="008C3D10">
        <w:rPr>
          <w:b/>
          <w:bCs/>
          <w:color w:val="FF0000"/>
        </w:rPr>
        <w:t>primary customer/account holder)</w:t>
      </w:r>
      <w:r w:rsidRPr="008C3D10">
        <w:rPr>
          <w:b/>
          <w:bCs/>
          <w:color w:val="FF0000"/>
        </w:rPr>
        <w:t xml:space="preserve">, as </w:t>
      </w:r>
      <w:r w:rsidRPr="008C3D10">
        <w:rPr>
          <w:b/>
          <w:bCs/>
          <w:color w:val="FF0000"/>
        </w:rPr>
        <w:t>doing so violates the granularity of the dimension</w:t>
      </w:r>
      <w:r w:rsidRPr="008C3D10">
        <w:rPr>
          <w:b/>
          <w:bCs/>
          <w:color w:val="FF0000"/>
        </w:rPr>
        <w:t xml:space="preserve"> </w:t>
      </w:r>
      <w:r w:rsidRPr="008C3D10">
        <w:rPr>
          <w:b/>
          <w:bCs/>
          <w:color w:val="FF0000"/>
        </w:rPr>
        <w:t>table</w:t>
      </w:r>
      <w:r w:rsidRPr="008C3D10">
        <w:rPr>
          <w:b/>
          <w:bCs/>
          <w:color w:val="FF0000"/>
        </w:rPr>
        <w:t xml:space="preserve">, </w:t>
      </w:r>
      <w:r w:rsidRPr="008C3D10">
        <w:rPr>
          <w:b/>
          <w:bCs/>
          <w:color w:val="FF0000"/>
        </w:rPr>
        <w:t xml:space="preserve">because more than </w:t>
      </w:r>
      <w:r w:rsidRPr="008C3D10">
        <w:rPr>
          <w:b/>
          <w:bCs/>
          <w:color w:val="FF0000"/>
        </w:rPr>
        <w:t xml:space="preserve">1 </w:t>
      </w:r>
      <w:r w:rsidRPr="008C3D10">
        <w:rPr>
          <w:b/>
          <w:bCs/>
          <w:color w:val="FF0000"/>
        </w:rPr>
        <w:t>individual can be associated with an account</w:t>
      </w:r>
    </w:p>
    <w:p w14:paraId="2FCF12B7" w14:textId="77777777" w:rsidR="00F459BE" w:rsidRPr="00F459BE" w:rsidRDefault="008C3D10" w:rsidP="00AF3188">
      <w:pPr>
        <w:pStyle w:val="ListBullet"/>
      </w:pPr>
      <w:r>
        <w:t xml:space="preserve">Likewise, you </w:t>
      </w:r>
      <w:r w:rsidRPr="00F459BE">
        <w:rPr>
          <w:b/>
          <w:bCs/>
          <w:color w:val="FF0000"/>
        </w:rPr>
        <w:t>cannot include a customer as an additional dimension in the fact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>table</w:t>
      </w:r>
      <w:r w:rsidR="00F459BE" w:rsidRPr="00F459BE">
        <w:rPr>
          <w:b/>
          <w:bCs/>
          <w:color w:val="FF0000"/>
        </w:rPr>
        <w:t xml:space="preserve">, as </w:t>
      </w:r>
      <w:r w:rsidRPr="00F459BE">
        <w:rPr>
          <w:b/>
          <w:bCs/>
          <w:color w:val="FF0000"/>
        </w:rPr>
        <w:t>doing so violates the granularity of the fact table (</w:t>
      </w:r>
      <w:r w:rsidR="00F459BE" w:rsidRPr="00F459BE">
        <w:rPr>
          <w:b/>
          <w:bCs/>
          <w:color w:val="FF0000"/>
        </w:rPr>
        <w:t xml:space="preserve">1 </w:t>
      </w:r>
      <w:r w:rsidRPr="00F459BE">
        <w:rPr>
          <w:b/>
          <w:bCs/>
          <w:color w:val="FF0000"/>
        </w:rPr>
        <w:t>row per account per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 xml:space="preserve">month), </w:t>
      </w:r>
      <w:r w:rsidRPr="00F459BE">
        <w:rPr>
          <w:b/>
          <w:bCs/>
          <w:i/>
          <w:iCs/>
          <w:color w:val="FF0000"/>
        </w:rPr>
        <w:t>again</w:t>
      </w:r>
      <w:r w:rsidRPr="00F459BE">
        <w:rPr>
          <w:b/>
          <w:bCs/>
          <w:color w:val="FF0000"/>
        </w:rPr>
        <w:t xml:space="preserve"> because more than one individual can be associated with any given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>account</w:t>
      </w:r>
    </w:p>
    <w:p w14:paraId="7FA23D1D" w14:textId="77777777" w:rsidR="00F459BE" w:rsidRDefault="008C3D10" w:rsidP="00AF3188">
      <w:pPr>
        <w:pStyle w:val="ListBullet"/>
      </w:pPr>
      <w:r>
        <w:t xml:space="preserve">This is another classic example of a </w:t>
      </w:r>
      <w:r w:rsidRPr="00F459BE">
        <w:rPr>
          <w:b/>
          <w:bCs/>
          <w:color w:val="FF0000"/>
          <w:u w:val="single"/>
        </w:rPr>
        <w:t>multivalued dimension</w:t>
      </w:r>
    </w:p>
    <w:p w14:paraId="08AD5AE6" w14:textId="77777777" w:rsidR="00F459BE" w:rsidRDefault="008C3D10" w:rsidP="00A01CD6">
      <w:pPr>
        <w:pStyle w:val="ListBullet"/>
        <w:tabs>
          <w:tab w:val="clear" w:pos="360"/>
          <w:tab w:val="num" w:pos="720"/>
        </w:tabs>
        <w:ind w:left="720"/>
      </w:pPr>
      <w:r w:rsidRPr="00F459BE">
        <w:rPr>
          <w:b/>
          <w:bCs/>
          <w:color w:val="FF0000"/>
        </w:rPr>
        <w:t>To link an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 xml:space="preserve">individual </w:t>
      </w:r>
      <w:r w:rsidRPr="00F459BE">
        <w:rPr>
          <w:b/>
          <w:bCs/>
          <w:i/>
          <w:iCs/>
          <w:color w:val="FF0000"/>
        </w:rPr>
        <w:t>customer</w:t>
      </w:r>
      <w:r w:rsidRPr="00F459BE">
        <w:rPr>
          <w:b/>
          <w:bCs/>
          <w:color w:val="FF0000"/>
        </w:rPr>
        <w:t xml:space="preserve"> dimension to an </w:t>
      </w:r>
      <w:r w:rsidRPr="00F459BE">
        <w:rPr>
          <w:b/>
          <w:bCs/>
          <w:i/>
          <w:iCs/>
          <w:color w:val="FF0000"/>
        </w:rPr>
        <w:t>account</w:t>
      </w:r>
      <w:r w:rsidRPr="00F459BE">
        <w:rPr>
          <w:b/>
          <w:bCs/>
          <w:color w:val="FF0000"/>
        </w:rPr>
        <w:t>-grained fact table requires the use of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 xml:space="preserve">an account-to-customer </w:t>
      </w:r>
      <w:r w:rsidRPr="00F459BE">
        <w:rPr>
          <w:b/>
          <w:bCs/>
          <w:color w:val="FF0000"/>
          <w:u w:val="single"/>
        </w:rPr>
        <w:t>bridge table</w:t>
      </w:r>
      <w:r>
        <w:t>, as shown</w:t>
      </w:r>
      <w:r w:rsidR="00F459BE">
        <w:t xml:space="preserve"> below</w:t>
      </w:r>
    </w:p>
    <w:p w14:paraId="47B441C5" w14:textId="3E3690A2" w:rsidR="00F459BE" w:rsidRDefault="00F459BE" w:rsidP="00F459B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E5776FC" wp14:editId="698DDC48">
            <wp:extent cx="4101958" cy="1375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331" cy="13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DE3" w14:textId="614954C6" w:rsidR="008C3D10" w:rsidRPr="00F459BE" w:rsidRDefault="008C3D10" w:rsidP="008324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459BE">
        <w:rPr>
          <w:b/>
          <w:bCs/>
        </w:rPr>
        <w:t>At a minimum, the</w:t>
      </w:r>
      <w:r w:rsidR="00F459BE" w:rsidRPr="00F459BE">
        <w:rPr>
          <w:b/>
          <w:bCs/>
        </w:rPr>
        <w:t xml:space="preserve"> PK </w:t>
      </w:r>
      <w:r w:rsidRPr="00F459BE">
        <w:rPr>
          <w:b/>
          <w:bCs/>
        </w:rPr>
        <w:t xml:space="preserve">of the bridge table consists of the surrogate account </w:t>
      </w:r>
      <w:r w:rsidR="00F459BE" w:rsidRPr="00F459BE">
        <w:rPr>
          <w:b/>
          <w:bCs/>
        </w:rPr>
        <w:t xml:space="preserve">+ </w:t>
      </w:r>
      <w:r w:rsidRPr="00F459BE">
        <w:rPr>
          <w:b/>
          <w:bCs/>
        </w:rPr>
        <w:t>customer keys.</w:t>
      </w:r>
    </w:p>
    <w:p w14:paraId="498DF764" w14:textId="2FB4A613" w:rsidR="008C3D10" w:rsidRDefault="008C3D10" w:rsidP="00861E57">
      <w:pPr>
        <w:pStyle w:val="ListBullet"/>
        <w:tabs>
          <w:tab w:val="clear" w:pos="360"/>
          <w:tab w:val="num" w:pos="720"/>
        </w:tabs>
        <w:ind w:left="720"/>
      </w:pPr>
      <w:r>
        <w:t>The timestamping of bridge table rows, as discussed in Chapter 7: Accounting, for</w:t>
      </w:r>
      <w:r w:rsidR="00F459BE">
        <w:t xml:space="preserve"> </w:t>
      </w:r>
      <w:r>
        <w:t>time-variant relationships is also applicable in this scenario</w:t>
      </w:r>
    </w:p>
    <w:p w14:paraId="27B7D830" w14:textId="77777777" w:rsidR="00F459BE" w:rsidRPr="00F459BE" w:rsidRDefault="008C3D10" w:rsidP="00F459BE">
      <w:pPr>
        <w:pStyle w:val="ListBullet"/>
        <w:rPr>
          <w:b/>
          <w:bCs/>
        </w:rPr>
      </w:pPr>
      <w:r w:rsidRPr="00F459BE">
        <w:rPr>
          <w:b/>
          <w:bCs/>
        </w:rPr>
        <w:t xml:space="preserve">If an </w:t>
      </w:r>
      <w:r w:rsidRPr="00F459BE">
        <w:rPr>
          <w:b/>
          <w:bCs/>
          <w:color w:val="FF0000"/>
        </w:rPr>
        <w:t xml:space="preserve">account has </w:t>
      </w:r>
      <w:r w:rsidR="00F459BE" w:rsidRPr="00F459BE">
        <w:rPr>
          <w:b/>
          <w:bCs/>
          <w:color w:val="FF0000"/>
        </w:rPr>
        <w:t xml:space="preserve">2 </w:t>
      </w:r>
      <w:r w:rsidRPr="00F459BE">
        <w:rPr>
          <w:b/>
          <w:bCs/>
          <w:color w:val="FF0000"/>
        </w:rPr>
        <w:t>account holders</w:t>
      </w:r>
      <w:r w:rsidRPr="00F459BE">
        <w:rPr>
          <w:b/>
          <w:bCs/>
        </w:rPr>
        <w:t xml:space="preserve">, the </w:t>
      </w:r>
      <w:r w:rsidRPr="00F459BE">
        <w:rPr>
          <w:b/>
          <w:bCs/>
          <w:color w:val="FF0000"/>
        </w:rPr>
        <w:t xml:space="preserve">associated bridge table has </w:t>
      </w:r>
      <w:r w:rsidR="00F459BE" w:rsidRPr="00F459BE">
        <w:rPr>
          <w:b/>
          <w:bCs/>
          <w:color w:val="FF0000"/>
        </w:rPr>
        <w:t xml:space="preserve">2 </w:t>
      </w:r>
      <w:r w:rsidRPr="00F459BE">
        <w:rPr>
          <w:b/>
          <w:bCs/>
          <w:color w:val="FF0000"/>
        </w:rPr>
        <w:t>rows</w:t>
      </w:r>
    </w:p>
    <w:p w14:paraId="0FC57AC8" w14:textId="77777777" w:rsidR="00F459BE" w:rsidRDefault="008C3D10" w:rsidP="006411A8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F459BE">
        <w:rPr>
          <w:b/>
          <w:bCs/>
          <w:color w:val="FF0000"/>
        </w:rPr>
        <w:t>assign a numerical weighting factor to each account holder such that the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>sum of all the weighting factors is exactly 1.00</w:t>
      </w:r>
    </w:p>
    <w:p w14:paraId="1441DCFD" w14:textId="77777777" w:rsidR="00F459BE" w:rsidRDefault="008C3D10" w:rsidP="006C52B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F459BE">
        <w:rPr>
          <w:b/>
          <w:bCs/>
          <w:color w:val="FF0000"/>
        </w:rPr>
        <w:t>weighting factors are used to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>allocate any of the numeric additive facts across individual account holders</w:t>
      </w:r>
    </w:p>
    <w:p w14:paraId="67CB11FE" w14:textId="77777777" w:rsidR="00F459BE" w:rsidRDefault="008C3D10" w:rsidP="00843469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F459BE">
        <w:t xml:space="preserve"> </w:t>
      </w:r>
      <w:r>
        <w:t>way</w:t>
      </w:r>
      <w:r w:rsidR="00F459BE">
        <w:t xml:space="preserve">, </w:t>
      </w:r>
      <w:r>
        <w:t xml:space="preserve">you </w:t>
      </w:r>
      <w:r w:rsidRPr="00F459BE">
        <w:rPr>
          <w:b/>
          <w:bCs/>
          <w:color w:val="FF0000"/>
        </w:rPr>
        <w:t xml:space="preserve">can add up all numeric facts </w:t>
      </w:r>
      <w:r w:rsidRPr="00F459BE">
        <w:rPr>
          <w:b/>
          <w:bCs/>
          <w:i/>
          <w:iCs/>
          <w:color w:val="FF0000"/>
        </w:rPr>
        <w:t>by individual holder</w:t>
      </w:r>
      <w:r w:rsidRPr="00F459BE">
        <w:rPr>
          <w:b/>
          <w:bCs/>
          <w:color w:val="FF0000"/>
        </w:rPr>
        <w:t xml:space="preserve">, </w:t>
      </w:r>
      <w:r w:rsidR="00F459BE" w:rsidRPr="00F459BE">
        <w:rPr>
          <w:b/>
          <w:bCs/>
          <w:color w:val="FF0000"/>
        </w:rPr>
        <w:t xml:space="preserve">+ </w:t>
      </w:r>
      <w:r w:rsidRPr="00F459BE">
        <w:rPr>
          <w:b/>
          <w:bCs/>
          <w:color w:val="FF0000"/>
        </w:rPr>
        <w:t>the grand total will</w:t>
      </w:r>
      <w:r w:rsidR="00F459BE" w:rsidRPr="00F459BE">
        <w:rPr>
          <w:b/>
          <w:bCs/>
          <w:color w:val="FF0000"/>
        </w:rPr>
        <w:t xml:space="preserve"> </w:t>
      </w:r>
      <w:r w:rsidRPr="00F459BE">
        <w:rPr>
          <w:b/>
          <w:bCs/>
          <w:color w:val="FF0000"/>
        </w:rPr>
        <w:t>be the correct grand total amount</w:t>
      </w:r>
    </w:p>
    <w:p w14:paraId="617F1253" w14:textId="3BEF497F" w:rsidR="008C3D10" w:rsidRDefault="008C3D10" w:rsidP="00843469">
      <w:pPr>
        <w:pStyle w:val="ListBullet"/>
        <w:tabs>
          <w:tab w:val="clear" w:pos="360"/>
          <w:tab w:val="num" w:pos="720"/>
        </w:tabs>
        <w:ind w:left="720"/>
      </w:pPr>
      <w:r>
        <w:t xml:space="preserve">This kind of report is a </w:t>
      </w:r>
      <w:r w:rsidRPr="00F459BE">
        <w:rPr>
          <w:rFonts w:ascii="BerkeleyStd-Italic" w:hAnsi="BerkeleyStd-Italic" w:cs="BerkeleyStd-Italic"/>
          <w:b/>
          <w:bCs/>
          <w:color w:val="FF0000"/>
          <w:u w:val="single"/>
        </w:rPr>
        <w:t>correctly</w:t>
      </w:r>
      <w:r w:rsidR="00F459BE">
        <w:rPr>
          <w:rFonts w:ascii="BerkeleyStd-Italic" w:hAnsi="BerkeleyStd-Italic" w:cs="BerkeleyStd-Italic"/>
          <w:b/>
          <w:bCs/>
          <w:color w:val="FF0000"/>
          <w:u w:val="single"/>
        </w:rPr>
        <w:t>-</w:t>
      </w:r>
      <w:r w:rsidRPr="00F459BE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weighted </w:t>
      </w:r>
      <w:r w:rsidRPr="00F459BE">
        <w:rPr>
          <w:b/>
          <w:bCs/>
          <w:color w:val="FF0000"/>
          <w:u w:val="single"/>
        </w:rPr>
        <w:t>report</w:t>
      </w:r>
    </w:p>
    <w:p w14:paraId="65E35E48" w14:textId="5EA4E57E" w:rsidR="00F459BE" w:rsidRDefault="00F459BE" w:rsidP="00F459BE">
      <w:pPr>
        <w:pStyle w:val="ListBullet"/>
        <w:numPr>
          <w:ilvl w:val="0"/>
          <w:numId w:val="0"/>
        </w:numPr>
        <w:ind w:left="360" w:hanging="360"/>
      </w:pPr>
    </w:p>
    <w:p w14:paraId="7704FDD8" w14:textId="158B36F7" w:rsidR="00F459BE" w:rsidRDefault="00F459BE" w:rsidP="00F459BE">
      <w:pPr>
        <w:pStyle w:val="ListBullet"/>
        <w:numPr>
          <w:ilvl w:val="0"/>
          <w:numId w:val="0"/>
        </w:numPr>
        <w:ind w:left="360" w:hanging="360"/>
      </w:pPr>
    </w:p>
    <w:p w14:paraId="18C86000" w14:textId="5A17914D" w:rsidR="00F459BE" w:rsidRDefault="00F459BE" w:rsidP="00F459BE">
      <w:pPr>
        <w:pStyle w:val="ListBullet"/>
        <w:numPr>
          <w:ilvl w:val="0"/>
          <w:numId w:val="0"/>
        </w:numPr>
        <w:ind w:left="360" w:hanging="360"/>
      </w:pPr>
    </w:p>
    <w:p w14:paraId="552E24BE" w14:textId="66446AD5" w:rsidR="00F459BE" w:rsidRDefault="00F459BE" w:rsidP="00F459BE">
      <w:pPr>
        <w:pStyle w:val="ListBullet"/>
        <w:numPr>
          <w:ilvl w:val="0"/>
          <w:numId w:val="0"/>
        </w:numPr>
        <w:ind w:left="360" w:hanging="360"/>
      </w:pPr>
    </w:p>
    <w:p w14:paraId="69C3571A" w14:textId="77777777" w:rsidR="00F459BE" w:rsidRDefault="00F459BE" w:rsidP="00F459BE">
      <w:pPr>
        <w:pStyle w:val="ListBullet"/>
        <w:numPr>
          <w:ilvl w:val="0"/>
          <w:numId w:val="0"/>
        </w:numPr>
        <w:ind w:left="360" w:hanging="360"/>
      </w:pPr>
    </w:p>
    <w:p w14:paraId="6AD6A75B" w14:textId="75E82356" w:rsidR="00F459BE" w:rsidRDefault="00F459BE" w:rsidP="00DE5E39">
      <w:pPr>
        <w:pStyle w:val="ListBullet"/>
      </w:pPr>
      <w:r w:rsidRPr="00F459BE">
        <w:rPr>
          <w:b/>
          <w:bCs/>
          <w:color w:val="FF0000"/>
        </w:rPr>
        <w:lastRenderedPageBreak/>
        <w:t xml:space="preserve">Weighting </w:t>
      </w:r>
      <w:r w:rsidR="008C3D10" w:rsidRPr="00F459BE">
        <w:rPr>
          <w:b/>
          <w:bCs/>
          <w:color w:val="FF0000"/>
        </w:rPr>
        <w:t xml:space="preserve">factors </w:t>
      </w:r>
      <w:r>
        <w:rPr>
          <w:b/>
          <w:bCs/>
          <w:color w:val="FF0000"/>
        </w:rPr>
        <w:t xml:space="preserve">= </w:t>
      </w:r>
      <w:r w:rsidR="008C3D10" w:rsidRPr="00F459BE">
        <w:rPr>
          <w:b/>
          <w:bCs/>
          <w:color w:val="FF0000"/>
        </w:rPr>
        <w:t>simply a way to allocate numeric additive facts</w:t>
      </w:r>
      <w:r w:rsidRPr="00F459BE">
        <w:rPr>
          <w:b/>
          <w:bCs/>
          <w:color w:val="FF0000"/>
        </w:rPr>
        <w:t xml:space="preserve"> </w:t>
      </w:r>
      <w:r w:rsidR="008C3D10" w:rsidRPr="00F459BE">
        <w:rPr>
          <w:b/>
          <w:bCs/>
          <w:color w:val="FF0000"/>
        </w:rPr>
        <w:t>across account holders</w:t>
      </w:r>
    </w:p>
    <w:p w14:paraId="40C71E6E" w14:textId="77777777" w:rsidR="00F459BE" w:rsidRDefault="008C3D10" w:rsidP="009D2C5C">
      <w:pPr>
        <w:pStyle w:val="ListBullet"/>
        <w:tabs>
          <w:tab w:val="clear" w:pos="360"/>
          <w:tab w:val="num" w:pos="720"/>
        </w:tabs>
        <w:ind w:left="720"/>
      </w:pPr>
      <w:r>
        <w:t>Some would suggest changing the grain of the fact table</w:t>
      </w:r>
      <w:r w:rsidR="00F459BE">
        <w:t xml:space="preserve"> </w:t>
      </w:r>
      <w:r>
        <w:t>to be account snapshot by account holder</w:t>
      </w:r>
    </w:p>
    <w:p w14:paraId="089F1728" w14:textId="60D6482A" w:rsidR="00F459BE" w:rsidRPr="00F459BE" w:rsidRDefault="008C3D10" w:rsidP="002F79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In this case</w:t>
      </w:r>
      <w:r w:rsidR="00F459BE">
        <w:t xml:space="preserve">, </w:t>
      </w:r>
      <w:r>
        <w:t>you</w:t>
      </w:r>
      <w:r w:rsidR="00F459BE">
        <w:t xml:space="preserve">’d </w:t>
      </w:r>
      <w:r w:rsidRPr="00F459BE">
        <w:rPr>
          <w:b/>
          <w:bCs/>
        </w:rPr>
        <w:t>take the weighting</w:t>
      </w:r>
      <w:r w:rsidR="00F459BE" w:rsidRPr="00F459BE">
        <w:rPr>
          <w:b/>
          <w:bCs/>
        </w:rPr>
        <w:t xml:space="preserve"> </w:t>
      </w:r>
      <w:r w:rsidRPr="00F459BE">
        <w:rPr>
          <w:b/>
          <w:bCs/>
        </w:rPr>
        <w:t xml:space="preserve">factors </w:t>
      </w:r>
      <w:r w:rsidR="00F459BE" w:rsidRPr="00F459BE">
        <w:rPr>
          <w:b/>
          <w:bCs/>
        </w:rPr>
        <w:t xml:space="preserve">+ </w:t>
      </w:r>
      <w:r w:rsidRPr="00F459BE">
        <w:rPr>
          <w:b/>
          <w:bCs/>
        </w:rPr>
        <w:t>physically multiply them against the original numeric facts</w:t>
      </w:r>
    </w:p>
    <w:p w14:paraId="44316C04" w14:textId="77777777" w:rsidR="00F459BE" w:rsidRDefault="008C3D10" w:rsidP="00CD6BAA">
      <w:pPr>
        <w:pStyle w:val="ListBullet"/>
        <w:tabs>
          <w:tab w:val="clear" w:pos="360"/>
          <w:tab w:val="num" w:pos="720"/>
        </w:tabs>
        <w:ind w:left="720"/>
      </w:pPr>
      <w:r>
        <w:t>This is</w:t>
      </w:r>
      <w:r w:rsidR="00F459BE">
        <w:t xml:space="preserve"> </w:t>
      </w:r>
      <w:r w:rsidRPr="00F459BE">
        <w:rPr>
          <w:b/>
          <w:bCs/>
        </w:rPr>
        <w:t xml:space="preserve">rarely done for </w:t>
      </w:r>
      <w:r w:rsidR="00F459BE">
        <w:rPr>
          <w:b/>
          <w:bCs/>
        </w:rPr>
        <w:t>3</w:t>
      </w:r>
      <w:r w:rsidRPr="00F459BE">
        <w:rPr>
          <w:b/>
          <w:bCs/>
        </w:rPr>
        <w:t xml:space="preserve"> reasons</w:t>
      </w:r>
    </w:p>
    <w:p w14:paraId="354EF397" w14:textId="27B528E4" w:rsidR="00F459BE" w:rsidRPr="00F459BE" w:rsidRDefault="00F459BE" w:rsidP="0059240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459BE">
        <w:rPr>
          <w:b/>
          <w:bCs/>
        </w:rPr>
        <w:t xml:space="preserve">1) The </w:t>
      </w:r>
      <w:r w:rsidR="008C3D10" w:rsidRPr="00F459BE">
        <w:rPr>
          <w:b/>
          <w:bCs/>
        </w:rPr>
        <w:t>size of the fact table would be multiplied</w:t>
      </w:r>
      <w:r w:rsidRPr="00F459BE">
        <w:rPr>
          <w:b/>
          <w:bCs/>
        </w:rPr>
        <w:t xml:space="preserve"> </w:t>
      </w:r>
      <w:r w:rsidR="008C3D10" w:rsidRPr="00F459BE">
        <w:rPr>
          <w:b/>
          <w:bCs/>
        </w:rPr>
        <w:t>by the average number of account holders</w:t>
      </w:r>
    </w:p>
    <w:p w14:paraId="58F52044" w14:textId="54609390" w:rsidR="008C3D10" w:rsidRPr="00F459BE" w:rsidRDefault="00F459BE" w:rsidP="00BF54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459BE">
        <w:rPr>
          <w:b/>
          <w:bCs/>
        </w:rPr>
        <w:t xml:space="preserve">2) Some </w:t>
      </w:r>
      <w:r w:rsidR="008C3D10" w:rsidRPr="00F459BE">
        <w:rPr>
          <w:b/>
          <w:bCs/>
        </w:rPr>
        <w:t>fact tables have more than</w:t>
      </w:r>
      <w:r w:rsidRPr="00F459BE">
        <w:rPr>
          <w:b/>
          <w:bCs/>
        </w:rPr>
        <w:t xml:space="preserve"> 1 </w:t>
      </w:r>
      <w:r w:rsidR="008C3D10" w:rsidRPr="00F459BE">
        <w:rPr>
          <w:b/>
          <w:bCs/>
        </w:rPr>
        <w:t>multivalued dimension</w:t>
      </w:r>
      <w:r w:rsidRPr="00F459BE">
        <w:rPr>
          <w:b/>
          <w:bCs/>
        </w:rPr>
        <w:t>, t</w:t>
      </w:r>
      <w:r w:rsidR="008C3D10" w:rsidRPr="00F459BE">
        <w:rPr>
          <w:b/>
          <w:bCs/>
        </w:rPr>
        <w:t>he number of rows would get out of hand in this situation,</w:t>
      </w:r>
      <w:r w:rsidRPr="00F459BE">
        <w:rPr>
          <w:b/>
          <w:bCs/>
        </w:rPr>
        <w:t xml:space="preserve"> + </w:t>
      </w:r>
      <w:r w:rsidR="008C3D10" w:rsidRPr="00F459BE">
        <w:rPr>
          <w:b/>
          <w:bCs/>
        </w:rPr>
        <w:t>you</w:t>
      </w:r>
      <w:r w:rsidRPr="00F459BE">
        <w:rPr>
          <w:b/>
          <w:bCs/>
        </w:rPr>
        <w:t xml:space="preserve">’d </w:t>
      </w:r>
      <w:r w:rsidR="008C3D10" w:rsidRPr="00F459BE">
        <w:rPr>
          <w:b/>
          <w:bCs/>
        </w:rPr>
        <w:t>start to question the physical significance of an individual row</w:t>
      </w:r>
    </w:p>
    <w:p w14:paraId="12F21B8E" w14:textId="657F37AD" w:rsidR="008C3D10" w:rsidRPr="00F459BE" w:rsidRDefault="00F459BE" w:rsidP="001E119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459BE">
        <w:rPr>
          <w:b/>
          <w:bCs/>
        </w:rPr>
        <w:t xml:space="preserve">3) You </w:t>
      </w:r>
      <w:r w:rsidR="008C3D10" w:rsidRPr="00F459BE">
        <w:rPr>
          <w:b/>
          <w:bCs/>
        </w:rPr>
        <w:t xml:space="preserve">may want to see the unallocated numbers, </w:t>
      </w:r>
      <w:r w:rsidRPr="00F459BE">
        <w:rPr>
          <w:b/>
          <w:bCs/>
        </w:rPr>
        <w:t>+</w:t>
      </w:r>
      <w:r w:rsidR="008C3D10" w:rsidRPr="00F459BE">
        <w:rPr>
          <w:b/>
          <w:bCs/>
        </w:rPr>
        <w:t xml:space="preserve"> it is hard to reconstruct</w:t>
      </w:r>
      <w:r w:rsidRPr="00F459BE">
        <w:rPr>
          <w:b/>
          <w:bCs/>
        </w:rPr>
        <w:t xml:space="preserve"> </w:t>
      </w:r>
      <w:r w:rsidR="008C3D10" w:rsidRPr="00F459BE">
        <w:rPr>
          <w:b/>
          <w:bCs/>
        </w:rPr>
        <w:t>these if the allocations have been combined physically with the numeric facts.</w:t>
      </w:r>
    </w:p>
    <w:p w14:paraId="4C92D9E0" w14:textId="77777777" w:rsidR="000B2D8B" w:rsidRDefault="008C3D10" w:rsidP="003A09AA">
      <w:pPr>
        <w:pStyle w:val="ListBullet"/>
      </w:pPr>
      <w:r>
        <w:t xml:space="preserve">If you </w:t>
      </w:r>
      <w:r w:rsidRPr="00F459BE">
        <w:rPr>
          <w:b/>
          <w:bCs/>
        </w:rPr>
        <w:t xml:space="preserve">choose </w:t>
      </w:r>
      <w:r w:rsidRPr="00F459BE">
        <w:rPr>
          <w:b/>
          <w:bCs/>
          <w:i/>
          <w:iCs/>
        </w:rPr>
        <w:t>not</w:t>
      </w:r>
      <w:r w:rsidRPr="00F459BE">
        <w:rPr>
          <w:b/>
          <w:bCs/>
        </w:rPr>
        <w:t xml:space="preserve"> to apply the weighting factors in a given query</w:t>
      </w:r>
      <w:r>
        <w:t xml:space="preserve">, you </w:t>
      </w:r>
      <w:r w:rsidRPr="00F459BE">
        <w:rPr>
          <w:b/>
          <w:bCs/>
        </w:rPr>
        <w:t>can still</w:t>
      </w:r>
      <w:r w:rsidR="00F459BE" w:rsidRPr="00F459BE">
        <w:rPr>
          <w:b/>
          <w:bCs/>
        </w:rPr>
        <w:t xml:space="preserve"> </w:t>
      </w:r>
      <w:r w:rsidRPr="00F459BE">
        <w:rPr>
          <w:b/>
          <w:bCs/>
        </w:rPr>
        <w:t>summarize the account snapshots by individual account holder, but in this case</w:t>
      </w:r>
      <w:r w:rsidR="0048223A">
        <w:rPr>
          <w:b/>
          <w:bCs/>
        </w:rPr>
        <w:t>,</w:t>
      </w:r>
      <w:r w:rsidRPr="00F459BE">
        <w:rPr>
          <w:b/>
          <w:bCs/>
        </w:rPr>
        <w:t xml:space="preserve"> you</w:t>
      </w:r>
      <w:r w:rsidR="00F459BE" w:rsidRPr="00F459BE">
        <w:rPr>
          <w:b/>
          <w:bCs/>
        </w:rPr>
        <w:t xml:space="preserve"> </w:t>
      </w:r>
      <w:r w:rsidRPr="00F459BE">
        <w:rPr>
          <w:b/>
          <w:bCs/>
        </w:rPr>
        <w:t>get what is called an</w:t>
      </w:r>
      <w:r>
        <w:t xml:space="preserve"> </w:t>
      </w:r>
      <w:r w:rsidRPr="00F459BE">
        <w:rPr>
          <w:rFonts w:ascii="BerkeleyStd-Italic" w:hAnsi="BerkeleyStd-Italic" w:cs="BerkeleyStd-Italic"/>
          <w:b/>
          <w:bCs/>
          <w:color w:val="FF0000"/>
          <w:u w:val="single"/>
        </w:rPr>
        <w:t>impact report</w:t>
      </w:r>
    </w:p>
    <w:p w14:paraId="6126358C" w14:textId="77777777" w:rsidR="000B2D8B" w:rsidRDefault="008C3D10" w:rsidP="00893348">
      <w:pPr>
        <w:pStyle w:val="ListBullet"/>
        <w:tabs>
          <w:tab w:val="clear" w:pos="360"/>
          <w:tab w:val="num" w:pos="720"/>
        </w:tabs>
        <w:ind w:left="720"/>
      </w:pPr>
      <w:r>
        <w:t>A question such as, “What is the total balance</w:t>
      </w:r>
      <w:r w:rsidR="000B2D8B">
        <w:t xml:space="preserve"> </w:t>
      </w:r>
      <w:r>
        <w:t>of all individuals with a specific demographic profile?” would be an example of an</w:t>
      </w:r>
      <w:r w:rsidR="000B2D8B">
        <w:t xml:space="preserve"> </w:t>
      </w:r>
      <w:r>
        <w:t>impact report</w:t>
      </w:r>
    </w:p>
    <w:p w14:paraId="482A6A7B" w14:textId="5B6EFD4C" w:rsidR="008C3D10" w:rsidRPr="000B2D8B" w:rsidRDefault="008C3D10" w:rsidP="0084722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B2D8B">
        <w:rPr>
          <w:b/>
          <w:bCs/>
        </w:rPr>
        <w:t>Business users understand impact analyses may result in overcounting</w:t>
      </w:r>
      <w:r w:rsidR="000B2D8B" w:rsidRPr="000B2D8B">
        <w:rPr>
          <w:b/>
          <w:bCs/>
        </w:rPr>
        <w:t xml:space="preserve"> </w:t>
      </w:r>
      <w:r w:rsidRPr="000B2D8B">
        <w:rPr>
          <w:b/>
          <w:bCs/>
        </w:rPr>
        <w:t xml:space="preserve">because the facts are associated with </w:t>
      </w:r>
      <w:r w:rsidRPr="000B2D8B">
        <w:rPr>
          <w:b/>
          <w:bCs/>
          <w:i/>
          <w:iCs/>
        </w:rPr>
        <w:t>both</w:t>
      </w:r>
      <w:r w:rsidRPr="000B2D8B">
        <w:rPr>
          <w:b/>
          <w:bCs/>
        </w:rPr>
        <w:t xml:space="preserve"> account holders</w:t>
      </w:r>
    </w:p>
    <w:p w14:paraId="30A69148" w14:textId="77777777" w:rsidR="000B2D8B" w:rsidRDefault="008C3D10" w:rsidP="00500CA1">
      <w:pPr>
        <w:pStyle w:val="ListBullet"/>
      </w:pPr>
      <w:r>
        <w:t xml:space="preserve">In </w:t>
      </w:r>
      <w:r w:rsidR="000B2D8B">
        <w:t>the above schema,</w:t>
      </w:r>
      <w:r>
        <w:t xml:space="preserve"> a</w:t>
      </w:r>
      <w:r w:rsidR="000B2D8B">
        <w:t xml:space="preserve"> </w:t>
      </w:r>
      <w:r w:rsidRPr="000B2D8B">
        <w:rPr>
          <w:b/>
          <w:bCs/>
          <w:color w:val="FF0000"/>
        </w:rPr>
        <w:t>SQL view could be defined</w:t>
      </w:r>
      <w:r w:rsidR="000B2D8B" w:rsidRPr="000B2D8B">
        <w:rPr>
          <w:b/>
          <w:bCs/>
          <w:color w:val="FF0000"/>
        </w:rPr>
        <w:t xml:space="preserve">, </w:t>
      </w:r>
      <w:r w:rsidRPr="000B2D8B">
        <w:rPr>
          <w:b/>
          <w:bCs/>
          <w:color w:val="FF0000"/>
        </w:rPr>
        <w:t xml:space="preserve">combining the fact table </w:t>
      </w:r>
      <w:r w:rsidR="000B2D8B" w:rsidRPr="000B2D8B">
        <w:rPr>
          <w:b/>
          <w:bCs/>
          <w:color w:val="FF0000"/>
        </w:rPr>
        <w:t xml:space="preserve">+ </w:t>
      </w:r>
      <w:r w:rsidRPr="000B2D8B">
        <w:rPr>
          <w:b/>
          <w:bCs/>
          <w:color w:val="FF0000"/>
        </w:rPr>
        <w:t>the</w:t>
      </w:r>
      <w:r w:rsidR="000B2D8B" w:rsidRPr="000B2D8B">
        <w:rPr>
          <w:b/>
          <w:bCs/>
          <w:color w:val="FF0000"/>
        </w:rPr>
        <w:t xml:space="preserve"> </w:t>
      </w:r>
      <w:r w:rsidRPr="000B2D8B">
        <w:rPr>
          <w:b/>
          <w:bCs/>
          <w:color w:val="FF0000"/>
        </w:rPr>
        <w:t xml:space="preserve">account-to-customer bridge table so these </w:t>
      </w:r>
      <w:r w:rsidR="000B2D8B" w:rsidRPr="000B2D8B">
        <w:rPr>
          <w:b/>
          <w:bCs/>
          <w:color w:val="FF0000"/>
        </w:rPr>
        <w:t xml:space="preserve">2 </w:t>
      </w:r>
      <w:r w:rsidRPr="000B2D8B">
        <w:rPr>
          <w:b/>
          <w:bCs/>
          <w:color w:val="FF0000"/>
        </w:rPr>
        <w:t>tables, when combined, would appear</w:t>
      </w:r>
      <w:r w:rsidR="000B2D8B" w:rsidRPr="000B2D8B">
        <w:rPr>
          <w:b/>
          <w:bCs/>
          <w:color w:val="FF0000"/>
        </w:rPr>
        <w:t xml:space="preserve"> </w:t>
      </w:r>
      <w:r w:rsidRPr="000B2D8B">
        <w:rPr>
          <w:b/>
          <w:bCs/>
          <w:color w:val="FF0000"/>
        </w:rPr>
        <w:t xml:space="preserve">to BI tools as a standard fact table with a normal customer </w:t>
      </w:r>
      <w:r w:rsidR="000B2D8B" w:rsidRPr="000B2D8B">
        <w:rPr>
          <w:b/>
          <w:bCs/>
          <w:color w:val="FF0000"/>
        </w:rPr>
        <w:t>FK</w:t>
      </w:r>
    </w:p>
    <w:p w14:paraId="07A363F9" w14:textId="4B78F302" w:rsidR="008C3D10" w:rsidRDefault="000B2D8B" w:rsidP="00FC3AD5">
      <w:pPr>
        <w:pStyle w:val="ListBullet"/>
        <w:tabs>
          <w:tab w:val="clear" w:pos="360"/>
          <w:tab w:val="num" w:pos="720"/>
        </w:tabs>
        <w:ind w:left="720"/>
      </w:pPr>
      <w:r w:rsidRPr="000B2D8B">
        <w:t>And</w:t>
      </w:r>
      <w:r>
        <w:rPr>
          <w:i/>
          <w:iCs/>
        </w:rPr>
        <w:t xml:space="preserve"> </w:t>
      </w:r>
      <w:r w:rsidRPr="000B2D8B">
        <w:rPr>
          <w:b/>
          <w:bCs/>
          <w:i/>
          <w:iCs/>
          <w:color w:val="FF0000"/>
        </w:rPr>
        <w:t>two</w:t>
      </w:r>
      <w:r w:rsidRPr="000B2D8B">
        <w:rPr>
          <w:b/>
          <w:bCs/>
          <w:color w:val="FF0000"/>
        </w:rPr>
        <w:t xml:space="preserve"> </w:t>
      </w:r>
      <w:r w:rsidR="008C3D10" w:rsidRPr="000B2D8B">
        <w:rPr>
          <w:b/>
          <w:bCs/>
          <w:color w:val="FF0000"/>
        </w:rPr>
        <w:t>views</w:t>
      </w:r>
      <w:r w:rsidRPr="000B2D8B">
        <w:rPr>
          <w:b/>
          <w:bCs/>
          <w:color w:val="FF0000"/>
        </w:rPr>
        <w:t xml:space="preserve"> </w:t>
      </w:r>
      <w:r w:rsidR="008C3D10" w:rsidRPr="000B2D8B">
        <w:rPr>
          <w:b/>
          <w:bCs/>
          <w:color w:val="FF0000"/>
        </w:rPr>
        <w:t>could be defined, one using weighting factors</w:t>
      </w:r>
      <w:r>
        <w:rPr>
          <w:b/>
          <w:bCs/>
          <w:color w:val="FF0000"/>
        </w:rPr>
        <w:t xml:space="preserve">, </w:t>
      </w:r>
      <w:r w:rsidR="008C3D10" w:rsidRPr="000B2D8B">
        <w:rPr>
          <w:b/>
          <w:bCs/>
          <w:color w:val="FF0000"/>
        </w:rPr>
        <w:t xml:space="preserve">one </w:t>
      </w:r>
      <w:r w:rsidR="008C3D10" w:rsidRPr="000B2D8B">
        <w:rPr>
          <w:b/>
          <w:bCs/>
          <w:i/>
          <w:iCs/>
          <w:color w:val="FF0000"/>
        </w:rPr>
        <w:t>not</w:t>
      </w:r>
      <w:r w:rsidR="008C3D10" w:rsidRPr="000B2D8B">
        <w:rPr>
          <w:b/>
          <w:bCs/>
          <w:color w:val="FF0000"/>
        </w:rPr>
        <w:t xml:space="preserve"> using weighting</w:t>
      </w:r>
      <w:r w:rsidRPr="000B2D8B">
        <w:rPr>
          <w:b/>
          <w:bCs/>
          <w:color w:val="FF0000"/>
        </w:rPr>
        <w:t xml:space="preserve"> </w:t>
      </w:r>
      <w:r w:rsidR="008C3D10" w:rsidRPr="000B2D8B">
        <w:rPr>
          <w:b/>
          <w:bCs/>
          <w:color w:val="FF0000"/>
        </w:rPr>
        <w:t>factors</w:t>
      </w:r>
    </w:p>
    <w:p w14:paraId="37362D10" w14:textId="7AFF0743" w:rsidR="008C3D10" w:rsidRPr="000B08CD" w:rsidRDefault="008C3D10" w:rsidP="000668BC">
      <w:pPr>
        <w:pStyle w:val="ListBullet"/>
        <w:rPr>
          <w:b/>
          <w:bCs/>
        </w:rPr>
      </w:pPr>
      <w:r w:rsidRPr="000B08CD">
        <w:rPr>
          <w:rFonts w:ascii="BerkeleyStd-Black" w:hAnsi="BerkeleyStd-Black" w:cs="BerkeleyStd-Black"/>
          <w:b/>
          <w:bCs/>
        </w:rPr>
        <w:t>NOTE</w:t>
      </w:r>
      <w:r w:rsidR="000B08CD" w:rsidRPr="000B08CD">
        <w:rPr>
          <w:rFonts w:ascii="BerkeleyStd-Black" w:hAnsi="BerkeleyStd-Black" w:cs="BerkeleyStd-Black"/>
          <w:b/>
          <w:bCs/>
        </w:rPr>
        <w:t>:</w:t>
      </w:r>
      <w:r w:rsidRPr="000B08CD">
        <w:rPr>
          <w:rFonts w:ascii="BerkeleyStd-Black" w:hAnsi="BerkeleyStd-Black" w:cs="BerkeleyStd-Black"/>
          <w:b/>
          <w:bCs/>
        </w:rPr>
        <w:t xml:space="preserve"> </w:t>
      </w:r>
      <w:r w:rsidRPr="00A938B8">
        <w:rPr>
          <w:b/>
          <w:bCs/>
          <w:color w:val="FF0000"/>
        </w:rPr>
        <w:t>An open-ended, many-valued attribute can be associated with a dimension</w:t>
      </w:r>
      <w:r w:rsidR="000B08CD" w:rsidRPr="00A938B8">
        <w:rPr>
          <w:b/>
          <w:bCs/>
          <w:color w:val="FF0000"/>
        </w:rPr>
        <w:t xml:space="preserve"> </w:t>
      </w:r>
      <w:r w:rsidRPr="00A938B8">
        <w:rPr>
          <w:b/>
          <w:bCs/>
          <w:color w:val="FF0000"/>
        </w:rPr>
        <w:t>row by using a bridge table to associate the many-valued attributes with the</w:t>
      </w:r>
      <w:r w:rsidR="000B08CD" w:rsidRPr="00A938B8">
        <w:rPr>
          <w:b/>
          <w:bCs/>
          <w:color w:val="FF0000"/>
        </w:rPr>
        <w:t xml:space="preserve"> </w:t>
      </w:r>
      <w:r w:rsidRPr="00A938B8">
        <w:rPr>
          <w:b/>
          <w:bCs/>
          <w:color w:val="FF0000"/>
        </w:rPr>
        <w:t>dimension</w:t>
      </w:r>
    </w:p>
    <w:p w14:paraId="79D1B194" w14:textId="77777777" w:rsidR="00A938B8" w:rsidRPr="006801E9" w:rsidRDefault="008C3D10" w:rsidP="00EA7453">
      <w:pPr>
        <w:pStyle w:val="ListBullet"/>
        <w:rPr>
          <w:b/>
          <w:bCs/>
        </w:rPr>
      </w:pPr>
      <w:r>
        <w:t xml:space="preserve">In some financial services companies, the </w:t>
      </w:r>
      <w:r w:rsidRPr="006801E9">
        <w:rPr>
          <w:b/>
          <w:bCs/>
        </w:rPr>
        <w:t xml:space="preserve">individual customer is identified </w:t>
      </w:r>
      <w:r w:rsidR="00A938B8" w:rsidRPr="006801E9">
        <w:rPr>
          <w:b/>
          <w:bCs/>
        </w:rPr>
        <w:t xml:space="preserve">+ </w:t>
      </w:r>
      <w:r w:rsidRPr="006801E9">
        <w:rPr>
          <w:b/>
          <w:bCs/>
        </w:rPr>
        <w:t>associated with each transaction</w:t>
      </w:r>
    </w:p>
    <w:p w14:paraId="77188444" w14:textId="77777777" w:rsidR="00A938B8" w:rsidRDefault="00A938B8" w:rsidP="00A938B8">
      <w:pPr>
        <w:pStyle w:val="ListBullet"/>
        <w:tabs>
          <w:tab w:val="clear" w:pos="360"/>
          <w:tab w:val="num" w:pos="720"/>
        </w:tabs>
        <w:ind w:left="720"/>
      </w:pPr>
      <w:r>
        <w:t xml:space="preserve">Ex: Credit </w:t>
      </w:r>
      <w:r w:rsidR="008C3D10">
        <w:t>card companies often issue</w:t>
      </w:r>
      <w:r>
        <w:t xml:space="preserve"> </w:t>
      </w:r>
      <w:r w:rsidR="008C3D10">
        <w:t>unique card numbers to each cardholder</w:t>
      </w:r>
    </w:p>
    <w:p w14:paraId="51444B31" w14:textId="28FE428B" w:rsidR="008C3D10" w:rsidRDefault="008C3D10" w:rsidP="00A938B8">
      <w:pPr>
        <w:pStyle w:val="ListBullet"/>
        <w:tabs>
          <w:tab w:val="clear" w:pos="360"/>
          <w:tab w:val="num" w:pos="1080"/>
        </w:tabs>
        <w:ind w:left="1080"/>
      </w:pPr>
      <w:r>
        <w:t>John and Mary Smith may have a joint</w:t>
      </w:r>
      <w:r w:rsidR="00A938B8">
        <w:t xml:space="preserve"> </w:t>
      </w:r>
      <w:r>
        <w:t>credit card account, but the numbers on their respective pieces of plastic are unique</w:t>
      </w:r>
    </w:p>
    <w:p w14:paraId="7DB9BA4B" w14:textId="77777777" w:rsidR="00A938B8" w:rsidRPr="006801E9" w:rsidRDefault="008C3D10" w:rsidP="009E036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801E9">
        <w:rPr>
          <w:b/>
          <w:bCs/>
        </w:rPr>
        <w:t xml:space="preserve">In this case, there is </w:t>
      </w:r>
      <w:r w:rsidRPr="006801E9">
        <w:rPr>
          <w:b/>
          <w:bCs/>
          <w:i/>
          <w:iCs/>
        </w:rPr>
        <w:t>no</w:t>
      </w:r>
      <w:r w:rsidRPr="006801E9">
        <w:rPr>
          <w:b/>
          <w:bCs/>
        </w:rPr>
        <w:t xml:space="preserve"> need for an account-to-customer bridge table because the</w:t>
      </w:r>
      <w:r w:rsidR="00A938B8" w:rsidRPr="006801E9">
        <w:rPr>
          <w:b/>
          <w:bCs/>
        </w:rPr>
        <w:t xml:space="preserve"> </w:t>
      </w:r>
      <w:r w:rsidRPr="006801E9">
        <w:rPr>
          <w:b/>
          <w:bCs/>
        </w:rPr>
        <w:t>atomic transaction facts are at the discrete customer grain</w:t>
      </w:r>
      <w:r w:rsidR="00A938B8" w:rsidRPr="006801E9">
        <w:rPr>
          <w:b/>
          <w:bCs/>
        </w:rPr>
        <w:t xml:space="preserve">, and </w:t>
      </w:r>
      <w:r w:rsidRPr="006801E9">
        <w:rPr>
          <w:b/>
          <w:bCs/>
        </w:rPr>
        <w:t xml:space="preserve">account </w:t>
      </w:r>
      <w:r w:rsidR="00A938B8" w:rsidRPr="006801E9">
        <w:rPr>
          <w:b/>
          <w:bCs/>
        </w:rPr>
        <w:t xml:space="preserve">+ </w:t>
      </w:r>
      <w:r w:rsidRPr="006801E9">
        <w:rPr>
          <w:b/>
          <w:bCs/>
        </w:rPr>
        <w:t>customer</w:t>
      </w:r>
      <w:r w:rsidR="00A938B8" w:rsidRPr="006801E9">
        <w:rPr>
          <w:b/>
          <w:bCs/>
        </w:rPr>
        <w:t xml:space="preserve"> </w:t>
      </w:r>
      <w:r w:rsidRPr="006801E9">
        <w:rPr>
          <w:b/>
          <w:bCs/>
        </w:rPr>
        <w:t xml:space="preserve">would both be </w:t>
      </w:r>
      <w:r w:rsidR="00A938B8" w:rsidRPr="006801E9">
        <w:rPr>
          <w:b/>
          <w:bCs/>
        </w:rPr>
        <w:t xml:space="preserve">FKs </w:t>
      </w:r>
      <w:r w:rsidRPr="006801E9">
        <w:rPr>
          <w:b/>
          <w:bCs/>
        </w:rPr>
        <w:t>in this fact table</w:t>
      </w:r>
    </w:p>
    <w:p w14:paraId="46029FD7" w14:textId="7A7C8C22" w:rsidR="008C3D10" w:rsidRPr="00A938B8" w:rsidRDefault="008C3D10" w:rsidP="001C02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938B8">
        <w:rPr>
          <w:b/>
          <w:bCs/>
          <w:i/>
          <w:iCs/>
        </w:rPr>
        <w:t>However</w:t>
      </w:r>
      <w:r w:rsidRPr="00A938B8">
        <w:rPr>
          <w:b/>
          <w:bCs/>
        </w:rPr>
        <w:t>, the bridge table would be</w:t>
      </w:r>
      <w:r w:rsidR="00A938B8" w:rsidRPr="00A938B8">
        <w:rPr>
          <w:b/>
          <w:bCs/>
        </w:rPr>
        <w:t xml:space="preserve"> </w:t>
      </w:r>
      <w:r w:rsidRPr="00A938B8">
        <w:rPr>
          <w:b/>
          <w:bCs/>
        </w:rPr>
        <w:t>required to analyze metrics that are naturally captured at the account level, such</w:t>
      </w:r>
      <w:r w:rsidR="00A938B8" w:rsidRPr="00A938B8">
        <w:rPr>
          <w:b/>
          <w:bCs/>
        </w:rPr>
        <w:t xml:space="preserve"> </w:t>
      </w:r>
      <w:r w:rsidRPr="00A938B8">
        <w:rPr>
          <w:b/>
          <w:bCs/>
        </w:rPr>
        <w:t>as the credit card billing data</w:t>
      </w:r>
    </w:p>
    <w:p w14:paraId="507F16F3" w14:textId="7A54E6D4" w:rsidR="005B371F" w:rsidRDefault="005B371F" w:rsidP="005B371F">
      <w:pPr>
        <w:pStyle w:val="Heading4"/>
        <w:jc w:val="center"/>
      </w:pPr>
      <w:r>
        <w:t>Mini-Dimensions Revisited</w:t>
      </w:r>
    </w:p>
    <w:p w14:paraId="03B18C20" w14:textId="77777777" w:rsidR="00411486" w:rsidRDefault="00411486" w:rsidP="00154944">
      <w:pPr>
        <w:pStyle w:val="ListBullet"/>
      </w:pPr>
      <w:r>
        <w:t>Similar to the discussion of the customer dimension in Chapter 8:</w:t>
      </w:r>
      <w:r>
        <w:t xml:space="preserve"> CRM</w:t>
      </w:r>
      <w:r>
        <w:t xml:space="preserve">, </w:t>
      </w:r>
      <w:r w:rsidRPr="00411486">
        <w:rPr>
          <w:b/>
          <w:bCs/>
        </w:rPr>
        <w:t>there are a wide variety of attributes describing the</w:t>
      </w:r>
      <w:r w:rsidRPr="00411486">
        <w:rPr>
          <w:b/>
          <w:bCs/>
        </w:rPr>
        <w:t xml:space="preserve"> </w:t>
      </w:r>
      <w:r w:rsidRPr="00411486">
        <w:rPr>
          <w:b/>
          <w:bCs/>
        </w:rPr>
        <w:t xml:space="preserve">bank’s accounts, customers, </w:t>
      </w:r>
      <w:r w:rsidRPr="00411486">
        <w:rPr>
          <w:b/>
          <w:bCs/>
        </w:rPr>
        <w:t xml:space="preserve">+ </w:t>
      </w:r>
      <w:r w:rsidRPr="00411486">
        <w:rPr>
          <w:b/>
          <w:bCs/>
        </w:rPr>
        <w:t>households</w:t>
      </w:r>
      <w:r>
        <w:t>, including monthly credit bureau attributes,</w:t>
      </w:r>
      <w:r>
        <w:t xml:space="preserve"> </w:t>
      </w:r>
      <w:r>
        <w:t xml:space="preserve">external demographic data, </w:t>
      </w:r>
      <w:r>
        <w:t xml:space="preserve">+ </w:t>
      </w:r>
      <w:r>
        <w:t>calculated scores to identify their behavior,</w:t>
      </w:r>
      <w:r>
        <w:t xml:space="preserve"> </w:t>
      </w:r>
      <w:r>
        <w:t xml:space="preserve">retention, profitability, </w:t>
      </w:r>
      <w:r>
        <w:t xml:space="preserve">+ </w:t>
      </w:r>
      <w:r>
        <w:t>delinquency characteristics</w:t>
      </w:r>
    </w:p>
    <w:p w14:paraId="39A7AFBF" w14:textId="71843F60" w:rsidR="00411486" w:rsidRDefault="00411486" w:rsidP="00AD7268">
      <w:pPr>
        <w:pStyle w:val="ListBullet"/>
        <w:rPr>
          <w:b/>
          <w:bCs/>
        </w:rPr>
      </w:pPr>
      <w:r w:rsidRPr="00411486">
        <w:rPr>
          <w:b/>
          <w:bCs/>
        </w:rPr>
        <w:t>Financial services organizations</w:t>
      </w:r>
      <w:r w:rsidRPr="00411486">
        <w:rPr>
          <w:b/>
          <w:bCs/>
        </w:rPr>
        <w:t xml:space="preserve"> </w:t>
      </w:r>
      <w:r w:rsidRPr="00411486">
        <w:rPr>
          <w:b/>
          <w:bCs/>
        </w:rPr>
        <w:t xml:space="preserve">are typically interested in understanding </w:t>
      </w:r>
      <w:r w:rsidRPr="00411486">
        <w:rPr>
          <w:b/>
          <w:bCs/>
        </w:rPr>
        <w:t xml:space="preserve">+ </w:t>
      </w:r>
      <w:r w:rsidRPr="00411486">
        <w:rPr>
          <w:b/>
          <w:bCs/>
        </w:rPr>
        <w:t>responding to changes in these</w:t>
      </w:r>
      <w:r w:rsidRPr="00411486">
        <w:rPr>
          <w:b/>
          <w:bCs/>
        </w:rPr>
        <w:t xml:space="preserve"> </w:t>
      </w:r>
      <w:r w:rsidRPr="00411486">
        <w:rPr>
          <w:b/>
          <w:bCs/>
        </w:rPr>
        <w:t>attributes over time</w:t>
      </w:r>
    </w:p>
    <w:p w14:paraId="79804BFE" w14:textId="77777777" w:rsidR="00411486" w:rsidRPr="00411486" w:rsidRDefault="00411486" w:rsidP="00411486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5F263AD" w14:textId="500C2A6A" w:rsidR="00411486" w:rsidRPr="00411486" w:rsidRDefault="00411486" w:rsidP="00C41058">
      <w:pPr>
        <w:pStyle w:val="ListBullet"/>
        <w:rPr>
          <w:b/>
          <w:bCs/>
        </w:rPr>
      </w:pPr>
      <w:r>
        <w:lastRenderedPageBreak/>
        <w:t xml:space="preserve">As discussed earlier, </w:t>
      </w:r>
      <w:r w:rsidRPr="00411486">
        <w:rPr>
          <w:b/>
          <w:bCs/>
          <w:color w:val="FF0000"/>
        </w:rPr>
        <w:t xml:space="preserve">it’s unreasonable to rely on type 2 </w:t>
      </w:r>
      <w:r w:rsidRPr="00411486">
        <w:rPr>
          <w:b/>
          <w:bCs/>
          <w:color w:val="FF0000"/>
        </w:rPr>
        <w:t>SCD</w:t>
      </w:r>
      <w:r w:rsidRPr="00411486">
        <w:rPr>
          <w:b/>
          <w:bCs/>
          <w:color w:val="FF0000"/>
        </w:rPr>
        <w:t xml:space="preserve"> technique</w:t>
      </w:r>
      <w:r w:rsidRPr="00411486">
        <w:rPr>
          <w:b/>
          <w:bCs/>
          <w:color w:val="FF0000"/>
        </w:rPr>
        <w:t xml:space="preserve"> </w:t>
      </w:r>
      <w:r w:rsidRPr="00411486">
        <w:rPr>
          <w:b/>
          <w:bCs/>
          <w:color w:val="FF0000"/>
        </w:rPr>
        <w:t>to track changes in the account dimension</w:t>
      </w:r>
      <w:r w:rsidRPr="00411486">
        <w:rPr>
          <w:b/>
          <w:bCs/>
          <w:color w:val="FF0000"/>
        </w:rPr>
        <w:t xml:space="preserve">, </w:t>
      </w:r>
      <w:r w:rsidRPr="00411486">
        <w:rPr>
          <w:b/>
          <w:bCs/>
          <w:color w:val="FF0000"/>
        </w:rPr>
        <w:t>given the dimension row</w:t>
      </w:r>
      <w:r w:rsidRPr="00411486">
        <w:rPr>
          <w:b/>
          <w:bCs/>
          <w:color w:val="FF0000"/>
        </w:rPr>
        <w:t xml:space="preserve"> </w:t>
      </w:r>
      <w:r w:rsidRPr="00411486">
        <w:rPr>
          <w:b/>
          <w:bCs/>
          <w:color w:val="FF0000"/>
        </w:rPr>
        <w:t xml:space="preserve">count </w:t>
      </w:r>
      <w:r w:rsidRPr="00411486">
        <w:rPr>
          <w:b/>
          <w:bCs/>
          <w:color w:val="FF0000"/>
        </w:rPr>
        <w:t xml:space="preserve">+ </w:t>
      </w:r>
      <w:r w:rsidRPr="00411486">
        <w:rPr>
          <w:b/>
          <w:bCs/>
          <w:color w:val="FF0000"/>
        </w:rPr>
        <w:t>attribute volatility, such as the monthly update of credit bureau attributes</w:t>
      </w:r>
    </w:p>
    <w:p w14:paraId="51A4FAFD" w14:textId="69811832" w:rsidR="00411486" w:rsidRDefault="00411486" w:rsidP="00C92CAF">
      <w:pPr>
        <w:pStyle w:val="ListBullet"/>
      </w:pPr>
      <w:r>
        <w:t xml:space="preserve">Instead, </w:t>
      </w:r>
      <w:r w:rsidRPr="00411486">
        <w:rPr>
          <w:b/>
          <w:bCs/>
          <w:color w:val="FF0000"/>
        </w:rPr>
        <w:t>can break off the browse</w:t>
      </w:r>
      <w:r w:rsidRPr="00411486">
        <w:rPr>
          <w:b/>
          <w:bCs/>
          <w:color w:val="FF0000"/>
        </w:rPr>
        <w:t>-</w:t>
      </w:r>
      <w:r w:rsidRPr="00411486">
        <w:rPr>
          <w:b/>
          <w:bCs/>
          <w:color w:val="FF0000"/>
        </w:rPr>
        <w:t xml:space="preserve">able </w:t>
      </w:r>
      <w:r w:rsidRPr="00411486">
        <w:rPr>
          <w:b/>
          <w:bCs/>
          <w:color w:val="FF0000"/>
        </w:rPr>
        <w:t>+</w:t>
      </w:r>
      <w:r w:rsidRPr="00411486">
        <w:rPr>
          <w:b/>
          <w:bCs/>
          <w:color w:val="FF0000"/>
        </w:rPr>
        <w:t xml:space="preserve"> changeable attributes into multiple</w:t>
      </w:r>
      <w:r w:rsidRPr="00411486">
        <w:rPr>
          <w:b/>
          <w:bCs/>
          <w:color w:val="FF0000"/>
        </w:rPr>
        <w:t xml:space="preserve"> </w:t>
      </w:r>
      <w:r w:rsidRPr="00411486">
        <w:rPr>
          <w:b/>
          <w:bCs/>
          <w:color w:val="FF0000"/>
          <w:u w:val="single"/>
        </w:rPr>
        <w:t>mini-dimensions</w:t>
      </w:r>
      <w:r>
        <w:t xml:space="preserve">, such as credit bureau </w:t>
      </w:r>
      <w:r>
        <w:t>+</w:t>
      </w:r>
      <w:r>
        <w:t xml:space="preserve"> demographics mini-dimensions, whose</w:t>
      </w:r>
      <w:r>
        <w:t xml:space="preserve"> </w:t>
      </w:r>
      <w:r>
        <w:t xml:space="preserve">keys are included in the fact table, as illustrated </w:t>
      </w:r>
      <w:r>
        <w:t>below</w:t>
      </w:r>
    </w:p>
    <w:p w14:paraId="0F421472" w14:textId="523247FC" w:rsidR="00411486" w:rsidRDefault="00411486" w:rsidP="0041148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E006E9A" wp14:editId="42AC7F1F">
            <wp:extent cx="2794958" cy="1828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261" cy="18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9BE7" w14:textId="77777777" w:rsidR="00585A00" w:rsidRDefault="00411486" w:rsidP="00585A00">
      <w:pPr>
        <w:pStyle w:val="ListBullet"/>
        <w:tabs>
          <w:tab w:val="clear" w:pos="360"/>
          <w:tab w:val="num" w:pos="720"/>
        </w:tabs>
        <w:ind w:left="720"/>
      </w:pPr>
      <w:r w:rsidRPr="00411486">
        <w:rPr>
          <w:b/>
          <w:bCs/>
          <w:color w:val="FF0000"/>
        </w:rPr>
        <w:t xml:space="preserve">The type 4 </w:t>
      </w:r>
      <w:r w:rsidRPr="00411486">
        <w:rPr>
          <w:b/>
          <w:bCs/>
          <w:color w:val="FF0000"/>
        </w:rPr>
        <w:t xml:space="preserve">SCD </w:t>
      </w:r>
      <w:r w:rsidRPr="00411486">
        <w:rPr>
          <w:b/>
          <w:bCs/>
          <w:color w:val="FF0000"/>
        </w:rPr>
        <w:t>mini</w:t>
      </w:r>
      <w:r w:rsidRPr="00411486">
        <w:rPr>
          <w:b/>
          <w:bCs/>
          <w:color w:val="FF0000"/>
        </w:rPr>
        <w:t>-</w:t>
      </w:r>
      <w:r w:rsidRPr="00411486">
        <w:rPr>
          <w:b/>
          <w:bCs/>
          <w:color w:val="FF0000"/>
        </w:rPr>
        <w:t>dimensions</w:t>
      </w:r>
      <w:r w:rsidRPr="00411486">
        <w:rPr>
          <w:b/>
          <w:bCs/>
          <w:color w:val="FF0000"/>
        </w:rPr>
        <w:t xml:space="preserve"> </w:t>
      </w:r>
      <w:r w:rsidRPr="00411486">
        <w:rPr>
          <w:b/>
          <w:bCs/>
          <w:color w:val="FF0000"/>
        </w:rPr>
        <w:t xml:space="preserve">enable you to slice </w:t>
      </w:r>
      <w:r w:rsidRPr="00411486">
        <w:rPr>
          <w:b/>
          <w:bCs/>
          <w:color w:val="FF0000"/>
        </w:rPr>
        <w:t xml:space="preserve">+ </w:t>
      </w:r>
      <w:r w:rsidRPr="00411486">
        <w:rPr>
          <w:b/>
          <w:bCs/>
          <w:color w:val="FF0000"/>
        </w:rPr>
        <w:t>dice the fact table, while readily tracking attribute</w:t>
      </w:r>
      <w:r w:rsidRPr="00411486">
        <w:rPr>
          <w:b/>
          <w:bCs/>
          <w:color w:val="FF0000"/>
        </w:rPr>
        <w:t xml:space="preserve"> </w:t>
      </w:r>
      <w:r w:rsidRPr="00411486">
        <w:rPr>
          <w:b/>
          <w:bCs/>
          <w:color w:val="FF0000"/>
        </w:rPr>
        <w:t>changes over time, even though they may be updated at different frequencies</w:t>
      </w:r>
    </w:p>
    <w:p w14:paraId="0486475A" w14:textId="03E14AA1" w:rsidR="00411486" w:rsidRPr="008C1261" w:rsidRDefault="00411486" w:rsidP="008C126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8C1261">
        <w:rPr>
          <w:b/>
          <w:bCs/>
          <w:i/>
          <w:iCs/>
          <w:color w:val="FF0000"/>
        </w:rPr>
        <w:t>Although</w:t>
      </w:r>
      <w:r w:rsidR="00585A00" w:rsidRPr="008C1261">
        <w:rPr>
          <w:b/>
          <w:bCs/>
          <w:i/>
          <w:iCs/>
          <w:color w:val="FF0000"/>
        </w:rPr>
        <w:t xml:space="preserve"> mini</w:t>
      </w:r>
      <w:r w:rsidRPr="008C1261">
        <w:rPr>
          <w:b/>
          <w:bCs/>
          <w:i/>
          <w:iCs/>
          <w:color w:val="FF0000"/>
        </w:rPr>
        <w:t>-dimensions are extremely powerful, be careful to avoid overusing the technique</w:t>
      </w:r>
    </w:p>
    <w:p w14:paraId="4010619F" w14:textId="77777777" w:rsidR="008C1261" w:rsidRDefault="00411486" w:rsidP="00D141E4">
      <w:pPr>
        <w:pStyle w:val="ListBullet"/>
      </w:pPr>
      <w:r w:rsidRPr="008C1261">
        <w:rPr>
          <w:b/>
          <w:bCs/>
        </w:rPr>
        <w:t>Account-oriented financial services are a good environment for using mini-dimensions</w:t>
      </w:r>
      <w:r w:rsidR="008C1261" w:rsidRPr="008C1261">
        <w:rPr>
          <w:b/>
          <w:bCs/>
        </w:rPr>
        <w:t xml:space="preserve"> </w:t>
      </w:r>
      <w:r w:rsidRPr="008C1261">
        <w:rPr>
          <w:b/>
          <w:bCs/>
        </w:rPr>
        <w:t>because the primary fact table is a very long-running periodic snapshot</w:t>
      </w:r>
    </w:p>
    <w:p w14:paraId="58D5A3BD" w14:textId="091A401B" w:rsidR="008C1261" w:rsidRDefault="00411486" w:rsidP="008F368F">
      <w:pPr>
        <w:pStyle w:val="ListBullet"/>
        <w:tabs>
          <w:tab w:val="clear" w:pos="360"/>
          <w:tab w:val="num" w:pos="720"/>
        </w:tabs>
        <w:ind w:left="720"/>
      </w:pPr>
      <w:r>
        <w:t>Thus</w:t>
      </w:r>
      <w:r w:rsidR="008C1261">
        <w:t xml:space="preserve">, </w:t>
      </w:r>
      <w:r>
        <w:t>every</w:t>
      </w:r>
      <w:r w:rsidR="008C1261">
        <w:t xml:space="preserve"> </w:t>
      </w:r>
      <w:r>
        <w:t xml:space="preserve">month a fact table row is </w:t>
      </w:r>
      <w:r w:rsidRPr="008C1261">
        <w:rPr>
          <w:i/>
          <w:iCs/>
        </w:rPr>
        <w:t>guaranteed</w:t>
      </w:r>
      <w:r>
        <w:t xml:space="preserve"> to exist for every account, providing a home for</w:t>
      </w:r>
      <w:r w:rsidR="008C1261">
        <w:t xml:space="preserve"> </w:t>
      </w:r>
      <w:r>
        <w:t>all the associated</w:t>
      </w:r>
      <w:r w:rsidR="008C1261">
        <w:t xml:space="preserve"> FKs</w:t>
      </w:r>
    </w:p>
    <w:p w14:paraId="126BE4A6" w14:textId="53A0101A" w:rsidR="00411486" w:rsidRDefault="00411486" w:rsidP="008C1261">
      <w:pPr>
        <w:pStyle w:val="ListBullet"/>
        <w:tabs>
          <w:tab w:val="clear" w:pos="360"/>
          <w:tab w:val="num" w:pos="720"/>
        </w:tabs>
        <w:ind w:left="720"/>
      </w:pPr>
      <w:r>
        <w:t>You can always see the account together with all the</w:t>
      </w:r>
      <w:r w:rsidR="008C1261">
        <w:t xml:space="preserve"> </w:t>
      </w:r>
      <w:r>
        <w:t>mini-dimensions for any month</w:t>
      </w:r>
    </w:p>
    <w:p w14:paraId="16CCC2CF" w14:textId="43FADC15" w:rsidR="00411486" w:rsidRDefault="00411486" w:rsidP="00657DE9">
      <w:pPr>
        <w:pStyle w:val="ListBullet"/>
      </w:pPr>
      <w:r w:rsidRPr="00C441D3">
        <w:rPr>
          <w:rFonts w:ascii="BerkeleyStd-Black" w:hAnsi="BerkeleyStd-Black" w:cs="BerkeleyStd-Black"/>
          <w:b/>
          <w:bCs/>
        </w:rPr>
        <w:t>NOTE</w:t>
      </w:r>
      <w:r w:rsidR="00C441D3">
        <w:rPr>
          <w:rFonts w:ascii="BerkeleyStd-Black" w:hAnsi="BerkeleyStd-Black" w:cs="BerkeleyStd-Black"/>
          <w:b/>
          <w:bCs/>
        </w:rPr>
        <w:t xml:space="preserve">: </w:t>
      </w:r>
      <w:r w:rsidRPr="00C441D3">
        <w:rPr>
          <w:b/>
          <w:bCs/>
          <w:color w:val="FF0000"/>
        </w:rPr>
        <w:t xml:space="preserve">Mini-dimensions should consist of </w:t>
      </w:r>
      <w:r w:rsidRPr="00C441D3">
        <w:rPr>
          <w:b/>
          <w:bCs/>
          <w:i/>
          <w:iCs/>
          <w:color w:val="FF0000"/>
        </w:rPr>
        <w:t>correlated</w:t>
      </w:r>
      <w:r w:rsidRPr="00C441D3">
        <w:rPr>
          <w:b/>
          <w:bCs/>
          <w:color w:val="FF0000"/>
        </w:rPr>
        <w:t xml:space="preserve"> clumps of attributes</w:t>
      </w:r>
      <w:r w:rsidR="00C441D3" w:rsidRPr="00C441D3">
        <w:rPr>
          <w:b/>
          <w:bCs/>
          <w:color w:val="FF0000"/>
        </w:rPr>
        <w:t xml:space="preserve">, + </w:t>
      </w:r>
      <w:r w:rsidRPr="00C441D3">
        <w:rPr>
          <w:b/>
          <w:bCs/>
          <w:color w:val="FF0000"/>
        </w:rPr>
        <w:t>each</w:t>
      </w:r>
      <w:r w:rsidR="00C441D3" w:rsidRPr="00C441D3">
        <w:rPr>
          <w:b/>
          <w:bCs/>
          <w:color w:val="FF0000"/>
        </w:rPr>
        <w:t xml:space="preserve"> </w:t>
      </w:r>
      <w:r w:rsidRPr="00C441D3">
        <w:rPr>
          <w:b/>
          <w:bCs/>
          <w:color w:val="FF0000"/>
        </w:rPr>
        <w:t xml:space="preserve">attribute </w:t>
      </w:r>
      <w:r w:rsidRPr="00C441D3">
        <w:rPr>
          <w:b/>
          <w:bCs/>
          <w:i/>
          <w:iCs/>
          <w:color w:val="FF0000"/>
        </w:rPr>
        <w:t>shouldn’t</w:t>
      </w:r>
      <w:r w:rsidRPr="00C441D3">
        <w:rPr>
          <w:b/>
          <w:bCs/>
          <w:color w:val="FF0000"/>
        </w:rPr>
        <w:t xml:space="preserve"> be its own mini-dimension or you end up with too many dimensions</w:t>
      </w:r>
      <w:r w:rsidR="00C441D3" w:rsidRPr="00C441D3">
        <w:rPr>
          <w:b/>
          <w:bCs/>
          <w:color w:val="FF0000"/>
        </w:rPr>
        <w:t xml:space="preserve"> </w:t>
      </w:r>
      <w:r w:rsidRPr="00C441D3">
        <w:rPr>
          <w:b/>
          <w:bCs/>
          <w:color w:val="FF0000"/>
        </w:rPr>
        <w:t>in the fact table</w:t>
      </w:r>
    </w:p>
    <w:p w14:paraId="1D424C59" w14:textId="77777777" w:rsidR="00C441D3" w:rsidRDefault="00411486" w:rsidP="00377647">
      <w:pPr>
        <w:pStyle w:val="ListBullet"/>
      </w:pPr>
      <w:r>
        <w:t xml:space="preserve">As described in Chapter 4, </w:t>
      </w:r>
      <w:r w:rsidRPr="00C441D3">
        <w:rPr>
          <w:b/>
          <w:bCs/>
          <w:color w:val="FF0000"/>
        </w:rPr>
        <w:t>one of the compromises associated with mini-dimensions</w:t>
      </w:r>
      <w:r w:rsidR="00C441D3" w:rsidRPr="00C441D3">
        <w:rPr>
          <w:b/>
          <w:bCs/>
          <w:color w:val="FF0000"/>
        </w:rPr>
        <w:t xml:space="preserve"> </w:t>
      </w:r>
      <w:r w:rsidRPr="00C441D3">
        <w:rPr>
          <w:b/>
          <w:bCs/>
          <w:color w:val="FF0000"/>
        </w:rPr>
        <w:t xml:space="preserve">is the need to </w:t>
      </w:r>
      <w:r w:rsidRPr="00C441D3">
        <w:rPr>
          <w:b/>
          <w:bCs/>
          <w:color w:val="FF0000"/>
          <w:u w:val="single"/>
        </w:rPr>
        <w:t>band</w:t>
      </w:r>
      <w:r w:rsidRPr="00C441D3">
        <w:rPr>
          <w:b/>
          <w:bCs/>
          <w:color w:val="FF0000"/>
        </w:rPr>
        <w:t xml:space="preserve"> attribute values to maintain reasonable mini-dimension row</w:t>
      </w:r>
      <w:r w:rsidR="00C441D3" w:rsidRPr="00C441D3">
        <w:rPr>
          <w:b/>
          <w:bCs/>
          <w:color w:val="FF0000"/>
        </w:rPr>
        <w:t xml:space="preserve"> </w:t>
      </w:r>
      <w:r w:rsidRPr="00C441D3">
        <w:rPr>
          <w:b/>
          <w:bCs/>
          <w:color w:val="FF0000"/>
        </w:rPr>
        <w:t>counts</w:t>
      </w:r>
    </w:p>
    <w:p w14:paraId="519B5CE8" w14:textId="059DDF7F" w:rsidR="00411486" w:rsidRDefault="00411486" w:rsidP="00E50E09">
      <w:pPr>
        <w:pStyle w:val="ListBullet"/>
        <w:tabs>
          <w:tab w:val="clear" w:pos="360"/>
          <w:tab w:val="num" w:pos="720"/>
        </w:tabs>
        <w:ind w:left="720"/>
      </w:pPr>
      <w:r w:rsidRPr="00C441D3">
        <w:rPr>
          <w:b/>
          <w:bCs/>
        </w:rPr>
        <w:t>Rather than storing extremely discrete income amounts, such as $31,257.98,</w:t>
      </w:r>
      <w:r w:rsidR="00C441D3" w:rsidRPr="00C441D3">
        <w:rPr>
          <w:b/>
          <w:bCs/>
        </w:rPr>
        <w:t xml:space="preserve"> </w:t>
      </w:r>
      <w:r w:rsidRPr="00C441D3">
        <w:rPr>
          <w:b/>
          <w:bCs/>
        </w:rPr>
        <w:t xml:space="preserve">store income </w:t>
      </w:r>
      <w:r w:rsidRPr="00C441D3">
        <w:rPr>
          <w:b/>
          <w:bCs/>
          <w:i/>
          <w:iCs/>
        </w:rPr>
        <w:t>ranges</w:t>
      </w:r>
      <w:r>
        <w:t>, such as $30,000 to $34,999 in the mini-dimension</w:t>
      </w:r>
    </w:p>
    <w:p w14:paraId="1CA93BDA" w14:textId="031B0F9B" w:rsidR="00411486" w:rsidRDefault="00411486" w:rsidP="00665221">
      <w:pPr>
        <w:pStyle w:val="ListBullet"/>
        <w:tabs>
          <w:tab w:val="clear" w:pos="360"/>
          <w:tab w:val="num" w:pos="720"/>
        </w:tabs>
        <w:ind w:left="720"/>
      </w:pPr>
      <w:r>
        <w:t>Similarly, the profitability scores may range from 1 through 1200, which you band</w:t>
      </w:r>
      <w:r w:rsidR="00C441D3">
        <w:t xml:space="preserve"> </w:t>
      </w:r>
      <w:r>
        <w:t>into fixed ranges such as less than or equal to 100, 101 to 150, and 151 to 200, in</w:t>
      </w:r>
      <w:r w:rsidR="00C441D3">
        <w:t xml:space="preserve"> </w:t>
      </w:r>
      <w:r>
        <w:t>the mini-dimension</w:t>
      </w:r>
    </w:p>
    <w:p w14:paraId="091759A6" w14:textId="77777777" w:rsidR="000251F7" w:rsidRDefault="00411486" w:rsidP="00BA5963">
      <w:pPr>
        <w:pStyle w:val="ListBullet"/>
      </w:pPr>
      <w:r w:rsidRPr="000251F7">
        <w:rPr>
          <w:b/>
          <w:bCs/>
        </w:rPr>
        <w:t>Most organizations find these banded attribute values support their routine analytic</w:t>
      </w:r>
      <w:r w:rsidR="000251F7" w:rsidRPr="000251F7">
        <w:rPr>
          <w:b/>
          <w:bCs/>
        </w:rPr>
        <w:t xml:space="preserve"> </w:t>
      </w:r>
      <w:r w:rsidRPr="000251F7">
        <w:rPr>
          <w:b/>
          <w:bCs/>
        </w:rPr>
        <w:t xml:space="preserve">requirements, </w:t>
      </w:r>
      <w:r w:rsidRPr="000251F7">
        <w:rPr>
          <w:b/>
          <w:bCs/>
          <w:color w:val="FF0000"/>
        </w:rPr>
        <w:t xml:space="preserve">however there are </w:t>
      </w:r>
      <w:r w:rsidR="000251F7" w:rsidRPr="000251F7">
        <w:rPr>
          <w:b/>
          <w:bCs/>
          <w:color w:val="FF0000"/>
        </w:rPr>
        <w:t xml:space="preserve">2 </w:t>
      </w:r>
      <w:r w:rsidRPr="000251F7">
        <w:rPr>
          <w:b/>
          <w:bCs/>
          <w:color w:val="FF0000"/>
        </w:rPr>
        <w:t>situations in which banded values may</w:t>
      </w:r>
      <w:r w:rsidR="000251F7" w:rsidRPr="000251F7">
        <w:rPr>
          <w:b/>
          <w:bCs/>
          <w:color w:val="FF0000"/>
        </w:rPr>
        <w:t xml:space="preserve"> </w:t>
      </w:r>
      <w:r w:rsidRPr="000251F7">
        <w:rPr>
          <w:b/>
          <w:bCs/>
          <w:color w:val="FF0000"/>
        </w:rPr>
        <w:t>be inadequate</w:t>
      </w:r>
    </w:p>
    <w:p w14:paraId="49F4E508" w14:textId="77777777" w:rsidR="000251F7" w:rsidRPr="000251F7" w:rsidRDefault="000251F7" w:rsidP="00F67D4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51F7">
        <w:rPr>
          <w:b/>
          <w:bCs/>
        </w:rPr>
        <w:t xml:space="preserve">1) Data </w:t>
      </w:r>
      <w:r w:rsidR="00411486" w:rsidRPr="000251F7">
        <w:rPr>
          <w:b/>
          <w:bCs/>
        </w:rPr>
        <w:t>mining analysis often requires discrete values rather than</w:t>
      </w:r>
      <w:r w:rsidRPr="000251F7">
        <w:rPr>
          <w:b/>
          <w:bCs/>
        </w:rPr>
        <w:t xml:space="preserve"> </w:t>
      </w:r>
      <w:r w:rsidR="00411486" w:rsidRPr="000251F7">
        <w:rPr>
          <w:b/>
          <w:bCs/>
        </w:rPr>
        <w:t>fixed bands to be effective</w:t>
      </w:r>
    </w:p>
    <w:p w14:paraId="3580AE64" w14:textId="77777777" w:rsidR="000251F7" w:rsidRPr="000251F7" w:rsidRDefault="000251F7" w:rsidP="00313DD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51F7">
        <w:rPr>
          <w:b/>
          <w:bCs/>
        </w:rPr>
        <w:t xml:space="preserve">2) A </w:t>
      </w:r>
      <w:r w:rsidR="00411486" w:rsidRPr="000251F7">
        <w:rPr>
          <w:b/>
          <w:bCs/>
        </w:rPr>
        <w:t>limited number of power analysts may want</w:t>
      </w:r>
      <w:r w:rsidRPr="000251F7">
        <w:rPr>
          <w:b/>
          <w:bCs/>
        </w:rPr>
        <w:t xml:space="preserve"> </w:t>
      </w:r>
      <w:r w:rsidR="00411486" w:rsidRPr="000251F7">
        <w:rPr>
          <w:b/>
          <w:bCs/>
        </w:rPr>
        <w:t>to analyze the discrete values to determine if the bands are appropriate</w:t>
      </w:r>
    </w:p>
    <w:p w14:paraId="49318DB1" w14:textId="77777777" w:rsidR="000251F7" w:rsidRDefault="00411486" w:rsidP="002027E7">
      <w:pPr>
        <w:pStyle w:val="ListBullet"/>
        <w:tabs>
          <w:tab w:val="clear" w:pos="360"/>
          <w:tab w:val="num" w:pos="1080"/>
        </w:tabs>
        <w:ind w:left="1080"/>
      </w:pPr>
      <w:r>
        <w:t>In this case,</w:t>
      </w:r>
      <w:r w:rsidR="000251F7">
        <w:t xml:space="preserve"> </w:t>
      </w:r>
      <w:r>
        <w:t xml:space="preserve">you </w:t>
      </w:r>
      <w:r w:rsidRPr="000251F7">
        <w:rPr>
          <w:b/>
          <w:bCs/>
        </w:rPr>
        <w:t>still maintain the banded value mini-dimension attributes</w:t>
      </w:r>
      <w:r>
        <w:t xml:space="preserve"> to support consistent</w:t>
      </w:r>
      <w:r w:rsidR="000251F7">
        <w:t xml:space="preserve"> </w:t>
      </w:r>
      <w:r>
        <w:t xml:space="preserve">day-to-day analytic reporting </w:t>
      </w:r>
      <w:r w:rsidRPr="000251F7">
        <w:rPr>
          <w:b/>
          <w:bCs/>
        </w:rPr>
        <w:t xml:space="preserve">but </w:t>
      </w:r>
      <w:r w:rsidRPr="000251F7">
        <w:rPr>
          <w:b/>
          <w:bCs/>
          <w:i/>
          <w:iCs/>
        </w:rPr>
        <w:t>also</w:t>
      </w:r>
      <w:r w:rsidRPr="000251F7">
        <w:rPr>
          <w:b/>
          <w:bCs/>
        </w:rPr>
        <w:t xml:space="preserve"> store the key discrete numeric values as facts</w:t>
      </w:r>
      <w:r w:rsidR="000251F7" w:rsidRPr="000251F7">
        <w:rPr>
          <w:b/>
          <w:bCs/>
        </w:rPr>
        <w:t xml:space="preserve"> </w:t>
      </w:r>
      <w:r w:rsidRPr="000251F7">
        <w:rPr>
          <w:b/>
          <w:bCs/>
        </w:rPr>
        <w:t>in the fact table</w:t>
      </w:r>
    </w:p>
    <w:p w14:paraId="3BFF6D28" w14:textId="77777777" w:rsidR="000251F7" w:rsidRDefault="000251F7" w:rsidP="00AE55B9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411486">
        <w:t>each account’s profitability score were recalculated</w:t>
      </w:r>
      <w:r>
        <w:t xml:space="preserve"> </w:t>
      </w:r>
      <w:r w:rsidR="00411486">
        <w:t>each month, you</w:t>
      </w:r>
      <w:r>
        <w:t xml:space="preserve">’d </w:t>
      </w:r>
      <w:r w:rsidR="00411486">
        <w:t>assign the appropriate profitability range mini-dimension for</w:t>
      </w:r>
      <w:r>
        <w:t xml:space="preserve"> </w:t>
      </w:r>
      <w:r w:rsidR="00411486">
        <w:t>that score each month</w:t>
      </w:r>
    </w:p>
    <w:p w14:paraId="3C19C593" w14:textId="77777777" w:rsidR="000251F7" w:rsidRDefault="00411486" w:rsidP="003A7174">
      <w:pPr>
        <w:pStyle w:val="ListBullet"/>
        <w:tabs>
          <w:tab w:val="clear" w:pos="360"/>
          <w:tab w:val="num" w:pos="1800"/>
        </w:tabs>
        <w:ind w:left="1800"/>
      </w:pPr>
      <w:r>
        <w:t>In addition, you</w:t>
      </w:r>
      <w:r w:rsidR="000251F7">
        <w:t xml:space="preserve">’d </w:t>
      </w:r>
      <w:r>
        <w:t xml:space="preserve">capture the </w:t>
      </w:r>
      <w:r w:rsidRPr="000251F7">
        <w:rPr>
          <w:i/>
          <w:iCs/>
        </w:rPr>
        <w:t>discrete</w:t>
      </w:r>
      <w:r>
        <w:t xml:space="preserve"> profitability score</w:t>
      </w:r>
      <w:r w:rsidR="000251F7">
        <w:t xml:space="preserve"> </w:t>
      </w:r>
      <w:r>
        <w:t>as a fact in the monthly account snapshot fact table</w:t>
      </w:r>
    </w:p>
    <w:p w14:paraId="103044B9" w14:textId="77777777" w:rsidR="00781A74" w:rsidRDefault="00411486" w:rsidP="007574CA">
      <w:pPr>
        <w:pStyle w:val="ListBullet"/>
      </w:pPr>
      <w:r>
        <w:lastRenderedPageBreak/>
        <w:t xml:space="preserve">Finally, </w:t>
      </w:r>
      <w:r w:rsidRPr="007574CA">
        <w:rPr>
          <w:b/>
          <w:bCs/>
        </w:rPr>
        <w:t>if needed, the current</w:t>
      </w:r>
      <w:r w:rsidR="00781A74" w:rsidRPr="007574CA">
        <w:rPr>
          <w:b/>
          <w:bCs/>
        </w:rPr>
        <w:t xml:space="preserve"> </w:t>
      </w:r>
      <w:r w:rsidRPr="007574CA">
        <w:rPr>
          <w:b/>
          <w:bCs/>
        </w:rPr>
        <w:t xml:space="preserve">profitability range or score could be included in the </w:t>
      </w:r>
      <w:r w:rsidRPr="007574CA">
        <w:rPr>
          <w:b/>
          <w:bCs/>
          <w:i/>
          <w:iCs/>
        </w:rPr>
        <w:t>account</w:t>
      </w:r>
      <w:r w:rsidRPr="007574CA">
        <w:rPr>
          <w:b/>
          <w:bCs/>
        </w:rPr>
        <w:t xml:space="preserve"> dimension</w:t>
      </w:r>
      <w:r w:rsidR="00781A74" w:rsidRPr="007574CA">
        <w:rPr>
          <w:b/>
          <w:bCs/>
        </w:rPr>
        <w:t xml:space="preserve">, </w:t>
      </w:r>
      <w:r w:rsidRPr="007574CA">
        <w:rPr>
          <w:b/>
          <w:bCs/>
        </w:rPr>
        <w:t>where any</w:t>
      </w:r>
      <w:r w:rsidR="00781A74" w:rsidRPr="007574CA">
        <w:rPr>
          <w:b/>
          <w:bCs/>
        </w:rPr>
        <w:t xml:space="preserve"> </w:t>
      </w:r>
      <w:r w:rsidRPr="007574CA">
        <w:rPr>
          <w:b/>
          <w:bCs/>
        </w:rPr>
        <w:t>changes are handled by deliberately overwriting the type 1</w:t>
      </w:r>
      <w:r w:rsidR="00781A74" w:rsidRPr="007574CA">
        <w:rPr>
          <w:b/>
          <w:bCs/>
        </w:rPr>
        <w:t xml:space="preserve"> SCD</w:t>
      </w:r>
      <w:r w:rsidRPr="007574CA">
        <w:rPr>
          <w:b/>
          <w:bCs/>
        </w:rPr>
        <w:t xml:space="preserve"> attribute</w:t>
      </w:r>
    </w:p>
    <w:p w14:paraId="207830D7" w14:textId="77777777" w:rsidR="001E66BC" w:rsidRPr="001E66BC" w:rsidRDefault="00411486" w:rsidP="00222E7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66BC">
        <w:rPr>
          <w:b/>
          <w:bCs/>
        </w:rPr>
        <w:t>Each of these</w:t>
      </w:r>
      <w:r w:rsidR="00781A74" w:rsidRPr="001E66BC">
        <w:rPr>
          <w:b/>
          <w:bCs/>
        </w:rPr>
        <w:t xml:space="preserve"> </w:t>
      </w:r>
      <w:r w:rsidRPr="001E66BC">
        <w:rPr>
          <w:b/>
          <w:bCs/>
        </w:rPr>
        <w:t xml:space="preserve">data elements should be </w:t>
      </w:r>
      <w:r w:rsidRPr="001E66BC">
        <w:rPr>
          <w:b/>
          <w:bCs/>
          <w:i/>
          <w:iCs/>
        </w:rPr>
        <w:t>uniquely</w:t>
      </w:r>
      <w:r w:rsidRPr="001E66BC">
        <w:rPr>
          <w:b/>
          <w:bCs/>
        </w:rPr>
        <w:t xml:space="preserve"> labeled so that they are distinguishable</w:t>
      </w:r>
    </w:p>
    <w:p w14:paraId="262859BD" w14:textId="0A82D76A" w:rsidR="00411486" w:rsidRPr="001E66BC" w:rsidRDefault="00411486" w:rsidP="00A9747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66BC">
        <w:rPr>
          <w:b/>
          <w:bCs/>
          <w:color w:val="FF0000"/>
        </w:rPr>
        <w:t>Designers</w:t>
      </w:r>
      <w:r w:rsidR="001E66BC" w:rsidRPr="001E66BC">
        <w:rPr>
          <w:b/>
          <w:bCs/>
          <w:color w:val="FF0000"/>
        </w:rPr>
        <w:t xml:space="preserve"> </w:t>
      </w:r>
      <w:r w:rsidRPr="001E66BC">
        <w:rPr>
          <w:b/>
          <w:bCs/>
          <w:color w:val="FF0000"/>
        </w:rPr>
        <w:t>must always carefully balance the incremental value of including such somewhat</w:t>
      </w:r>
      <w:r w:rsidR="001E66BC" w:rsidRPr="001E66BC">
        <w:rPr>
          <w:b/>
          <w:bCs/>
          <w:color w:val="FF0000"/>
        </w:rPr>
        <w:t xml:space="preserve"> </w:t>
      </w:r>
      <w:r w:rsidRPr="001E66BC">
        <w:rPr>
          <w:b/>
          <w:bCs/>
          <w:color w:val="FF0000"/>
        </w:rPr>
        <w:t>redundant facts and attributes versus the cost in terms of additional complexity for</w:t>
      </w:r>
      <w:r w:rsidR="001E66BC" w:rsidRPr="001E66BC">
        <w:rPr>
          <w:b/>
          <w:bCs/>
          <w:color w:val="FF0000"/>
        </w:rPr>
        <w:t xml:space="preserve"> </w:t>
      </w:r>
      <w:r w:rsidRPr="001E66BC">
        <w:rPr>
          <w:b/>
          <w:bCs/>
          <w:color w:val="FF0000"/>
        </w:rPr>
        <w:t xml:space="preserve">both the ETL processing </w:t>
      </w:r>
      <w:r w:rsidR="001E66BC" w:rsidRPr="001E66BC">
        <w:rPr>
          <w:b/>
          <w:bCs/>
          <w:color w:val="FF0000"/>
        </w:rPr>
        <w:t xml:space="preserve">+ </w:t>
      </w:r>
      <w:r w:rsidRPr="001E66BC">
        <w:rPr>
          <w:b/>
          <w:bCs/>
          <w:color w:val="FF0000"/>
        </w:rPr>
        <w:t>BI presentation</w:t>
      </w:r>
    </w:p>
    <w:p w14:paraId="361F4CD6" w14:textId="4C4107D5" w:rsidR="005B371F" w:rsidRDefault="005B371F" w:rsidP="005B371F">
      <w:pPr>
        <w:pStyle w:val="Heading4"/>
        <w:jc w:val="center"/>
      </w:pPr>
      <w:r>
        <w:t>Adding a Mini-Dimension to a Bridge Table</w:t>
      </w:r>
    </w:p>
    <w:p w14:paraId="5A1C5369" w14:textId="77777777" w:rsidR="00E70BCD" w:rsidRDefault="00E70BCD" w:rsidP="00BE55ED">
      <w:pPr>
        <w:pStyle w:val="ListBullet"/>
      </w:pPr>
      <w:r>
        <w:t xml:space="preserve">In the bank account example, the </w:t>
      </w:r>
      <w:r w:rsidRPr="00E70BCD">
        <w:rPr>
          <w:b/>
          <w:bCs/>
        </w:rPr>
        <w:t>account-to-customer bridge table can get very</w:t>
      </w:r>
      <w:r w:rsidRPr="00E70BCD">
        <w:rPr>
          <w:b/>
          <w:bCs/>
        </w:rPr>
        <w:t xml:space="preserve"> </w:t>
      </w:r>
      <w:r w:rsidRPr="00E70BCD">
        <w:rPr>
          <w:b/>
          <w:bCs/>
        </w:rPr>
        <w:t>large</w:t>
      </w:r>
    </w:p>
    <w:p w14:paraId="1ADCAEC2" w14:textId="4645BD49" w:rsidR="00E70BCD" w:rsidRPr="00E70BCD" w:rsidRDefault="00E70BCD" w:rsidP="00284E80">
      <w:pPr>
        <w:pStyle w:val="ListBullet"/>
        <w:rPr>
          <w:b/>
          <w:bCs/>
        </w:rPr>
      </w:pPr>
      <w:r>
        <w:rPr>
          <w:b/>
          <w:bCs/>
        </w:rPr>
        <w:t>W/</w:t>
      </w:r>
      <w:r w:rsidRPr="00E70BCD">
        <w:rPr>
          <w:b/>
          <w:bCs/>
        </w:rPr>
        <w:t xml:space="preserve"> 20</w:t>
      </w:r>
      <w:r w:rsidRPr="00E70BCD">
        <w:rPr>
          <w:b/>
          <w:bCs/>
        </w:rPr>
        <w:t xml:space="preserve">M </w:t>
      </w:r>
      <w:r w:rsidRPr="00E70BCD">
        <w:rPr>
          <w:b/>
          <w:bCs/>
        </w:rPr>
        <w:t xml:space="preserve">accounts </w:t>
      </w:r>
      <w:r>
        <w:rPr>
          <w:b/>
          <w:bCs/>
        </w:rPr>
        <w:t xml:space="preserve">+ </w:t>
      </w:r>
      <w:r w:rsidRPr="00E70BCD">
        <w:rPr>
          <w:b/>
          <w:bCs/>
        </w:rPr>
        <w:t>25</w:t>
      </w:r>
      <w:r w:rsidRPr="00E70BCD">
        <w:rPr>
          <w:b/>
          <w:bCs/>
        </w:rPr>
        <w:t xml:space="preserve">M </w:t>
      </w:r>
      <w:r w:rsidRPr="00E70BCD">
        <w:rPr>
          <w:b/>
          <w:bCs/>
        </w:rPr>
        <w:t>customers, the bridge table can</w:t>
      </w:r>
      <w:r w:rsidRPr="00E70BCD">
        <w:rPr>
          <w:b/>
          <w:bCs/>
        </w:rPr>
        <w:t xml:space="preserve"> </w:t>
      </w:r>
      <w:r w:rsidRPr="00E70BCD">
        <w:rPr>
          <w:b/>
          <w:bCs/>
        </w:rPr>
        <w:t>grow to hundreds of millions of rows after a few years if both the account dimension</w:t>
      </w:r>
      <w:r w:rsidRPr="00E70BCD">
        <w:rPr>
          <w:b/>
          <w:bCs/>
        </w:rPr>
        <w:t xml:space="preserve"> + </w:t>
      </w:r>
      <w:r w:rsidRPr="00E70BCD">
        <w:rPr>
          <w:b/>
          <w:bCs/>
        </w:rPr>
        <w:t xml:space="preserve">the customer dimension are type 2 </w:t>
      </w:r>
      <w:r w:rsidRPr="00E70BCD">
        <w:rPr>
          <w:b/>
          <w:bCs/>
        </w:rPr>
        <w:t xml:space="preserve">SCDs </w:t>
      </w:r>
      <w:r w:rsidRPr="00E70BCD">
        <w:rPr>
          <w:b/>
          <w:bCs/>
        </w:rPr>
        <w:t>(where</w:t>
      </w:r>
      <w:r w:rsidRPr="00E70BCD">
        <w:rPr>
          <w:b/>
          <w:bCs/>
        </w:rPr>
        <w:t xml:space="preserve"> </w:t>
      </w:r>
      <w:r w:rsidRPr="00E70BCD">
        <w:rPr>
          <w:b/>
          <w:bCs/>
        </w:rPr>
        <w:t>you track history by issuing new rows with new keys)</w:t>
      </w:r>
    </w:p>
    <w:p w14:paraId="4F1330DE" w14:textId="72FFEBDF" w:rsidR="001F2DE8" w:rsidRDefault="00E70BCD" w:rsidP="004B5821">
      <w:pPr>
        <w:pStyle w:val="ListBullet"/>
      </w:pPr>
      <w:r>
        <w:t xml:space="preserve">Now the experienced dimensional modeler asks, </w:t>
      </w:r>
      <w:r w:rsidRPr="001F2DE8">
        <w:rPr>
          <w:b/>
          <w:bCs/>
          <w:color w:val="FF0000"/>
        </w:rPr>
        <w:t>“What happens when my customer</w:t>
      </w:r>
      <w:r w:rsidR="001F2DE8" w:rsidRPr="001F2DE8">
        <w:rPr>
          <w:b/>
          <w:bCs/>
          <w:color w:val="FF0000"/>
        </w:rPr>
        <w:t xml:space="preserve"> </w:t>
      </w:r>
      <w:r w:rsidRPr="001F2DE8">
        <w:rPr>
          <w:b/>
          <w:bCs/>
          <w:color w:val="FF0000"/>
        </w:rPr>
        <w:t xml:space="preserve">dimension turns out to be a </w:t>
      </w:r>
      <w:r w:rsidRPr="00BC09CA">
        <w:rPr>
          <w:b/>
          <w:bCs/>
          <w:color w:val="FF0000"/>
          <w:u w:val="single"/>
        </w:rPr>
        <w:t>rapidly</w:t>
      </w:r>
      <w:r w:rsidR="00BC09CA">
        <w:rPr>
          <w:b/>
          <w:bCs/>
          <w:color w:val="FF0000"/>
          <w:u w:val="single"/>
        </w:rPr>
        <w:t>-</w:t>
      </w:r>
      <w:r w:rsidRPr="00BC09CA">
        <w:rPr>
          <w:b/>
          <w:bCs/>
          <w:color w:val="FF0000"/>
          <w:u w:val="single"/>
        </w:rPr>
        <w:t>changing monster dimension</w:t>
      </w:r>
      <w:r w:rsidRPr="001F2DE8">
        <w:rPr>
          <w:b/>
          <w:bCs/>
          <w:color w:val="FF0000"/>
        </w:rPr>
        <w:t>?”</w:t>
      </w:r>
      <w:r>
        <w:t xml:space="preserve"> </w:t>
      </w:r>
    </w:p>
    <w:p w14:paraId="6B5DF54C" w14:textId="1287B0ED" w:rsidR="00E70BCD" w:rsidRDefault="001F2DE8" w:rsidP="00EA5C33">
      <w:pPr>
        <w:pStyle w:val="ListBullet"/>
        <w:tabs>
          <w:tab w:val="clear" w:pos="360"/>
          <w:tab w:val="num" w:pos="720"/>
        </w:tabs>
        <w:ind w:left="720"/>
      </w:pPr>
      <w:r w:rsidRPr="001F2DE8">
        <w:rPr>
          <w:b/>
          <w:bCs/>
        </w:rPr>
        <w:t xml:space="preserve">Could </w:t>
      </w:r>
      <w:r w:rsidR="00E70BCD" w:rsidRPr="001F2DE8">
        <w:rPr>
          <w:b/>
          <w:bCs/>
        </w:rPr>
        <w:t xml:space="preserve">happen when rapidly changing demographics </w:t>
      </w:r>
      <w:r w:rsidR="00D34AAB">
        <w:rPr>
          <w:b/>
          <w:bCs/>
        </w:rPr>
        <w:t>+</w:t>
      </w:r>
      <w:r w:rsidR="00E70BCD" w:rsidRPr="001F2DE8">
        <w:rPr>
          <w:b/>
          <w:bCs/>
        </w:rPr>
        <w:t xml:space="preserve"> status attributes are added to the</w:t>
      </w:r>
      <w:r w:rsidRPr="001F2DE8">
        <w:rPr>
          <w:b/>
          <w:bCs/>
        </w:rPr>
        <w:t xml:space="preserve"> </w:t>
      </w:r>
      <w:r w:rsidR="00E70BCD" w:rsidRPr="001F2DE8">
        <w:rPr>
          <w:b/>
          <w:bCs/>
        </w:rPr>
        <w:t>customer dimension, forcing numerous type 2 additions to the customer dimension</w:t>
      </w:r>
    </w:p>
    <w:p w14:paraId="06F8D5F8" w14:textId="31306244" w:rsidR="00E70BCD" w:rsidRDefault="00E70BCD" w:rsidP="002B2410">
      <w:pPr>
        <w:pStyle w:val="ListBullet"/>
        <w:tabs>
          <w:tab w:val="clear" w:pos="360"/>
          <w:tab w:val="num" w:pos="720"/>
        </w:tabs>
        <w:ind w:left="720"/>
      </w:pPr>
      <w:r>
        <w:t>Now the 25</w:t>
      </w:r>
      <w:r w:rsidR="00BC09CA">
        <w:t>M</w:t>
      </w:r>
      <w:r>
        <w:t xml:space="preserve"> row customer dimension threatens to become several hundred</w:t>
      </w:r>
      <w:r w:rsidR="00BC09CA">
        <w:t xml:space="preserve"> </w:t>
      </w:r>
      <w:r>
        <w:t>million rows</w:t>
      </w:r>
    </w:p>
    <w:p w14:paraId="69964B65" w14:textId="77777777" w:rsidR="007F1306" w:rsidRDefault="00BC09CA" w:rsidP="002F18A3">
      <w:pPr>
        <w:pStyle w:val="ListBullet"/>
      </w:pPr>
      <w:r w:rsidRPr="007F1306">
        <w:rPr>
          <w:b/>
          <w:bCs/>
          <w:color w:val="FF0000"/>
        </w:rPr>
        <w:t xml:space="preserve">Standard </w:t>
      </w:r>
      <w:r w:rsidR="00E70BCD" w:rsidRPr="007F1306">
        <w:rPr>
          <w:b/>
          <w:bCs/>
          <w:color w:val="FF0000"/>
        </w:rPr>
        <w:t xml:space="preserve">response to a rapidly changing monster dimension </w:t>
      </w:r>
      <w:r w:rsidRPr="007F1306">
        <w:rPr>
          <w:b/>
          <w:bCs/>
          <w:color w:val="FF0000"/>
        </w:rPr>
        <w:t xml:space="preserve">= </w:t>
      </w:r>
      <w:r w:rsidR="00E70BCD" w:rsidRPr="007F1306">
        <w:rPr>
          <w:b/>
          <w:bCs/>
          <w:color w:val="FF0000"/>
        </w:rPr>
        <w:t>split off the</w:t>
      </w:r>
      <w:r w:rsidRPr="007F1306">
        <w:rPr>
          <w:b/>
          <w:bCs/>
          <w:color w:val="FF0000"/>
        </w:rPr>
        <w:t xml:space="preserve"> </w:t>
      </w:r>
      <w:r w:rsidR="00E70BCD" w:rsidRPr="007F1306">
        <w:rPr>
          <w:b/>
          <w:bCs/>
          <w:color w:val="FF0000"/>
        </w:rPr>
        <w:t>rapidly</w:t>
      </w:r>
      <w:r w:rsidRPr="007F1306">
        <w:rPr>
          <w:b/>
          <w:bCs/>
          <w:color w:val="FF0000"/>
        </w:rPr>
        <w:t>-</w:t>
      </w:r>
      <w:r w:rsidR="00E70BCD" w:rsidRPr="007F1306">
        <w:rPr>
          <w:b/>
          <w:bCs/>
          <w:color w:val="FF0000"/>
        </w:rPr>
        <w:t xml:space="preserve">changing demographics </w:t>
      </w:r>
      <w:r w:rsidR="007F1306" w:rsidRPr="007F1306">
        <w:rPr>
          <w:b/>
          <w:bCs/>
          <w:color w:val="FF0000"/>
        </w:rPr>
        <w:t>+</w:t>
      </w:r>
      <w:r w:rsidR="00E70BCD" w:rsidRPr="007F1306">
        <w:rPr>
          <w:b/>
          <w:bCs/>
          <w:color w:val="FF0000"/>
        </w:rPr>
        <w:t xml:space="preserve"> status attributes into a type 4 mini-dimension,</w:t>
      </w:r>
      <w:r w:rsidR="007F1306" w:rsidRPr="007F1306">
        <w:rPr>
          <w:b/>
          <w:bCs/>
          <w:color w:val="FF0000"/>
        </w:rPr>
        <w:t xml:space="preserve"> </w:t>
      </w:r>
      <w:r w:rsidR="00E70BCD" w:rsidRPr="007F1306">
        <w:rPr>
          <w:b/>
          <w:bCs/>
          <w:color w:val="FF0000"/>
        </w:rPr>
        <w:t xml:space="preserve">often called a </w:t>
      </w:r>
      <w:r w:rsidR="00E70BCD" w:rsidRPr="007F1306">
        <w:rPr>
          <w:rFonts w:ascii="BerkeleyStd-Italic" w:hAnsi="BerkeleyStd-Italic" w:cs="BerkeleyStd-Italic"/>
          <w:b/>
          <w:bCs/>
          <w:color w:val="FF0000"/>
          <w:u w:val="single"/>
        </w:rPr>
        <w:t>demographics dimension</w:t>
      </w:r>
    </w:p>
    <w:p w14:paraId="2DD8BEBE" w14:textId="77777777" w:rsidR="007F1306" w:rsidRPr="007F1306" w:rsidRDefault="00E70BCD" w:rsidP="00B93A55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7F1306">
        <w:rPr>
          <w:b/>
          <w:bCs/>
        </w:rPr>
        <w:t>works great when this dimension attaches</w:t>
      </w:r>
      <w:r w:rsidR="007F1306" w:rsidRPr="007F1306">
        <w:rPr>
          <w:b/>
          <w:bCs/>
        </w:rPr>
        <w:t xml:space="preserve"> </w:t>
      </w:r>
      <w:r w:rsidRPr="007F1306">
        <w:rPr>
          <w:b/>
          <w:bCs/>
          <w:i/>
          <w:iCs/>
        </w:rPr>
        <w:t>directly</w:t>
      </w:r>
      <w:r w:rsidRPr="007F1306">
        <w:rPr>
          <w:b/>
          <w:bCs/>
        </w:rPr>
        <w:t xml:space="preserve"> to the fact table along with a customer dimension</w:t>
      </w:r>
      <w:r w:rsidR="007F1306" w:rsidRPr="007F1306">
        <w:rPr>
          <w:b/>
          <w:bCs/>
        </w:rPr>
        <w:t xml:space="preserve">, </w:t>
      </w:r>
      <w:r w:rsidRPr="007F1306">
        <w:rPr>
          <w:b/>
          <w:bCs/>
        </w:rPr>
        <w:t>because it stabilizes the</w:t>
      </w:r>
      <w:r w:rsidR="007F1306" w:rsidRPr="007F1306">
        <w:rPr>
          <w:b/>
          <w:bCs/>
        </w:rPr>
        <w:t xml:space="preserve"> </w:t>
      </w:r>
      <w:r w:rsidRPr="007F1306">
        <w:rPr>
          <w:b/>
          <w:bCs/>
        </w:rPr>
        <w:t>large customer dimension and keeps it from growing every time a demographics or</w:t>
      </w:r>
      <w:r w:rsidR="007F1306">
        <w:rPr>
          <w:b/>
          <w:bCs/>
        </w:rPr>
        <w:t xml:space="preserve"> </w:t>
      </w:r>
      <w:r w:rsidRPr="007F1306">
        <w:rPr>
          <w:b/>
          <w:bCs/>
        </w:rPr>
        <w:t>status attribute changes</w:t>
      </w:r>
    </w:p>
    <w:p w14:paraId="398A5133" w14:textId="4ACD9306" w:rsidR="00E70BCD" w:rsidRDefault="00E70BCD" w:rsidP="0095254A">
      <w:pPr>
        <w:pStyle w:val="ListBullet"/>
      </w:pPr>
      <w:r>
        <w:t xml:space="preserve">But </w:t>
      </w:r>
      <w:r w:rsidRPr="003A642B">
        <w:rPr>
          <w:b/>
          <w:bCs/>
          <w:color w:val="FF0000"/>
        </w:rPr>
        <w:t>can you get this same advantage when the customer</w:t>
      </w:r>
      <w:r w:rsidR="003A642B" w:rsidRPr="003A642B">
        <w:rPr>
          <w:b/>
          <w:bCs/>
          <w:color w:val="FF0000"/>
        </w:rPr>
        <w:t xml:space="preserve"> </w:t>
      </w:r>
      <w:r w:rsidRPr="003A642B">
        <w:rPr>
          <w:b/>
          <w:bCs/>
          <w:color w:val="FF0000"/>
        </w:rPr>
        <w:t xml:space="preserve">dimension is attached to a </w:t>
      </w:r>
      <w:r w:rsidRPr="003A642B">
        <w:rPr>
          <w:b/>
          <w:bCs/>
          <w:i/>
          <w:iCs/>
          <w:color w:val="FF0000"/>
        </w:rPr>
        <w:t>bridge</w:t>
      </w:r>
      <w:r w:rsidRPr="003A642B">
        <w:rPr>
          <w:b/>
          <w:bCs/>
          <w:color w:val="FF0000"/>
        </w:rPr>
        <w:t xml:space="preserve"> table</w:t>
      </w:r>
      <w:r>
        <w:t>, as in the bank account example?</w:t>
      </w:r>
    </w:p>
    <w:p w14:paraId="36E683FA" w14:textId="3DD60FBD" w:rsidR="00E70BCD" w:rsidRDefault="00E70BCD" w:rsidP="00CD599F">
      <w:pPr>
        <w:pStyle w:val="ListBullet"/>
      </w:pPr>
      <w:r w:rsidRPr="002430D9">
        <w:rPr>
          <w:b/>
          <w:bCs/>
          <w:color w:val="FF0000"/>
        </w:rPr>
        <w:t xml:space="preserve">The solution </w:t>
      </w:r>
      <w:r w:rsidR="002430D9" w:rsidRPr="002430D9">
        <w:rPr>
          <w:b/>
          <w:bCs/>
          <w:color w:val="FF0000"/>
        </w:rPr>
        <w:t>=</w:t>
      </w:r>
      <w:r w:rsidRPr="002430D9">
        <w:rPr>
          <w:b/>
          <w:bCs/>
          <w:color w:val="FF0000"/>
        </w:rPr>
        <w:t xml:space="preserve"> </w:t>
      </w:r>
      <w:r w:rsidR="002430D9" w:rsidRPr="002430D9">
        <w:rPr>
          <w:b/>
          <w:bCs/>
          <w:color w:val="FF0000"/>
        </w:rPr>
        <w:t xml:space="preserve">Add </w:t>
      </w:r>
      <w:r w:rsidRPr="002430D9">
        <w:rPr>
          <w:b/>
          <w:bCs/>
          <w:color w:val="FF0000"/>
        </w:rPr>
        <w:t xml:space="preserve">a </w:t>
      </w:r>
      <w:r w:rsidR="002430D9" w:rsidRPr="002430D9">
        <w:rPr>
          <w:b/>
          <w:bCs/>
          <w:color w:val="FF0000"/>
        </w:rPr>
        <w:t xml:space="preserve">FK </w:t>
      </w:r>
      <w:r w:rsidRPr="002430D9">
        <w:rPr>
          <w:b/>
          <w:bCs/>
          <w:color w:val="FF0000"/>
        </w:rPr>
        <w:t>reference in the bridge table to the demographics</w:t>
      </w:r>
      <w:r w:rsidR="002430D9" w:rsidRPr="002430D9">
        <w:rPr>
          <w:b/>
          <w:bCs/>
          <w:color w:val="FF0000"/>
        </w:rPr>
        <w:t xml:space="preserve"> </w:t>
      </w:r>
      <w:r w:rsidRPr="002430D9">
        <w:rPr>
          <w:b/>
          <w:bCs/>
          <w:color w:val="FF0000"/>
        </w:rPr>
        <w:t>dimension</w:t>
      </w:r>
      <w:r>
        <w:t xml:space="preserve">, as shown </w:t>
      </w:r>
      <w:r w:rsidR="002430D9">
        <w:t>below</w:t>
      </w:r>
    </w:p>
    <w:p w14:paraId="13D0D068" w14:textId="489D4534" w:rsidR="00E70BCD" w:rsidRDefault="002430D9" w:rsidP="002430D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474B1D5" wp14:editId="1B861928">
            <wp:extent cx="4170485" cy="1534264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255" cy="15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F46" w14:textId="5B8E88EF" w:rsidR="002430D9" w:rsidRDefault="00E70BCD" w:rsidP="000F614B">
      <w:pPr>
        <w:pStyle w:val="ListBullet"/>
        <w:tabs>
          <w:tab w:val="clear" w:pos="360"/>
          <w:tab w:val="num" w:pos="720"/>
        </w:tabs>
        <w:ind w:left="720"/>
      </w:pPr>
      <w:r>
        <w:t xml:space="preserve">The way to visualize </w:t>
      </w:r>
      <w:r w:rsidRPr="002430D9">
        <w:rPr>
          <w:b/>
          <w:bCs/>
        </w:rPr>
        <w:t>th</w:t>
      </w:r>
      <w:r w:rsidR="002430D9" w:rsidRPr="002430D9">
        <w:rPr>
          <w:b/>
          <w:bCs/>
        </w:rPr>
        <w:t>is</w:t>
      </w:r>
      <w:r w:rsidRPr="002430D9">
        <w:rPr>
          <w:b/>
          <w:bCs/>
        </w:rPr>
        <w:t xml:space="preserve"> bridge table</w:t>
      </w:r>
      <w:r>
        <w:t xml:space="preserve"> is that it </w:t>
      </w:r>
      <w:r w:rsidRPr="002430D9">
        <w:rPr>
          <w:b/>
          <w:bCs/>
        </w:rPr>
        <w:t>links every account to its associated</w:t>
      </w:r>
      <w:r w:rsidR="002430D9">
        <w:rPr>
          <w:b/>
          <w:bCs/>
        </w:rPr>
        <w:t xml:space="preserve"> </w:t>
      </w:r>
      <w:r w:rsidRPr="002430D9">
        <w:rPr>
          <w:b/>
          <w:bCs/>
        </w:rPr>
        <w:t xml:space="preserve">customers </w:t>
      </w:r>
      <w:r w:rsidR="002430D9">
        <w:rPr>
          <w:b/>
          <w:bCs/>
        </w:rPr>
        <w:t xml:space="preserve">+ </w:t>
      </w:r>
      <w:r w:rsidRPr="002430D9">
        <w:rPr>
          <w:b/>
          <w:bCs/>
        </w:rPr>
        <w:t>their demographics</w:t>
      </w:r>
    </w:p>
    <w:p w14:paraId="55516185" w14:textId="6F8758EF" w:rsidR="00E70BCD" w:rsidRPr="002430D9" w:rsidRDefault="002430D9" w:rsidP="0073234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430D9">
        <w:rPr>
          <w:b/>
          <w:bCs/>
        </w:rPr>
        <w:t xml:space="preserve">Key </w:t>
      </w:r>
      <w:r w:rsidR="00E70BCD" w:rsidRPr="002430D9">
        <w:rPr>
          <w:b/>
          <w:bCs/>
        </w:rPr>
        <w:t>for th</w:t>
      </w:r>
      <w:r>
        <w:rPr>
          <w:b/>
          <w:bCs/>
        </w:rPr>
        <w:t>is</w:t>
      </w:r>
      <w:r w:rsidR="00E70BCD" w:rsidRPr="002430D9">
        <w:rPr>
          <w:b/>
          <w:bCs/>
        </w:rPr>
        <w:t xml:space="preserve"> bridge table now consists</w:t>
      </w:r>
      <w:r w:rsidRPr="002430D9">
        <w:rPr>
          <w:b/>
          <w:bCs/>
        </w:rPr>
        <w:t xml:space="preserve"> </w:t>
      </w:r>
      <w:r w:rsidR="00E70BCD" w:rsidRPr="002430D9">
        <w:rPr>
          <w:b/>
          <w:bCs/>
        </w:rPr>
        <w:t xml:space="preserve">of the account key, customer key, </w:t>
      </w:r>
      <w:r>
        <w:rPr>
          <w:b/>
          <w:bCs/>
        </w:rPr>
        <w:t xml:space="preserve">+ </w:t>
      </w:r>
      <w:r w:rsidR="00E70BCD" w:rsidRPr="002430D9">
        <w:rPr>
          <w:b/>
          <w:bCs/>
        </w:rPr>
        <w:t>demographics key</w:t>
      </w:r>
    </w:p>
    <w:p w14:paraId="1A4823AC" w14:textId="77777777" w:rsidR="001077E5" w:rsidRPr="00011420" w:rsidRDefault="00E70BCD" w:rsidP="001077E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11420">
        <w:rPr>
          <w:b/>
          <w:bCs/>
          <w:color w:val="FF0000"/>
        </w:rPr>
        <w:t>Depending on how frequently new demographics are assigned to each customer,</w:t>
      </w:r>
      <w:r w:rsidR="001077E5" w:rsidRPr="00011420">
        <w:rPr>
          <w:b/>
          <w:bCs/>
          <w:color w:val="FF0000"/>
        </w:rPr>
        <w:t xml:space="preserve"> </w:t>
      </w:r>
      <w:r w:rsidRPr="00011420">
        <w:rPr>
          <w:b/>
          <w:bCs/>
          <w:color w:val="FF0000"/>
        </w:rPr>
        <w:t>the bridge table will perhaps grow significantly</w:t>
      </w:r>
    </w:p>
    <w:p w14:paraId="4EEE4603" w14:textId="77777777" w:rsidR="001077E5" w:rsidRDefault="00E70BCD" w:rsidP="002A6A95">
      <w:pPr>
        <w:pStyle w:val="ListBullet"/>
        <w:tabs>
          <w:tab w:val="clear" w:pos="360"/>
          <w:tab w:val="num" w:pos="1080"/>
        </w:tabs>
        <w:ind w:left="1080"/>
      </w:pPr>
      <w:r>
        <w:t>In the above design</w:t>
      </w:r>
      <w:r w:rsidR="001077E5">
        <w:t xml:space="preserve">, </w:t>
      </w:r>
      <w:r>
        <w:t>because the</w:t>
      </w:r>
      <w:r w:rsidR="001077E5">
        <w:t xml:space="preserve"> </w:t>
      </w:r>
      <w:r>
        <w:t>grain of the root bank account fact table is month by account, the bridge table should</w:t>
      </w:r>
      <w:r w:rsidR="001077E5">
        <w:t xml:space="preserve"> </w:t>
      </w:r>
      <w:r>
        <w:t>be limited to changes recorded only at month ends</w:t>
      </w:r>
    </w:p>
    <w:p w14:paraId="75D6486C" w14:textId="2421370C" w:rsidR="005618B3" w:rsidRPr="005618B3" w:rsidRDefault="00E70BCD" w:rsidP="002A6A95">
      <w:pPr>
        <w:pStyle w:val="ListBullet"/>
        <w:tabs>
          <w:tab w:val="clear" w:pos="360"/>
          <w:tab w:val="num" w:pos="1080"/>
        </w:tabs>
        <w:ind w:left="1080"/>
      </w:pPr>
      <w:r>
        <w:t>This takes some of the change</w:t>
      </w:r>
      <w:r w:rsidR="001077E5">
        <w:t xml:space="preserve"> </w:t>
      </w:r>
      <w:r>
        <w:t>tracking pressure off the bridge table</w:t>
      </w:r>
    </w:p>
    <w:p w14:paraId="102C1AD3" w14:textId="2ACCABA2" w:rsidR="005B371F" w:rsidRDefault="005B371F" w:rsidP="005B371F">
      <w:pPr>
        <w:pStyle w:val="Heading4"/>
        <w:jc w:val="center"/>
      </w:pPr>
      <w:r>
        <w:lastRenderedPageBreak/>
        <w:t>Dynamic Value Banding of Facts</w:t>
      </w:r>
    </w:p>
    <w:p w14:paraId="32C7C7A3" w14:textId="3B4AE79F" w:rsidR="006502E2" w:rsidRPr="006502E2" w:rsidRDefault="006502E2" w:rsidP="00BF172D">
      <w:pPr>
        <w:pStyle w:val="ListBullet"/>
      </w:pPr>
      <w:r w:rsidRPr="006502E2">
        <w:rPr>
          <w:b/>
          <w:bCs/>
        </w:rPr>
        <w:t xml:space="preserve">Suppose business users want the ability to perform </w:t>
      </w:r>
      <w:r w:rsidRPr="006502E2">
        <w:rPr>
          <w:rFonts w:ascii="BerkeleyStd-Italic" w:hAnsi="BerkeleyStd-Italic" w:cs="BerkeleyStd-Italic"/>
          <w:b/>
          <w:bCs/>
          <w:color w:val="FF0000"/>
          <w:u w:val="single"/>
        </w:rPr>
        <w:t>value band reporting</w:t>
      </w:r>
      <w:r w:rsidRPr="006502E2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6502E2">
        <w:rPr>
          <w:b/>
          <w:bCs/>
        </w:rPr>
        <w:t>on a standard</w:t>
      </w:r>
      <w:r>
        <w:rPr>
          <w:b/>
          <w:bCs/>
        </w:rPr>
        <w:t xml:space="preserve"> </w:t>
      </w:r>
      <w:r w:rsidRPr="006502E2">
        <w:rPr>
          <w:b/>
          <w:bCs/>
        </w:rPr>
        <w:t xml:space="preserve">numeric fact, such as account balance, but are </w:t>
      </w:r>
      <w:r w:rsidRPr="006502E2">
        <w:rPr>
          <w:b/>
          <w:bCs/>
        </w:rPr>
        <w:t xml:space="preserve">NOT </w:t>
      </w:r>
      <w:r w:rsidRPr="006502E2">
        <w:rPr>
          <w:b/>
          <w:bCs/>
        </w:rPr>
        <w:t xml:space="preserve">willing to live </w:t>
      </w:r>
      <w:r>
        <w:rPr>
          <w:b/>
          <w:bCs/>
        </w:rPr>
        <w:t xml:space="preserve">w/ </w:t>
      </w:r>
      <w:r w:rsidRPr="006502E2">
        <w:rPr>
          <w:b/>
          <w:bCs/>
        </w:rPr>
        <w:t>pre</w:t>
      </w:r>
      <w:r w:rsidRPr="006502E2">
        <w:rPr>
          <w:b/>
          <w:bCs/>
        </w:rPr>
        <w:t>-</w:t>
      </w:r>
      <w:r w:rsidRPr="006502E2">
        <w:rPr>
          <w:b/>
          <w:bCs/>
        </w:rPr>
        <w:t>defined bands in a dimension table</w:t>
      </w:r>
    </w:p>
    <w:p w14:paraId="5504CB62" w14:textId="0AA6E279" w:rsidR="006502E2" w:rsidRDefault="006502E2" w:rsidP="006502E2">
      <w:pPr>
        <w:pStyle w:val="ListBullet"/>
        <w:tabs>
          <w:tab w:val="clear" w:pos="360"/>
          <w:tab w:val="num" w:pos="720"/>
        </w:tabs>
        <w:ind w:left="720"/>
      </w:pPr>
      <w:r>
        <w:t>They may want to create a report based on</w:t>
      </w:r>
      <w:r>
        <w:t xml:space="preserve"> </w:t>
      </w:r>
      <w:r>
        <w:t xml:space="preserve">the account balance snapshot, as shown </w:t>
      </w:r>
      <w:r>
        <w:t>below</w:t>
      </w:r>
    </w:p>
    <w:p w14:paraId="3A62B4E4" w14:textId="4E2B4819" w:rsidR="006502E2" w:rsidRPr="006502E2" w:rsidRDefault="006502E2" w:rsidP="006502E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D79C8B6" wp14:editId="4D56ABA9">
            <wp:extent cx="3045558" cy="106506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215" cy="10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7A9" w14:textId="0AAF4A22" w:rsidR="006502E2" w:rsidRDefault="006502E2" w:rsidP="009E248C">
      <w:pPr>
        <w:pStyle w:val="ListBullet"/>
      </w:pPr>
      <w:r>
        <w:t xml:space="preserve">Using the schema </w:t>
      </w:r>
      <w:r>
        <w:t>from before (below)</w:t>
      </w:r>
      <w:r>
        <w:t>, it is difficult to create this report directly from</w:t>
      </w:r>
      <w:r>
        <w:t xml:space="preserve"> </w:t>
      </w:r>
      <w:r>
        <w:t>the fact table</w:t>
      </w:r>
    </w:p>
    <w:p w14:paraId="1ACBA4FE" w14:textId="3EC54D90" w:rsidR="006502E2" w:rsidRDefault="006502E2" w:rsidP="006502E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23D5F96" wp14:editId="7D28F564">
            <wp:extent cx="3361369" cy="2461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396" cy="24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5AA" w14:textId="77777777" w:rsidR="00E06B1D" w:rsidRDefault="006502E2" w:rsidP="0099008E">
      <w:pPr>
        <w:pStyle w:val="ListBullet"/>
        <w:tabs>
          <w:tab w:val="clear" w:pos="360"/>
          <w:tab w:val="num" w:pos="720"/>
        </w:tabs>
        <w:ind w:left="720"/>
      </w:pPr>
      <w:r w:rsidRPr="00E06B1D">
        <w:rPr>
          <w:b/>
          <w:bCs/>
          <w:color w:val="FF0000"/>
        </w:rPr>
        <w:t xml:space="preserve">SQL has no generalization of the </w:t>
      </w:r>
      <w:r w:rsidRPr="00E06B1D">
        <w:rPr>
          <w:rFonts w:ascii="LetterGothicStd" w:hAnsi="LetterGothicStd" w:cs="LetterGothicStd"/>
          <w:b/>
          <w:bCs/>
          <w:color w:val="FF0000"/>
          <w:sz w:val="17"/>
          <w:szCs w:val="17"/>
        </w:rPr>
        <w:t xml:space="preserve">GROUP BY </w:t>
      </w:r>
      <w:r w:rsidRPr="00E06B1D">
        <w:rPr>
          <w:b/>
          <w:bCs/>
          <w:color w:val="FF0000"/>
        </w:rPr>
        <w:t>clause that clumps additive</w:t>
      </w:r>
      <w:r w:rsidR="00E06B1D" w:rsidRPr="00E06B1D">
        <w:rPr>
          <w:b/>
          <w:bCs/>
          <w:color w:val="FF0000"/>
        </w:rPr>
        <w:t xml:space="preserve"> </w:t>
      </w:r>
      <w:r w:rsidRPr="00E06B1D">
        <w:rPr>
          <w:b/>
          <w:bCs/>
          <w:color w:val="FF0000"/>
        </w:rPr>
        <w:t>values into ranges</w:t>
      </w:r>
    </w:p>
    <w:p w14:paraId="299559C8" w14:textId="77777777" w:rsidR="00E06B1D" w:rsidRDefault="006502E2" w:rsidP="00FC43ED">
      <w:pPr>
        <w:pStyle w:val="ListBullet"/>
        <w:tabs>
          <w:tab w:val="clear" w:pos="360"/>
          <w:tab w:val="num" w:pos="720"/>
        </w:tabs>
        <w:ind w:left="720"/>
      </w:pPr>
      <w:r>
        <w:t xml:space="preserve">To further complicate matters, the </w:t>
      </w:r>
      <w:r w:rsidRPr="00F86E6A">
        <w:rPr>
          <w:b/>
          <w:bCs/>
        </w:rPr>
        <w:t xml:space="preserve">ranges are of unequal size </w:t>
      </w:r>
      <w:r w:rsidR="00E06B1D" w:rsidRPr="00F86E6A">
        <w:rPr>
          <w:b/>
          <w:bCs/>
        </w:rPr>
        <w:t xml:space="preserve">+ </w:t>
      </w:r>
      <w:r w:rsidRPr="00F86E6A">
        <w:rPr>
          <w:b/>
          <w:bCs/>
        </w:rPr>
        <w:t>have textual</w:t>
      </w:r>
      <w:r>
        <w:t xml:space="preserve"> </w:t>
      </w:r>
      <w:r w:rsidRPr="00F86E6A">
        <w:rPr>
          <w:b/>
          <w:bCs/>
        </w:rPr>
        <w:t>names</w:t>
      </w:r>
      <w:r>
        <w:t xml:space="preserve">, such as “10001 and up.” </w:t>
      </w:r>
    </w:p>
    <w:p w14:paraId="4E2550C6" w14:textId="466B68DE" w:rsidR="006502E2" w:rsidRPr="00F86E6A" w:rsidRDefault="006502E2" w:rsidP="00351C8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Also, </w:t>
      </w:r>
      <w:r w:rsidRPr="00F86E6A">
        <w:rPr>
          <w:b/>
          <w:bCs/>
        </w:rPr>
        <w:t>users typically need the flexibility</w:t>
      </w:r>
      <w:r w:rsidR="00F86E6A" w:rsidRPr="00F86E6A">
        <w:rPr>
          <w:b/>
          <w:bCs/>
        </w:rPr>
        <w:t xml:space="preserve"> </w:t>
      </w:r>
      <w:r w:rsidRPr="00F86E6A">
        <w:rPr>
          <w:b/>
          <w:bCs/>
        </w:rPr>
        <w:t>to redefine the bands at query time with different boundaries or levels of precision.</w:t>
      </w:r>
    </w:p>
    <w:p w14:paraId="08989E04" w14:textId="3F5FFF68" w:rsidR="006502E2" w:rsidRDefault="006502E2" w:rsidP="006502E2">
      <w:pPr>
        <w:pStyle w:val="ListBullet"/>
        <w:rPr>
          <w:b/>
          <w:bCs/>
        </w:rPr>
      </w:pPr>
      <w:r>
        <w:t xml:space="preserve">The </w:t>
      </w:r>
      <w:r w:rsidR="00443843" w:rsidRPr="00443843">
        <w:rPr>
          <w:b/>
          <w:bCs/>
        </w:rPr>
        <w:t xml:space="preserve">new </w:t>
      </w:r>
      <w:r w:rsidRPr="00443843">
        <w:rPr>
          <w:b/>
          <w:bCs/>
        </w:rPr>
        <w:t xml:space="preserve">schema design shown </w:t>
      </w:r>
      <w:r w:rsidR="00443843" w:rsidRPr="00443843">
        <w:rPr>
          <w:b/>
          <w:bCs/>
        </w:rPr>
        <w:t>below</w:t>
      </w:r>
      <w:r w:rsidRPr="00443843">
        <w:rPr>
          <w:b/>
          <w:bCs/>
        </w:rPr>
        <w:t xml:space="preserve"> enables on-the-fly value band reporting</w:t>
      </w:r>
    </w:p>
    <w:p w14:paraId="60D6188A" w14:textId="39F563D2" w:rsidR="00443843" w:rsidRPr="00443843" w:rsidRDefault="00443843" w:rsidP="00443843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0330C7" wp14:editId="49B26F73">
            <wp:extent cx="3260445" cy="12582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137" cy="12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88DB" w14:textId="53AA69F8" w:rsidR="00443843" w:rsidRPr="00443843" w:rsidRDefault="006502E2" w:rsidP="00F53D2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43843">
        <w:rPr>
          <w:b/>
          <w:bCs/>
          <w:u w:val="single"/>
        </w:rPr>
        <w:t>band definition table</w:t>
      </w:r>
      <w:r>
        <w:t xml:space="preserve"> </w:t>
      </w:r>
      <w:r w:rsidRPr="00443843">
        <w:rPr>
          <w:b/>
          <w:bCs/>
        </w:rPr>
        <w:t>can contain as many sets of different reporting bands as</w:t>
      </w:r>
      <w:r w:rsidR="00443843">
        <w:rPr>
          <w:b/>
          <w:bCs/>
        </w:rPr>
        <w:t xml:space="preserve"> </w:t>
      </w:r>
      <w:r w:rsidR="00443843" w:rsidRPr="00443843">
        <w:rPr>
          <w:b/>
          <w:bCs/>
        </w:rPr>
        <w:t>d</w:t>
      </w:r>
      <w:r w:rsidRPr="00443843">
        <w:rPr>
          <w:b/>
          <w:bCs/>
        </w:rPr>
        <w:t>esired</w:t>
      </w:r>
    </w:p>
    <w:p w14:paraId="2A8ED5E2" w14:textId="77777777" w:rsidR="00443843" w:rsidRDefault="006502E2" w:rsidP="00DA57B0">
      <w:pPr>
        <w:pStyle w:val="ListBullet"/>
        <w:tabs>
          <w:tab w:val="clear" w:pos="360"/>
          <w:tab w:val="num" w:pos="720"/>
        </w:tabs>
        <w:ind w:left="720"/>
      </w:pPr>
      <w:r>
        <w:t>The name of a particular group of bands is stored in the band group column</w:t>
      </w:r>
    </w:p>
    <w:p w14:paraId="22471D0E" w14:textId="77777777" w:rsidR="00443843" w:rsidRDefault="006502E2" w:rsidP="003C77F0">
      <w:pPr>
        <w:pStyle w:val="ListBullet"/>
        <w:tabs>
          <w:tab w:val="clear" w:pos="360"/>
          <w:tab w:val="num" w:pos="720"/>
        </w:tabs>
        <w:ind w:left="720"/>
      </w:pPr>
      <w:r>
        <w:t xml:space="preserve">The band definition table is joined to the balance fact </w:t>
      </w:r>
      <w:r w:rsidR="00443843">
        <w:t xml:space="preserve">table </w:t>
      </w:r>
      <w:r>
        <w:t xml:space="preserve">using a pair of less-than </w:t>
      </w:r>
      <w:r w:rsidR="00443843">
        <w:t xml:space="preserve">+ </w:t>
      </w:r>
      <w:r>
        <w:t xml:space="preserve">greater-than </w:t>
      </w:r>
      <w:r w:rsidR="00443843">
        <w:t>JOINs</w:t>
      </w:r>
    </w:p>
    <w:p w14:paraId="4D720817" w14:textId="1CFD3C48" w:rsidR="006502E2" w:rsidRPr="00CA1E34" w:rsidRDefault="006502E2" w:rsidP="00A974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CA1E34">
        <w:rPr>
          <w:b/>
          <w:bCs/>
        </w:rPr>
        <w:t xml:space="preserve">report uses the band range </w:t>
      </w:r>
      <w:r w:rsidRPr="00CA1E34">
        <w:rPr>
          <w:b/>
          <w:bCs/>
          <w:i/>
          <w:iCs/>
        </w:rPr>
        <w:t>name</w:t>
      </w:r>
      <w:r w:rsidRPr="00CA1E34">
        <w:rPr>
          <w:b/>
          <w:bCs/>
        </w:rPr>
        <w:t xml:space="preserve"> as the row header </w:t>
      </w:r>
      <w:r w:rsidR="00CA1E34" w:rsidRPr="00CA1E34">
        <w:rPr>
          <w:b/>
          <w:bCs/>
        </w:rPr>
        <w:t xml:space="preserve">+ </w:t>
      </w:r>
      <w:r w:rsidRPr="00CA1E34">
        <w:rPr>
          <w:b/>
          <w:bCs/>
        </w:rPr>
        <w:t>sorts</w:t>
      </w:r>
      <w:r w:rsidR="00CA1E34" w:rsidRPr="00CA1E34">
        <w:rPr>
          <w:b/>
          <w:bCs/>
        </w:rPr>
        <w:t xml:space="preserve"> </w:t>
      </w:r>
      <w:r w:rsidRPr="00CA1E34">
        <w:rPr>
          <w:b/>
          <w:bCs/>
        </w:rPr>
        <w:t>the report on the sort order attribute</w:t>
      </w:r>
    </w:p>
    <w:p w14:paraId="07E00DBE" w14:textId="77777777" w:rsidR="00CA1E34" w:rsidRDefault="006502E2" w:rsidP="006502E2">
      <w:pPr>
        <w:pStyle w:val="ListBullet"/>
      </w:pPr>
      <w:r w:rsidRPr="00CA1E34">
        <w:rPr>
          <w:b/>
          <w:bCs/>
          <w:color w:val="FF0000"/>
        </w:rPr>
        <w:lastRenderedPageBreak/>
        <w:t>Controlling the performance of this query can be a challenge</w:t>
      </w:r>
    </w:p>
    <w:p w14:paraId="4A57D8B5" w14:textId="77777777" w:rsidR="00CA1E34" w:rsidRDefault="006502E2" w:rsidP="00F80853">
      <w:pPr>
        <w:pStyle w:val="ListBullet"/>
        <w:tabs>
          <w:tab w:val="clear" w:pos="360"/>
          <w:tab w:val="num" w:pos="720"/>
        </w:tabs>
        <w:ind w:left="720"/>
      </w:pPr>
      <w:r w:rsidRPr="00CA1E34">
        <w:rPr>
          <w:b/>
          <w:bCs/>
        </w:rPr>
        <w:t>A value band query</w:t>
      </w:r>
      <w:r w:rsidR="00CA1E34" w:rsidRPr="00CA1E34">
        <w:rPr>
          <w:b/>
          <w:bCs/>
        </w:rPr>
        <w:t xml:space="preserve"> </w:t>
      </w:r>
      <w:r w:rsidRPr="00CA1E34">
        <w:rPr>
          <w:b/>
          <w:bCs/>
        </w:rPr>
        <w:t>is by definition very lightly constrained</w:t>
      </w:r>
    </w:p>
    <w:p w14:paraId="6999EF4C" w14:textId="77777777" w:rsidR="00CA1E34" w:rsidRDefault="006502E2" w:rsidP="004C1361">
      <w:pPr>
        <w:pStyle w:val="ListBullet"/>
        <w:tabs>
          <w:tab w:val="clear" w:pos="360"/>
          <w:tab w:val="num" w:pos="720"/>
        </w:tabs>
        <w:ind w:left="720"/>
      </w:pPr>
      <w:r>
        <w:t xml:space="preserve">The example report </w:t>
      </w:r>
      <w:r w:rsidR="00CA1E34">
        <w:t xml:space="preserve">above </w:t>
      </w:r>
      <w:r>
        <w:t>needed to scan the</w:t>
      </w:r>
      <w:r w:rsidR="00CA1E34">
        <w:t xml:space="preserve"> </w:t>
      </w:r>
      <w:r>
        <w:t xml:space="preserve">balances of </w:t>
      </w:r>
      <w:r w:rsidR="00CA1E34">
        <w:t xml:space="preserve">&gt; </w:t>
      </w:r>
      <w:r>
        <w:t>1</w:t>
      </w:r>
      <w:r w:rsidR="00CA1E34">
        <w:t xml:space="preserve">M </w:t>
      </w:r>
      <w:r>
        <w:t>accounts</w:t>
      </w:r>
    </w:p>
    <w:p w14:paraId="06B97CB0" w14:textId="77777777" w:rsidR="00CA1E34" w:rsidRDefault="006502E2" w:rsidP="00B62C42">
      <w:pPr>
        <w:pStyle w:val="ListBullet"/>
        <w:tabs>
          <w:tab w:val="clear" w:pos="360"/>
          <w:tab w:val="num" w:pos="720"/>
        </w:tabs>
        <w:ind w:left="720"/>
      </w:pPr>
      <w:r>
        <w:t>Perhaps only the month dimension was</w:t>
      </w:r>
      <w:r w:rsidR="00CA1E34">
        <w:t xml:space="preserve"> </w:t>
      </w:r>
      <w:r>
        <w:t>constrained to the current month</w:t>
      </w:r>
    </w:p>
    <w:p w14:paraId="15A472F0" w14:textId="77777777" w:rsidR="00CA1E34" w:rsidRDefault="006502E2" w:rsidP="009C7ABF">
      <w:pPr>
        <w:pStyle w:val="ListBullet"/>
        <w:tabs>
          <w:tab w:val="clear" w:pos="360"/>
          <w:tab w:val="num" w:pos="720"/>
        </w:tabs>
        <w:ind w:left="720"/>
      </w:pPr>
      <w:r>
        <w:t>Furthermore</w:t>
      </w:r>
      <w:r w:rsidR="00CA1E34">
        <w:t xml:space="preserve">, </w:t>
      </w:r>
      <w:r>
        <w:t xml:space="preserve">the funny </w:t>
      </w:r>
      <w:r w:rsidR="00CA1E34">
        <w:t xml:space="preserve">JOINs </w:t>
      </w:r>
      <w:r>
        <w:t>to the value banding</w:t>
      </w:r>
      <w:r w:rsidR="00CA1E34">
        <w:t xml:space="preserve"> </w:t>
      </w:r>
      <w:r>
        <w:t xml:space="preserve">table are </w:t>
      </w:r>
      <w:r w:rsidR="00CA1E34" w:rsidRPr="00CA1E34">
        <w:rPr>
          <w:i/>
          <w:iCs/>
        </w:rPr>
        <w:t>NOT</w:t>
      </w:r>
      <w:r w:rsidR="00CA1E34">
        <w:t xml:space="preserve"> </w:t>
      </w:r>
      <w:r>
        <w:t>the basis of a nice restricting constraint</w:t>
      </w:r>
      <w:r w:rsidR="00CA1E34">
        <w:t xml:space="preserve">, </w:t>
      </w:r>
      <w:r>
        <w:t>because they are grouping</w:t>
      </w:r>
      <w:r w:rsidR="00CA1E34">
        <w:t xml:space="preserve"> </w:t>
      </w:r>
      <w:r>
        <w:t>the 1</w:t>
      </w:r>
      <w:r w:rsidR="00CA1E34">
        <w:t xml:space="preserve">M </w:t>
      </w:r>
      <w:r>
        <w:t>balances</w:t>
      </w:r>
    </w:p>
    <w:p w14:paraId="2C55A9C9" w14:textId="77777777" w:rsidR="0091768F" w:rsidRDefault="006502E2" w:rsidP="00541C92">
      <w:pPr>
        <w:pStyle w:val="ListBullet"/>
        <w:tabs>
          <w:tab w:val="clear" w:pos="360"/>
          <w:tab w:val="num" w:pos="720"/>
        </w:tabs>
        <w:ind w:left="720"/>
      </w:pPr>
      <w:r w:rsidRPr="00CA1E34">
        <w:rPr>
          <w:b/>
          <w:bCs/>
          <w:color w:val="FF0000"/>
        </w:rPr>
        <w:t xml:space="preserve">In this situation, you may need to place an </w:t>
      </w:r>
      <w:r w:rsidRPr="00CA1E34">
        <w:rPr>
          <w:b/>
          <w:bCs/>
          <w:color w:val="FF0000"/>
          <w:u w:val="single"/>
        </w:rPr>
        <w:t>index</w:t>
      </w:r>
      <w:r w:rsidRPr="00CA1E34">
        <w:rPr>
          <w:b/>
          <w:bCs/>
          <w:color w:val="FF0000"/>
        </w:rPr>
        <w:t xml:space="preserve"> directly</w:t>
      </w:r>
      <w:r w:rsidR="00CA1E34" w:rsidRPr="00CA1E34">
        <w:rPr>
          <w:b/>
          <w:bCs/>
          <w:color w:val="FF0000"/>
        </w:rPr>
        <w:t xml:space="preserve"> </w:t>
      </w:r>
      <w:r w:rsidRPr="00CA1E34">
        <w:rPr>
          <w:b/>
          <w:bCs/>
          <w:color w:val="FF0000"/>
        </w:rPr>
        <w:t>on the balance fact</w:t>
      </w:r>
    </w:p>
    <w:p w14:paraId="527D0D97" w14:textId="517B679D" w:rsidR="0091768F" w:rsidRPr="0091768F" w:rsidRDefault="006502E2" w:rsidP="00924A0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1768F">
        <w:rPr>
          <w:b/>
          <w:bCs/>
          <w:color w:val="FF0000"/>
        </w:rPr>
        <w:t>The performance of a query that constrains</w:t>
      </w:r>
      <w:r w:rsidR="00555BAD">
        <w:rPr>
          <w:b/>
          <w:bCs/>
          <w:color w:val="FF0000"/>
        </w:rPr>
        <w:t>/</w:t>
      </w:r>
      <w:r w:rsidRPr="0091768F">
        <w:rPr>
          <w:b/>
          <w:bCs/>
          <w:color w:val="FF0000"/>
        </w:rPr>
        <w:t>groups on the</w:t>
      </w:r>
      <w:r w:rsidR="0091768F" w:rsidRPr="0091768F">
        <w:rPr>
          <w:b/>
          <w:bCs/>
          <w:color w:val="FF0000"/>
        </w:rPr>
        <w:t xml:space="preserve"> </w:t>
      </w:r>
      <w:r w:rsidRPr="0091768F">
        <w:rPr>
          <w:b/>
          <w:bCs/>
          <w:color w:val="FF0000"/>
        </w:rPr>
        <w:t>value of a fact-like balance will be improved enormously if the DBMS can efficiently</w:t>
      </w:r>
      <w:r w:rsidR="0091768F" w:rsidRPr="0091768F">
        <w:rPr>
          <w:b/>
          <w:bCs/>
          <w:color w:val="FF0000"/>
        </w:rPr>
        <w:t xml:space="preserve"> </w:t>
      </w:r>
      <w:r w:rsidRPr="0091768F">
        <w:rPr>
          <w:b/>
          <w:bCs/>
          <w:color w:val="FF0000"/>
        </w:rPr>
        <w:t xml:space="preserve">sort </w:t>
      </w:r>
      <w:r w:rsidR="0091768F" w:rsidRPr="0091768F">
        <w:rPr>
          <w:b/>
          <w:bCs/>
          <w:color w:val="FF0000"/>
        </w:rPr>
        <w:t xml:space="preserve">+ </w:t>
      </w:r>
      <w:r w:rsidRPr="0091768F">
        <w:rPr>
          <w:b/>
          <w:bCs/>
          <w:color w:val="FF0000"/>
        </w:rPr>
        <w:t>compress the individual fact</w:t>
      </w:r>
    </w:p>
    <w:p w14:paraId="08E1265E" w14:textId="5B1112CE" w:rsidR="002A6A95" w:rsidRPr="002A6A95" w:rsidRDefault="006502E2" w:rsidP="00924A04">
      <w:pPr>
        <w:pStyle w:val="ListBullet"/>
        <w:tabs>
          <w:tab w:val="clear" w:pos="360"/>
          <w:tab w:val="num" w:pos="1440"/>
        </w:tabs>
        <w:ind w:left="1440"/>
      </w:pPr>
      <w:r>
        <w:t>This approach was pioneered by the Sybase</w:t>
      </w:r>
      <w:r w:rsidR="0091768F">
        <w:t xml:space="preserve"> </w:t>
      </w:r>
      <w:r>
        <w:t xml:space="preserve">IQ columnar database product in the early 1990s </w:t>
      </w:r>
      <w:r w:rsidR="0091768F">
        <w:t xml:space="preserve">+ </w:t>
      </w:r>
      <w:r>
        <w:t>is now becoming a standard</w:t>
      </w:r>
      <w:r w:rsidR="0091768F">
        <w:t xml:space="preserve"> </w:t>
      </w:r>
      <w:r>
        <w:t>indexing option on several of the competing columnar DBMSs.</w:t>
      </w:r>
    </w:p>
    <w:p w14:paraId="138BFFCC" w14:textId="42EC3A4E" w:rsidR="005B371F" w:rsidRDefault="005B371F" w:rsidP="005B371F">
      <w:pPr>
        <w:pStyle w:val="Heading3"/>
        <w:jc w:val="center"/>
      </w:pPr>
      <w:r>
        <w:t>Supertype and Subtype Schemas for Heterogenous Products</w:t>
      </w:r>
    </w:p>
    <w:p w14:paraId="757AD5C0" w14:textId="77777777" w:rsidR="00A30E0B" w:rsidRDefault="00A30E0B" w:rsidP="00FE3A13">
      <w:pPr>
        <w:pStyle w:val="ListBullet"/>
      </w:pPr>
      <w:r>
        <w:t xml:space="preserve">In many financial service businesses, a </w:t>
      </w:r>
      <w:r w:rsidRPr="00A30E0B">
        <w:rPr>
          <w:b/>
          <w:bCs/>
        </w:rPr>
        <w:t>dilemma arises because of the heterogeneous</w:t>
      </w:r>
      <w:r w:rsidRPr="00A30E0B">
        <w:rPr>
          <w:b/>
          <w:bCs/>
        </w:rPr>
        <w:t xml:space="preserve"> </w:t>
      </w:r>
      <w:r w:rsidRPr="00A30E0B">
        <w:rPr>
          <w:b/>
          <w:bCs/>
        </w:rPr>
        <w:t>nature of the products or services offered by the institution</w:t>
      </w:r>
    </w:p>
    <w:p w14:paraId="255AAD9A" w14:textId="77777777" w:rsidR="00A30E0B" w:rsidRDefault="00A30E0B" w:rsidP="00B171F8">
      <w:pPr>
        <w:pStyle w:val="ListBullet"/>
      </w:pPr>
      <w:r>
        <w:t>As mentioned</w:t>
      </w:r>
      <w:r>
        <w:t xml:space="preserve"> </w:t>
      </w:r>
      <w:r>
        <w:t>in the</w:t>
      </w:r>
      <w:r>
        <w:t xml:space="preserve"> intro</w:t>
      </w:r>
      <w:r>
        <w:t xml:space="preserve">, </w:t>
      </w:r>
      <w:r w:rsidRPr="000766B1">
        <w:rPr>
          <w:b/>
          <w:bCs/>
        </w:rPr>
        <w:t xml:space="preserve">a typical retail bank offers a </w:t>
      </w:r>
      <w:r w:rsidRPr="000766B1">
        <w:rPr>
          <w:b/>
          <w:bCs/>
          <w:i/>
          <w:iCs/>
        </w:rPr>
        <w:t>myriad</w:t>
      </w:r>
      <w:r w:rsidRPr="000766B1">
        <w:rPr>
          <w:b/>
          <w:bCs/>
        </w:rPr>
        <w:t xml:space="preserve"> of products, from checking</w:t>
      </w:r>
      <w:r w:rsidRPr="000766B1">
        <w:rPr>
          <w:b/>
          <w:bCs/>
        </w:rPr>
        <w:t xml:space="preserve"> </w:t>
      </w:r>
      <w:r w:rsidRPr="000766B1">
        <w:rPr>
          <w:b/>
          <w:bCs/>
        </w:rPr>
        <w:t xml:space="preserve">accounts to credit cards, to the </w:t>
      </w:r>
      <w:r w:rsidRPr="000766B1">
        <w:rPr>
          <w:b/>
          <w:bCs/>
          <w:i/>
          <w:iCs/>
        </w:rPr>
        <w:t>same</w:t>
      </w:r>
      <w:r w:rsidRPr="000766B1">
        <w:rPr>
          <w:b/>
          <w:bCs/>
        </w:rPr>
        <w:t xml:space="preserve"> customers</w:t>
      </w:r>
    </w:p>
    <w:p w14:paraId="7C3B1B1E" w14:textId="7FCB149F" w:rsidR="00A30E0B" w:rsidRDefault="00A30E0B" w:rsidP="00D14F7E">
      <w:pPr>
        <w:pStyle w:val="ListBullet"/>
      </w:pPr>
      <w:r>
        <w:t>Although every account at the</w:t>
      </w:r>
      <w:r>
        <w:t xml:space="preserve"> </w:t>
      </w:r>
      <w:r>
        <w:t xml:space="preserve">bank has a primary balance </w:t>
      </w:r>
      <w:r>
        <w:t xml:space="preserve">+ </w:t>
      </w:r>
      <w:r>
        <w:t xml:space="preserve">interest amount associated with it, </w:t>
      </w:r>
      <w:r w:rsidRPr="0011451B">
        <w:rPr>
          <w:b/>
          <w:bCs/>
        </w:rPr>
        <w:t>each product</w:t>
      </w:r>
      <w:r w:rsidRPr="0011451B">
        <w:rPr>
          <w:b/>
          <w:bCs/>
        </w:rPr>
        <w:t xml:space="preserve"> </w:t>
      </w:r>
      <w:r w:rsidRPr="0011451B">
        <w:rPr>
          <w:b/>
          <w:bCs/>
        </w:rPr>
        <w:t xml:space="preserve">type has many special attributes </w:t>
      </w:r>
      <w:r w:rsidRPr="0011451B">
        <w:rPr>
          <w:b/>
          <w:bCs/>
        </w:rPr>
        <w:t xml:space="preserve">+ </w:t>
      </w:r>
      <w:r w:rsidRPr="0011451B">
        <w:rPr>
          <w:b/>
          <w:bCs/>
        </w:rPr>
        <w:t xml:space="preserve">measured facts </w:t>
      </w:r>
      <w:r w:rsidRPr="0011451B">
        <w:rPr>
          <w:b/>
          <w:bCs/>
          <w:i/>
          <w:iCs/>
        </w:rPr>
        <w:t>not</w:t>
      </w:r>
      <w:r w:rsidRPr="0011451B">
        <w:rPr>
          <w:b/>
          <w:bCs/>
        </w:rPr>
        <w:t xml:space="preserve"> shared by the other</w:t>
      </w:r>
      <w:r w:rsidRPr="0011451B">
        <w:rPr>
          <w:b/>
          <w:bCs/>
        </w:rPr>
        <w:t xml:space="preserve"> </w:t>
      </w:r>
      <w:r w:rsidRPr="0011451B">
        <w:rPr>
          <w:b/>
          <w:bCs/>
        </w:rPr>
        <w:t>products</w:t>
      </w:r>
    </w:p>
    <w:p w14:paraId="5E3DA7C0" w14:textId="77777777" w:rsidR="00A30E0B" w:rsidRDefault="00A30E0B" w:rsidP="006A633E">
      <w:pPr>
        <w:pStyle w:val="ListBullet"/>
        <w:tabs>
          <w:tab w:val="clear" w:pos="360"/>
          <w:tab w:val="num" w:pos="720"/>
        </w:tabs>
        <w:ind w:left="720"/>
      </w:pPr>
      <w:r>
        <w:t xml:space="preserve">Ex: Checking </w:t>
      </w:r>
      <w:r>
        <w:t>accounts have minimum balances, overdraft limits,</w:t>
      </w:r>
      <w:r>
        <w:t xml:space="preserve"> </w:t>
      </w:r>
      <w:r>
        <w:t xml:space="preserve">service charges, </w:t>
      </w:r>
      <w:r>
        <w:t xml:space="preserve">+ </w:t>
      </w:r>
      <w:r>
        <w:t>other measures relating to online banking</w:t>
      </w:r>
    </w:p>
    <w:p w14:paraId="0725A438" w14:textId="55EE1BAD" w:rsidR="00A30E0B" w:rsidRDefault="00A30E0B" w:rsidP="00A30E0B">
      <w:pPr>
        <w:pStyle w:val="ListBullet"/>
        <w:tabs>
          <w:tab w:val="clear" w:pos="360"/>
          <w:tab w:val="num" w:pos="1080"/>
        </w:tabs>
        <w:ind w:left="1080"/>
      </w:pPr>
      <w:r>
        <w:t xml:space="preserve">Time </w:t>
      </w:r>
      <w:r>
        <w:t>deposits such as</w:t>
      </w:r>
      <w:r>
        <w:t xml:space="preserve"> </w:t>
      </w:r>
      <w:r>
        <w:t>certificates of deposit have few attribute overlaps with checking, but have maturity</w:t>
      </w:r>
      <w:r>
        <w:t xml:space="preserve"> </w:t>
      </w:r>
      <w:r>
        <w:t xml:space="preserve">dates, compounding frequencies, </w:t>
      </w:r>
      <w:r>
        <w:t xml:space="preserve">+ </w:t>
      </w:r>
      <w:r>
        <w:t>current interest rate</w:t>
      </w:r>
    </w:p>
    <w:p w14:paraId="17E0F663" w14:textId="1CC302C9" w:rsidR="00D76017" w:rsidRPr="00D76017" w:rsidRDefault="00A30E0B" w:rsidP="00121E4B">
      <w:pPr>
        <w:pStyle w:val="ListBullet"/>
      </w:pPr>
      <w:r w:rsidRPr="00D76017">
        <w:rPr>
          <w:b/>
          <w:bCs/>
          <w:color w:val="FF0000"/>
        </w:rPr>
        <w:t xml:space="preserve">Business users typically require </w:t>
      </w:r>
      <w:r w:rsidR="00D76017" w:rsidRPr="00D76017">
        <w:rPr>
          <w:b/>
          <w:bCs/>
          <w:color w:val="FF0000"/>
        </w:rPr>
        <w:t>2</w:t>
      </w:r>
      <w:r w:rsidRPr="00D76017">
        <w:rPr>
          <w:b/>
          <w:bCs/>
          <w:color w:val="FF0000"/>
        </w:rPr>
        <w:t xml:space="preserve"> different perspectives difficult to</w:t>
      </w:r>
      <w:r w:rsidR="00D76017" w:rsidRPr="00D76017">
        <w:rPr>
          <w:b/>
          <w:bCs/>
          <w:color w:val="FF0000"/>
        </w:rPr>
        <w:t xml:space="preserve"> </w:t>
      </w:r>
      <w:r w:rsidRPr="00D76017">
        <w:rPr>
          <w:b/>
          <w:bCs/>
          <w:color w:val="FF0000"/>
        </w:rPr>
        <w:t>present in a single fact table</w:t>
      </w:r>
    </w:p>
    <w:p w14:paraId="30327D23" w14:textId="41F43E91" w:rsidR="00D76017" w:rsidRDefault="00D76017" w:rsidP="00D76017">
      <w:pPr>
        <w:pStyle w:val="ListBullet"/>
        <w:tabs>
          <w:tab w:val="clear" w:pos="360"/>
          <w:tab w:val="num" w:pos="720"/>
        </w:tabs>
        <w:ind w:left="720"/>
      </w:pPr>
      <w:r w:rsidRPr="00D76017">
        <w:rPr>
          <w:b/>
          <w:bCs/>
        </w:rPr>
        <w:t xml:space="preserve">1) </w:t>
      </w:r>
      <w:r w:rsidRPr="00D76017">
        <w:rPr>
          <w:b/>
          <w:bCs/>
          <w:u w:val="single"/>
        </w:rPr>
        <w:t xml:space="preserve">The </w:t>
      </w:r>
      <w:r w:rsidR="00A30E0B" w:rsidRPr="00D76017">
        <w:rPr>
          <w:b/>
          <w:bCs/>
          <w:u w:val="single"/>
        </w:rPr>
        <w:t>global view</w:t>
      </w:r>
      <w:r w:rsidR="00A30E0B" w:rsidRPr="00D76017">
        <w:rPr>
          <w:b/>
          <w:bCs/>
        </w:rPr>
        <w:t>, including the</w:t>
      </w:r>
      <w:r w:rsidRPr="00D76017">
        <w:rPr>
          <w:b/>
          <w:bCs/>
        </w:rPr>
        <w:t xml:space="preserve"> </w:t>
      </w:r>
      <w:r w:rsidR="00A30E0B" w:rsidRPr="00D76017">
        <w:rPr>
          <w:b/>
          <w:bCs/>
        </w:rPr>
        <w:t xml:space="preserve">ability to slice </w:t>
      </w:r>
      <w:r>
        <w:rPr>
          <w:b/>
          <w:bCs/>
        </w:rPr>
        <w:t>+</w:t>
      </w:r>
      <w:r w:rsidR="00A30E0B" w:rsidRPr="00D76017">
        <w:rPr>
          <w:b/>
          <w:bCs/>
        </w:rPr>
        <w:t xml:space="preserve"> dice all accounts simultaneously, regardless of their product</w:t>
      </w:r>
      <w:r>
        <w:rPr>
          <w:b/>
          <w:bCs/>
        </w:rPr>
        <w:t xml:space="preserve"> </w:t>
      </w:r>
      <w:r w:rsidRPr="00D76017">
        <w:rPr>
          <w:b/>
          <w:bCs/>
        </w:rPr>
        <w:t>t</w:t>
      </w:r>
      <w:r w:rsidR="00A30E0B" w:rsidRPr="00D76017">
        <w:rPr>
          <w:b/>
          <w:bCs/>
        </w:rPr>
        <w:t>ype</w:t>
      </w:r>
    </w:p>
    <w:p w14:paraId="1C370B3A" w14:textId="77777777" w:rsidR="00D76017" w:rsidRDefault="00A30E0B" w:rsidP="00BB0514">
      <w:pPr>
        <w:pStyle w:val="ListBullet"/>
        <w:tabs>
          <w:tab w:val="clear" w:pos="360"/>
          <w:tab w:val="num" w:pos="1080"/>
        </w:tabs>
        <w:ind w:left="1080"/>
      </w:pPr>
      <w:r>
        <w:t xml:space="preserve">This global view is needed to plan appropriate </w:t>
      </w:r>
      <w:r w:rsidR="00D76017">
        <w:t xml:space="preserve">CRM </w:t>
      </w:r>
      <w:r>
        <w:t>cross-sell and up-sell strategies against the aggregate customer/household base</w:t>
      </w:r>
      <w:r w:rsidR="00D76017">
        <w:t xml:space="preserve"> </w:t>
      </w:r>
      <w:r>
        <w:t>spanning all possible products</w:t>
      </w:r>
    </w:p>
    <w:p w14:paraId="4F3573DE" w14:textId="5D507E35" w:rsidR="00D76017" w:rsidRPr="00BA12D3" w:rsidRDefault="00A30E0B" w:rsidP="00772F33">
      <w:pPr>
        <w:pStyle w:val="ListBullet"/>
        <w:tabs>
          <w:tab w:val="clear" w:pos="360"/>
          <w:tab w:val="num" w:pos="1080"/>
        </w:tabs>
        <w:ind w:left="1080"/>
      </w:pPr>
      <w:r>
        <w:t>In this situation, you</w:t>
      </w:r>
      <w:r w:rsidR="00D76017">
        <w:t xml:space="preserve">’d </w:t>
      </w:r>
      <w:r>
        <w:t xml:space="preserve">the </w:t>
      </w:r>
      <w:r w:rsidRPr="00D76017">
        <w:rPr>
          <w:b/>
          <w:bCs/>
          <w:color w:val="FF0000"/>
        </w:rPr>
        <w:t>single supertype fact</w:t>
      </w:r>
      <w:r w:rsidR="00D76017" w:rsidRPr="00D76017">
        <w:rPr>
          <w:b/>
          <w:bCs/>
          <w:color w:val="FF0000"/>
        </w:rPr>
        <w:t xml:space="preserve"> </w:t>
      </w:r>
      <w:r w:rsidRPr="00D76017">
        <w:rPr>
          <w:b/>
          <w:bCs/>
          <w:color w:val="FF0000"/>
        </w:rPr>
        <w:t>table</w:t>
      </w:r>
      <w:r w:rsidRPr="00D76017">
        <w:rPr>
          <w:color w:val="FF0000"/>
        </w:rPr>
        <w:t xml:space="preserve"> </w:t>
      </w:r>
      <w:r>
        <w:t>(</w:t>
      </w:r>
      <w:r w:rsidR="00D76017">
        <w:t>below</w:t>
      </w:r>
      <w:r>
        <w:t xml:space="preserve">) </w:t>
      </w:r>
      <w:r w:rsidRPr="00D76017">
        <w:rPr>
          <w:b/>
          <w:bCs/>
        </w:rPr>
        <w:t>that crosses all the lines of business to provide insight</w:t>
      </w:r>
      <w:r w:rsidR="00D76017">
        <w:rPr>
          <w:b/>
          <w:bCs/>
        </w:rPr>
        <w:t xml:space="preserve"> </w:t>
      </w:r>
      <w:r w:rsidRPr="00D76017">
        <w:rPr>
          <w:b/>
          <w:bCs/>
        </w:rPr>
        <w:t>into the complete account portfolio</w:t>
      </w:r>
    </w:p>
    <w:p w14:paraId="7406A326" w14:textId="3DADD839" w:rsidR="00BA12D3" w:rsidRPr="00D76017" w:rsidRDefault="00BA12D3" w:rsidP="00BA12D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14CE071" wp14:editId="0D4B31CF">
            <wp:extent cx="3361369" cy="24618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396" cy="24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D4A4" w14:textId="77777777" w:rsidR="00BA12D3" w:rsidRDefault="00A30E0B" w:rsidP="00203B2D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Note, however, that </w:t>
      </w:r>
      <w:r w:rsidRPr="00BA12D3">
        <w:rPr>
          <w:b/>
          <w:bCs/>
          <w:color w:val="FF0000"/>
        </w:rPr>
        <w:t>the supertype fact table</w:t>
      </w:r>
      <w:r w:rsidR="00BA12D3" w:rsidRPr="00BA12D3">
        <w:rPr>
          <w:b/>
          <w:bCs/>
          <w:color w:val="FF0000"/>
        </w:rPr>
        <w:t xml:space="preserve"> </w:t>
      </w:r>
      <w:r w:rsidRPr="00BA12D3">
        <w:rPr>
          <w:b/>
          <w:bCs/>
          <w:color w:val="FF0000"/>
        </w:rPr>
        <w:t xml:space="preserve">can present only a </w:t>
      </w:r>
      <w:r w:rsidRPr="00BA12D3">
        <w:rPr>
          <w:b/>
          <w:bCs/>
          <w:i/>
          <w:iCs/>
          <w:color w:val="FF0000"/>
        </w:rPr>
        <w:t>limited</w:t>
      </w:r>
      <w:r w:rsidRPr="00BA12D3">
        <w:rPr>
          <w:b/>
          <w:bCs/>
          <w:color w:val="FF0000"/>
        </w:rPr>
        <w:t xml:space="preserve"> number of facts that make sense for virtually </w:t>
      </w:r>
      <w:r w:rsidRPr="00BA12D3">
        <w:rPr>
          <w:b/>
          <w:bCs/>
          <w:i/>
          <w:iCs/>
          <w:color w:val="FF0000"/>
        </w:rPr>
        <w:t>every</w:t>
      </w:r>
      <w:r w:rsidRPr="00BA12D3">
        <w:rPr>
          <w:b/>
          <w:bCs/>
          <w:color w:val="FF0000"/>
        </w:rPr>
        <w:t xml:space="preserve"> line</w:t>
      </w:r>
      <w:r w:rsidR="00BA12D3" w:rsidRPr="00BA12D3">
        <w:rPr>
          <w:b/>
          <w:bCs/>
          <w:color w:val="FF0000"/>
        </w:rPr>
        <w:t xml:space="preserve"> </w:t>
      </w:r>
      <w:r w:rsidRPr="00BA12D3">
        <w:rPr>
          <w:b/>
          <w:bCs/>
          <w:color w:val="FF0000"/>
        </w:rPr>
        <w:t>of business</w:t>
      </w:r>
    </w:p>
    <w:p w14:paraId="0424CA2A" w14:textId="57E8C15D" w:rsidR="00BA12D3" w:rsidRPr="00BA12D3" w:rsidRDefault="00BA12D3" w:rsidP="005807F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A12D3">
        <w:rPr>
          <w:b/>
          <w:bCs/>
        </w:rPr>
        <w:t xml:space="preserve">Cannot </w:t>
      </w:r>
      <w:r w:rsidR="00A30E0B" w:rsidRPr="00BA12D3">
        <w:rPr>
          <w:b/>
          <w:bCs/>
        </w:rPr>
        <w:t xml:space="preserve">accommodate incompatible facts in </w:t>
      </w:r>
      <w:r>
        <w:rPr>
          <w:b/>
          <w:bCs/>
        </w:rPr>
        <w:t xml:space="preserve">a </w:t>
      </w:r>
      <w:r w:rsidR="00A30E0B" w:rsidRPr="00BA12D3">
        <w:rPr>
          <w:b/>
          <w:bCs/>
        </w:rPr>
        <w:t>supertype fact table</w:t>
      </w:r>
      <w:r w:rsidR="004D1C81">
        <w:rPr>
          <w:b/>
          <w:bCs/>
        </w:rPr>
        <w:t xml:space="preserve">, </w:t>
      </w:r>
      <w:r w:rsidR="00A30E0B" w:rsidRPr="00BA12D3">
        <w:rPr>
          <w:b/>
          <w:bCs/>
        </w:rPr>
        <w:t>because there may be several hundred of these facts when all the possible account</w:t>
      </w:r>
      <w:r w:rsidRPr="00BA12D3">
        <w:rPr>
          <w:b/>
          <w:bCs/>
        </w:rPr>
        <w:t xml:space="preserve"> </w:t>
      </w:r>
      <w:r w:rsidR="00A30E0B" w:rsidRPr="00BA12D3">
        <w:rPr>
          <w:b/>
          <w:bCs/>
        </w:rPr>
        <w:t>types are considered</w:t>
      </w:r>
    </w:p>
    <w:p w14:paraId="4CCB858D" w14:textId="209F7671" w:rsidR="00A30E0B" w:rsidRPr="00024B1B" w:rsidRDefault="00A30E0B" w:rsidP="008C49B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Similarly, the </w:t>
      </w:r>
      <w:r w:rsidRPr="00024B1B">
        <w:rPr>
          <w:b/>
          <w:bCs/>
        </w:rPr>
        <w:t>supertype product dimension must be restricted</w:t>
      </w:r>
      <w:r w:rsidR="00BA12D3" w:rsidRPr="00024B1B">
        <w:rPr>
          <w:b/>
          <w:bCs/>
        </w:rPr>
        <w:t xml:space="preserve"> </w:t>
      </w:r>
      <w:r w:rsidRPr="00024B1B">
        <w:rPr>
          <w:b/>
          <w:bCs/>
        </w:rPr>
        <w:t>to the subset of common product attributes</w:t>
      </w:r>
    </w:p>
    <w:p w14:paraId="7DE2CCB9" w14:textId="77777777" w:rsidR="00841933" w:rsidRPr="00841933" w:rsidRDefault="00841933" w:rsidP="00A23D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41933">
        <w:rPr>
          <w:b/>
          <w:bCs/>
        </w:rPr>
        <w:t xml:space="preserve">2) </w:t>
      </w:r>
      <w:r w:rsidRPr="00841933">
        <w:rPr>
          <w:b/>
          <w:bCs/>
          <w:u w:val="single"/>
        </w:rPr>
        <w:t xml:space="preserve">The </w:t>
      </w:r>
      <w:r w:rsidR="00A30E0B" w:rsidRPr="00841933">
        <w:rPr>
          <w:b/>
          <w:bCs/>
          <w:u w:val="single"/>
        </w:rPr>
        <w:t>line-of-business view</w:t>
      </w:r>
      <w:r w:rsidRPr="00841933">
        <w:rPr>
          <w:b/>
          <w:bCs/>
        </w:rPr>
        <w:t xml:space="preserve">, which </w:t>
      </w:r>
      <w:r w:rsidR="00A30E0B" w:rsidRPr="00841933">
        <w:rPr>
          <w:b/>
          <w:bCs/>
        </w:rPr>
        <w:t>that focuses on the in-depth</w:t>
      </w:r>
      <w:r w:rsidRPr="00841933">
        <w:rPr>
          <w:b/>
          <w:bCs/>
        </w:rPr>
        <w:t xml:space="preserve"> </w:t>
      </w:r>
      <w:r w:rsidR="00A30E0B" w:rsidRPr="00841933">
        <w:rPr>
          <w:b/>
          <w:bCs/>
        </w:rPr>
        <w:t xml:space="preserve">details of </w:t>
      </w:r>
      <w:r w:rsidR="00A30E0B" w:rsidRPr="00841933">
        <w:rPr>
          <w:b/>
          <w:bCs/>
          <w:i/>
          <w:iCs/>
        </w:rPr>
        <w:t>one</w:t>
      </w:r>
      <w:r w:rsidR="00A30E0B" w:rsidRPr="00841933">
        <w:rPr>
          <w:b/>
          <w:bCs/>
        </w:rPr>
        <w:t xml:space="preserve"> business, such as checking</w:t>
      </w:r>
    </w:p>
    <w:p w14:paraId="085D75D5" w14:textId="544EF116" w:rsidR="00841933" w:rsidRDefault="00A30E0B" w:rsidP="002A642B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 w:rsidR="00841933">
        <w:t>’</w:t>
      </w:r>
      <w:r>
        <w:t xml:space="preserve">s a long list of </w:t>
      </w:r>
      <w:r w:rsidRPr="00466262">
        <w:rPr>
          <w:b/>
          <w:bCs/>
        </w:rPr>
        <w:t xml:space="preserve">special facts </w:t>
      </w:r>
      <w:r w:rsidR="00841933" w:rsidRPr="00466262">
        <w:rPr>
          <w:b/>
          <w:bCs/>
        </w:rPr>
        <w:t xml:space="preserve">+ </w:t>
      </w:r>
      <w:r w:rsidRPr="00466262">
        <w:rPr>
          <w:b/>
          <w:bCs/>
        </w:rPr>
        <w:t>attributes</w:t>
      </w:r>
      <w:r w:rsidR="00841933" w:rsidRPr="00466262">
        <w:rPr>
          <w:b/>
          <w:bCs/>
        </w:rPr>
        <w:t xml:space="preserve"> </w:t>
      </w:r>
      <w:r w:rsidRPr="00466262">
        <w:rPr>
          <w:b/>
          <w:bCs/>
        </w:rPr>
        <w:t>that make sense only for the checking business</w:t>
      </w:r>
    </w:p>
    <w:p w14:paraId="40F216DF" w14:textId="77777777" w:rsidR="00466262" w:rsidRDefault="00A30E0B" w:rsidP="00BD4792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Pr="00466262">
        <w:rPr>
          <w:b/>
          <w:bCs/>
          <w:color w:val="FF0000"/>
        </w:rPr>
        <w:t xml:space="preserve">special facts </w:t>
      </w:r>
      <w:r w:rsidRPr="00466262">
        <w:rPr>
          <w:b/>
          <w:bCs/>
          <w:i/>
          <w:iCs/>
          <w:color w:val="FF0000"/>
        </w:rPr>
        <w:t>cannot</w:t>
      </w:r>
      <w:r w:rsidRPr="00466262">
        <w:rPr>
          <w:b/>
          <w:bCs/>
          <w:color w:val="FF0000"/>
        </w:rPr>
        <w:t xml:space="preserve"> be</w:t>
      </w:r>
      <w:r w:rsidR="00466262" w:rsidRPr="00466262">
        <w:rPr>
          <w:b/>
          <w:bCs/>
          <w:color w:val="FF0000"/>
        </w:rPr>
        <w:t xml:space="preserve"> </w:t>
      </w:r>
      <w:r w:rsidRPr="00466262">
        <w:rPr>
          <w:b/>
          <w:bCs/>
          <w:color w:val="FF0000"/>
        </w:rPr>
        <w:t>included in the supertype fact table</w:t>
      </w:r>
    </w:p>
    <w:p w14:paraId="766F0E56" w14:textId="77777777" w:rsidR="00466262" w:rsidRDefault="00466262" w:rsidP="00BF1216">
      <w:pPr>
        <w:pStyle w:val="ListBullet"/>
        <w:tabs>
          <w:tab w:val="clear" w:pos="360"/>
          <w:tab w:val="num" w:pos="1440"/>
        </w:tabs>
        <w:ind w:left="1440"/>
      </w:pPr>
      <w:r>
        <w:t xml:space="preserve">If </w:t>
      </w:r>
      <w:r w:rsidR="00A30E0B">
        <w:t>you did this for each line of business in a retail</w:t>
      </w:r>
      <w:r>
        <w:t xml:space="preserve"> </w:t>
      </w:r>
      <w:r w:rsidR="00A30E0B">
        <w:t>bank, you</w:t>
      </w:r>
      <w:r>
        <w:t xml:space="preserve">’d </w:t>
      </w:r>
      <w:r w:rsidR="00A30E0B" w:rsidRPr="00466262">
        <w:rPr>
          <w:b/>
          <w:bCs/>
        </w:rPr>
        <w:t>end up with hundreds of special facts, most of which would have</w:t>
      </w:r>
      <w:r w:rsidRPr="00466262">
        <w:rPr>
          <w:b/>
          <w:bCs/>
        </w:rPr>
        <w:t xml:space="preserve"> NULL </w:t>
      </w:r>
      <w:r w:rsidR="00A30E0B" w:rsidRPr="00466262">
        <w:rPr>
          <w:b/>
          <w:bCs/>
        </w:rPr>
        <w:t>values in any specific row</w:t>
      </w:r>
    </w:p>
    <w:p w14:paraId="7C2EE190" w14:textId="77777777" w:rsidR="00466262" w:rsidRDefault="00A30E0B" w:rsidP="00C75253">
      <w:pPr>
        <w:pStyle w:val="ListBullet"/>
        <w:tabs>
          <w:tab w:val="clear" w:pos="360"/>
          <w:tab w:val="num" w:pos="1080"/>
        </w:tabs>
        <w:ind w:left="1080"/>
      </w:pPr>
      <w:r>
        <w:t xml:space="preserve">Likewise, </w:t>
      </w:r>
      <w:r w:rsidRPr="00466262">
        <w:rPr>
          <w:b/>
          <w:bCs/>
        </w:rPr>
        <w:t>if you attempt to include line-of-business</w:t>
      </w:r>
      <w:r w:rsidR="00466262" w:rsidRPr="00466262">
        <w:rPr>
          <w:b/>
          <w:bCs/>
        </w:rPr>
        <w:t xml:space="preserve"> </w:t>
      </w:r>
      <w:r w:rsidRPr="00466262">
        <w:rPr>
          <w:b/>
          <w:bCs/>
        </w:rPr>
        <w:t>attributes in the account or product dimension tables, these tables would have hundreds</w:t>
      </w:r>
      <w:r w:rsidR="00466262" w:rsidRPr="00466262">
        <w:rPr>
          <w:b/>
          <w:bCs/>
        </w:rPr>
        <w:t xml:space="preserve"> </w:t>
      </w:r>
      <w:r w:rsidRPr="00466262">
        <w:rPr>
          <w:b/>
          <w:bCs/>
        </w:rPr>
        <w:t>of special attributes, almost all of which would be empty for any given row</w:t>
      </w:r>
    </w:p>
    <w:p w14:paraId="66192C37" w14:textId="77777777" w:rsidR="00466262" w:rsidRDefault="00A30E0B" w:rsidP="00AB1075">
      <w:pPr>
        <w:pStyle w:val="ListBullet"/>
        <w:tabs>
          <w:tab w:val="clear" w:pos="360"/>
          <w:tab w:val="num" w:pos="1080"/>
        </w:tabs>
        <w:ind w:left="1080"/>
      </w:pPr>
      <w:r>
        <w:t>The</w:t>
      </w:r>
      <w:r w:rsidR="00466262">
        <w:t xml:space="preserve"> </w:t>
      </w:r>
      <w:r>
        <w:t>resulting tables would resemble Swiss cheese, littered with data holes</w:t>
      </w:r>
    </w:p>
    <w:p w14:paraId="168A0BBB" w14:textId="535A4976" w:rsidR="00A30E0B" w:rsidRDefault="00466262" w:rsidP="00E9193F">
      <w:pPr>
        <w:pStyle w:val="ListBullet"/>
        <w:tabs>
          <w:tab w:val="clear" w:pos="360"/>
          <w:tab w:val="num" w:pos="1080"/>
        </w:tabs>
        <w:ind w:left="1080"/>
      </w:pPr>
      <w:r w:rsidRPr="00466262">
        <w:rPr>
          <w:b/>
          <w:bCs/>
        </w:rPr>
        <w:t xml:space="preserve">Solution </w:t>
      </w:r>
      <w:r w:rsidR="00A30E0B" w:rsidRPr="00466262">
        <w:rPr>
          <w:b/>
          <w:bCs/>
        </w:rPr>
        <w:t>to this dilemma</w:t>
      </w:r>
      <w:r w:rsidR="00A30E0B">
        <w:t xml:space="preserve"> </w:t>
      </w:r>
      <w:r w:rsidR="00A30E0B" w:rsidRPr="00B26225">
        <w:rPr>
          <w:b/>
          <w:bCs/>
        </w:rPr>
        <w:t>for th</w:t>
      </w:r>
      <w:r w:rsidR="00B26225">
        <w:rPr>
          <w:b/>
          <w:bCs/>
        </w:rPr>
        <w:t>is</w:t>
      </w:r>
      <w:r w:rsidR="00A30E0B" w:rsidRPr="00B26225">
        <w:rPr>
          <w:b/>
          <w:bCs/>
        </w:rPr>
        <w:t xml:space="preserve"> checking department</w:t>
      </w:r>
      <w:r w:rsidR="00A30E0B">
        <w:t xml:space="preserve"> example </w:t>
      </w:r>
      <w:r>
        <w:t xml:space="preserve">= </w:t>
      </w:r>
      <w:r w:rsidR="00A30E0B" w:rsidRPr="00466262">
        <w:rPr>
          <w:b/>
          <w:bCs/>
        </w:rPr>
        <w:t xml:space="preserve">create a </w:t>
      </w:r>
      <w:r w:rsidR="00A30E0B" w:rsidRPr="00466262">
        <w:rPr>
          <w:b/>
          <w:bCs/>
          <w:color w:val="FF0000"/>
        </w:rPr>
        <w:t>subtype</w:t>
      </w:r>
      <w:r w:rsidRPr="00466262">
        <w:rPr>
          <w:b/>
          <w:bCs/>
          <w:color w:val="FF0000"/>
        </w:rPr>
        <w:t xml:space="preserve"> </w:t>
      </w:r>
      <w:r w:rsidR="00A30E0B" w:rsidRPr="00466262">
        <w:rPr>
          <w:b/>
          <w:bCs/>
          <w:color w:val="FF0000"/>
        </w:rPr>
        <w:t xml:space="preserve">schema </w:t>
      </w:r>
      <w:r w:rsidR="00A30E0B" w:rsidRPr="00466262">
        <w:rPr>
          <w:b/>
          <w:bCs/>
        </w:rPr>
        <w:t>for the checking line of business that</w:t>
      </w:r>
      <w:r w:rsidR="00B26225">
        <w:rPr>
          <w:b/>
          <w:bCs/>
        </w:rPr>
        <w:t>’</w:t>
      </w:r>
      <w:r w:rsidR="00A30E0B" w:rsidRPr="00466262">
        <w:rPr>
          <w:b/>
          <w:bCs/>
        </w:rPr>
        <w:t xml:space="preserve">s limited to </w:t>
      </w:r>
      <w:r w:rsidR="00A30E0B" w:rsidRPr="00B26225">
        <w:rPr>
          <w:b/>
          <w:bCs/>
          <w:i/>
          <w:iCs/>
        </w:rPr>
        <w:t>just</w:t>
      </w:r>
      <w:r w:rsidR="00A30E0B" w:rsidRPr="00466262">
        <w:rPr>
          <w:b/>
          <w:bCs/>
        </w:rPr>
        <w:t xml:space="preserve"> checking accounts</w:t>
      </w:r>
      <w:r w:rsidR="00A30E0B">
        <w:t xml:space="preserve">, </w:t>
      </w:r>
      <w:r>
        <w:t>like below</w:t>
      </w:r>
    </w:p>
    <w:p w14:paraId="14C7B19A" w14:textId="22299799" w:rsidR="008A3D8E" w:rsidRPr="008A3D8E" w:rsidRDefault="008A3D8E" w:rsidP="008A3D8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0A97BD6" wp14:editId="19B3F250">
            <wp:extent cx="2979860" cy="25616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919" cy="25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3C78" w14:textId="77777777" w:rsidR="000159B7" w:rsidRDefault="00A30E0B" w:rsidP="00F11E90">
      <w:pPr>
        <w:pStyle w:val="ListBullet"/>
        <w:tabs>
          <w:tab w:val="clear" w:pos="360"/>
          <w:tab w:val="num" w:pos="1080"/>
        </w:tabs>
        <w:ind w:left="1080"/>
      </w:pPr>
      <w:r>
        <w:t>Now</w:t>
      </w:r>
      <w:r w:rsidR="000159B7">
        <w:t>,</w:t>
      </w:r>
      <w:r>
        <w:t xml:space="preserve"> </w:t>
      </w:r>
      <w:r w:rsidRPr="000159B7">
        <w:rPr>
          <w:b/>
          <w:bCs/>
        </w:rPr>
        <w:t>both the subtype checking fact table and corresponding checking account</w:t>
      </w:r>
      <w:r w:rsidR="000159B7" w:rsidRPr="000159B7">
        <w:rPr>
          <w:b/>
          <w:bCs/>
        </w:rPr>
        <w:t xml:space="preserve"> </w:t>
      </w:r>
      <w:r w:rsidRPr="000159B7">
        <w:rPr>
          <w:b/>
          <w:bCs/>
        </w:rPr>
        <w:t>dimension are widened to describe all the specific facts and attributes that make</w:t>
      </w:r>
      <w:r w:rsidR="000159B7" w:rsidRPr="000159B7">
        <w:rPr>
          <w:b/>
          <w:bCs/>
        </w:rPr>
        <w:t xml:space="preserve"> </w:t>
      </w:r>
      <w:r w:rsidRPr="000159B7">
        <w:rPr>
          <w:b/>
          <w:bCs/>
        </w:rPr>
        <w:t>sense only for checking products</w:t>
      </w:r>
    </w:p>
    <w:p w14:paraId="0DA34F22" w14:textId="4FAFB5E4" w:rsidR="000159B7" w:rsidRDefault="00A30E0B" w:rsidP="002817A9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Pr="000159B7">
        <w:rPr>
          <w:b/>
          <w:bCs/>
          <w:color w:val="FF0000"/>
        </w:rPr>
        <w:t xml:space="preserve">subtype schemas must </w:t>
      </w:r>
      <w:r w:rsidRPr="000159B7">
        <w:rPr>
          <w:b/>
          <w:bCs/>
          <w:i/>
          <w:iCs/>
          <w:color w:val="FF0000"/>
        </w:rPr>
        <w:t>also</w:t>
      </w:r>
      <w:r w:rsidRPr="000159B7">
        <w:rPr>
          <w:b/>
          <w:bCs/>
          <w:color w:val="FF0000"/>
        </w:rPr>
        <w:t xml:space="preserve"> contain the</w:t>
      </w:r>
      <w:r w:rsidR="000159B7" w:rsidRPr="000159B7">
        <w:rPr>
          <w:b/>
          <w:bCs/>
          <w:color w:val="FF0000"/>
        </w:rPr>
        <w:t xml:space="preserve"> </w:t>
      </w:r>
      <w:r w:rsidRPr="000159B7">
        <w:rPr>
          <w:b/>
          <w:bCs/>
          <w:color w:val="FF0000"/>
        </w:rPr>
        <w:t xml:space="preserve">supertype facts </w:t>
      </w:r>
      <w:r w:rsidR="000159B7" w:rsidRPr="000159B7">
        <w:rPr>
          <w:b/>
          <w:bCs/>
          <w:color w:val="FF0000"/>
        </w:rPr>
        <w:t xml:space="preserve">+ </w:t>
      </w:r>
      <w:r w:rsidRPr="000159B7">
        <w:rPr>
          <w:b/>
          <w:bCs/>
          <w:color w:val="FF0000"/>
        </w:rPr>
        <w:t xml:space="preserve">attributes to avoid </w:t>
      </w:r>
      <w:r w:rsidR="000159B7" w:rsidRPr="000159B7">
        <w:rPr>
          <w:b/>
          <w:bCs/>
          <w:color w:val="FF0000"/>
        </w:rPr>
        <w:t>JOIN-</w:t>
      </w:r>
      <w:r w:rsidRPr="000159B7">
        <w:rPr>
          <w:b/>
          <w:bCs/>
          <w:color w:val="FF0000"/>
        </w:rPr>
        <w:t xml:space="preserve">ing tables from the supertype </w:t>
      </w:r>
      <w:r w:rsidR="000159B7">
        <w:rPr>
          <w:b/>
          <w:bCs/>
          <w:color w:val="FF0000"/>
        </w:rPr>
        <w:t>+</w:t>
      </w:r>
      <w:r w:rsidRPr="000159B7">
        <w:rPr>
          <w:b/>
          <w:bCs/>
          <w:color w:val="FF0000"/>
        </w:rPr>
        <w:t xml:space="preserve"> subtype</w:t>
      </w:r>
      <w:r w:rsidR="000159B7" w:rsidRPr="000159B7">
        <w:rPr>
          <w:b/>
          <w:bCs/>
          <w:color w:val="FF0000"/>
        </w:rPr>
        <w:t xml:space="preserve"> </w:t>
      </w:r>
      <w:r w:rsidRPr="000159B7">
        <w:rPr>
          <w:b/>
          <w:bCs/>
          <w:color w:val="FF0000"/>
        </w:rPr>
        <w:t>schemas for the complete set of facts and attributes</w:t>
      </w:r>
    </w:p>
    <w:p w14:paraId="34F4A5F5" w14:textId="1EA2ED60" w:rsidR="000159B7" w:rsidRPr="000159B7" w:rsidRDefault="000159B7" w:rsidP="00BA71AA">
      <w:pPr>
        <w:pStyle w:val="ListBullet"/>
        <w:tabs>
          <w:tab w:val="clear" w:pos="360"/>
          <w:tab w:val="num" w:pos="720"/>
        </w:tabs>
        <w:ind w:left="720"/>
      </w:pPr>
      <w:r w:rsidRPr="000159B7">
        <w:rPr>
          <w:b/>
          <w:bCs/>
          <w:color w:val="FF0000"/>
        </w:rPr>
        <w:t xml:space="preserve">Can </w:t>
      </w:r>
      <w:r w:rsidR="00A30E0B" w:rsidRPr="000159B7">
        <w:rPr>
          <w:b/>
          <w:bCs/>
          <w:color w:val="FF0000"/>
        </w:rPr>
        <w:t>also build separate</w:t>
      </w:r>
      <w:r w:rsidRPr="000159B7">
        <w:rPr>
          <w:b/>
          <w:bCs/>
          <w:color w:val="FF0000"/>
        </w:rPr>
        <w:t xml:space="preserve"> </w:t>
      </w:r>
      <w:r w:rsidR="00A30E0B" w:rsidRPr="000159B7">
        <w:rPr>
          <w:b/>
          <w:bCs/>
          <w:color w:val="FF0000"/>
        </w:rPr>
        <w:t xml:space="preserve">subtype fact </w:t>
      </w:r>
      <w:r w:rsidRPr="000159B7">
        <w:rPr>
          <w:b/>
          <w:bCs/>
          <w:color w:val="FF0000"/>
        </w:rPr>
        <w:t xml:space="preserve">+ </w:t>
      </w:r>
      <w:r w:rsidR="00A30E0B" w:rsidRPr="000159B7">
        <w:rPr>
          <w:b/>
          <w:bCs/>
          <w:color w:val="FF0000"/>
        </w:rPr>
        <w:t xml:space="preserve">account tables for the </w:t>
      </w:r>
      <w:r w:rsidR="00A30E0B" w:rsidRPr="000159B7">
        <w:rPr>
          <w:b/>
          <w:bCs/>
          <w:i/>
          <w:iCs/>
          <w:color w:val="FF0000"/>
        </w:rPr>
        <w:t>other</w:t>
      </w:r>
      <w:r w:rsidR="00A30E0B" w:rsidRPr="000159B7">
        <w:rPr>
          <w:b/>
          <w:bCs/>
          <w:color w:val="FF0000"/>
        </w:rPr>
        <w:t xml:space="preserve"> lines of business</w:t>
      </w:r>
      <w:r w:rsidRPr="000159B7">
        <w:rPr>
          <w:b/>
          <w:bCs/>
          <w:color w:val="FF0000"/>
        </w:rPr>
        <w:t xml:space="preserve">, </w:t>
      </w:r>
      <w:r w:rsidR="00A30E0B" w:rsidRPr="000159B7">
        <w:rPr>
          <w:b/>
          <w:bCs/>
          <w:color w:val="FF0000"/>
        </w:rPr>
        <w:t>to support their in</w:t>
      </w:r>
      <w:r w:rsidRPr="000159B7">
        <w:rPr>
          <w:b/>
          <w:bCs/>
          <w:color w:val="FF0000"/>
        </w:rPr>
        <w:t>-</w:t>
      </w:r>
      <w:r w:rsidR="00A30E0B" w:rsidRPr="000159B7">
        <w:rPr>
          <w:b/>
          <w:bCs/>
          <w:color w:val="FF0000"/>
        </w:rPr>
        <w:t>depth</w:t>
      </w:r>
      <w:r w:rsidRPr="000159B7">
        <w:rPr>
          <w:b/>
          <w:bCs/>
          <w:color w:val="FF0000"/>
        </w:rPr>
        <w:t xml:space="preserve"> </w:t>
      </w:r>
      <w:r w:rsidR="00A30E0B" w:rsidRPr="000159B7">
        <w:rPr>
          <w:b/>
          <w:bCs/>
          <w:color w:val="FF0000"/>
        </w:rPr>
        <w:t>analysis requirements</w:t>
      </w:r>
    </w:p>
    <w:p w14:paraId="6B7946BA" w14:textId="48E10D42" w:rsidR="000159B7" w:rsidRDefault="000159B7" w:rsidP="000159B7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7CC67D4B" w14:textId="77777777" w:rsidR="006F3364" w:rsidRDefault="006F3364" w:rsidP="000159B7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2BE73A94" w14:textId="77777777" w:rsidR="000159B7" w:rsidRDefault="000159B7" w:rsidP="000159B7">
      <w:pPr>
        <w:pStyle w:val="ListBullet"/>
        <w:numPr>
          <w:ilvl w:val="0"/>
          <w:numId w:val="0"/>
        </w:numPr>
        <w:ind w:left="720"/>
      </w:pPr>
    </w:p>
    <w:p w14:paraId="4C7F8F78" w14:textId="60BEF75C" w:rsidR="000159B7" w:rsidRDefault="00A30E0B" w:rsidP="000159B7">
      <w:pPr>
        <w:pStyle w:val="ListBullet"/>
      </w:pPr>
      <w:r>
        <w:lastRenderedPageBreak/>
        <w:t>Although creating account-specific schemas sounds</w:t>
      </w:r>
      <w:r w:rsidR="000159B7">
        <w:t xml:space="preserve"> </w:t>
      </w:r>
      <w:r>
        <w:t>complex, only the DBA sees all tables at once</w:t>
      </w:r>
    </w:p>
    <w:p w14:paraId="13FE522B" w14:textId="77777777" w:rsidR="000159B7" w:rsidRDefault="00A30E0B" w:rsidP="004A45D1">
      <w:pPr>
        <w:pStyle w:val="ListBullet"/>
        <w:tabs>
          <w:tab w:val="clear" w:pos="360"/>
          <w:tab w:val="num" w:pos="720"/>
        </w:tabs>
        <w:ind w:left="720"/>
      </w:pPr>
      <w:r>
        <w:t>From the business users’ perspective,</w:t>
      </w:r>
      <w:r w:rsidR="000159B7">
        <w:t xml:space="preserve"> </w:t>
      </w:r>
      <w:r>
        <w:t>either it’s a cross-product analysis that relies on the single supertype fact table</w:t>
      </w:r>
      <w:r w:rsidR="000159B7">
        <w:t xml:space="preserve"> + </w:t>
      </w:r>
      <w:r>
        <w:t>its attendant supertype account table, or the analysis focuses on a particular</w:t>
      </w:r>
      <w:r w:rsidR="000159B7">
        <w:t xml:space="preserve"> </w:t>
      </w:r>
      <w:r>
        <w:t xml:space="preserve">account type </w:t>
      </w:r>
      <w:r w:rsidR="000159B7">
        <w:t xml:space="preserve">+ </w:t>
      </w:r>
      <w:r>
        <w:t>only one of the subtype line of business schemas is utilized</w:t>
      </w:r>
    </w:p>
    <w:p w14:paraId="3E1E68B8" w14:textId="4EDEFCCC" w:rsidR="00A30E0B" w:rsidRPr="006F3364" w:rsidRDefault="00A30E0B" w:rsidP="00DF53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F3364">
        <w:rPr>
          <w:b/>
          <w:bCs/>
        </w:rPr>
        <w:t>In</w:t>
      </w:r>
      <w:r w:rsidR="006F3364" w:rsidRPr="006F3364">
        <w:rPr>
          <w:b/>
          <w:bCs/>
        </w:rPr>
        <w:t xml:space="preserve"> </w:t>
      </w:r>
      <w:r w:rsidRPr="006F3364">
        <w:rPr>
          <w:b/>
          <w:bCs/>
        </w:rPr>
        <w:t xml:space="preserve">general, it makes less sense to combine data from more than </w:t>
      </w:r>
      <w:r w:rsidR="006F3364" w:rsidRPr="006F3364">
        <w:rPr>
          <w:b/>
          <w:bCs/>
        </w:rPr>
        <w:t>1</w:t>
      </w:r>
      <w:r w:rsidRPr="006F3364">
        <w:rPr>
          <w:b/>
          <w:bCs/>
        </w:rPr>
        <w:t xml:space="preserve"> subtype schema,</w:t>
      </w:r>
      <w:r w:rsidR="006F3364" w:rsidRPr="006F3364">
        <w:rPr>
          <w:b/>
          <w:bCs/>
        </w:rPr>
        <w:t xml:space="preserve"> </w:t>
      </w:r>
      <w:r w:rsidRPr="006F3364">
        <w:rPr>
          <w:b/>
          <w:bCs/>
        </w:rPr>
        <w:t>because by definition, the accounts’ facts and attributes are disjointed (or nearly so)</w:t>
      </w:r>
    </w:p>
    <w:p w14:paraId="672425B1" w14:textId="77777777" w:rsidR="000A2631" w:rsidRDefault="00A30E0B" w:rsidP="00536B0F">
      <w:pPr>
        <w:pStyle w:val="ListBullet"/>
      </w:pPr>
      <w:r>
        <w:t xml:space="preserve">The </w:t>
      </w:r>
      <w:r w:rsidRPr="000A2631">
        <w:rPr>
          <w:b/>
          <w:bCs/>
        </w:rPr>
        <w:t>keys of the subtype account dimensions are the same keys used in the supertype</w:t>
      </w:r>
      <w:r w:rsidR="000A2631" w:rsidRPr="000A2631">
        <w:rPr>
          <w:b/>
          <w:bCs/>
        </w:rPr>
        <w:t xml:space="preserve"> </w:t>
      </w:r>
      <w:r w:rsidRPr="000A2631">
        <w:rPr>
          <w:b/>
          <w:bCs/>
        </w:rPr>
        <w:t>account dimension, which contains all possible account keys</w:t>
      </w:r>
    </w:p>
    <w:p w14:paraId="77C61644" w14:textId="77777777" w:rsidR="000A2631" w:rsidRDefault="000A2631" w:rsidP="00536B0F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A30E0B">
        <w:t>the bank offers a “$500 minimum balance with no per check charge” checking</w:t>
      </w:r>
      <w:r>
        <w:t xml:space="preserve"> </w:t>
      </w:r>
      <w:r w:rsidR="00A30E0B">
        <w:t>account, this account would be identified by the same surrogate key in both the</w:t>
      </w:r>
      <w:r>
        <w:t xml:space="preserve"> </w:t>
      </w:r>
      <w:r w:rsidR="00A30E0B">
        <w:t>supertype and subtype checking account dimensions</w:t>
      </w:r>
    </w:p>
    <w:p w14:paraId="6F33736A" w14:textId="6F80B5B1" w:rsidR="00A30E0B" w:rsidRPr="000A2631" w:rsidRDefault="00A30E0B" w:rsidP="00536B0F">
      <w:pPr>
        <w:pStyle w:val="ListBullet"/>
        <w:rPr>
          <w:b/>
          <w:bCs/>
        </w:rPr>
      </w:pPr>
      <w:r w:rsidRPr="000A2631">
        <w:rPr>
          <w:b/>
          <w:bCs/>
        </w:rPr>
        <w:t>Each subtype account dimension</w:t>
      </w:r>
      <w:r w:rsidR="000A2631" w:rsidRPr="000A2631">
        <w:rPr>
          <w:b/>
          <w:bCs/>
        </w:rPr>
        <w:t xml:space="preserve"> </w:t>
      </w:r>
      <w:r w:rsidRPr="000A2631">
        <w:rPr>
          <w:b/>
          <w:bCs/>
        </w:rPr>
        <w:t>is a shrunken conformed dimension with a subset of rows from the supertype</w:t>
      </w:r>
      <w:r w:rsidR="000A2631" w:rsidRPr="000A2631">
        <w:rPr>
          <w:b/>
          <w:bCs/>
        </w:rPr>
        <w:t xml:space="preserve"> </w:t>
      </w:r>
      <w:r w:rsidRPr="000A2631">
        <w:rPr>
          <w:b/>
          <w:bCs/>
        </w:rPr>
        <w:t>account dimension table</w:t>
      </w:r>
      <w:r w:rsidR="000A2631" w:rsidRPr="000A2631">
        <w:rPr>
          <w:b/>
          <w:bCs/>
        </w:rPr>
        <w:t xml:space="preserve">, + </w:t>
      </w:r>
      <w:r w:rsidRPr="000A2631">
        <w:rPr>
          <w:b/>
          <w:bCs/>
        </w:rPr>
        <w:t>each subtype account dimension contains attributes specific to a particular account type</w:t>
      </w:r>
    </w:p>
    <w:p w14:paraId="6FFFF42F" w14:textId="77777777" w:rsidR="008273E0" w:rsidRDefault="00A30E0B" w:rsidP="008273E0">
      <w:pPr>
        <w:pStyle w:val="ListBullet"/>
      </w:pPr>
      <w:r>
        <w:t xml:space="preserve">This </w:t>
      </w:r>
      <w:r w:rsidRPr="008273E0">
        <w:rPr>
          <w:b/>
          <w:bCs/>
          <w:color w:val="FF0000"/>
        </w:rPr>
        <w:t>supertype/subtype design technique applies to any business that offers</w:t>
      </w:r>
      <w:r w:rsidR="00536B0F" w:rsidRPr="008273E0">
        <w:rPr>
          <w:b/>
          <w:bCs/>
          <w:color w:val="FF0000"/>
        </w:rPr>
        <w:t xml:space="preserve"> </w:t>
      </w:r>
      <w:r w:rsidRPr="008273E0">
        <w:rPr>
          <w:b/>
          <w:bCs/>
          <w:color w:val="FF0000"/>
        </w:rPr>
        <w:t>widely varied products through multiple lines of business</w:t>
      </w:r>
    </w:p>
    <w:p w14:paraId="64BD57B0" w14:textId="40BBC246" w:rsidR="008273E0" w:rsidRDefault="00D3525A" w:rsidP="008C7CE5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A30E0B">
        <w:t xml:space="preserve"> </w:t>
      </w:r>
      <w:r>
        <w:t>A</w:t>
      </w:r>
      <w:r w:rsidR="00A30E0B">
        <w:t xml:space="preserve"> </w:t>
      </w:r>
      <w:r w:rsidR="008273E0">
        <w:t xml:space="preserve">tech </w:t>
      </w:r>
      <w:r w:rsidR="00A30E0B">
        <w:t xml:space="preserve">company that sells hardware, software, </w:t>
      </w:r>
      <w:r w:rsidR="008273E0">
        <w:t xml:space="preserve">+ </w:t>
      </w:r>
      <w:r w:rsidR="00A30E0B">
        <w:t>services, you can imagine building</w:t>
      </w:r>
      <w:r w:rsidR="008273E0">
        <w:t xml:space="preserve"> </w:t>
      </w:r>
      <w:r w:rsidR="00A30E0B">
        <w:t xml:space="preserve">supertype sales fact </w:t>
      </w:r>
      <w:r w:rsidR="008273E0">
        <w:t xml:space="preserve">+ </w:t>
      </w:r>
      <w:r w:rsidR="00A30E0B">
        <w:t>product dimension tables to deliver the global customer</w:t>
      </w:r>
      <w:r w:rsidR="008273E0">
        <w:t xml:space="preserve"> </w:t>
      </w:r>
      <w:r w:rsidR="00A30E0B">
        <w:t>perspective</w:t>
      </w:r>
    </w:p>
    <w:p w14:paraId="579D3DFD" w14:textId="496C15A0" w:rsidR="008273E0" w:rsidRDefault="00B04A3D" w:rsidP="00393411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A30E0B">
        <w:t xml:space="preserve">upertype tables would include all facts </w:t>
      </w:r>
      <w:r w:rsidR="008273E0">
        <w:t xml:space="preserve">+ </w:t>
      </w:r>
      <w:r w:rsidR="00A30E0B">
        <w:t>dimension attributes</w:t>
      </w:r>
      <w:r w:rsidR="008273E0">
        <w:t xml:space="preserve"> </w:t>
      </w:r>
      <w:r w:rsidR="00A30E0B">
        <w:t>common across lines of business</w:t>
      </w:r>
    </w:p>
    <w:p w14:paraId="7E0E6081" w14:textId="0479D333" w:rsidR="008273E0" w:rsidRDefault="003707DE" w:rsidP="009B4DBF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A30E0B">
        <w:t>upertype tables would then be</w:t>
      </w:r>
      <w:r w:rsidR="008273E0">
        <w:t xml:space="preserve"> </w:t>
      </w:r>
      <w:r w:rsidR="00A30E0B">
        <w:t xml:space="preserve">supplemented </w:t>
      </w:r>
      <w:r w:rsidR="008273E0">
        <w:t xml:space="preserve">w/ </w:t>
      </w:r>
      <w:r w:rsidR="00A30E0B">
        <w:t xml:space="preserve">schemas that do a deep dive into subtype facts </w:t>
      </w:r>
      <w:r w:rsidR="008273E0">
        <w:t xml:space="preserve">+ </w:t>
      </w:r>
      <w:r w:rsidR="00A30E0B">
        <w:t>attributes that</w:t>
      </w:r>
      <w:r w:rsidR="008273E0">
        <w:t xml:space="preserve"> </w:t>
      </w:r>
      <w:r w:rsidR="00A30E0B">
        <w:t>vary by business</w:t>
      </w:r>
    </w:p>
    <w:p w14:paraId="1A66414A" w14:textId="519344D3" w:rsidR="00A30E0B" w:rsidRDefault="00A30E0B" w:rsidP="00FB23E3">
      <w:pPr>
        <w:pStyle w:val="ListBullet"/>
        <w:tabs>
          <w:tab w:val="clear" w:pos="360"/>
          <w:tab w:val="num" w:pos="720"/>
        </w:tabs>
        <w:ind w:left="720"/>
      </w:pPr>
      <w:r>
        <w:t>Again, a specific product would be assigned the same surrogate</w:t>
      </w:r>
      <w:r w:rsidR="008273E0">
        <w:t xml:space="preserve"> </w:t>
      </w:r>
      <w:r>
        <w:t>product key in both the supertype and subtype product dimensions.</w:t>
      </w:r>
    </w:p>
    <w:p w14:paraId="2B21F3DD" w14:textId="5FF2FFB8" w:rsidR="00A30E0B" w:rsidRDefault="00A30E0B" w:rsidP="00FC4BBF">
      <w:pPr>
        <w:pStyle w:val="ListBullet"/>
      </w:pPr>
      <w:r w:rsidRPr="00ED6350">
        <w:rPr>
          <w:rFonts w:ascii="BerkeleyStd-Black" w:hAnsi="BerkeleyStd-Black" w:cs="BerkeleyStd-Black"/>
          <w:b/>
          <w:bCs/>
        </w:rPr>
        <w:t>NOTE</w:t>
      </w:r>
      <w:r w:rsidR="00B5537F">
        <w:rPr>
          <w:rFonts w:ascii="BerkeleyStd-Black" w:hAnsi="BerkeleyStd-Black" w:cs="BerkeleyStd-Black"/>
          <w:b/>
          <w:bCs/>
        </w:rPr>
        <w:t xml:space="preserve">: </w:t>
      </w:r>
      <w:r w:rsidRPr="008B6F50">
        <w:rPr>
          <w:b/>
          <w:bCs/>
          <w:color w:val="FF0000"/>
        </w:rPr>
        <w:t xml:space="preserve">A family of supertype </w:t>
      </w:r>
      <w:r w:rsidR="008B6F50" w:rsidRPr="008B6F50">
        <w:rPr>
          <w:b/>
          <w:bCs/>
          <w:color w:val="FF0000"/>
        </w:rPr>
        <w:t>+</w:t>
      </w:r>
      <w:r w:rsidRPr="008B6F50">
        <w:rPr>
          <w:b/>
          <w:bCs/>
          <w:color w:val="FF0000"/>
        </w:rPr>
        <w:t xml:space="preserve"> subtype fact tables are needed when a business</w:t>
      </w:r>
      <w:r w:rsidR="00ED6350" w:rsidRPr="008B6F50">
        <w:rPr>
          <w:b/>
          <w:bCs/>
          <w:color w:val="FF0000"/>
        </w:rPr>
        <w:t xml:space="preserve"> </w:t>
      </w:r>
      <w:r w:rsidRPr="008B6F50">
        <w:rPr>
          <w:b/>
          <w:bCs/>
          <w:color w:val="FF0000"/>
        </w:rPr>
        <w:t xml:space="preserve">has heterogeneous products that have naturally different facts </w:t>
      </w:r>
      <w:r w:rsidR="008B6F50" w:rsidRPr="008B6F50">
        <w:rPr>
          <w:b/>
          <w:bCs/>
          <w:color w:val="FF0000"/>
        </w:rPr>
        <w:t>+</w:t>
      </w:r>
      <w:r w:rsidRPr="008B6F50">
        <w:rPr>
          <w:b/>
          <w:bCs/>
          <w:color w:val="FF0000"/>
        </w:rPr>
        <w:t xml:space="preserve"> descriptors, but</w:t>
      </w:r>
      <w:r w:rsidR="00ED6350" w:rsidRPr="008B6F50">
        <w:rPr>
          <w:b/>
          <w:bCs/>
          <w:color w:val="FF0000"/>
        </w:rPr>
        <w:t xml:space="preserve"> </w:t>
      </w:r>
      <w:r w:rsidRPr="008B6F50">
        <w:rPr>
          <w:b/>
          <w:bCs/>
          <w:color w:val="FF0000"/>
        </w:rPr>
        <w:t>a single customer base that demands an integrated view</w:t>
      </w:r>
    </w:p>
    <w:p w14:paraId="1D79E141" w14:textId="78B9DCA5" w:rsidR="008B6F50" w:rsidRDefault="00A30E0B" w:rsidP="00E771DA">
      <w:pPr>
        <w:pStyle w:val="ListBullet"/>
        <w:tabs>
          <w:tab w:val="clear" w:pos="360"/>
          <w:tab w:val="num" w:pos="720"/>
        </w:tabs>
        <w:ind w:left="720"/>
      </w:pPr>
      <w:r>
        <w:t xml:space="preserve">If the lines of business in </w:t>
      </w:r>
      <w:r w:rsidR="0088386B">
        <w:t>a</w:t>
      </w:r>
      <w:r>
        <w:t xml:space="preserve"> retail bank are physically separated so each has its</w:t>
      </w:r>
      <w:r w:rsidR="008B6F50">
        <w:t xml:space="preserve"> </w:t>
      </w:r>
      <w:r>
        <w:t xml:space="preserve">own location, the subtype fact </w:t>
      </w:r>
      <w:r w:rsidR="008B6F50">
        <w:t xml:space="preserve">+ </w:t>
      </w:r>
      <w:r>
        <w:t>dimension tables will likely not reside in the same</w:t>
      </w:r>
      <w:r w:rsidR="008B6F50">
        <w:t xml:space="preserve"> </w:t>
      </w:r>
      <w:r>
        <w:t xml:space="preserve">space as the supertype fact </w:t>
      </w:r>
      <w:r w:rsidR="008B6F50">
        <w:t xml:space="preserve">+ </w:t>
      </w:r>
      <w:r>
        <w:t>dimension tables</w:t>
      </w:r>
    </w:p>
    <w:p w14:paraId="28E2F188" w14:textId="251A35A7" w:rsidR="00A30E0B" w:rsidRDefault="00A30E0B" w:rsidP="00CC67BC">
      <w:pPr>
        <w:pStyle w:val="ListBullet"/>
        <w:tabs>
          <w:tab w:val="clear" w:pos="360"/>
          <w:tab w:val="num" w:pos="1080"/>
        </w:tabs>
        <w:ind w:left="1080"/>
      </w:pPr>
      <w:r>
        <w:t>In this case, the data in the supertype</w:t>
      </w:r>
      <w:r w:rsidR="008B6F50">
        <w:t xml:space="preserve"> </w:t>
      </w:r>
      <w:r>
        <w:t>fact table would be duplicated exactly once to implement all the subtype tables.</w:t>
      </w:r>
    </w:p>
    <w:p w14:paraId="7B85AD55" w14:textId="51CABC6B" w:rsidR="00924A04" w:rsidRDefault="00A30E0B" w:rsidP="001A55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B6F50">
        <w:rPr>
          <w:b/>
          <w:bCs/>
        </w:rPr>
        <w:t>Remember that the subtype tables provide a disjointed partitioning of the accounts,</w:t>
      </w:r>
      <w:r w:rsidR="008B6F50" w:rsidRPr="008B6F50">
        <w:rPr>
          <w:b/>
          <w:bCs/>
        </w:rPr>
        <w:t xml:space="preserve"> </w:t>
      </w:r>
      <w:r w:rsidRPr="008B6F50">
        <w:rPr>
          <w:b/>
          <w:bCs/>
        </w:rPr>
        <w:t>so there is no overlap between the subtype schemas</w:t>
      </w:r>
    </w:p>
    <w:p w14:paraId="69AB2B90" w14:textId="66B31338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EF5385C" w14:textId="20802CA4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03D55EF" w14:textId="7C16A12A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B31C577" w14:textId="0F712DCA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3F663C5" w14:textId="1E5E37B0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F8B1A7B" w14:textId="3683955C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105B87F" w14:textId="0383C452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10F2BB8" w14:textId="6E0D18F1" w:rsidR="003F2461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782D35C" w14:textId="77777777" w:rsidR="003F2461" w:rsidRPr="008B6F50" w:rsidRDefault="003F2461" w:rsidP="003F246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9AB920B" w14:textId="160F4119" w:rsidR="005B371F" w:rsidRDefault="005B371F" w:rsidP="005B371F">
      <w:pPr>
        <w:pStyle w:val="Heading4"/>
        <w:jc w:val="center"/>
      </w:pPr>
      <w:r>
        <w:lastRenderedPageBreak/>
        <w:t>Supertype and Subtype Products with Common Facts</w:t>
      </w:r>
    </w:p>
    <w:p w14:paraId="2464591A" w14:textId="77777777" w:rsidR="003D3D47" w:rsidRPr="003D3D47" w:rsidRDefault="003D3D47" w:rsidP="00363A1C">
      <w:pPr>
        <w:pStyle w:val="ListBullet"/>
      </w:pPr>
      <w:r>
        <w:t xml:space="preserve">The </w:t>
      </w:r>
      <w:r w:rsidRPr="003D3D47">
        <w:rPr>
          <w:b/>
          <w:bCs/>
        </w:rPr>
        <w:t xml:space="preserve">supertype </w:t>
      </w:r>
      <w:r w:rsidRPr="003D3D47">
        <w:rPr>
          <w:b/>
          <w:bCs/>
        </w:rPr>
        <w:t>+</w:t>
      </w:r>
      <w:r w:rsidRPr="003D3D47">
        <w:rPr>
          <w:b/>
          <w:bCs/>
        </w:rPr>
        <w:t xml:space="preserve"> subtype product technique</w:t>
      </w:r>
      <w:r>
        <w:t xml:space="preserve"> just discussed is </w:t>
      </w:r>
      <w:r w:rsidRPr="003D3D47">
        <w:rPr>
          <w:b/>
          <w:bCs/>
        </w:rPr>
        <w:t>appropriate for</w:t>
      </w:r>
      <w:r w:rsidRPr="003D3D47">
        <w:rPr>
          <w:b/>
          <w:bCs/>
        </w:rPr>
        <w:t xml:space="preserve"> </w:t>
      </w:r>
      <w:r w:rsidRPr="003D3D47">
        <w:rPr>
          <w:b/>
          <w:bCs/>
        </w:rPr>
        <w:t>fact tables where a single logical row contains many product-specific facts</w:t>
      </w:r>
    </w:p>
    <w:p w14:paraId="44D14F1E" w14:textId="77777777" w:rsidR="003D3D47" w:rsidRDefault="003D3D47" w:rsidP="009E4831">
      <w:pPr>
        <w:pStyle w:val="ListBullet"/>
      </w:pPr>
      <w:r w:rsidRPr="003D3D47">
        <w:rPr>
          <w:b/>
          <w:bCs/>
          <w:i/>
          <w:iCs/>
        </w:rPr>
        <w:t>On</w:t>
      </w:r>
      <w:r w:rsidRPr="003D3D47">
        <w:rPr>
          <w:i/>
          <w:iCs/>
        </w:rPr>
        <w:t xml:space="preserve"> </w:t>
      </w:r>
      <w:r w:rsidRPr="003D3D47">
        <w:rPr>
          <w:b/>
          <w:bCs/>
          <w:i/>
          <w:iCs/>
        </w:rPr>
        <w:t>the</w:t>
      </w:r>
      <w:r w:rsidRPr="003D3D47">
        <w:rPr>
          <w:b/>
          <w:bCs/>
          <w:i/>
          <w:iCs/>
        </w:rPr>
        <w:t xml:space="preserve"> </w:t>
      </w:r>
      <w:r w:rsidRPr="003D3D47">
        <w:rPr>
          <w:b/>
          <w:bCs/>
          <w:i/>
          <w:iCs/>
        </w:rPr>
        <w:t>other hand</w:t>
      </w:r>
      <w:r w:rsidRPr="003D3D47">
        <w:rPr>
          <w:b/>
          <w:bCs/>
        </w:rPr>
        <w:t>, metrics captured by some business processes</w:t>
      </w:r>
      <w:r>
        <w:t>, such as the bank’s</w:t>
      </w:r>
      <w:r>
        <w:t xml:space="preserve"> </w:t>
      </w:r>
      <w:r>
        <w:t xml:space="preserve">new account solicitations, </w:t>
      </w:r>
      <w:r w:rsidRPr="003D3D47">
        <w:rPr>
          <w:b/>
          <w:bCs/>
        </w:rPr>
        <w:t xml:space="preserve">may </w:t>
      </w:r>
      <w:r w:rsidRPr="003D3D47">
        <w:rPr>
          <w:b/>
          <w:bCs/>
          <w:i/>
          <w:iCs/>
        </w:rPr>
        <w:t>not</w:t>
      </w:r>
      <w:r w:rsidRPr="003D3D47">
        <w:rPr>
          <w:b/>
          <w:bCs/>
        </w:rPr>
        <w:t xml:space="preserve"> vary by line of business</w:t>
      </w:r>
    </w:p>
    <w:p w14:paraId="3FB6464C" w14:textId="77777777" w:rsidR="003D3D47" w:rsidRPr="003D3D47" w:rsidRDefault="003D3D47" w:rsidP="00037EA4">
      <w:pPr>
        <w:pStyle w:val="ListBullet"/>
        <w:tabs>
          <w:tab w:val="clear" w:pos="360"/>
          <w:tab w:val="num" w:pos="720"/>
        </w:tabs>
        <w:ind w:left="720"/>
      </w:pPr>
      <w:r w:rsidRPr="003D3D47">
        <w:rPr>
          <w:b/>
          <w:bCs/>
        </w:rPr>
        <w:t>In this case, you do</w:t>
      </w:r>
      <w:r w:rsidRPr="003D3D47">
        <w:rPr>
          <w:b/>
          <w:bCs/>
        </w:rPr>
        <w:t xml:space="preserve"> NOT </w:t>
      </w:r>
      <w:r w:rsidRPr="003D3D47">
        <w:rPr>
          <w:b/>
          <w:bCs/>
        </w:rPr>
        <w:t>need line-of-business fact tables</w:t>
      </w:r>
      <w:r w:rsidRPr="003D3D47">
        <w:rPr>
          <w:b/>
          <w:bCs/>
        </w:rPr>
        <w:t xml:space="preserve">, + </w:t>
      </w:r>
      <w:r w:rsidRPr="003D3D47">
        <w:rPr>
          <w:b/>
          <w:bCs/>
        </w:rPr>
        <w:t>one supertype fact table suffices</w:t>
      </w:r>
    </w:p>
    <w:p w14:paraId="469EBCB0" w14:textId="77777777" w:rsidR="003D3D47" w:rsidRDefault="003D3D47" w:rsidP="00651B09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>
        <w:t xml:space="preserve"> </w:t>
      </w:r>
      <w:r>
        <w:t xml:space="preserve">you </w:t>
      </w:r>
      <w:r w:rsidRPr="003D3D47">
        <w:rPr>
          <w:b/>
          <w:bCs/>
        </w:rPr>
        <w:t>still can have a rich set of heterogeneous products with diverse attributes</w:t>
      </w:r>
    </w:p>
    <w:p w14:paraId="5DCA5C92" w14:textId="34A080B1" w:rsidR="003D3D47" w:rsidRDefault="003D3D47" w:rsidP="006217C9">
      <w:pPr>
        <w:pStyle w:val="ListBullet"/>
        <w:tabs>
          <w:tab w:val="clear" w:pos="360"/>
          <w:tab w:val="num" w:pos="1080"/>
        </w:tabs>
        <w:ind w:left="1080"/>
      </w:pPr>
      <w:r>
        <w:t>In</w:t>
      </w:r>
      <w:r>
        <w:t xml:space="preserve"> </w:t>
      </w:r>
      <w:r>
        <w:t>this case, you</w:t>
      </w:r>
      <w:r>
        <w:t xml:space="preserve">’d </w:t>
      </w:r>
      <w:r>
        <w:t>generate the complete portfolio of subtype account dimension</w:t>
      </w:r>
      <w:r>
        <w:t xml:space="preserve"> </w:t>
      </w:r>
      <w:r>
        <w:t xml:space="preserve">tables, </w:t>
      </w:r>
      <w:r>
        <w:t xml:space="preserve">+ </w:t>
      </w:r>
      <w:r>
        <w:t>use them as appropriate, depending on the nature of the application.</w:t>
      </w:r>
    </w:p>
    <w:p w14:paraId="2872ED2E" w14:textId="77777777" w:rsidR="003D3D47" w:rsidRDefault="003D3D47" w:rsidP="005C20EC">
      <w:pPr>
        <w:pStyle w:val="ListBullet"/>
        <w:tabs>
          <w:tab w:val="clear" w:pos="360"/>
          <w:tab w:val="num" w:pos="1080"/>
        </w:tabs>
        <w:ind w:left="1080"/>
      </w:pPr>
      <w:r>
        <w:t>In a cross</w:t>
      </w:r>
      <w:r>
        <w:t>-</w:t>
      </w:r>
      <w:r>
        <w:t>product analysis, the supertype account dimension table would be used</w:t>
      </w:r>
      <w:r>
        <w:t xml:space="preserve"> </w:t>
      </w:r>
      <w:r>
        <w:t>because it can span any group of accounts</w:t>
      </w:r>
    </w:p>
    <w:p w14:paraId="6241285B" w14:textId="63244169" w:rsidR="00910FA6" w:rsidRPr="00910FA6" w:rsidRDefault="003D3D47" w:rsidP="00EB064D">
      <w:pPr>
        <w:pStyle w:val="ListBullet"/>
        <w:tabs>
          <w:tab w:val="clear" w:pos="360"/>
          <w:tab w:val="num" w:pos="1080"/>
        </w:tabs>
        <w:ind w:left="1080"/>
      </w:pPr>
      <w:r>
        <w:t>In a single account type analysis, you</w:t>
      </w:r>
      <w:r>
        <w:t xml:space="preserve"> </w:t>
      </w:r>
      <w:r>
        <w:t>could optionally use the subtype account dimension table instead of the supertype</w:t>
      </w:r>
      <w:r>
        <w:t xml:space="preserve"> </w:t>
      </w:r>
      <w:r>
        <w:t>dimension if you wanted to take advantage of the subtype attributes specific to</w:t>
      </w:r>
      <w:r>
        <w:t xml:space="preserve"> </w:t>
      </w:r>
      <w:r>
        <w:t>that account type</w:t>
      </w:r>
    </w:p>
    <w:p w14:paraId="7CBD10CC" w14:textId="40F32300" w:rsidR="005B371F" w:rsidRDefault="005B371F" w:rsidP="005B371F">
      <w:pPr>
        <w:pStyle w:val="Heading3"/>
        <w:jc w:val="center"/>
      </w:pPr>
      <w:r>
        <w:t>Hot Swappable Dimensions</w:t>
      </w:r>
    </w:p>
    <w:p w14:paraId="532F8D47" w14:textId="53A016DE" w:rsidR="00A27E36" w:rsidRDefault="00A27E36" w:rsidP="00A27E36">
      <w:pPr>
        <w:pStyle w:val="ListBullet"/>
      </w:pPr>
      <w:r>
        <w:t xml:space="preserve">A </w:t>
      </w:r>
      <w:r>
        <w:t>brokerage house may have many clients who track the stock marke</w:t>
      </w:r>
      <w:r>
        <w:t>t, + a</w:t>
      </w:r>
      <w:r>
        <w:t>ll of them</w:t>
      </w:r>
      <w:r>
        <w:t xml:space="preserve"> </w:t>
      </w:r>
      <w:r>
        <w:t>access the same fact table of daily high-low-close stock prices</w:t>
      </w:r>
    </w:p>
    <w:p w14:paraId="0FB856C1" w14:textId="77777777" w:rsidR="00A27E36" w:rsidRDefault="00A27E36" w:rsidP="00A27E36">
      <w:pPr>
        <w:pStyle w:val="ListBullet"/>
        <w:tabs>
          <w:tab w:val="clear" w:pos="360"/>
          <w:tab w:val="num" w:pos="720"/>
        </w:tabs>
        <w:ind w:left="720"/>
      </w:pPr>
      <w:r>
        <w:t>But each client has a</w:t>
      </w:r>
      <w:r>
        <w:t xml:space="preserve"> </w:t>
      </w:r>
      <w:r>
        <w:t>confidential set of attributes describing each stock</w:t>
      </w:r>
    </w:p>
    <w:p w14:paraId="7ED8EE6C" w14:textId="77777777" w:rsidR="00A27E36" w:rsidRDefault="00A27E36" w:rsidP="00E01FAF">
      <w:pPr>
        <w:pStyle w:val="ListBullet"/>
        <w:tabs>
          <w:tab w:val="clear" w:pos="360"/>
          <w:tab w:val="num" w:pos="720"/>
        </w:tabs>
        <w:ind w:left="720"/>
      </w:pPr>
      <w:r>
        <w:t>The brokerage house can support</w:t>
      </w:r>
      <w:r>
        <w:t xml:space="preserve"> </w:t>
      </w:r>
      <w:r>
        <w:t xml:space="preserve">this multi-client situation by </w:t>
      </w:r>
      <w:r w:rsidRPr="00A27E36">
        <w:rPr>
          <w:b/>
          <w:bCs/>
        </w:rPr>
        <w:t>having a separate copy of the stock dimension</w:t>
      </w:r>
      <w:r w:rsidRPr="00A27E36">
        <w:rPr>
          <w:b/>
          <w:bCs/>
        </w:rPr>
        <w:t xml:space="preserve"> </w:t>
      </w:r>
      <w:r w:rsidRPr="00A27E36">
        <w:rPr>
          <w:b/>
          <w:bCs/>
        </w:rPr>
        <w:t>for each client</w:t>
      </w:r>
      <w:r>
        <w:t xml:space="preserve">, which is </w:t>
      </w:r>
      <w:r w:rsidRPr="00A27E36">
        <w:rPr>
          <w:b/>
          <w:bCs/>
        </w:rPr>
        <w:t>JOIN-</w:t>
      </w:r>
      <w:r w:rsidRPr="00A27E36">
        <w:rPr>
          <w:b/>
          <w:bCs/>
        </w:rPr>
        <w:t>ed to the single fact table at query time</w:t>
      </w:r>
    </w:p>
    <w:p w14:paraId="716E680F" w14:textId="77777777" w:rsidR="00A27E36" w:rsidRDefault="00A27E36" w:rsidP="00E83240">
      <w:pPr>
        <w:pStyle w:val="ListBullet"/>
        <w:tabs>
          <w:tab w:val="clear" w:pos="360"/>
          <w:tab w:val="num" w:pos="720"/>
        </w:tabs>
        <w:ind w:left="720"/>
      </w:pPr>
      <w:r>
        <w:t>We call these</w:t>
      </w:r>
      <w:r>
        <w:t xml:space="preserve"> </w:t>
      </w:r>
      <w:r w:rsidRPr="00A27E36">
        <w:rPr>
          <w:rFonts w:ascii="BerkeleyStd-Italic" w:hAnsi="BerkeleyStd-Italic" w:cs="BerkeleyStd-Italic"/>
          <w:b/>
          <w:bCs/>
          <w:color w:val="FF0000"/>
          <w:u w:val="single"/>
        </w:rPr>
        <w:t>hot swappable dimensions</w:t>
      </w:r>
    </w:p>
    <w:p w14:paraId="4A9281C7" w14:textId="70E6EC91" w:rsidR="003F2461" w:rsidRPr="00A27E36" w:rsidRDefault="00A27E36" w:rsidP="006511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7E36">
        <w:rPr>
          <w:b/>
          <w:bCs/>
        </w:rPr>
        <w:t xml:space="preserve">To implement hot swappable dimensions in a </w:t>
      </w:r>
      <w:r w:rsidRPr="00A27E36">
        <w:rPr>
          <w:b/>
          <w:bCs/>
          <w:i/>
          <w:iCs/>
        </w:rPr>
        <w:t>relational</w:t>
      </w:r>
      <w:r w:rsidRPr="00A27E36">
        <w:rPr>
          <w:b/>
          <w:bCs/>
        </w:rPr>
        <w:t xml:space="preserve"> environment</w:t>
      </w:r>
      <w:r w:rsidRPr="00A27E36">
        <w:rPr>
          <w:b/>
          <w:bCs/>
        </w:rPr>
        <w:t xml:space="preserve">, </w:t>
      </w:r>
      <w:r w:rsidRPr="00A27E36">
        <w:rPr>
          <w:b/>
          <w:bCs/>
          <w:color w:val="FF0000"/>
        </w:rPr>
        <w:t xml:space="preserve">referential integrity constraints </w:t>
      </w:r>
      <w:r w:rsidRPr="00A27E36">
        <w:rPr>
          <w:b/>
          <w:bCs/>
        </w:rPr>
        <w:t xml:space="preserve">between the fact table </w:t>
      </w:r>
      <w:r w:rsidRPr="00A27E36">
        <w:rPr>
          <w:b/>
          <w:bCs/>
        </w:rPr>
        <w:t>+</w:t>
      </w:r>
      <w:r w:rsidRPr="00A27E36">
        <w:rPr>
          <w:b/>
          <w:bCs/>
        </w:rPr>
        <w:t xml:space="preserve"> the various</w:t>
      </w:r>
      <w:r w:rsidRPr="00A27E36">
        <w:rPr>
          <w:b/>
          <w:bCs/>
        </w:rPr>
        <w:t xml:space="preserve"> </w:t>
      </w:r>
      <w:r w:rsidRPr="00A27E36">
        <w:rPr>
          <w:b/>
          <w:bCs/>
        </w:rPr>
        <w:t xml:space="preserve">stock dimension tables probably must be turned </w:t>
      </w:r>
      <w:r w:rsidRPr="00A27E36">
        <w:rPr>
          <w:b/>
          <w:bCs/>
          <w:i/>
          <w:iCs/>
        </w:rPr>
        <w:t xml:space="preserve">OFF </w:t>
      </w:r>
      <w:r w:rsidRPr="00A27E36">
        <w:rPr>
          <w:b/>
          <w:bCs/>
        </w:rPr>
        <w:t>to allow the switches to occur</w:t>
      </w:r>
      <w:r w:rsidRPr="00A27E36">
        <w:rPr>
          <w:b/>
          <w:bCs/>
        </w:rPr>
        <w:t xml:space="preserve"> </w:t>
      </w:r>
      <w:r w:rsidRPr="00A27E36">
        <w:rPr>
          <w:b/>
          <w:bCs/>
        </w:rPr>
        <w:t>on an individual query basis</w:t>
      </w:r>
    </w:p>
    <w:sectPr w:rsidR="003F2461" w:rsidRPr="00A2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6F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3D30"/>
    <w:rsid w:val="00005162"/>
    <w:rsid w:val="000079E5"/>
    <w:rsid w:val="00010BE5"/>
    <w:rsid w:val="00011420"/>
    <w:rsid w:val="00013DF7"/>
    <w:rsid w:val="000159B7"/>
    <w:rsid w:val="00015BFE"/>
    <w:rsid w:val="00024B1B"/>
    <w:rsid w:val="000251F7"/>
    <w:rsid w:val="000253D1"/>
    <w:rsid w:val="00026B65"/>
    <w:rsid w:val="00026D9D"/>
    <w:rsid w:val="00027A36"/>
    <w:rsid w:val="00031853"/>
    <w:rsid w:val="00034207"/>
    <w:rsid w:val="000342AA"/>
    <w:rsid w:val="000345FA"/>
    <w:rsid w:val="00034618"/>
    <w:rsid w:val="00035B51"/>
    <w:rsid w:val="00035C23"/>
    <w:rsid w:val="00036E3F"/>
    <w:rsid w:val="00037F48"/>
    <w:rsid w:val="00040D72"/>
    <w:rsid w:val="00045F1B"/>
    <w:rsid w:val="00050D12"/>
    <w:rsid w:val="000511C8"/>
    <w:rsid w:val="000515F9"/>
    <w:rsid w:val="00052824"/>
    <w:rsid w:val="00053E74"/>
    <w:rsid w:val="000554FE"/>
    <w:rsid w:val="0005659B"/>
    <w:rsid w:val="00056A45"/>
    <w:rsid w:val="00056EFE"/>
    <w:rsid w:val="00057802"/>
    <w:rsid w:val="00057AEA"/>
    <w:rsid w:val="00060C47"/>
    <w:rsid w:val="000621DD"/>
    <w:rsid w:val="00062DBA"/>
    <w:rsid w:val="00064F6E"/>
    <w:rsid w:val="0006537D"/>
    <w:rsid w:val="00066AC1"/>
    <w:rsid w:val="000725E9"/>
    <w:rsid w:val="00073A6C"/>
    <w:rsid w:val="00074824"/>
    <w:rsid w:val="00075B13"/>
    <w:rsid w:val="000766B1"/>
    <w:rsid w:val="00076F7B"/>
    <w:rsid w:val="00077855"/>
    <w:rsid w:val="0008120A"/>
    <w:rsid w:val="00083947"/>
    <w:rsid w:val="00084B8E"/>
    <w:rsid w:val="00086D42"/>
    <w:rsid w:val="00087279"/>
    <w:rsid w:val="00092EEF"/>
    <w:rsid w:val="00093A0A"/>
    <w:rsid w:val="00093DFF"/>
    <w:rsid w:val="0009700F"/>
    <w:rsid w:val="000A2631"/>
    <w:rsid w:val="000A527A"/>
    <w:rsid w:val="000A5BE5"/>
    <w:rsid w:val="000B08CD"/>
    <w:rsid w:val="000B2D8B"/>
    <w:rsid w:val="000B7193"/>
    <w:rsid w:val="000C09E4"/>
    <w:rsid w:val="000C0D62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D1F22"/>
    <w:rsid w:val="000D2804"/>
    <w:rsid w:val="000D370B"/>
    <w:rsid w:val="000D3EDD"/>
    <w:rsid w:val="000D5C1E"/>
    <w:rsid w:val="000E07B3"/>
    <w:rsid w:val="000E26C2"/>
    <w:rsid w:val="000E5463"/>
    <w:rsid w:val="000E59FE"/>
    <w:rsid w:val="000E7E16"/>
    <w:rsid w:val="000F0216"/>
    <w:rsid w:val="000F0C65"/>
    <w:rsid w:val="000F3411"/>
    <w:rsid w:val="000F53CF"/>
    <w:rsid w:val="001003BD"/>
    <w:rsid w:val="0010054A"/>
    <w:rsid w:val="0010125C"/>
    <w:rsid w:val="00102E06"/>
    <w:rsid w:val="001030DC"/>
    <w:rsid w:val="00103CC8"/>
    <w:rsid w:val="00105884"/>
    <w:rsid w:val="00105E27"/>
    <w:rsid w:val="001063F9"/>
    <w:rsid w:val="00106D8F"/>
    <w:rsid w:val="001077E5"/>
    <w:rsid w:val="00107BCF"/>
    <w:rsid w:val="0011173B"/>
    <w:rsid w:val="0011451B"/>
    <w:rsid w:val="001163BB"/>
    <w:rsid w:val="00116BF2"/>
    <w:rsid w:val="00117108"/>
    <w:rsid w:val="001224C6"/>
    <w:rsid w:val="00123F65"/>
    <w:rsid w:val="00123F78"/>
    <w:rsid w:val="00124683"/>
    <w:rsid w:val="00124BC3"/>
    <w:rsid w:val="00125DB1"/>
    <w:rsid w:val="0013239E"/>
    <w:rsid w:val="00133CE9"/>
    <w:rsid w:val="001351BC"/>
    <w:rsid w:val="00135A07"/>
    <w:rsid w:val="00136E46"/>
    <w:rsid w:val="00141489"/>
    <w:rsid w:val="00144693"/>
    <w:rsid w:val="00146F4F"/>
    <w:rsid w:val="00154767"/>
    <w:rsid w:val="00157751"/>
    <w:rsid w:val="00161000"/>
    <w:rsid w:val="00161075"/>
    <w:rsid w:val="00162AE8"/>
    <w:rsid w:val="00166369"/>
    <w:rsid w:val="001663F8"/>
    <w:rsid w:val="00166438"/>
    <w:rsid w:val="0016683F"/>
    <w:rsid w:val="00170D2E"/>
    <w:rsid w:val="00171736"/>
    <w:rsid w:val="0017334C"/>
    <w:rsid w:val="00173415"/>
    <w:rsid w:val="00174ADC"/>
    <w:rsid w:val="00174E5C"/>
    <w:rsid w:val="001759E2"/>
    <w:rsid w:val="00177A5A"/>
    <w:rsid w:val="00181D1E"/>
    <w:rsid w:val="00182AB1"/>
    <w:rsid w:val="00185E3F"/>
    <w:rsid w:val="00187A18"/>
    <w:rsid w:val="00187E22"/>
    <w:rsid w:val="00190364"/>
    <w:rsid w:val="00190FEA"/>
    <w:rsid w:val="00192136"/>
    <w:rsid w:val="0019255F"/>
    <w:rsid w:val="00194CE6"/>
    <w:rsid w:val="0019605A"/>
    <w:rsid w:val="001974DE"/>
    <w:rsid w:val="001A1EEC"/>
    <w:rsid w:val="001A3E78"/>
    <w:rsid w:val="001A4499"/>
    <w:rsid w:val="001A6678"/>
    <w:rsid w:val="001A7708"/>
    <w:rsid w:val="001B0CB4"/>
    <w:rsid w:val="001B4200"/>
    <w:rsid w:val="001B77E2"/>
    <w:rsid w:val="001B7E67"/>
    <w:rsid w:val="001C048E"/>
    <w:rsid w:val="001C377F"/>
    <w:rsid w:val="001C3C38"/>
    <w:rsid w:val="001C430A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3DF8"/>
    <w:rsid w:val="001D4DD6"/>
    <w:rsid w:val="001E169E"/>
    <w:rsid w:val="001E25B8"/>
    <w:rsid w:val="001E3004"/>
    <w:rsid w:val="001E48F3"/>
    <w:rsid w:val="001E5350"/>
    <w:rsid w:val="001E5B02"/>
    <w:rsid w:val="001E66BC"/>
    <w:rsid w:val="001F2DE8"/>
    <w:rsid w:val="001F4994"/>
    <w:rsid w:val="00200AEE"/>
    <w:rsid w:val="00200F77"/>
    <w:rsid w:val="00201353"/>
    <w:rsid w:val="0020173A"/>
    <w:rsid w:val="00201DA3"/>
    <w:rsid w:val="00207B6E"/>
    <w:rsid w:val="00210173"/>
    <w:rsid w:val="0021520E"/>
    <w:rsid w:val="0021707F"/>
    <w:rsid w:val="002174C9"/>
    <w:rsid w:val="00222D24"/>
    <w:rsid w:val="0022612C"/>
    <w:rsid w:val="00227406"/>
    <w:rsid w:val="002365F7"/>
    <w:rsid w:val="00236FDC"/>
    <w:rsid w:val="002377AE"/>
    <w:rsid w:val="002401E5"/>
    <w:rsid w:val="002419EE"/>
    <w:rsid w:val="002430D9"/>
    <w:rsid w:val="002433B5"/>
    <w:rsid w:val="00244D83"/>
    <w:rsid w:val="00250FE3"/>
    <w:rsid w:val="002511F2"/>
    <w:rsid w:val="00253997"/>
    <w:rsid w:val="00255FBF"/>
    <w:rsid w:val="00257736"/>
    <w:rsid w:val="002611BB"/>
    <w:rsid w:val="002616D0"/>
    <w:rsid w:val="00262F56"/>
    <w:rsid w:val="00263A00"/>
    <w:rsid w:val="002645B2"/>
    <w:rsid w:val="00265830"/>
    <w:rsid w:val="0027368C"/>
    <w:rsid w:val="002745BD"/>
    <w:rsid w:val="00275294"/>
    <w:rsid w:val="002762DA"/>
    <w:rsid w:val="002778D9"/>
    <w:rsid w:val="00280E61"/>
    <w:rsid w:val="002823DE"/>
    <w:rsid w:val="002835AA"/>
    <w:rsid w:val="0028764B"/>
    <w:rsid w:val="00290CB4"/>
    <w:rsid w:val="00291952"/>
    <w:rsid w:val="00293537"/>
    <w:rsid w:val="0029360A"/>
    <w:rsid w:val="0029493C"/>
    <w:rsid w:val="002A0A81"/>
    <w:rsid w:val="002A37D6"/>
    <w:rsid w:val="002A5A18"/>
    <w:rsid w:val="002A6A95"/>
    <w:rsid w:val="002B2A7C"/>
    <w:rsid w:val="002B2DCC"/>
    <w:rsid w:val="002B391D"/>
    <w:rsid w:val="002B4E9D"/>
    <w:rsid w:val="002B5408"/>
    <w:rsid w:val="002B57C6"/>
    <w:rsid w:val="002B742E"/>
    <w:rsid w:val="002C0BB3"/>
    <w:rsid w:val="002C0FEF"/>
    <w:rsid w:val="002C1987"/>
    <w:rsid w:val="002C2304"/>
    <w:rsid w:val="002C35A2"/>
    <w:rsid w:val="002C4750"/>
    <w:rsid w:val="002C6A55"/>
    <w:rsid w:val="002C7116"/>
    <w:rsid w:val="002D14DE"/>
    <w:rsid w:val="002D201C"/>
    <w:rsid w:val="002D2A7C"/>
    <w:rsid w:val="002D5DBB"/>
    <w:rsid w:val="002E0A2C"/>
    <w:rsid w:val="002E29FB"/>
    <w:rsid w:val="002E2D9C"/>
    <w:rsid w:val="002E3242"/>
    <w:rsid w:val="002F06D1"/>
    <w:rsid w:val="002F112A"/>
    <w:rsid w:val="00302885"/>
    <w:rsid w:val="00302F7D"/>
    <w:rsid w:val="0030311A"/>
    <w:rsid w:val="00307059"/>
    <w:rsid w:val="00310F3E"/>
    <w:rsid w:val="00311196"/>
    <w:rsid w:val="00311553"/>
    <w:rsid w:val="00314B1F"/>
    <w:rsid w:val="003151B9"/>
    <w:rsid w:val="003156F7"/>
    <w:rsid w:val="003165C6"/>
    <w:rsid w:val="003221EE"/>
    <w:rsid w:val="00327658"/>
    <w:rsid w:val="00332F58"/>
    <w:rsid w:val="00333CAF"/>
    <w:rsid w:val="0033679E"/>
    <w:rsid w:val="00340C33"/>
    <w:rsid w:val="0034124C"/>
    <w:rsid w:val="00341398"/>
    <w:rsid w:val="00341E38"/>
    <w:rsid w:val="00342DC8"/>
    <w:rsid w:val="00343CC5"/>
    <w:rsid w:val="0034471B"/>
    <w:rsid w:val="003447D0"/>
    <w:rsid w:val="00345B89"/>
    <w:rsid w:val="00351A6D"/>
    <w:rsid w:val="00352125"/>
    <w:rsid w:val="0035271F"/>
    <w:rsid w:val="003529F5"/>
    <w:rsid w:val="00352F08"/>
    <w:rsid w:val="003537FA"/>
    <w:rsid w:val="003552BE"/>
    <w:rsid w:val="00355328"/>
    <w:rsid w:val="00356A83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5D86"/>
    <w:rsid w:val="00380816"/>
    <w:rsid w:val="0038160F"/>
    <w:rsid w:val="00382CD8"/>
    <w:rsid w:val="00386262"/>
    <w:rsid w:val="003879D0"/>
    <w:rsid w:val="00391B19"/>
    <w:rsid w:val="0039202E"/>
    <w:rsid w:val="00394A7C"/>
    <w:rsid w:val="00395007"/>
    <w:rsid w:val="00397C8F"/>
    <w:rsid w:val="003A2CB8"/>
    <w:rsid w:val="003A32E9"/>
    <w:rsid w:val="003A427D"/>
    <w:rsid w:val="003A642B"/>
    <w:rsid w:val="003B01D1"/>
    <w:rsid w:val="003B1DE4"/>
    <w:rsid w:val="003B27D0"/>
    <w:rsid w:val="003B4933"/>
    <w:rsid w:val="003B5B3D"/>
    <w:rsid w:val="003B7BEE"/>
    <w:rsid w:val="003B7F08"/>
    <w:rsid w:val="003C6682"/>
    <w:rsid w:val="003C6C18"/>
    <w:rsid w:val="003D0367"/>
    <w:rsid w:val="003D1742"/>
    <w:rsid w:val="003D21FE"/>
    <w:rsid w:val="003D2B90"/>
    <w:rsid w:val="003D3D47"/>
    <w:rsid w:val="003D4591"/>
    <w:rsid w:val="003D5BEE"/>
    <w:rsid w:val="003E1062"/>
    <w:rsid w:val="003E5BCD"/>
    <w:rsid w:val="003E77DC"/>
    <w:rsid w:val="003F1E51"/>
    <w:rsid w:val="003F2461"/>
    <w:rsid w:val="003F5036"/>
    <w:rsid w:val="00401047"/>
    <w:rsid w:val="00401A70"/>
    <w:rsid w:val="00401DB8"/>
    <w:rsid w:val="00411486"/>
    <w:rsid w:val="00412DC6"/>
    <w:rsid w:val="00413213"/>
    <w:rsid w:val="00415B5C"/>
    <w:rsid w:val="0041750C"/>
    <w:rsid w:val="00417915"/>
    <w:rsid w:val="00426E56"/>
    <w:rsid w:val="004324E7"/>
    <w:rsid w:val="00432626"/>
    <w:rsid w:val="004335F6"/>
    <w:rsid w:val="00436537"/>
    <w:rsid w:val="00437242"/>
    <w:rsid w:val="00442434"/>
    <w:rsid w:val="00443843"/>
    <w:rsid w:val="0044391A"/>
    <w:rsid w:val="00445545"/>
    <w:rsid w:val="004458C8"/>
    <w:rsid w:val="00446EC0"/>
    <w:rsid w:val="00455C5C"/>
    <w:rsid w:val="00456862"/>
    <w:rsid w:val="00462118"/>
    <w:rsid w:val="004642B7"/>
    <w:rsid w:val="00466262"/>
    <w:rsid w:val="004675A6"/>
    <w:rsid w:val="00471031"/>
    <w:rsid w:val="004726A4"/>
    <w:rsid w:val="00472A9B"/>
    <w:rsid w:val="00472B67"/>
    <w:rsid w:val="00472E82"/>
    <w:rsid w:val="00474068"/>
    <w:rsid w:val="00481630"/>
    <w:rsid w:val="0048223A"/>
    <w:rsid w:val="00484703"/>
    <w:rsid w:val="00485C67"/>
    <w:rsid w:val="00485F4B"/>
    <w:rsid w:val="00485FD6"/>
    <w:rsid w:val="00495CD3"/>
    <w:rsid w:val="0049750F"/>
    <w:rsid w:val="004A0B09"/>
    <w:rsid w:val="004A1A16"/>
    <w:rsid w:val="004A5140"/>
    <w:rsid w:val="004A540C"/>
    <w:rsid w:val="004A6369"/>
    <w:rsid w:val="004A6F21"/>
    <w:rsid w:val="004B1DD7"/>
    <w:rsid w:val="004B3E81"/>
    <w:rsid w:val="004B524E"/>
    <w:rsid w:val="004C031D"/>
    <w:rsid w:val="004C0F43"/>
    <w:rsid w:val="004C163E"/>
    <w:rsid w:val="004C3129"/>
    <w:rsid w:val="004C5C3B"/>
    <w:rsid w:val="004C71CE"/>
    <w:rsid w:val="004C7902"/>
    <w:rsid w:val="004D1C81"/>
    <w:rsid w:val="004D1DEB"/>
    <w:rsid w:val="004D43EB"/>
    <w:rsid w:val="004E6426"/>
    <w:rsid w:val="004E66A2"/>
    <w:rsid w:val="004F2674"/>
    <w:rsid w:val="004F310D"/>
    <w:rsid w:val="004F332D"/>
    <w:rsid w:val="004F373C"/>
    <w:rsid w:val="004F3E0E"/>
    <w:rsid w:val="004F5A34"/>
    <w:rsid w:val="004F5D7B"/>
    <w:rsid w:val="00500A18"/>
    <w:rsid w:val="00500D6D"/>
    <w:rsid w:val="005058A1"/>
    <w:rsid w:val="00505F02"/>
    <w:rsid w:val="005061F6"/>
    <w:rsid w:val="00506E89"/>
    <w:rsid w:val="005072BB"/>
    <w:rsid w:val="00510A93"/>
    <w:rsid w:val="0051187E"/>
    <w:rsid w:val="005142A6"/>
    <w:rsid w:val="00523940"/>
    <w:rsid w:val="00523D7D"/>
    <w:rsid w:val="005258F2"/>
    <w:rsid w:val="00530CF2"/>
    <w:rsid w:val="00531711"/>
    <w:rsid w:val="00533355"/>
    <w:rsid w:val="00534F6A"/>
    <w:rsid w:val="00536B0F"/>
    <w:rsid w:val="005378B0"/>
    <w:rsid w:val="00537AEE"/>
    <w:rsid w:val="00541964"/>
    <w:rsid w:val="0054207E"/>
    <w:rsid w:val="005432BF"/>
    <w:rsid w:val="00546345"/>
    <w:rsid w:val="00550C06"/>
    <w:rsid w:val="00555BAD"/>
    <w:rsid w:val="00556D09"/>
    <w:rsid w:val="00556E45"/>
    <w:rsid w:val="005608E2"/>
    <w:rsid w:val="005618B3"/>
    <w:rsid w:val="00563BFD"/>
    <w:rsid w:val="0056487F"/>
    <w:rsid w:val="00565A65"/>
    <w:rsid w:val="00572236"/>
    <w:rsid w:val="0057322C"/>
    <w:rsid w:val="00573834"/>
    <w:rsid w:val="00573F52"/>
    <w:rsid w:val="00582116"/>
    <w:rsid w:val="00582EA6"/>
    <w:rsid w:val="00585A00"/>
    <w:rsid w:val="0058759B"/>
    <w:rsid w:val="00590091"/>
    <w:rsid w:val="005905FA"/>
    <w:rsid w:val="005906BA"/>
    <w:rsid w:val="00590BE6"/>
    <w:rsid w:val="00592439"/>
    <w:rsid w:val="005927C9"/>
    <w:rsid w:val="0059291B"/>
    <w:rsid w:val="00592DE8"/>
    <w:rsid w:val="00593D53"/>
    <w:rsid w:val="00593E68"/>
    <w:rsid w:val="00595934"/>
    <w:rsid w:val="005A1004"/>
    <w:rsid w:val="005A1684"/>
    <w:rsid w:val="005A3067"/>
    <w:rsid w:val="005A39DA"/>
    <w:rsid w:val="005A3EBE"/>
    <w:rsid w:val="005A468B"/>
    <w:rsid w:val="005A5F98"/>
    <w:rsid w:val="005B17D7"/>
    <w:rsid w:val="005B2541"/>
    <w:rsid w:val="005B371F"/>
    <w:rsid w:val="005B503D"/>
    <w:rsid w:val="005C03E8"/>
    <w:rsid w:val="005C1065"/>
    <w:rsid w:val="005C20CC"/>
    <w:rsid w:val="005C2B69"/>
    <w:rsid w:val="005C5B05"/>
    <w:rsid w:val="005C68E9"/>
    <w:rsid w:val="005D38AE"/>
    <w:rsid w:val="005D4E8D"/>
    <w:rsid w:val="005D504F"/>
    <w:rsid w:val="005D511C"/>
    <w:rsid w:val="005D5A10"/>
    <w:rsid w:val="005D5F16"/>
    <w:rsid w:val="005E0132"/>
    <w:rsid w:val="005E0965"/>
    <w:rsid w:val="005E2789"/>
    <w:rsid w:val="005E2D6A"/>
    <w:rsid w:val="005E37C2"/>
    <w:rsid w:val="005E3923"/>
    <w:rsid w:val="005E77B0"/>
    <w:rsid w:val="005F07C0"/>
    <w:rsid w:val="005F08F5"/>
    <w:rsid w:val="005F18E4"/>
    <w:rsid w:val="005F2B41"/>
    <w:rsid w:val="005F4B2B"/>
    <w:rsid w:val="00603EAD"/>
    <w:rsid w:val="00604F66"/>
    <w:rsid w:val="006079BB"/>
    <w:rsid w:val="0061136A"/>
    <w:rsid w:val="00612859"/>
    <w:rsid w:val="00612CDF"/>
    <w:rsid w:val="0061324E"/>
    <w:rsid w:val="00614440"/>
    <w:rsid w:val="006164F2"/>
    <w:rsid w:val="006172CF"/>
    <w:rsid w:val="00617987"/>
    <w:rsid w:val="00620098"/>
    <w:rsid w:val="00621246"/>
    <w:rsid w:val="00622247"/>
    <w:rsid w:val="00623BFA"/>
    <w:rsid w:val="006254F1"/>
    <w:rsid w:val="006255B8"/>
    <w:rsid w:val="006303D0"/>
    <w:rsid w:val="00631486"/>
    <w:rsid w:val="0063344D"/>
    <w:rsid w:val="00634A98"/>
    <w:rsid w:val="00634F47"/>
    <w:rsid w:val="00636314"/>
    <w:rsid w:val="006406C6"/>
    <w:rsid w:val="00645A6E"/>
    <w:rsid w:val="006465D0"/>
    <w:rsid w:val="00646957"/>
    <w:rsid w:val="00646D6D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7879"/>
    <w:rsid w:val="006608F4"/>
    <w:rsid w:val="00660B36"/>
    <w:rsid w:val="006614F7"/>
    <w:rsid w:val="00661536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5CF"/>
    <w:rsid w:val="006801E9"/>
    <w:rsid w:val="006821CA"/>
    <w:rsid w:val="0068426F"/>
    <w:rsid w:val="00685BBF"/>
    <w:rsid w:val="00685F96"/>
    <w:rsid w:val="006875B1"/>
    <w:rsid w:val="00687EEF"/>
    <w:rsid w:val="00687F39"/>
    <w:rsid w:val="00690202"/>
    <w:rsid w:val="006928CE"/>
    <w:rsid w:val="0069530C"/>
    <w:rsid w:val="00696754"/>
    <w:rsid w:val="00697714"/>
    <w:rsid w:val="00697CCC"/>
    <w:rsid w:val="006A5BBB"/>
    <w:rsid w:val="006A5C11"/>
    <w:rsid w:val="006A6313"/>
    <w:rsid w:val="006B0873"/>
    <w:rsid w:val="006B1E0D"/>
    <w:rsid w:val="006B49F9"/>
    <w:rsid w:val="006B6B1C"/>
    <w:rsid w:val="006B6E9B"/>
    <w:rsid w:val="006B785F"/>
    <w:rsid w:val="006B7EE0"/>
    <w:rsid w:val="006C19F3"/>
    <w:rsid w:val="006C3B15"/>
    <w:rsid w:val="006C60BB"/>
    <w:rsid w:val="006C633D"/>
    <w:rsid w:val="006D04BA"/>
    <w:rsid w:val="006D33A4"/>
    <w:rsid w:val="006D55AA"/>
    <w:rsid w:val="006E1AD7"/>
    <w:rsid w:val="006E1B50"/>
    <w:rsid w:val="006E2E48"/>
    <w:rsid w:val="006E302F"/>
    <w:rsid w:val="006E32EC"/>
    <w:rsid w:val="006E3E02"/>
    <w:rsid w:val="006E48EF"/>
    <w:rsid w:val="006E55EE"/>
    <w:rsid w:val="006E6964"/>
    <w:rsid w:val="006E6E54"/>
    <w:rsid w:val="006E74EF"/>
    <w:rsid w:val="006F0581"/>
    <w:rsid w:val="006F1194"/>
    <w:rsid w:val="006F3364"/>
    <w:rsid w:val="006F5CB9"/>
    <w:rsid w:val="006F6519"/>
    <w:rsid w:val="006F68E0"/>
    <w:rsid w:val="00703BF6"/>
    <w:rsid w:val="00705667"/>
    <w:rsid w:val="007072F7"/>
    <w:rsid w:val="00707AA5"/>
    <w:rsid w:val="00711877"/>
    <w:rsid w:val="00712C26"/>
    <w:rsid w:val="00712FF7"/>
    <w:rsid w:val="007132AF"/>
    <w:rsid w:val="00714744"/>
    <w:rsid w:val="00715CBB"/>
    <w:rsid w:val="00716311"/>
    <w:rsid w:val="00716D9E"/>
    <w:rsid w:val="00717163"/>
    <w:rsid w:val="007172FD"/>
    <w:rsid w:val="00723A2C"/>
    <w:rsid w:val="00724396"/>
    <w:rsid w:val="007262D0"/>
    <w:rsid w:val="007311BB"/>
    <w:rsid w:val="00731321"/>
    <w:rsid w:val="00733989"/>
    <w:rsid w:val="00735FE3"/>
    <w:rsid w:val="00737A39"/>
    <w:rsid w:val="00740A00"/>
    <w:rsid w:val="0074126D"/>
    <w:rsid w:val="00741366"/>
    <w:rsid w:val="00742355"/>
    <w:rsid w:val="00744300"/>
    <w:rsid w:val="007465D0"/>
    <w:rsid w:val="007479BA"/>
    <w:rsid w:val="00752E75"/>
    <w:rsid w:val="00753CDC"/>
    <w:rsid w:val="0075451E"/>
    <w:rsid w:val="00755010"/>
    <w:rsid w:val="0075661E"/>
    <w:rsid w:val="00756A28"/>
    <w:rsid w:val="007574CA"/>
    <w:rsid w:val="00757CD4"/>
    <w:rsid w:val="00757D4F"/>
    <w:rsid w:val="00760247"/>
    <w:rsid w:val="00762826"/>
    <w:rsid w:val="007631FD"/>
    <w:rsid w:val="007634AC"/>
    <w:rsid w:val="00763BAF"/>
    <w:rsid w:val="00763CA2"/>
    <w:rsid w:val="00763EB5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1A74"/>
    <w:rsid w:val="00784E24"/>
    <w:rsid w:val="00786FDC"/>
    <w:rsid w:val="00792207"/>
    <w:rsid w:val="00792284"/>
    <w:rsid w:val="00792900"/>
    <w:rsid w:val="00792F56"/>
    <w:rsid w:val="00793D97"/>
    <w:rsid w:val="0079643B"/>
    <w:rsid w:val="0079735E"/>
    <w:rsid w:val="00797D94"/>
    <w:rsid w:val="007A0CDA"/>
    <w:rsid w:val="007A15E1"/>
    <w:rsid w:val="007A1BD3"/>
    <w:rsid w:val="007A2110"/>
    <w:rsid w:val="007A26D8"/>
    <w:rsid w:val="007A42F8"/>
    <w:rsid w:val="007A4C5C"/>
    <w:rsid w:val="007A5172"/>
    <w:rsid w:val="007A5AA0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2556"/>
    <w:rsid w:val="007C2C2D"/>
    <w:rsid w:val="007C3A64"/>
    <w:rsid w:val="007C3B45"/>
    <w:rsid w:val="007C3F09"/>
    <w:rsid w:val="007C7B6C"/>
    <w:rsid w:val="007D6F9F"/>
    <w:rsid w:val="007D796E"/>
    <w:rsid w:val="007D7E53"/>
    <w:rsid w:val="007D7F78"/>
    <w:rsid w:val="007E0E13"/>
    <w:rsid w:val="007E5AC4"/>
    <w:rsid w:val="007E5CE9"/>
    <w:rsid w:val="007F1306"/>
    <w:rsid w:val="007F159F"/>
    <w:rsid w:val="007F2029"/>
    <w:rsid w:val="007F204B"/>
    <w:rsid w:val="007F547E"/>
    <w:rsid w:val="007F5518"/>
    <w:rsid w:val="0080025D"/>
    <w:rsid w:val="00802795"/>
    <w:rsid w:val="008050A5"/>
    <w:rsid w:val="00806561"/>
    <w:rsid w:val="008070C6"/>
    <w:rsid w:val="00810E30"/>
    <w:rsid w:val="008111F3"/>
    <w:rsid w:val="00812628"/>
    <w:rsid w:val="008129F7"/>
    <w:rsid w:val="00813396"/>
    <w:rsid w:val="00815284"/>
    <w:rsid w:val="008155C8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3E0"/>
    <w:rsid w:val="008274F2"/>
    <w:rsid w:val="008317D5"/>
    <w:rsid w:val="00837C01"/>
    <w:rsid w:val="00841933"/>
    <w:rsid w:val="00843137"/>
    <w:rsid w:val="00843327"/>
    <w:rsid w:val="00844DCC"/>
    <w:rsid w:val="00845AA0"/>
    <w:rsid w:val="008473F5"/>
    <w:rsid w:val="00847CFE"/>
    <w:rsid w:val="00850E5E"/>
    <w:rsid w:val="00851293"/>
    <w:rsid w:val="00851534"/>
    <w:rsid w:val="00854371"/>
    <w:rsid w:val="008616CD"/>
    <w:rsid w:val="008663AE"/>
    <w:rsid w:val="008667B9"/>
    <w:rsid w:val="008707B7"/>
    <w:rsid w:val="00873456"/>
    <w:rsid w:val="00873F4D"/>
    <w:rsid w:val="00875799"/>
    <w:rsid w:val="00883047"/>
    <w:rsid w:val="008836B4"/>
    <w:rsid w:val="0088386B"/>
    <w:rsid w:val="00885868"/>
    <w:rsid w:val="0088685B"/>
    <w:rsid w:val="00891555"/>
    <w:rsid w:val="00894BC7"/>
    <w:rsid w:val="0089529F"/>
    <w:rsid w:val="00895F72"/>
    <w:rsid w:val="008A10DB"/>
    <w:rsid w:val="008A14C7"/>
    <w:rsid w:val="008A20BC"/>
    <w:rsid w:val="008A31C8"/>
    <w:rsid w:val="008A3452"/>
    <w:rsid w:val="008A3D8E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3799"/>
    <w:rsid w:val="00905931"/>
    <w:rsid w:val="009061DC"/>
    <w:rsid w:val="00910A2E"/>
    <w:rsid w:val="00910FA6"/>
    <w:rsid w:val="009116B0"/>
    <w:rsid w:val="00911E5D"/>
    <w:rsid w:val="00912E5F"/>
    <w:rsid w:val="009161BB"/>
    <w:rsid w:val="009166DF"/>
    <w:rsid w:val="0091768F"/>
    <w:rsid w:val="009201F2"/>
    <w:rsid w:val="00920A58"/>
    <w:rsid w:val="00921AC7"/>
    <w:rsid w:val="00921EA1"/>
    <w:rsid w:val="00922C1A"/>
    <w:rsid w:val="009237E3"/>
    <w:rsid w:val="009244FA"/>
    <w:rsid w:val="00924932"/>
    <w:rsid w:val="00924A04"/>
    <w:rsid w:val="00931C6B"/>
    <w:rsid w:val="00932455"/>
    <w:rsid w:val="00933E6A"/>
    <w:rsid w:val="00941B32"/>
    <w:rsid w:val="00941E4B"/>
    <w:rsid w:val="00943351"/>
    <w:rsid w:val="00954085"/>
    <w:rsid w:val="0095538F"/>
    <w:rsid w:val="009567BE"/>
    <w:rsid w:val="009620C5"/>
    <w:rsid w:val="00962208"/>
    <w:rsid w:val="00963304"/>
    <w:rsid w:val="00971E12"/>
    <w:rsid w:val="0097206C"/>
    <w:rsid w:val="0097289C"/>
    <w:rsid w:val="00974302"/>
    <w:rsid w:val="00975CD0"/>
    <w:rsid w:val="00976B89"/>
    <w:rsid w:val="009822AD"/>
    <w:rsid w:val="00982A97"/>
    <w:rsid w:val="0098327B"/>
    <w:rsid w:val="00986677"/>
    <w:rsid w:val="00987EF8"/>
    <w:rsid w:val="0099008E"/>
    <w:rsid w:val="00990721"/>
    <w:rsid w:val="00991834"/>
    <w:rsid w:val="00991CA9"/>
    <w:rsid w:val="00991D20"/>
    <w:rsid w:val="009948BC"/>
    <w:rsid w:val="009963AF"/>
    <w:rsid w:val="00997C42"/>
    <w:rsid w:val="009A06A0"/>
    <w:rsid w:val="009A3342"/>
    <w:rsid w:val="009A426F"/>
    <w:rsid w:val="009A4D86"/>
    <w:rsid w:val="009A5D9F"/>
    <w:rsid w:val="009A613C"/>
    <w:rsid w:val="009B0CBB"/>
    <w:rsid w:val="009B2032"/>
    <w:rsid w:val="009B325D"/>
    <w:rsid w:val="009B3403"/>
    <w:rsid w:val="009B754D"/>
    <w:rsid w:val="009C6E21"/>
    <w:rsid w:val="009D1156"/>
    <w:rsid w:val="009D158B"/>
    <w:rsid w:val="009D73ED"/>
    <w:rsid w:val="009E3EE3"/>
    <w:rsid w:val="009E50AD"/>
    <w:rsid w:val="009E6C90"/>
    <w:rsid w:val="009F0E3F"/>
    <w:rsid w:val="009F0F47"/>
    <w:rsid w:val="009F1647"/>
    <w:rsid w:val="009F24CF"/>
    <w:rsid w:val="009F35C2"/>
    <w:rsid w:val="009F551A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A03"/>
    <w:rsid w:val="00A10AEB"/>
    <w:rsid w:val="00A11C0F"/>
    <w:rsid w:val="00A12A43"/>
    <w:rsid w:val="00A152EA"/>
    <w:rsid w:val="00A224A3"/>
    <w:rsid w:val="00A23FD3"/>
    <w:rsid w:val="00A26433"/>
    <w:rsid w:val="00A27985"/>
    <w:rsid w:val="00A27C5A"/>
    <w:rsid w:val="00A27E36"/>
    <w:rsid w:val="00A30E0B"/>
    <w:rsid w:val="00A3774A"/>
    <w:rsid w:val="00A407B9"/>
    <w:rsid w:val="00A41AEA"/>
    <w:rsid w:val="00A431B5"/>
    <w:rsid w:val="00A43DC3"/>
    <w:rsid w:val="00A44177"/>
    <w:rsid w:val="00A445E1"/>
    <w:rsid w:val="00A44673"/>
    <w:rsid w:val="00A45625"/>
    <w:rsid w:val="00A460A8"/>
    <w:rsid w:val="00A51014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AE"/>
    <w:rsid w:val="00A77297"/>
    <w:rsid w:val="00A772F3"/>
    <w:rsid w:val="00A8461D"/>
    <w:rsid w:val="00A85022"/>
    <w:rsid w:val="00A85E69"/>
    <w:rsid w:val="00A87328"/>
    <w:rsid w:val="00A87418"/>
    <w:rsid w:val="00A90108"/>
    <w:rsid w:val="00A91DB1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6C9D"/>
    <w:rsid w:val="00AA76E0"/>
    <w:rsid w:val="00AB0F68"/>
    <w:rsid w:val="00AB1FF5"/>
    <w:rsid w:val="00AB3CB6"/>
    <w:rsid w:val="00AB3D9D"/>
    <w:rsid w:val="00AB4894"/>
    <w:rsid w:val="00AB7D63"/>
    <w:rsid w:val="00AC0291"/>
    <w:rsid w:val="00AC02B8"/>
    <w:rsid w:val="00AC0D6E"/>
    <w:rsid w:val="00AC1576"/>
    <w:rsid w:val="00AC3C84"/>
    <w:rsid w:val="00AC4E59"/>
    <w:rsid w:val="00AC57A8"/>
    <w:rsid w:val="00AC5BD2"/>
    <w:rsid w:val="00AC67FA"/>
    <w:rsid w:val="00AD11E4"/>
    <w:rsid w:val="00AD1763"/>
    <w:rsid w:val="00AD1873"/>
    <w:rsid w:val="00AD2728"/>
    <w:rsid w:val="00AD2C7A"/>
    <w:rsid w:val="00AD3AA0"/>
    <w:rsid w:val="00AE174F"/>
    <w:rsid w:val="00AE28F4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4A3D"/>
    <w:rsid w:val="00B06474"/>
    <w:rsid w:val="00B06D2E"/>
    <w:rsid w:val="00B12A4C"/>
    <w:rsid w:val="00B131CF"/>
    <w:rsid w:val="00B15BBD"/>
    <w:rsid w:val="00B15FDC"/>
    <w:rsid w:val="00B169D1"/>
    <w:rsid w:val="00B174B5"/>
    <w:rsid w:val="00B219DC"/>
    <w:rsid w:val="00B235E9"/>
    <w:rsid w:val="00B2392D"/>
    <w:rsid w:val="00B23AF4"/>
    <w:rsid w:val="00B24568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404BE"/>
    <w:rsid w:val="00B40D15"/>
    <w:rsid w:val="00B42944"/>
    <w:rsid w:val="00B429B3"/>
    <w:rsid w:val="00B45E7E"/>
    <w:rsid w:val="00B46BEE"/>
    <w:rsid w:val="00B46FBE"/>
    <w:rsid w:val="00B51E1C"/>
    <w:rsid w:val="00B53B2D"/>
    <w:rsid w:val="00B5537F"/>
    <w:rsid w:val="00B55C11"/>
    <w:rsid w:val="00B56DBD"/>
    <w:rsid w:val="00B63392"/>
    <w:rsid w:val="00B6780E"/>
    <w:rsid w:val="00B709AD"/>
    <w:rsid w:val="00B733C7"/>
    <w:rsid w:val="00B74CE5"/>
    <w:rsid w:val="00B7534A"/>
    <w:rsid w:val="00B762A4"/>
    <w:rsid w:val="00B7644F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2D3"/>
    <w:rsid w:val="00BA19EA"/>
    <w:rsid w:val="00BA1C3B"/>
    <w:rsid w:val="00BA23E6"/>
    <w:rsid w:val="00BA3455"/>
    <w:rsid w:val="00BA477D"/>
    <w:rsid w:val="00BA5B18"/>
    <w:rsid w:val="00BA7F3C"/>
    <w:rsid w:val="00BB13F1"/>
    <w:rsid w:val="00BB1D75"/>
    <w:rsid w:val="00BB3474"/>
    <w:rsid w:val="00BB3BB9"/>
    <w:rsid w:val="00BB46BD"/>
    <w:rsid w:val="00BB4AFB"/>
    <w:rsid w:val="00BB5B23"/>
    <w:rsid w:val="00BB6697"/>
    <w:rsid w:val="00BB752E"/>
    <w:rsid w:val="00BB770B"/>
    <w:rsid w:val="00BB793D"/>
    <w:rsid w:val="00BC098E"/>
    <w:rsid w:val="00BC09CA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2D45"/>
    <w:rsid w:val="00BD5382"/>
    <w:rsid w:val="00BD6843"/>
    <w:rsid w:val="00BE17B8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CCD"/>
    <w:rsid w:val="00BF79C2"/>
    <w:rsid w:val="00C00677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39DC"/>
    <w:rsid w:val="00C13EF4"/>
    <w:rsid w:val="00C15AC4"/>
    <w:rsid w:val="00C17E3E"/>
    <w:rsid w:val="00C20A31"/>
    <w:rsid w:val="00C20E6D"/>
    <w:rsid w:val="00C225BE"/>
    <w:rsid w:val="00C22A59"/>
    <w:rsid w:val="00C262BD"/>
    <w:rsid w:val="00C2643D"/>
    <w:rsid w:val="00C343E5"/>
    <w:rsid w:val="00C40415"/>
    <w:rsid w:val="00C441D3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0979"/>
    <w:rsid w:val="00C61614"/>
    <w:rsid w:val="00C634E6"/>
    <w:rsid w:val="00C645DD"/>
    <w:rsid w:val="00C64790"/>
    <w:rsid w:val="00C67DCA"/>
    <w:rsid w:val="00C70C30"/>
    <w:rsid w:val="00C71975"/>
    <w:rsid w:val="00C74728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A1831"/>
    <w:rsid w:val="00CA1E34"/>
    <w:rsid w:val="00CA4DC4"/>
    <w:rsid w:val="00CA6A90"/>
    <w:rsid w:val="00CB0A76"/>
    <w:rsid w:val="00CB211A"/>
    <w:rsid w:val="00CB37F8"/>
    <w:rsid w:val="00CB5992"/>
    <w:rsid w:val="00CC1FA9"/>
    <w:rsid w:val="00CC2DC1"/>
    <w:rsid w:val="00CC502B"/>
    <w:rsid w:val="00CD1CD7"/>
    <w:rsid w:val="00CD3050"/>
    <w:rsid w:val="00CD351A"/>
    <w:rsid w:val="00CE1A15"/>
    <w:rsid w:val="00CE3534"/>
    <w:rsid w:val="00CE7B90"/>
    <w:rsid w:val="00CF1A36"/>
    <w:rsid w:val="00CF41CB"/>
    <w:rsid w:val="00CF4675"/>
    <w:rsid w:val="00CF7B01"/>
    <w:rsid w:val="00D01BD5"/>
    <w:rsid w:val="00D02167"/>
    <w:rsid w:val="00D02306"/>
    <w:rsid w:val="00D024D9"/>
    <w:rsid w:val="00D0568F"/>
    <w:rsid w:val="00D06291"/>
    <w:rsid w:val="00D16EC0"/>
    <w:rsid w:val="00D2199F"/>
    <w:rsid w:val="00D21A7D"/>
    <w:rsid w:val="00D22198"/>
    <w:rsid w:val="00D22B9D"/>
    <w:rsid w:val="00D22E6B"/>
    <w:rsid w:val="00D241BA"/>
    <w:rsid w:val="00D24853"/>
    <w:rsid w:val="00D30968"/>
    <w:rsid w:val="00D31D1B"/>
    <w:rsid w:val="00D327A7"/>
    <w:rsid w:val="00D34AAB"/>
    <w:rsid w:val="00D3525A"/>
    <w:rsid w:val="00D36375"/>
    <w:rsid w:val="00D419D9"/>
    <w:rsid w:val="00D42C68"/>
    <w:rsid w:val="00D43507"/>
    <w:rsid w:val="00D44C5D"/>
    <w:rsid w:val="00D46CBA"/>
    <w:rsid w:val="00D4764D"/>
    <w:rsid w:val="00D47EC3"/>
    <w:rsid w:val="00D50035"/>
    <w:rsid w:val="00D51FFB"/>
    <w:rsid w:val="00D52052"/>
    <w:rsid w:val="00D53B4D"/>
    <w:rsid w:val="00D56B4B"/>
    <w:rsid w:val="00D6265F"/>
    <w:rsid w:val="00D64D9C"/>
    <w:rsid w:val="00D72199"/>
    <w:rsid w:val="00D725CF"/>
    <w:rsid w:val="00D729B8"/>
    <w:rsid w:val="00D7499D"/>
    <w:rsid w:val="00D76017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A36"/>
    <w:rsid w:val="00D86F77"/>
    <w:rsid w:val="00D92003"/>
    <w:rsid w:val="00D93FB7"/>
    <w:rsid w:val="00D95CDD"/>
    <w:rsid w:val="00D9641A"/>
    <w:rsid w:val="00D96742"/>
    <w:rsid w:val="00DA125C"/>
    <w:rsid w:val="00DA24B9"/>
    <w:rsid w:val="00DA4F5B"/>
    <w:rsid w:val="00DA54D2"/>
    <w:rsid w:val="00DA7223"/>
    <w:rsid w:val="00DA75B6"/>
    <w:rsid w:val="00DA7721"/>
    <w:rsid w:val="00DB15EC"/>
    <w:rsid w:val="00DB34D1"/>
    <w:rsid w:val="00DB3742"/>
    <w:rsid w:val="00DC38E6"/>
    <w:rsid w:val="00DC3DE7"/>
    <w:rsid w:val="00DC5356"/>
    <w:rsid w:val="00DC565F"/>
    <w:rsid w:val="00DC636E"/>
    <w:rsid w:val="00DC7077"/>
    <w:rsid w:val="00DC7320"/>
    <w:rsid w:val="00DC7F85"/>
    <w:rsid w:val="00DD089D"/>
    <w:rsid w:val="00DD1FDF"/>
    <w:rsid w:val="00DD2FBB"/>
    <w:rsid w:val="00DD3869"/>
    <w:rsid w:val="00DD6B37"/>
    <w:rsid w:val="00DD7A45"/>
    <w:rsid w:val="00DE2FE4"/>
    <w:rsid w:val="00DE37C1"/>
    <w:rsid w:val="00DE3D84"/>
    <w:rsid w:val="00DE541F"/>
    <w:rsid w:val="00DF2F54"/>
    <w:rsid w:val="00DF37AB"/>
    <w:rsid w:val="00DF51B8"/>
    <w:rsid w:val="00DF67FF"/>
    <w:rsid w:val="00E002C6"/>
    <w:rsid w:val="00E0059D"/>
    <w:rsid w:val="00E02F66"/>
    <w:rsid w:val="00E06B1D"/>
    <w:rsid w:val="00E07556"/>
    <w:rsid w:val="00E079FD"/>
    <w:rsid w:val="00E1523D"/>
    <w:rsid w:val="00E175AC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358B7"/>
    <w:rsid w:val="00E40229"/>
    <w:rsid w:val="00E40466"/>
    <w:rsid w:val="00E40DA6"/>
    <w:rsid w:val="00E430B0"/>
    <w:rsid w:val="00E4399D"/>
    <w:rsid w:val="00E445BC"/>
    <w:rsid w:val="00E44EB0"/>
    <w:rsid w:val="00E54F87"/>
    <w:rsid w:val="00E572C8"/>
    <w:rsid w:val="00E577F0"/>
    <w:rsid w:val="00E57C34"/>
    <w:rsid w:val="00E57D75"/>
    <w:rsid w:val="00E60A21"/>
    <w:rsid w:val="00E60DD0"/>
    <w:rsid w:val="00E617B2"/>
    <w:rsid w:val="00E63C1C"/>
    <w:rsid w:val="00E63E61"/>
    <w:rsid w:val="00E644D1"/>
    <w:rsid w:val="00E66E32"/>
    <w:rsid w:val="00E67749"/>
    <w:rsid w:val="00E70BCD"/>
    <w:rsid w:val="00E73688"/>
    <w:rsid w:val="00E73A10"/>
    <w:rsid w:val="00E74D9A"/>
    <w:rsid w:val="00E811B9"/>
    <w:rsid w:val="00E850E2"/>
    <w:rsid w:val="00E90194"/>
    <w:rsid w:val="00E912E3"/>
    <w:rsid w:val="00E92974"/>
    <w:rsid w:val="00E93602"/>
    <w:rsid w:val="00E93BF3"/>
    <w:rsid w:val="00E94156"/>
    <w:rsid w:val="00E97D36"/>
    <w:rsid w:val="00EA06B7"/>
    <w:rsid w:val="00EA2147"/>
    <w:rsid w:val="00EA65B4"/>
    <w:rsid w:val="00EB096F"/>
    <w:rsid w:val="00EB3594"/>
    <w:rsid w:val="00EB5FDA"/>
    <w:rsid w:val="00EB6312"/>
    <w:rsid w:val="00EC0C85"/>
    <w:rsid w:val="00EC2384"/>
    <w:rsid w:val="00EC3092"/>
    <w:rsid w:val="00EC59B1"/>
    <w:rsid w:val="00ED1B9B"/>
    <w:rsid w:val="00ED3600"/>
    <w:rsid w:val="00ED4FBE"/>
    <w:rsid w:val="00ED53EC"/>
    <w:rsid w:val="00ED6350"/>
    <w:rsid w:val="00ED6CDD"/>
    <w:rsid w:val="00ED6FDA"/>
    <w:rsid w:val="00ED744C"/>
    <w:rsid w:val="00EE24CB"/>
    <w:rsid w:val="00EE24CD"/>
    <w:rsid w:val="00EE3059"/>
    <w:rsid w:val="00EE3485"/>
    <w:rsid w:val="00EE53EA"/>
    <w:rsid w:val="00EE7D1C"/>
    <w:rsid w:val="00EF0F48"/>
    <w:rsid w:val="00EF3A60"/>
    <w:rsid w:val="00EF605E"/>
    <w:rsid w:val="00F052D6"/>
    <w:rsid w:val="00F12638"/>
    <w:rsid w:val="00F158AC"/>
    <w:rsid w:val="00F16498"/>
    <w:rsid w:val="00F20E4A"/>
    <w:rsid w:val="00F22E94"/>
    <w:rsid w:val="00F31C14"/>
    <w:rsid w:val="00F32564"/>
    <w:rsid w:val="00F3341E"/>
    <w:rsid w:val="00F352BC"/>
    <w:rsid w:val="00F40706"/>
    <w:rsid w:val="00F44F29"/>
    <w:rsid w:val="00F45943"/>
    <w:rsid w:val="00F459BE"/>
    <w:rsid w:val="00F45F11"/>
    <w:rsid w:val="00F505DA"/>
    <w:rsid w:val="00F51732"/>
    <w:rsid w:val="00F53558"/>
    <w:rsid w:val="00F54424"/>
    <w:rsid w:val="00F56A71"/>
    <w:rsid w:val="00F57F66"/>
    <w:rsid w:val="00F60914"/>
    <w:rsid w:val="00F647BD"/>
    <w:rsid w:val="00F64ADF"/>
    <w:rsid w:val="00F66F7F"/>
    <w:rsid w:val="00F712AB"/>
    <w:rsid w:val="00F71F21"/>
    <w:rsid w:val="00F730CE"/>
    <w:rsid w:val="00F77E3D"/>
    <w:rsid w:val="00F77EC7"/>
    <w:rsid w:val="00F80824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26CC"/>
    <w:rsid w:val="00FB4B2F"/>
    <w:rsid w:val="00FB4DC2"/>
    <w:rsid w:val="00FC0B73"/>
    <w:rsid w:val="00FC2794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E0712"/>
    <w:rsid w:val="00FE2BE4"/>
    <w:rsid w:val="00FE2E1F"/>
    <w:rsid w:val="00FE3EC4"/>
    <w:rsid w:val="00FE592F"/>
    <w:rsid w:val="00FE61C0"/>
    <w:rsid w:val="00FE68E2"/>
    <w:rsid w:val="00FE785F"/>
    <w:rsid w:val="00FF0937"/>
    <w:rsid w:val="00FF1267"/>
    <w:rsid w:val="00FF18CA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14</Pages>
  <Words>4698</Words>
  <Characters>26781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89</cp:revision>
  <dcterms:created xsi:type="dcterms:W3CDTF">2023-09-08T15:22:00Z</dcterms:created>
  <dcterms:modified xsi:type="dcterms:W3CDTF">2023-09-12T16:21:00Z</dcterms:modified>
</cp:coreProperties>
</file>