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6826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8B42A4">
        <w:rPr>
          <w:rFonts w:ascii="Times New Roman" w:eastAsiaTheme="minorEastAsia" w:hAnsi="Times New Roman" w:cs="Times New Roman"/>
          <w:b/>
          <w:sz w:val="36"/>
          <w:szCs w:val="36"/>
        </w:rPr>
        <w:t>Правительство Российской Федерации</w:t>
      </w:r>
    </w:p>
    <w:p w14:paraId="4DFA6763" w14:textId="77777777" w:rsidR="00142C18" w:rsidRDefault="00142C18" w:rsidP="00603FF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D3AB60" w14:textId="7C39BC51" w:rsidR="0080345E" w:rsidRPr="008B42A4" w:rsidRDefault="0080345E" w:rsidP="00603FF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2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73623473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98310EC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Факультет компьютерных наук</w:t>
      </w:r>
    </w:p>
    <w:p w14:paraId="542CEC00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6693AA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46"/>
          <w:szCs w:val="46"/>
        </w:rPr>
      </w:pPr>
      <w:r w:rsidRPr="008B42A4">
        <w:rPr>
          <w:rFonts w:ascii="Times New Roman" w:eastAsiaTheme="minorEastAsia" w:hAnsi="Times New Roman" w:cs="Times New Roman"/>
          <w:b/>
          <w:sz w:val="46"/>
          <w:szCs w:val="46"/>
        </w:rPr>
        <w:t>Отчет к домашней работе №1</w:t>
      </w:r>
    </w:p>
    <w:p w14:paraId="2C3BCE87" w14:textId="3AFABF7B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8"/>
          <w:szCs w:val="38"/>
        </w:rPr>
      </w:pPr>
      <w:r w:rsidRPr="008B42A4">
        <w:rPr>
          <w:rFonts w:ascii="Times New Roman" w:eastAsiaTheme="minorEastAsia" w:hAnsi="Times New Roman" w:cs="Times New Roman"/>
          <w:b/>
          <w:sz w:val="38"/>
          <w:szCs w:val="38"/>
        </w:rPr>
        <w:t>По дисциплине</w:t>
      </w:r>
    </w:p>
    <w:p w14:paraId="0D6EEEDB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8"/>
          <w:szCs w:val="38"/>
        </w:rPr>
      </w:pPr>
      <w:r w:rsidRPr="008B42A4">
        <w:rPr>
          <w:rFonts w:ascii="Times New Roman" w:eastAsiaTheme="minorEastAsia" w:hAnsi="Times New Roman" w:cs="Times New Roman"/>
          <w:b/>
          <w:sz w:val="38"/>
          <w:szCs w:val="38"/>
        </w:rPr>
        <w:t xml:space="preserve">“Компьютерный практикум по алгебре в среде </w:t>
      </w:r>
      <w:r w:rsidRPr="008B42A4">
        <w:rPr>
          <w:rFonts w:ascii="Times New Roman" w:eastAsiaTheme="minorEastAsia" w:hAnsi="Times New Roman" w:cs="Times New Roman"/>
          <w:b/>
          <w:sz w:val="38"/>
          <w:szCs w:val="38"/>
          <w:lang w:val="en-US"/>
        </w:rPr>
        <w:t>Mathematica</w:t>
      </w:r>
      <w:r w:rsidRPr="008B42A4">
        <w:rPr>
          <w:rFonts w:ascii="Times New Roman" w:eastAsiaTheme="minorEastAsia" w:hAnsi="Times New Roman" w:cs="Times New Roman"/>
          <w:b/>
          <w:sz w:val="38"/>
          <w:szCs w:val="38"/>
        </w:rPr>
        <w:t>”</w:t>
      </w:r>
    </w:p>
    <w:p w14:paraId="73CE0AEB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8"/>
          <w:szCs w:val="38"/>
        </w:rPr>
      </w:pPr>
    </w:p>
    <w:p w14:paraId="4285BE86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Работу выполнил</w:t>
      </w:r>
    </w:p>
    <w:p w14:paraId="1FEAFCEA" w14:textId="4C171BFB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Студент группы БПИ-19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  <w:t xml:space="preserve">_____________     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Синенко</w:t>
      </w:r>
    </w:p>
    <w:p w14:paraId="14F55582" w14:textId="40909259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8B42A4">
        <w:rPr>
          <w:rFonts w:ascii="Times New Roman" w:eastAsiaTheme="minorEastAsia" w:hAnsi="Times New Roman" w:cs="Times New Roman"/>
          <w:sz w:val="20"/>
          <w:szCs w:val="20"/>
        </w:rPr>
        <w:t>подпись, дата</w:t>
      </w:r>
    </w:p>
    <w:p w14:paraId="22DE0E0E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Работу проверил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  <w:t>_____________     И. Ю. Захарьев</w:t>
      </w:r>
    </w:p>
    <w:p w14:paraId="3BCE00E9" w14:textId="054B30CF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8B42A4">
        <w:rPr>
          <w:rFonts w:ascii="Times New Roman" w:eastAsiaTheme="minorEastAsia" w:hAnsi="Times New Roman" w:cs="Times New Roman"/>
          <w:sz w:val="20"/>
          <w:szCs w:val="20"/>
        </w:rPr>
        <w:t>подпись, дата</w:t>
      </w:r>
    </w:p>
    <w:p w14:paraId="6905AB9B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199545A8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0E9E0A89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6006EEB4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05004D6E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77A726DC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628AC513" w14:textId="77777777" w:rsidR="0080345E" w:rsidRDefault="0080345E" w:rsidP="0080345E">
      <w:pPr>
        <w:jc w:val="center"/>
        <w:rPr>
          <w:rFonts w:eastAsiaTheme="minorEastAsia"/>
          <w:sz w:val="28"/>
          <w:szCs w:val="28"/>
        </w:rPr>
      </w:pPr>
    </w:p>
    <w:p w14:paraId="00B74D30" w14:textId="77777777" w:rsidR="0080345E" w:rsidRPr="008B42A4" w:rsidRDefault="0080345E" w:rsidP="0080345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Москва 2020</w:t>
      </w:r>
    </w:p>
    <w:p w14:paraId="1318D167" w14:textId="77777777" w:rsidR="0080345E" w:rsidRDefault="0080345E" w:rsidP="0080345E">
      <w:pPr>
        <w:jc w:val="center"/>
        <w:rPr>
          <w:rFonts w:eastAsiaTheme="minorEastAsia"/>
          <w:sz w:val="28"/>
          <w:szCs w:val="28"/>
        </w:rPr>
      </w:pPr>
    </w:p>
    <w:p w14:paraId="51DB7B01" w14:textId="38D08627" w:rsidR="00581EF3" w:rsidRDefault="00581EF3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bookmarkStart w:id="0" w:name="_Toc11284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6368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AB57E" w14:textId="29AEE148" w:rsidR="00581EF3" w:rsidRPr="00142C18" w:rsidRDefault="0081305A" w:rsidP="00603FFC">
          <w:pPr>
            <w:pStyle w:val="ae"/>
            <w:jc w:val="both"/>
            <w:rPr>
              <w:rFonts w:ascii="Times New Roman" w:hAnsi="Times New Roman" w:cs="Times New Roman"/>
              <w:color w:val="auto"/>
            </w:rPr>
          </w:pPr>
          <w:r w:rsidRPr="00142C1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F0C4175" w14:textId="5439DD93" w:rsidR="00F9118C" w:rsidRDefault="00581EF3">
          <w:pPr>
            <w:pStyle w:val="11"/>
            <w:rPr>
              <w:rFonts w:eastAsiaTheme="minorEastAsia"/>
              <w:noProof/>
              <w:lang w:eastAsia="ru-RU"/>
            </w:rPr>
          </w:pPr>
          <w:r w:rsidRPr="00142C18">
            <w:fldChar w:fldCharType="begin"/>
          </w:r>
          <w:r w:rsidRPr="00142C18">
            <w:instrText xml:space="preserve"> TOC \o "1-3" \h \z \u </w:instrText>
          </w:r>
          <w:r w:rsidRPr="00142C18">
            <w:fldChar w:fldCharType="separate"/>
          </w:r>
          <w:hyperlink w:anchor="_Toc33960317" w:history="1">
            <w:r w:rsidR="00F9118C" w:rsidRPr="00AF7292">
              <w:rPr>
                <w:rStyle w:val="a4"/>
                <w:rFonts w:ascii="Times New Roman" w:hAnsi="Times New Roman" w:cs="Times New Roman"/>
                <w:noProof/>
              </w:rPr>
              <w:t>Постановка задачи</w:t>
            </w:r>
            <w:r w:rsidR="00F9118C">
              <w:rPr>
                <w:noProof/>
                <w:webHidden/>
              </w:rPr>
              <w:tab/>
            </w:r>
            <w:r w:rsidR="00F9118C">
              <w:rPr>
                <w:noProof/>
                <w:webHidden/>
              </w:rPr>
              <w:fldChar w:fldCharType="begin"/>
            </w:r>
            <w:r w:rsidR="00F9118C">
              <w:rPr>
                <w:noProof/>
                <w:webHidden/>
              </w:rPr>
              <w:instrText xml:space="preserve"> PAGEREF _Toc33960317 \h </w:instrText>
            </w:r>
            <w:r w:rsidR="00F9118C">
              <w:rPr>
                <w:noProof/>
                <w:webHidden/>
              </w:rPr>
            </w:r>
            <w:r w:rsidR="00F9118C">
              <w:rPr>
                <w:noProof/>
                <w:webHidden/>
              </w:rPr>
              <w:fldChar w:fldCharType="separate"/>
            </w:r>
            <w:r w:rsidR="00F9118C">
              <w:rPr>
                <w:noProof/>
                <w:webHidden/>
              </w:rPr>
              <w:t>3</w:t>
            </w:r>
            <w:r w:rsidR="00F9118C">
              <w:rPr>
                <w:noProof/>
                <w:webHidden/>
              </w:rPr>
              <w:fldChar w:fldCharType="end"/>
            </w:r>
          </w:hyperlink>
        </w:p>
        <w:p w14:paraId="6437E0FF" w14:textId="3C1327BF" w:rsidR="00F9118C" w:rsidRDefault="008D6B5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3960318" w:history="1">
            <w:r w:rsidR="00F9118C" w:rsidRPr="00AF7292">
              <w:rPr>
                <w:rStyle w:val="a4"/>
                <w:rFonts w:ascii="Times New Roman" w:hAnsi="Times New Roman" w:cs="Times New Roman"/>
                <w:noProof/>
              </w:rPr>
              <w:t>Уточнение задачи</w:t>
            </w:r>
            <w:r w:rsidR="00F9118C">
              <w:rPr>
                <w:noProof/>
                <w:webHidden/>
              </w:rPr>
              <w:tab/>
            </w:r>
            <w:r w:rsidR="00F9118C">
              <w:rPr>
                <w:noProof/>
                <w:webHidden/>
              </w:rPr>
              <w:fldChar w:fldCharType="begin"/>
            </w:r>
            <w:r w:rsidR="00F9118C">
              <w:rPr>
                <w:noProof/>
                <w:webHidden/>
              </w:rPr>
              <w:instrText xml:space="preserve"> PAGEREF _Toc33960318 \h </w:instrText>
            </w:r>
            <w:r w:rsidR="00F9118C">
              <w:rPr>
                <w:noProof/>
                <w:webHidden/>
              </w:rPr>
            </w:r>
            <w:r w:rsidR="00F9118C">
              <w:rPr>
                <w:noProof/>
                <w:webHidden/>
              </w:rPr>
              <w:fldChar w:fldCharType="separate"/>
            </w:r>
            <w:r w:rsidR="00F9118C">
              <w:rPr>
                <w:noProof/>
                <w:webHidden/>
              </w:rPr>
              <w:t>3</w:t>
            </w:r>
            <w:r w:rsidR="00F9118C">
              <w:rPr>
                <w:noProof/>
                <w:webHidden/>
              </w:rPr>
              <w:fldChar w:fldCharType="end"/>
            </w:r>
          </w:hyperlink>
        </w:p>
        <w:p w14:paraId="4EBF7904" w14:textId="1E6BB78F" w:rsidR="00F9118C" w:rsidRDefault="008D6B5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3960319" w:history="1">
            <w:r w:rsidR="00F9118C" w:rsidRPr="00AF7292">
              <w:rPr>
                <w:rStyle w:val="a4"/>
                <w:rFonts w:ascii="Times New Roman" w:hAnsi="Times New Roman" w:cs="Times New Roman"/>
                <w:noProof/>
              </w:rPr>
              <w:t>Математическое описание</w:t>
            </w:r>
            <w:r w:rsidR="00F9118C">
              <w:rPr>
                <w:noProof/>
                <w:webHidden/>
              </w:rPr>
              <w:tab/>
            </w:r>
            <w:r w:rsidR="00F9118C">
              <w:rPr>
                <w:noProof/>
                <w:webHidden/>
              </w:rPr>
              <w:fldChar w:fldCharType="begin"/>
            </w:r>
            <w:r w:rsidR="00F9118C">
              <w:rPr>
                <w:noProof/>
                <w:webHidden/>
              </w:rPr>
              <w:instrText xml:space="preserve"> PAGEREF _Toc33960319 \h </w:instrText>
            </w:r>
            <w:r w:rsidR="00F9118C">
              <w:rPr>
                <w:noProof/>
                <w:webHidden/>
              </w:rPr>
            </w:r>
            <w:r w:rsidR="00F9118C">
              <w:rPr>
                <w:noProof/>
                <w:webHidden/>
              </w:rPr>
              <w:fldChar w:fldCharType="separate"/>
            </w:r>
            <w:r w:rsidR="00F9118C">
              <w:rPr>
                <w:noProof/>
                <w:webHidden/>
              </w:rPr>
              <w:t>4</w:t>
            </w:r>
            <w:r w:rsidR="00F9118C">
              <w:rPr>
                <w:noProof/>
                <w:webHidden/>
              </w:rPr>
              <w:fldChar w:fldCharType="end"/>
            </w:r>
          </w:hyperlink>
        </w:p>
        <w:p w14:paraId="22927B40" w14:textId="700E10D5" w:rsidR="00F9118C" w:rsidRDefault="008D6B5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3960320" w:history="1">
            <w:r w:rsidR="00F9118C" w:rsidRPr="00AF7292">
              <w:rPr>
                <w:rStyle w:val="a4"/>
                <w:rFonts w:ascii="Times New Roman" w:hAnsi="Times New Roman" w:cs="Times New Roman"/>
                <w:noProof/>
              </w:rPr>
              <w:t>Реализация программы</w:t>
            </w:r>
            <w:r w:rsidR="00F9118C">
              <w:rPr>
                <w:noProof/>
                <w:webHidden/>
              </w:rPr>
              <w:tab/>
            </w:r>
            <w:r w:rsidR="00F9118C">
              <w:rPr>
                <w:noProof/>
                <w:webHidden/>
              </w:rPr>
              <w:fldChar w:fldCharType="begin"/>
            </w:r>
            <w:r w:rsidR="00F9118C">
              <w:rPr>
                <w:noProof/>
                <w:webHidden/>
              </w:rPr>
              <w:instrText xml:space="preserve"> PAGEREF _Toc33960320 \h </w:instrText>
            </w:r>
            <w:r w:rsidR="00F9118C">
              <w:rPr>
                <w:noProof/>
                <w:webHidden/>
              </w:rPr>
            </w:r>
            <w:r w:rsidR="00F9118C">
              <w:rPr>
                <w:noProof/>
                <w:webHidden/>
              </w:rPr>
              <w:fldChar w:fldCharType="separate"/>
            </w:r>
            <w:r w:rsidR="00F9118C">
              <w:rPr>
                <w:noProof/>
                <w:webHidden/>
              </w:rPr>
              <w:t>5</w:t>
            </w:r>
            <w:r w:rsidR="00F9118C">
              <w:rPr>
                <w:noProof/>
                <w:webHidden/>
              </w:rPr>
              <w:fldChar w:fldCharType="end"/>
            </w:r>
          </w:hyperlink>
        </w:p>
        <w:p w14:paraId="688F1632" w14:textId="52A58A88" w:rsidR="00F9118C" w:rsidRDefault="008D6B5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3960321" w:history="1">
            <w:r w:rsidR="00F9118C" w:rsidRPr="00AF7292">
              <w:rPr>
                <w:rStyle w:val="a4"/>
                <w:rFonts w:ascii="Times New Roman" w:hAnsi="Times New Roman" w:cs="Times New Roman"/>
                <w:noProof/>
              </w:rPr>
              <w:t>Тестирование программы</w:t>
            </w:r>
            <w:r w:rsidR="00F9118C">
              <w:rPr>
                <w:noProof/>
                <w:webHidden/>
              </w:rPr>
              <w:tab/>
            </w:r>
            <w:r w:rsidR="00B12155">
              <w:rPr>
                <w:noProof/>
                <w:webHidden/>
              </w:rPr>
              <w:t>6</w:t>
            </w:r>
            <w:bookmarkStart w:id="1" w:name="_GoBack"/>
            <w:bookmarkEnd w:id="1"/>
          </w:hyperlink>
        </w:p>
        <w:p w14:paraId="54537519" w14:textId="5E1385DE" w:rsidR="00F9118C" w:rsidRDefault="008D6B5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3960322" w:history="1">
            <w:r w:rsidR="00F9118C" w:rsidRPr="00AF7292">
              <w:rPr>
                <w:rStyle w:val="a4"/>
                <w:rFonts w:ascii="Times New Roman" w:hAnsi="Times New Roman" w:cs="Times New Roman"/>
                <w:noProof/>
              </w:rPr>
              <w:t>Использованная литература</w:t>
            </w:r>
            <w:r w:rsidR="00F9118C">
              <w:rPr>
                <w:noProof/>
                <w:webHidden/>
              </w:rPr>
              <w:tab/>
            </w:r>
            <w:r w:rsidR="00F9118C">
              <w:rPr>
                <w:noProof/>
                <w:webHidden/>
              </w:rPr>
              <w:fldChar w:fldCharType="begin"/>
            </w:r>
            <w:r w:rsidR="00F9118C">
              <w:rPr>
                <w:noProof/>
                <w:webHidden/>
              </w:rPr>
              <w:instrText xml:space="preserve"> PAGEREF _Toc33960322 \h </w:instrText>
            </w:r>
            <w:r w:rsidR="00F9118C">
              <w:rPr>
                <w:noProof/>
                <w:webHidden/>
              </w:rPr>
            </w:r>
            <w:r w:rsidR="00F9118C">
              <w:rPr>
                <w:noProof/>
                <w:webHidden/>
              </w:rPr>
              <w:fldChar w:fldCharType="separate"/>
            </w:r>
            <w:r w:rsidR="00F9118C">
              <w:rPr>
                <w:noProof/>
                <w:webHidden/>
              </w:rPr>
              <w:t>9</w:t>
            </w:r>
            <w:r w:rsidR="00F9118C">
              <w:rPr>
                <w:noProof/>
                <w:webHidden/>
              </w:rPr>
              <w:fldChar w:fldCharType="end"/>
            </w:r>
          </w:hyperlink>
        </w:p>
        <w:p w14:paraId="20C0205E" w14:textId="62BA4940" w:rsidR="00F9118C" w:rsidRDefault="008D6B5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3960323" w:history="1">
            <w:r w:rsidR="00F9118C" w:rsidRPr="00AF7292">
              <w:rPr>
                <w:rStyle w:val="a4"/>
                <w:rFonts w:ascii="Times New Roman" w:hAnsi="Times New Roman" w:cs="Times New Roman"/>
                <w:noProof/>
              </w:rPr>
              <w:t>Приложение</w:t>
            </w:r>
            <w:r w:rsidR="00F9118C">
              <w:rPr>
                <w:noProof/>
                <w:webHidden/>
              </w:rPr>
              <w:tab/>
            </w:r>
            <w:r w:rsidR="00F9118C">
              <w:rPr>
                <w:noProof/>
                <w:webHidden/>
              </w:rPr>
              <w:fldChar w:fldCharType="begin"/>
            </w:r>
            <w:r w:rsidR="00F9118C">
              <w:rPr>
                <w:noProof/>
                <w:webHidden/>
              </w:rPr>
              <w:instrText xml:space="preserve"> PAGEREF _Toc33960323 \h </w:instrText>
            </w:r>
            <w:r w:rsidR="00F9118C">
              <w:rPr>
                <w:noProof/>
                <w:webHidden/>
              </w:rPr>
            </w:r>
            <w:r w:rsidR="00F9118C">
              <w:rPr>
                <w:noProof/>
                <w:webHidden/>
              </w:rPr>
              <w:fldChar w:fldCharType="separate"/>
            </w:r>
            <w:r w:rsidR="00F9118C">
              <w:rPr>
                <w:noProof/>
                <w:webHidden/>
              </w:rPr>
              <w:t>10</w:t>
            </w:r>
            <w:r w:rsidR="00F9118C">
              <w:rPr>
                <w:noProof/>
                <w:webHidden/>
              </w:rPr>
              <w:fldChar w:fldCharType="end"/>
            </w:r>
          </w:hyperlink>
        </w:p>
        <w:p w14:paraId="71E1A4B2" w14:textId="05A6794A" w:rsidR="00581EF3" w:rsidRDefault="00581EF3">
          <w:r w:rsidRPr="00142C1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5C934FA" w14:textId="665AAEDE" w:rsidR="00142C18" w:rsidRDefault="00142C18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br w:type="page"/>
      </w:r>
    </w:p>
    <w:p w14:paraId="5A658FD1" w14:textId="649E13DE" w:rsidR="002D6501" w:rsidRDefault="002D6501" w:rsidP="00603FFC">
      <w:pPr>
        <w:pStyle w:val="1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2" w:name="_Toc33960317"/>
      <w:r w:rsidRPr="00F72460">
        <w:rPr>
          <w:rFonts w:ascii="Times New Roman" w:eastAsiaTheme="minorEastAsia" w:hAnsi="Times New Roman" w:cs="Times New Roman"/>
          <w:color w:val="000000" w:themeColor="text1"/>
        </w:rPr>
        <w:lastRenderedPageBreak/>
        <w:t>Постановка задачи</w:t>
      </w:r>
      <w:bookmarkEnd w:id="0"/>
      <w:bookmarkEnd w:id="2"/>
    </w:p>
    <w:p w14:paraId="054B23B7" w14:textId="41F94E56" w:rsidR="002D6501" w:rsidRPr="00041572" w:rsidRDefault="002D6501" w:rsidP="00603F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572">
        <w:rPr>
          <w:rFonts w:ascii="Times New Roman" w:hAnsi="Times New Roman" w:cs="Times New Roman"/>
          <w:sz w:val="24"/>
          <w:szCs w:val="24"/>
        </w:rPr>
        <w:t>Необходимо написать программу</w:t>
      </w:r>
      <w:r w:rsidR="004F43E7" w:rsidRPr="00041572">
        <w:rPr>
          <w:rFonts w:ascii="Times New Roman" w:hAnsi="Times New Roman" w:cs="Times New Roman"/>
          <w:sz w:val="24"/>
          <w:szCs w:val="24"/>
        </w:rPr>
        <w:t xml:space="preserve"> на одном из предложенных языков</w:t>
      </w:r>
      <w:r w:rsidRPr="00041572">
        <w:rPr>
          <w:rFonts w:ascii="Times New Roman" w:hAnsi="Times New Roman" w:cs="Times New Roman"/>
          <w:sz w:val="24"/>
          <w:szCs w:val="24"/>
        </w:rPr>
        <w:t xml:space="preserve">, которая по </w:t>
      </w:r>
      <w:r w:rsidR="007B3929" w:rsidRPr="00041572">
        <w:rPr>
          <w:rFonts w:ascii="Times New Roman" w:hAnsi="Times New Roman" w:cs="Times New Roman"/>
          <w:sz w:val="24"/>
          <w:szCs w:val="24"/>
        </w:rPr>
        <w:t>заданной матрице будет находить каноническую</w:t>
      </w:r>
      <w:r w:rsidR="004F43E7" w:rsidRPr="00041572">
        <w:rPr>
          <w:rFonts w:ascii="Times New Roman" w:hAnsi="Times New Roman" w:cs="Times New Roman"/>
          <w:sz w:val="24"/>
          <w:szCs w:val="24"/>
        </w:rPr>
        <w:t xml:space="preserve"> </w:t>
      </w:r>
      <w:r w:rsidR="00F14F5A" w:rsidRPr="00041572">
        <w:rPr>
          <w:rFonts w:ascii="Times New Roman" w:hAnsi="Times New Roman" w:cs="Times New Roman"/>
          <w:sz w:val="24"/>
          <w:szCs w:val="24"/>
        </w:rPr>
        <w:t xml:space="preserve">матрицу </w:t>
      </w:r>
      <w:r w:rsidR="004F43E7" w:rsidRPr="00041572">
        <w:rPr>
          <w:rFonts w:ascii="Times New Roman" w:hAnsi="Times New Roman" w:cs="Times New Roman"/>
          <w:sz w:val="24"/>
          <w:szCs w:val="24"/>
        </w:rPr>
        <w:t>посредством метода Гаусса.</w:t>
      </w:r>
    </w:p>
    <w:p w14:paraId="29E9B58D" w14:textId="67493472" w:rsidR="002D6501" w:rsidRPr="00041572" w:rsidRDefault="004F43E7" w:rsidP="00603F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572">
        <w:rPr>
          <w:rFonts w:ascii="Times New Roman" w:hAnsi="Times New Roman" w:cs="Times New Roman"/>
          <w:sz w:val="24"/>
          <w:szCs w:val="24"/>
        </w:rPr>
        <w:t>Вывести матрицу в консоль в преобразованном виде</w:t>
      </w:r>
      <w:r w:rsidR="002D6501" w:rsidRPr="00041572">
        <w:rPr>
          <w:rFonts w:ascii="Times New Roman" w:hAnsi="Times New Roman" w:cs="Times New Roman"/>
          <w:sz w:val="24"/>
          <w:szCs w:val="24"/>
        </w:rPr>
        <w:t>.</w:t>
      </w:r>
    </w:p>
    <w:p w14:paraId="05E6A2D1" w14:textId="535766AF" w:rsidR="002D6501" w:rsidRPr="00F72460" w:rsidRDefault="004F43E7" w:rsidP="00603FFC">
      <w:pPr>
        <w:pStyle w:val="1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3" w:name="_Уточнение_задачи"/>
      <w:bookmarkStart w:id="4" w:name="_Toc33960318"/>
      <w:bookmarkEnd w:id="3"/>
      <w:r>
        <w:rPr>
          <w:rFonts w:ascii="Times New Roman" w:eastAsiaTheme="minorEastAsia" w:hAnsi="Times New Roman" w:cs="Times New Roman"/>
          <w:color w:val="000000" w:themeColor="text1"/>
        </w:rPr>
        <w:t>Уточнение задачи</w:t>
      </w:r>
      <w:bookmarkEnd w:id="4"/>
    </w:p>
    <w:p w14:paraId="7C00CF10" w14:textId="2D99487F" w:rsidR="002D6501" w:rsidRPr="00041572" w:rsidRDefault="00F14F5A" w:rsidP="00603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572">
        <w:rPr>
          <w:rFonts w:ascii="Times New Roman" w:eastAsiaTheme="minorEastAsia" w:hAnsi="Times New Roman" w:cs="Times New Roman"/>
          <w:sz w:val="24"/>
          <w:szCs w:val="24"/>
        </w:rPr>
        <w:t>Написать п</w:t>
      </w:r>
      <w:r w:rsidR="00480262" w:rsidRPr="00041572">
        <w:rPr>
          <w:rFonts w:ascii="Times New Roman" w:eastAsiaTheme="minorEastAsia" w:hAnsi="Times New Roman" w:cs="Times New Roman"/>
          <w:sz w:val="24"/>
          <w:szCs w:val="24"/>
        </w:rPr>
        <w:t>рограмм</w:t>
      </w:r>
      <w:r w:rsidRPr="00041572">
        <w:rPr>
          <w:rFonts w:ascii="Times New Roman" w:eastAsiaTheme="minorEastAsia" w:hAnsi="Times New Roman" w:cs="Times New Roman"/>
          <w:sz w:val="24"/>
          <w:szCs w:val="24"/>
        </w:rPr>
        <w:t>у</w:t>
      </w:r>
      <w:r w:rsidR="007E3F19" w:rsidRPr="0004157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80262" w:rsidRPr="00041572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480262" w:rsidRPr="00041572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480262" w:rsidRPr="00041572">
        <w:rPr>
          <w:rFonts w:ascii="Times New Roman" w:eastAsiaTheme="minorEastAsia" w:hAnsi="Times New Roman" w:cs="Times New Roman"/>
          <w:sz w:val="24"/>
          <w:szCs w:val="24"/>
        </w:rPr>
        <w:t>#</w:t>
      </w:r>
      <w:r w:rsidRPr="000415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41572">
        <w:rPr>
          <w:rFonts w:ascii="Times New Roman" w:hAnsi="Times New Roman" w:cs="Times New Roman"/>
          <w:color w:val="000000"/>
          <w:sz w:val="24"/>
          <w:szCs w:val="24"/>
        </w:rPr>
        <w:t>в интегрированной среде разработке Visual Studio</w:t>
      </w:r>
      <w:r w:rsidRPr="00041572">
        <w:rPr>
          <w:rFonts w:ascii="Times New Roman" w:eastAsiaTheme="minorEastAsia" w:hAnsi="Times New Roman" w:cs="Times New Roman"/>
          <w:sz w:val="24"/>
          <w:szCs w:val="24"/>
        </w:rPr>
        <w:t xml:space="preserve">, которая будет </w:t>
      </w:r>
      <w:r w:rsidR="00480262" w:rsidRPr="00041572">
        <w:rPr>
          <w:rFonts w:ascii="Times New Roman" w:eastAsiaTheme="minorEastAsia" w:hAnsi="Times New Roman" w:cs="Times New Roman"/>
          <w:sz w:val="24"/>
          <w:szCs w:val="24"/>
        </w:rPr>
        <w:t>принима</w:t>
      </w:r>
      <w:r w:rsidRPr="00041572">
        <w:rPr>
          <w:rFonts w:ascii="Times New Roman" w:eastAsiaTheme="minorEastAsia" w:hAnsi="Times New Roman" w:cs="Times New Roman"/>
          <w:sz w:val="24"/>
          <w:szCs w:val="24"/>
        </w:rPr>
        <w:t>ть</w:t>
      </w:r>
      <w:r w:rsidR="00480262" w:rsidRPr="00041572">
        <w:rPr>
          <w:rFonts w:ascii="Times New Roman" w:eastAsiaTheme="minorEastAsia" w:hAnsi="Times New Roman" w:cs="Times New Roman"/>
          <w:sz w:val="24"/>
          <w:szCs w:val="24"/>
        </w:rPr>
        <w:t xml:space="preserve"> на вход матрицу </w:t>
      </w:r>
      <w:r w:rsidRPr="00041572">
        <w:rPr>
          <w:rFonts w:ascii="Times New Roman" w:eastAsiaTheme="minorEastAsia" w:hAnsi="Times New Roman" w:cs="Times New Roman"/>
          <w:sz w:val="24"/>
          <w:szCs w:val="24"/>
        </w:rPr>
        <w:t>произвольных размеров, обрабатывать некорректно введённые</w:t>
      </w:r>
      <w:r w:rsidR="007E3F19" w:rsidRPr="00041572">
        <w:rPr>
          <w:rFonts w:ascii="Times New Roman" w:eastAsiaTheme="minorEastAsia" w:hAnsi="Times New Roman" w:cs="Times New Roman"/>
          <w:sz w:val="24"/>
          <w:szCs w:val="24"/>
        </w:rPr>
        <w:t xml:space="preserve"> (то есть введённые не по </w:t>
      </w:r>
      <w:r w:rsidR="007E3F19" w:rsidRPr="007D44CE">
        <w:rPr>
          <w:rFonts w:ascii="Times New Roman" w:eastAsiaTheme="minorEastAsia" w:hAnsi="Times New Roman" w:cs="Times New Roman"/>
          <w:sz w:val="24"/>
          <w:szCs w:val="24"/>
        </w:rPr>
        <w:t>алгоритму ввода</w:t>
      </w:r>
      <w:r w:rsidR="007D44CE">
        <w:rPr>
          <w:rStyle w:val="a7"/>
          <w:rFonts w:ascii="Times New Roman" w:eastAsiaTheme="minorEastAsia" w:hAnsi="Times New Roman" w:cs="Times New Roman"/>
          <w:sz w:val="24"/>
          <w:szCs w:val="24"/>
        </w:rPr>
        <w:footnoteReference w:id="1"/>
      </w:r>
      <w:r w:rsidR="007E3F19" w:rsidRPr="007D44C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E3F19" w:rsidRPr="000415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011A">
        <w:rPr>
          <w:rFonts w:ascii="Times New Roman" w:eastAsiaTheme="minorEastAsia" w:hAnsi="Times New Roman" w:cs="Times New Roman"/>
          <w:sz w:val="24"/>
          <w:szCs w:val="24"/>
        </w:rPr>
        <w:t xml:space="preserve">не </w:t>
      </w:r>
      <w:r w:rsidR="00570339">
        <w:rPr>
          <w:rFonts w:ascii="Times New Roman" w:eastAsiaTheme="minorEastAsia" w:hAnsi="Times New Roman" w:cs="Times New Roman"/>
          <w:sz w:val="24"/>
          <w:szCs w:val="24"/>
        </w:rPr>
        <w:t xml:space="preserve">числа, </w:t>
      </w:r>
      <w:r w:rsidR="007E3F19" w:rsidRPr="00041572">
        <w:rPr>
          <w:rFonts w:ascii="Times New Roman" w:eastAsiaTheme="minorEastAsia" w:hAnsi="Times New Roman" w:cs="Times New Roman"/>
          <w:sz w:val="24"/>
          <w:szCs w:val="24"/>
        </w:rPr>
        <w:t>противоречащие определению матрица</w:t>
      </w:r>
      <w:r w:rsidR="007D44CE">
        <w:rPr>
          <w:rStyle w:val="a7"/>
          <w:rFonts w:ascii="Times New Roman" w:eastAsiaTheme="minorEastAsia" w:hAnsi="Times New Roman" w:cs="Times New Roman"/>
          <w:sz w:val="24"/>
          <w:szCs w:val="24"/>
        </w:rPr>
        <w:footnoteReference w:id="2"/>
      </w:r>
      <w:r w:rsidR="007E3F19" w:rsidRPr="00041572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631B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3F19" w:rsidRPr="00041572">
        <w:rPr>
          <w:rFonts w:ascii="Times New Roman" w:eastAsiaTheme="minorEastAsia" w:hAnsi="Times New Roman" w:cs="Times New Roman"/>
          <w:sz w:val="24"/>
          <w:szCs w:val="24"/>
        </w:rPr>
        <w:t>При некорректном вводе</w:t>
      </w:r>
      <w:r w:rsidR="007E3F19" w:rsidRPr="00041572">
        <w:rPr>
          <w:rFonts w:ascii="Times New Roman" w:hAnsi="Times New Roman" w:cs="Times New Roman"/>
          <w:color w:val="000000"/>
          <w:sz w:val="24"/>
          <w:szCs w:val="24"/>
        </w:rPr>
        <w:t xml:space="preserve"> пользователь получает сообщение о том, что его входные данные неверны, и программа даёт возможность повторного ввода.</w:t>
      </w:r>
    </w:p>
    <w:p w14:paraId="4614A048" w14:textId="6C7F0195" w:rsidR="002D6501" w:rsidRPr="00041572" w:rsidRDefault="00480262" w:rsidP="00603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572">
        <w:rPr>
          <w:rFonts w:ascii="Times New Roman" w:eastAsiaTheme="minorEastAsia" w:hAnsi="Times New Roman" w:cs="Times New Roman"/>
          <w:sz w:val="24"/>
          <w:szCs w:val="24"/>
        </w:rPr>
        <w:t>На основе введённой матрицы</w:t>
      </w:r>
      <w:r w:rsidR="00F25522" w:rsidRPr="00041572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415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5522" w:rsidRPr="00041572">
        <w:rPr>
          <w:rFonts w:ascii="Times New Roman" w:eastAsiaTheme="minorEastAsia" w:hAnsi="Times New Roman" w:cs="Times New Roman"/>
          <w:sz w:val="24"/>
          <w:szCs w:val="24"/>
        </w:rPr>
        <w:t>применяя метод Гаусса</w:t>
      </w:r>
      <w:r w:rsidR="00F14F5A" w:rsidRPr="0004157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25522" w:rsidRPr="000415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4F5A" w:rsidRPr="00041572">
        <w:rPr>
          <w:rFonts w:ascii="Times New Roman" w:eastAsiaTheme="minorEastAsia" w:hAnsi="Times New Roman" w:cs="Times New Roman"/>
          <w:sz w:val="24"/>
          <w:szCs w:val="24"/>
        </w:rPr>
        <w:t>программа будет преобразовывать её в канонический вид</w:t>
      </w:r>
      <w:r w:rsidR="00631BC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55D395" w14:textId="5F6C9BFA" w:rsidR="002D6501" w:rsidRPr="00631BCA" w:rsidRDefault="00F14F5A" w:rsidP="00603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572">
        <w:rPr>
          <w:rFonts w:ascii="Times New Roman" w:eastAsiaTheme="minorEastAsia" w:hAnsi="Times New Roman" w:cs="Times New Roman"/>
          <w:sz w:val="24"/>
          <w:szCs w:val="24"/>
        </w:rPr>
        <w:t>Программа будет в</w:t>
      </w:r>
      <w:r w:rsidR="00F25522" w:rsidRPr="00041572">
        <w:rPr>
          <w:rFonts w:ascii="Times New Roman" w:eastAsiaTheme="minorEastAsia" w:hAnsi="Times New Roman" w:cs="Times New Roman"/>
          <w:sz w:val="24"/>
          <w:szCs w:val="24"/>
        </w:rPr>
        <w:t>ыв</w:t>
      </w:r>
      <w:r w:rsidRPr="00041572">
        <w:rPr>
          <w:rFonts w:ascii="Times New Roman" w:eastAsiaTheme="minorEastAsia" w:hAnsi="Times New Roman" w:cs="Times New Roman"/>
          <w:sz w:val="24"/>
          <w:szCs w:val="24"/>
        </w:rPr>
        <w:t>одить на консоль матрицу в преобразованном виде</w:t>
      </w:r>
      <w:r w:rsidR="002D6501" w:rsidRPr="000415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4A8A08E" w14:textId="0D6CEE5F" w:rsidR="00631BCA" w:rsidRPr="00041572" w:rsidRDefault="00631BCA" w:rsidP="00603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экран выведется решение</w:t>
      </w:r>
      <w:r w:rsidR="00292D6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введенной системы линейных уравнений.</w:t>
      </w:r>
    </w:p>
    <w:p w14:paraId="1C4956A1" w14:textId="448D0E25" w:rsidR="007E3F19" w:rsidRPr="00041572" w:rsidRDefault="007E3F19" w:rsidP="00603FFC">
      <w:pPr>
        <w:pStyle w:val="a3"/>
        <w:ind w:left="1068"/>
        <w:rPr>
          <w:rFonts w:ascii="Times New Roman" w:eastAsiaTheme="minorEastAsia" w:hAnsi="Times New Roman" w:cs="Times New Roman"/>
          <w:sz w:val="24"/>
          <w:szCs w:val="24"/>
        </w:rPr>
      </w:pPr>
    </w:p>
    <w:p w14:paraId="511EB900" w14:textId="22AC259F" w:rsidR="00B6259D" w:rsidRDefault="00B6259D" w:rsidP="00603FFC">
      <w:pPr>
        <w:pStyle w:val="a3"/>
        <w:ind w:left="1068"/>
        <w:rPr>
          <w:rFonts w:eastAsiaTheme="minorEastAsia"/>
          <w:sz w:val="24"/>
          <w:szCs w:val="24"/>
        </w:rPr>
      </w:pPr>
    </w:p>
    <w:p w14:paraId="412BF876" w14:textId="4EE7AD72" w:rsidR="00B6259D" w:rsidRDefault="00B6259D" w:rsidP="00603FFC">
      <w:pPr>
        <w:pStyle w:val="a3"/>
        <w:ind w:left="1068"/>
        <w:rPr>
          <w:rFonts w:eastAsiaTheme="minorEastAsia"/>
          <w:sz w:val="24"/>
          <w:szCs w:val="24"/>
        </w:rPr>
      </w:pPr>
    </w:p>
    <w:p w14:paraId="28F5BB71" w14:textId="7624AD66" w:rsidR="00B6259D" w:rsidRDefault="00B6259D" w:rsidP="007E3F19">
      <w:pPr>
        <w:pStyle w:val="a3"/>
        <w:ind w:left="1068"/>
        <w:rPr>
          <w:rFonts w:eastAsiaTheme="minorEastAsia"/>
          <w:sz w:val="24"/>
          <w:szCs w:val="24"/>
        </w:rPr>
      </w:pPr>
    </w:p>
    <w:p w14:paraId="781D099A" w14:textId="0D065A5A" w:rsidR="00B6259D" w:rsidRDefault="00B6259D" w:rsidP="007E3F19">
      <w:pPr>
        <w:pStyle w:val="a3"/>
        <w:ind w:left="1068"/>
        <w:rPr>
          <w:rFonts w:eastAsiaTheme="minorEastAsia"/>
          <w:sz w:val="24"/>
          <w:szCs w:val="24"/>
        </w:rPr>
      </w:pPr>
    </w:p>
    <w:p w14:paraId="47C4D67B" w14:textId="656517D4" w:rsidR="00B6259D" w:rsidRDefault="00B6259D" w:rsidP="007E3F19">
      <w:pPr>
        <w:pStyle w:val="a3"/>
        <w:ind w:left="1068"/>
        <w:rPr>
          <w:rFonts w:eastAsiaTheme="minorEastAsia"/>
          <w:sz w:val="24"/>
          <w:szCs w:val="24"/>
        </w:rPr>
      </w:pPr>
    </w:p>
    <w:p w14:paraId="72501679" w14:textId="057B26D5" w:rsidR="00B6259D" w:rsidRDefault="00B6259D" w:rsidP="007E3F19">
      <w:pPr>
        <w:pStyle w:val="a3"/>
        <w:ind w:left="1068"/>
        <w:rPr>
          <w:rFonts w:eastAsiaTheme="minorEastAsia"/>
          <w:sz w:val="24"/>
          <w:szCs w:val="24"/>
        </w:rPr>
      </w:pPr>
    </w:p>
    <w:p w14:paraId="608D6B0E" w14:textId="2C50E256" w:rsidR="00B6259D" w:rsidRDefault="00B6259D" w:rsidP="007E3F19">
      <w:pPr>
        <w:pStyle w:val="a3"/>
        <w:ind w:left="1068"/>
        <w:rPr>
          <w:rFonts w:eastAsiaTheme="minorEastAsia"/>
          <w:sz w:val="24"/>
          <w:szCs w:val="24"/>
        </w:rPr>
      </w:pPr>
    </w:p>
    <w:p w14:paraId="3607C673" w14:textId="6354EF02" w:rsidR="00B6259D" w:rsidRDefault="00B6259D" w:rsidP="007E3F19">
      <w:pPr>
        <w:pStyle w:val="a3"/>
        <w:ind w:left="1068"/>
        <w:rPr>
          <w:rFonts w:eastAsiaTheme="minorEastAsia"/>
          <w:sz w:val="24"/>
          <w:szCs w:val="24"/>
        </w:rPr>
      </w:pPr>
    </w:p>
    <w:p w14:paraId="4C6219A2" w14:textId="6A7E49FE" w:rsidR="00B6259D" w:rsidRDefault="00B6259D" w:rsidP="007E3F19">
      <w:pPr>
        <w:pStyle w:val="a3"/>
        <w:ind w:left="1068"/>
        <w:rPr>
          <w:rFonts w:eastAsiaTheme="minorEastAsia"/>
          <w:sz w:val="24"/>
          <w:szCs w:val="24"/>
        </w:rPr>
      </w:pPr>
    </w:p>
    <w:p w14:paraId="09E995EE" w14:textId="61297A37" w:rsidR="00B6259D" w:rsidRDefault="00B6259D" w:rsidP="007E3F19">
      <w:pPr>
        <w:pStyle w:val="a3"/>
        <w:ind w:left="1068"/>
        <w:rPr>
          <w:rFonts w:eastAsiaTheme="minorEastAsia"/>
          <w:sz w:val="24"/>
          <w:szCs w:val="24"/>
        </w:rPr>
      </w:pPr>
    </w:p>
    <w:p w14:paraId="0F427703" w14:textId="03DC5834" w:rsidR="00B6259D" w:rsidRDefault="00B6259D" w:rsidP="007E3F19">
      <w:pPr>
        <w:pStyle w:val="a3"/>
        <w:ind w:left="1068"/>
        <w:rPr>
          <w:rFonts w:eastAsiaTheme="minorEastAsia"/>
          <w:sz w:val="24"/>
          <w:szCs w:val="24"/>
        </w:rPr>
      </w:pPr>
    </w:p>
    <w:p w14:paraId="0CB415E3" w14:textId="4CD38D09" w:rsidR="00474A36" w:rsidRPr="00EA5EFB" w:rsidRDefault="00B6259D" w:rsidP="00906923">
      <w:pPr>
        <w:pStyle w:val="1"/>
        <w:jc w:val="both"/>
        <w:rPr>
          <w:rFonts w:asciiTheme="minorHAnsi" w:hAnsiTheme="minorHAnsi" w:cstheme="minorBidi"/>
          <w:color w:val="000000"/>
        </w:rPr>
      </w:pPr>
      <w:bookmarkStart w:id="6" w:name="_Toc33960319"/>
      <w:r w:rsidRPr="00EA5EFB">
        <w:rPr>
          <w:rFonts w:ascii="Times New Roman" w:hAnsi="Times New Roman" w:cs="Times New Roman"/>
          <w:color w:val="000000"/>
        </w:rPr>
        <w:lastRenderedPageBreak/>
        <w:t>М</w:t>
      </w:r>
      <w:r w:rsidR="00581EF3">
        <w:rPr>
          <w:rFonts w:ascii="Times New Roman" w:hAnsi="Times New Roman" w:cs="Times New Roman"/>
          <w:color w:val="000000"/>
        </w:rPr>
        <w:t>атематическое</w:t>
      </w:r>
      <w:r w:rsidRPr="00EA5EFB">
        <w:rPr>
          <w:rFonts w:ascii="Times New Roman" w:hAnsi="Times New Roman" w:cs="Times New Roman"/>
          <w:color w:val="000000"/>
        </w:rPr>
        <w:t xml:space="preserve"> </w:t>
      </w:r>
      <w:r w:rsidR="00581EF3">
        <w:rPr>
          <w:rFonts w:ascii="Times New Roman" w:hAnsi="Times New Roman" w:cs="Times New Roman"/>
          <w:color w:val="000000"/>
        </w:rPr>
        <w:t>описание</w:t>
      </w:r>
      <w:bookmarkEnd w:id="6"/>
    </w:p>
    <w:p w14:paraId="40954DBD" w14:textId="5CD90AA1" w:rsidR="00474A36" w:rsidRPr="003771E5" w:rsidRDefault="00474A36" w:rsidP="0090692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572">
        <w:rPr>
          <w:rFonts w:ascii="Times New Roman" w:hAnsi="Times New Roman" w:cs="Times New Roman"/>
          <w:color w:val="000000"/>
          <w:sz w:val="24"/>
          <w:szCs w:val="24"/>
        </w:rPr>
        <w:t>Метод Гаусса применяется для решения СЛАУ. Этот метод используется для решения совместных систем, то есть имеющих хотя бы единственное решение</w:t>
      </w:r>
      <w:r w:rsidR="003B62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0220" w:rsidRPr="00280220">
        <w:rPr>
          <w:rFonts w:ascii="Times New Roman" w:hAnsi="Times New Roman" w:cs="Times New Roman"/>
          <w:color w:val="000000"/>
          <w:sz w:val="24"/>
          <w:szCs w:val="24"/>
        </w:rPr>
        <w:t>[1</w:t>
      </w:r>
      <w:r w:rsidR="005124C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1E5" w:rsidRPr="003771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24CA">
        <w:rPr>
          <w:rFonts w:ascii="Times New Roman" w:hAnsi="Times New Roman" w:cs="Times New Roman"/>
          <w:color w:val="000000"/>
          <w:sz w:val="24"/>
          <w:szCs w:val="24"/>
        </w:rPr>
        <w:t>стр.22</w:t>
      </w:r>
      <w:r w:rsidR="00280220" w:rsidRPr="0028022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04157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262147" w14:textId="79C2DE12" w:rsidR="0080345E" w:rsidRPr="00041572" w:rsidRDefault="00F9069E" w:rsidP="0090692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572">
        <w:rPr>
          <w:rFonts w:ascii="Times New Roman" w:hAnsi="Times New Roman" w:cs="Times New Roman"/>
          <w:color w:val="000000"/>
          <w:sz w:val="24"/>
          <w:szCs w:val="24"/>
        </w:rPr>
        <w:t>Сам метод состоит из двух этапов:</w:t>
      </w:r>
    </w:p>
    <w:p w14:paraId="0B1F7937" w14:textId="61889CF3" w:rsidR="00F9069E" w:rsidRPr="005124CA" w:rsidRDefault="00F9069E" w:rsidP="00906923">
      <w:pPr>
        <w:jc w:val="both"/>
        <w:rPr>
          <w:rFonts w:ascii="Times New Roman" w:hAnsi="Times New Roman" w:cs="Times New Roman"/>
          <w:sz w:val="24"/>
          <w:szCs w:val="24"/>
        </w:rPr>
      </w:pPr>
      <w:r w:rsidRPr="003B622D">
        <w:rPr>
          <w:rFonts w:ascii="Times New Roman" w:hAnsi="Times New Roman" w:cs="Times New Roman"/>
          <w:sz w:val="24"/>
          <w:szCs w:val="24"/>
        </w:rPr>
        <w:t>1)Прямой ход метода Гаусса заключается в преобразовании исходной матрицы в ступенчатую матрицу вида </w:t>
      </w:r>
      <w:r w:rsidRPr="003B622D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3B622D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C</w:t>
      </w:r>
      <w:r w:rsidRPr="003B622D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|</w:t>
      </w:r>
      <w:r w:rsidRPr="003B622D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D</w:t>
      </w:r>
      <w:r w:rsidRPr="003B622D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3B622D">
        <w:rPr>
          <w:rFonts w:ascii="Times New Roman" w:hAnsi="Times New Roman" w:cs="Times New Roman"/>
          <w:sz w:val="24"/>
          <w:szCs w:val="24"/>
        </w:rPr>
        <w:t>, где </w:t>
      </w:r>
      <w:r w:rsidRPr="003B622D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C</w:t>
      </w:r>
      <w:r w:rsidRPr="003B622D">
        <w:rPr>
          <w:rFonts w:ascii="Times New Roman" w:hAnsi="Times New Roman" w:cs="Times New Roman"/>
          <w:sz w:val="24"/>
          <w:szCs w:val="24"/>
        </w:rPr>
        <w:t> – преобразованная матрица системы, а </w:t>
      </w:r>
      <w:r w:rsidRPr="003B622D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D</w:t>
      </w:r>
      <w:r w:rsidRPr="003B622D">
        <w:rPr>
          <w:rFonts w:ascii="Times New Roman" w:hAnsi="Times New Roman" w:cs="Times New Roman"/>
          <w:sz w:val="24"/>
          <w:szCs w:val="24"/>
        </w:rPr>
        <w:t> – преобразованная матрица свободных членов системы.</w:t>
      </w:r>
    </w:p>
    <w:p w14:paraId="31751B59" w14:textId="5C7B059F" w:rsidR="00F9069E" w:rsidRPr="003B622D" w:rsidRDefault="00F9069E" w:rsidP="00906923">
      <w:pPr>
        <w:jc w:val="both"/>
        <w:rPr>
          <w:rFonts w:ascii="Times New Roman" w:hAnsi="Times New Roman" w:cs="Times New Roman"/>
          <w:sz w:val="24"/>
          <w:szCs w:val="24"/>
        </w:rPr>
      </w:pPr>
      <w:r w:rsidRPr="003B622D">
        <w:rPr>
          <w:rFonts w:ascii="Times New Roman" w:hAnsi="Times New Roman" w:cs="Times New Roman"/>
          <w:sz w:val="24"/>
          <w:szCs w:val="24"/>
        </w:rPr>
        <w:t>2)Обратный ход метода Гаусса, его цель в приведении матрицу </w:t>
      </w:r>
      <w:r w:rsidRPr="003B622D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3B622D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C</w:t>
      </w:r>
      <w:r w:rsidRPr="003B622D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|</w:t>
      </w:r>
      <w:r w:rsidRPr="003B622D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D</w:t>
      </w:r>
      <w:r w:rsidRPr="003B622D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3B622D">
        <w:rPr>
          <w:rFonts w:ascii="Times New Roman" w:hAnsi="Times New Roman" w:cs="Times New Roman"/>
          <w:sz w:val="24"/>
          <w:szCs w:val="24"/>
        </w:rPr>
        <w:t> к виду </w:t>
      </w:r>
      <w:r w:rsidRPr="003B622D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3B622D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E</w:t>
      </w:r>
      <w:r w:rsidRPr="003B622D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|</w:t>
      </w:r>
      <w:r w:rsidRPr="003B622D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F</w:t>
      </w:r>
      <w:r w:rsidRPr="003B622D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3B622D">
        <w:rPr>
          <w:rFonts w:ascii="Times New Roman" w:hAnsi="Times New Roman" w:cs="Times New Roman"/>
          <w:sz w:val="24"/>
          <w:szCs w:val="24"/>
        </w:rPr>
        <w:t>, где </w:t>
      </w:r>
      <w:r w:rsidRPr="003B622D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E</w:t>
      </w:r>
      <w:r w:rsidRPr="003B622D">
        <w:rPr>
          <w:rFonts w:ascii="Times New Roman" w:hAnsi="Times New Roman" w:cs="Times New Roman"/>
          <w:sz w:val="24"/>
          <w:szCs w:val="24"/>
        </w:rPr>
        <w:t> – единичная матрица.</w:t>
      </w:r>
    </w:p>
    <w:p w14:paraId="7693942D" w14:textId="136E4B33" w:rsidR="00F9069E" w:rsidRPr="003B622D" w:rsidRDefault="00F9069E" w:rsidP="00906923">
      <w:pPr>
        <w:jc w:val="both"/>
        <w:rPr>
          <w:rFonts w:ascii="Times New Roman" w:hAnsi="Times New Roman" w:cs="Times New Roman"/>
          <w:sz w:val="24"/>
          <w:szCs w:val="24"/>
        </w:rPr>
      </w:pPr>
      <w:r w:rsidRPr="003B622D">
        <w:rPr>
          <w:rFonts w:ascii="Times New Roman" w:hAnsi="Times New Roman" w:cs="Times New Roman"/>
          <w:sz w:val="24"/>
          <w:szCs w:val="24"/>
        </w:rPr>
        <w:t>Предъявим сам алгоритм преобразования матрицы в канонический вид:</w:t>
      </w:r>
    </w:p>
    <w:p w14:paraId="0947A9AA" w14:textId="5CE7FDB8" w:rsidR="00F9069E" w:rsidRPr="003B622D" w:rsidRDefault="003B622D" w:rsidP="0090692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B622D">
        <w:rPr>
          <w:rFonts w:ascii="Times New Roman" w:eastAsiaTheme="minorEastAsia" w:hAnsi="Times New Roman" w:cs="Times New Roman"/>
          <w:sz w:val="24"/>
          <w:szCs w:val="24"/>
        </w:rPr>
        <w:t>0-ый шаг: д</w:t>
      </w:r>
      <w:r w:rsidR="00F9069E" w:rsidRPr="003B622D">
        <w:rPr>
          <w:rFonts w:ascii="Times New Roman" w:eastAsiaTheme="minorEastAsia" w:hAnsi="Times New Roman" w:cs="Times New Roman"/>
          <w:sz w:val="24"/>
          <w:szCs w:val="24"/>
        </w:rPr>
        <w:t>вигаемся из левого верхнего угла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0BB0C0" w14:textId="7A73E811" w:rsidR="00E00158" w:rsidRPr="003B622D" w:rsidRDefault="003B622D" w:rsidP="00906923">
      <w:pPr>
        <w:jc w:val="both"/>
        <w:rPr>
          <w:rFonts w:eastAsiaTheme="minorEastAsia"/>
          <w:sz w:val="24"/>
          <w:szCs w:val="24"/>
        </w:rPr>
      </w:pPr>
      <w:r w:rsidRPr="003B622D">
        <w:rPr>
          <w:rFonts w:eastAsiaTheme="minorEastAsia"/>
          <w:sz w:val="24"/>
          <w:szCs w:val="24"/>
        </w:rPr>
        <w:t xml:space="preserve">1-ый шаг: 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F9069E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сли текущий элемент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>равен</w:t>
      </w:r>
      <w:r w:rsidR="00F9069E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 w:rsidR="00141F71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, то переходим к </w:t>
      </w:r>
      <w:r w:rsidR="00AF4999" w:rsidRPr="003B622D">
        <w:rPr>
          <w:rFonts w:ascii="Times New Roman" w:eastAsiaTheme="minorEastAsia" w:hAnsi="Times New Roman" w:cs="Times New Roman"/>
          <w:sz w:val="24"/>
          <w:szCs w:val="24"/>
        </w:rPr>
        <w:t>шагу 2</w:t>
      </w:r>
      <w:r w:rsidR="00141F71" w:rsidRPr="003B622D">
        <w:rPr>
          <w:rFonts w:ascii="Times New Roman" w:eastAsiaTheme="minorEastAsia" w:hAnsi="Times New Roman" w:cs="Times New Roman"/>
          <w:sz w:val="24"/>
          <w:szCs w:val="24"/>
        </w:rPr>
        <w:t>, иначе элемент объявляется ведущим. Теперь прибавляем строку с ведущим элементом к остальным так, чтобы все элементы, расположенные выше и ниже обратились в ноль.</w:t>
      </w:r>
      <w:r w:rsidR="00163309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 А именно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>, пусть ведущий элемент [А]</w:t>
      </w:r>
      <w:r w:rsidR="003E6573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="003E6573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E6573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j</w:t>
      </w:r>
      <w:r w:rsidR="003E6573" w:rsidRPr="003B622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тогда для 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>-ой строки (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>!=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) берем </w:t>
      </w:r>
      <w:r w:rsidR="003E6573" w:rsidRPr="003B622D">
        <w:rPr>
          <w:rFonts w:ascii="Times New Roman" w:hAnsi="Times New Roman" w:cs="Times New Roman"/>
          <w:sz w:val="24"/>
          <w:szCs w:val="24"/>
          <w:shd w:val="clear" w:color="auto" w:fill="FFFFFF"/>
        </w:rPr>
        <w:t>λ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3E6573" w:rsidRPr="003B622D">
        <w:rPr>
          <w:rFonts w:ascii="Times New Roman" w:eastAsiaTheme="minorEastAsia" w:hAnsi="Times New Roman" w:cs="Times New Roman"/>
          <w:b/>
          <w:bCs/>
          <w:sz w:val="24"/>
          <w:szCs w:val="24"/>
        </w:rPr>
        <w:t>-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>[А]</w:t>
      </w:r>
      <w:r w:rsidR="003E6573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k</w:t>
      </w:r>
      <w:r w:rsidR="003E6573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E6573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j</w:t>
      </w:r>
      <w:r w:rsidR="003E6573" w:rsidRPr="003B622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/ 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>[А]</w:t>
      </w:r>
      <w:r w:rsidR="003E6573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="003E6573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E6573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j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.Так называемое </w:t>
      </w:r>
      <w:r w:rsidR="00451A41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элементарное 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преобразование </w:t>
      </w:r>
      <w:r w:rsidR="003E6573" w:rsidRPr="003B622D">
        <w:rPr>
          <w:rFonts w:ascii="Times New Roman" w:hAnsi="Times New Roman" w:cs="Times New Roman"/>
          <w:sz w:val="24"/>
          <w:szCs w:val="24"/>
          <w:shd w:val="clear" w:color="auto" w:fill="FFFFFF"/>
        </w:rPr>
        <w:t>II</w:t>
      </w:r>
      <w:r w:rsidR="003E6573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2B38" w:rsidRPr="003B622D">
        <w:rPr>
          <w:rFonts w:ascii="Times New Roman" w:eastAsiaTheme="minorEastAsia" w:hAnsi="Times New Roman" w:cs="Times New Roman"/>
          <w:sz w:val="24"/>
          <w:szCs w:val="24"/>
        </w:rPr>
        <w:t>типа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После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-ю строку </w:t>
      </w:r>
      <w:r w:rsidR="000D2B38" w:rsidRPr="003B622D">
        <w:rPr>
          <w:rFonts w:ascii="Times New Roman" w:eastAsiaTheme="minorEastAsia" w:hAnsi="Times New Roman" w:cs="Times New Roman"/>
          <w:sz w:val="24"/>
          <w:szCs w:val="24"/>
        </w:rPr>
        <w:t>умножаем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 на [А]</w:t>
      </w:r>
      <w:r w:rsidR="00E00158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="00E00158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00158" w:rsidRPr="003B6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j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!=0. Так называемое </w:t>
      </w:r>
      <w:r w:rsidR="00451A41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элементарное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преобразование </w:t>
      </w:r>
      <w:r w:rsidR="00451A41" w:rsidRPr="003B622D">
        <w:rPr>
          <w:rStyle w:val="a7"/>
          <w:rFonts w:ascii="Times New Roman" w:hAnsi="Times New Roman" w:cs="Times New Roman"/>
          <w:sz w:val="24"/>
          <w:szCs w:val="24"/>
          <w:shd w:val="clear" w:color="auto" w:fill="FFFFFF"/>
        </w:rPr>
        <w:footnoteReference w:id="3"/>
      </w:r>
      <w:r w:rsidR="00E00158" w:rsidRPr="003B62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III </w:t>
      </w:r>
      <w:r w:rsidR="000D2B38" w:rsidRPr="003B622D">
        <w:rPr>
          <w:rFonts w:ascii="Times New Roman" w:hAnsi="Times New Roman" w:cs="Times New Roman"/>
          <w:sz w:val="24"/>
          <w:szCs w:val="24"/>
          <w:shd w:val="clear" w:color="auto" w:fill="FFFFFF"/>
        </w:rPr>
        <w:t>типа</w:t>
      </w:r>
      <w:r w:rsidRPr="003B62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Выбираем новый текущий элемент, смещаясь в матрице на 1 столбец вправо и на 1 строку вниз и переходим к следующему шагу, повторяя </w:t>
      </w:r>
      <w:r w:rsidR="00AF4999" w:rsidRPr="003B622D">
        <w:rPr>
          <w:rFonts w:ascii="Times New Roman" w:eastAsiaTheme="minorEastAsia" w:hAnsi="Times New Roman" w:cs="Times New Roman"/>
          <w:sz w:val="24"/>
          <w:szCs w:val="24"/>
        </w:rPr>
        <w:t>шаг 1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AC7C3A" w14:textId="6E9EF51F" w:rsidR="00E00158" w:rsidRPr="003B622D" w:rsidRDefault="003B622D" w:rsidP="0090692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B622D">
        <w:rPr>
          <w:rFonts w:ascii="Times New Roman" w:eastAsiaTheme="minorEastAsia" w:hAnsi="Times New Roman" w:cs="Times New Roman"/>
          <w:sz w:val="24"/>
          <w:szCs w:val="24"/>
        </w:rPr>
        <w:t>2-ой шаг: е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>сли текущий элемент равен нулю просматриваем все элементы под ним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Если все элементы равны 0, то переходим к </w:t>
      </w:r>
      <w:r w:rsidR="00AF4999" w:rsidRPr="003B622D">
        <w:rPr>
          <w:rFonts w:ascii="Times New Roman" w:eastAsiaTheme="minorEastAsia" w:hAnsi="Times New Roman" w:cs="Times New Roman"/>
          <w:sz w:val="24"/>
          <w:szCs w:val="24"/>
        </w:rPr>
        <w:t>шагу 3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Если в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-ой строке есть элементы не равные нулю, то меняем текущую и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>-ю строку местами</w:t>
      </w:r>
      <w:r w:rsidR="00906923" w:rsidRPr="0090692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06923">
        <w:rPr>
          <w:rFonts w:ascii="Times New Roman" w:eastAsiaTheme="minorEastAsia" w:hAnsi="Times New Roman" w:cs="Times New Roman"/>
          <w:sz w:val="24"/>
          <w:szCs w:val="24"/>
        </w:rPr>
        <w:t xml:space="preserve"> Т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ак называемое </w:t>
      </w:r>
      <w:r w:rsidR="00451A41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элементарное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преобразование </w:t>
      </w:r>
      <w:r w:rsidR="00E00158" w:rsidRPr="003B62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типа </w:t>
      </w:r>
      <w:r w:rsidR="00E00158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и переходим к </w:t>
      </w:r>
      <w:r w:rsidR="00AF4999" w:rsidRPr="003B622D">
        <w:rPr>
          <w:rFonts w:ascii="Times New Roman" w:eastAsiaTheme="minorEastAsia" w:hAnsi="Times New Roman" w:cs="Times New Roman"/>
          <w:sz w:val="24"/>
          <w:szCs w:val="24"/>
        </w:rPr>
        <w:t>шагу 1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73702E" w14:textId="75B87621" w:rsidR="00041572" w:rsidRPr="003B622D" w:rsidRDefault="00041572" w:rsidP="0090692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B622D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3B622D" w:rsidRPr="003B622D">
        <w:rPr>
          <w:rFonts w:ascii="Times New Roman" w:eastAsiaTheme="minorEastAsia" w:hAnsi="Times New Roman" w:cs="Times New Roman"/>
          <w:sz w:val="24"/>
          <w:szCs w:val="24"/>
        </w:rPr>
        <w:t>-ий шаг: е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>сли текущий элемент и все элементы под ним равны нулю, то меняем текущий столбец, смещаясь на 1 вправо</w:t>
      </w:r>
      <w:r w:rsidR="003B622D" w:rsidRPr="003B622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 xml:space="preserve">Если это возможно переходим к </w:t>
      </w:r>
      <w:r w:rsidR="00AF4999" w:rsidRPr="003B622D">
        <w:rPr>
          <w:rFonts w:ascii="Times New Roman" w:eastAsiaTheme="minorEastAsia" w:hAnsi="Times New Roman" w:cs="Times New Roman"/>
          <w:sz w:val="24"/>
          <w:szCs w:val="24"/>
        </w:rPr>
        <w:t>шагу 1</w:t>
      </w:r>
      <w:r w:rsidRPr="003B622D">
        <w:rPr>
          <w:rFonts w:ascii="Times New Roman" w:eastAsiaTheme="minorEastAsia" w:hAnsi="Times New Roman" w:cs="Times New Roman"/>
          <w:sz w:val="24"/>
          <w:szCs w:val="24"/>
        </w:rPr>
        <w:t>, если нет, то конец алгоритма</w:t>
      </w:r>
      <w:r w:rsidR="003B622D" w:rsidRPr="003B62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AB52FE" w14:textId="1B373118" w:rsidR="00041572" w:rsidRDefault="00041572" w:rsidP="00603FFC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63252F" w14:textId="07D54B99" w:rsidR="008974FF" w:rsidRDefault="008974FF" w:rsidP="00603FFC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C1F318" w14:textId="57979045" w:rsidR="005F3DB5" w:rsidRDefault="005F3DB5" w:rsidP="00603FFC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869BE1" w14:textId="4C1188DF" w:rsidR="005F3DB5" w:rsidRDefault="005F3DB5" w:rsidP="00603FFC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BCABBA" w14:textId="721C38F7" w:rsidR="005F3DB5" w:rsidRDefault="005F3DB5" w:rsidP="00603FFC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C243E2" w14:textId="20A501F7" w:rsidR="005F3DB5" w:rsidRDefault="005F3DB5" w:rsidP="00603FFC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4918C6" w14:textId="254504E0" w:rsidR="005F3DB5" w:rsidRDefault="005F3DB5" w:rsidP="00603FFC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D8DC5D" w14:textId="77777777" w:rsidR="005F3DB5" w:rsidRDefault="005F3DB5" w:rsidP="00603FFC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BEA257" w14:textId="361E1579" w:rsidR="008974FF" w:rsidRPr="00664B4B" w:rsidRDefault="008974FF" w:rsidP="00664B4B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7" w:name="_Toc33960320"/>
      <w:r w:rsidRPr="00664B4B">
        <w:rPr>
          <w:rFonts w:ascii="Times New Roman" w:eastAsiaTheme="minorEastAsia" w:hAnsi="Times New Roman" w:cs="Times New Roman"/>
          <w:sz w:val="32"/>
          <w:szCs w:val="32"/>
        </w:rPr>
        <w:lastRenderedPageBreak/>
        <w:t>Реализация программы</w:t>
      </w:r>
      <w:bookmarkEnd w:id="7"/>
    </w:p>
    <w:p w14:paraId="2D779A34" w14:textId="523377EA" w:rsidR="008974FF" w:rsidRPr="00921CD9" w:rsidRDefault="008974FF" w:rsidP="00906923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1CD9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матрицами создан специальный класс </w:t>
      </w:r>
      <w:r w:rsidRPr="00921C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Matrix</w:t>
      </w:r>
      <w:r w:rsidRPr="00921C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936195" w14:textId="1623E782" w:rsidR="00921CD9" w:rsidRPr="00921CD9" w:rsidRDefault="00921CD9" w:rsidP="003F4D89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21CD9">
        <w:rPr>
          <w:rFonts w:ascii="Times New Roman" w:hAnsi="Times New Roman" w:cs="Times New Roman"/>
          <w:sz w:val="24"/>
          <w:szCs w:val="24"/>
        </w:rPr>
        <w:t xml:space="preserve">Для считывания матрицы с консоли, проверки на корректность введённых данных служит метод </w:t>
      </w:r>
      <w:r w:rsidR="009F4A13">
        <w:rPr>
          <w:rFonts w:ascii="Consolas" w:hAnsi="Consolas" w:cs="Consolas"/>
          <w:color w:val="000000"/>
          <w:sz w:val="19"/>
          <w:szCs w:val="19"/>
        </w:rPr>
        <w:t xml:space="preserve">Matrix </w:t>
      </w:r>
      <w:r w:rsidR="009F4A13" w:rsidRPr="00F522E5">
        <w:rPr>
          <w:rFonts w:ascii="Consolas" w:hAnsi="Consolas" w:cs="Consolas"/>
          <w:b/>
          <w:bCs/>
          <w:color w:val="000000"/>
          <w:sz w:val="19"/>
          <w:szCs w:val="19"/>
        </w:rPr>
        <w:t>InputMatrix</w:t>
      </w:r>
      <w:r w:rsidR="009F4A13">
        <w:rPr>
          <w:rFonts w:ascii="Consolas" w:hAnsi="Consolas" w:cs="Consolas"/>
          <w:color w:val="000000"/>
          <w:sz w:val="19"/>
          <w:szCs w:val="19"/>
        </w:rPr>
        <w:t>()</w:t>
      </w:r>
      <w:r w:rsidR="009F4A13" w:rsidRPr="009F4A1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возвращает матрицу, прошедшую проверки</w:t>
      </w:r>
      <w:r w:rsidRPr="00921CD9">
        <w:rPr>
          <w:rFonts w:ascii="Times New Roman" w:hAnsi="Times New Roman" w:cs="Times New Roman"/>
          <w:sz w:val="24"/>
          <w:szCs w:val="24"/>
        </w:rPr>
        <w:t>.</w:t>
      </w:r>
      <w:r w:rsidRPr="00921CD9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некорректных введенных данных в консоль выводится сообщение </w:t>
      </w:r>
      <w:r w:rsidR="003F4D89">
        <w:rPr>
          <w:rFonts w:ascii="Times New Roman" w:hAnsi="Times New Roman" w:cs="Times New Roman"/>
          <w:color w:val="000000"/>
          <w:sz w:val="24"/>
          <w:szCs w:val="24"/>
        </w:rPr>
        <w:t>об ошибке с описанием требований к вводу</w:t>
      </w:r>
      <w:r w:rsidRPr="00921CD9">
        <w:rPr>
          <w:rFonts w:ascii="Times New Roman" w:hAnsi="Times New Roman" w:cs="Times New Roman"/>
          <w:color w:val="000000"/>
          <w:sz w:val="24"/>
          <w:szCs w:val="24"/>
        </w:rPr>
        <w:t xml:space="preserve"> при помощи метода Console.Writeline(), оповещающее об этом пользователя, и </w:t>
      </w:r>
      <w:r w:rsidR="003F4D89">
        <w:rPr>
          <w:rFonts w:ascii="Times New Roman" w:hAnsi="Times New Roman" w:cs="Times New Roman"/>
          <w:color w:val="000000"/>
          <w:sz w:val="24"/>
          <w:szCs w:val="24"/>
        </w:rPr>
        <w:t>ввод</w:t>
      </w:r>
      <w:r w:rsidRPr="00921CD9">
        <w:rPr>
          <w:rFonts w:ascii="Times New Roman" w:hAnsi="Times New Roman" w:cs="Times New Roman"/>
          <w:color w:val="000000"/>
          <w:sz w:val="24"/>
          <w:szCs w:val="24"/>
        </w:rPr>
        <w:t xml:space="preserve"> повторяется</w:t>
      </w:r>
      <w:r w:rsidR="007C21B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E4DCDE" w14:textId="1957863E" w:rsidR="00921CD9" w:rsidRDefault="00941213" w:rsidP="00F522E5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перевода матрицы в канонический вид используется метод </w:t>
      </w:r>
      <w:r w:rsidR="009F4A13">
        <w:rPr>
          <w:rFonts w:ascii="Consolas" w:hAnsi="Consolas" w:cs="Consolas"/>
          <w:color w:val="0000FF"/>
          <w:sz w:val="19"/>
          <w:szCs w:val="19"/>
        </w:rPr>
        <w:t>void</w:t>
      </w:r>
      <w:r w:rsidR="009F4A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4A13" w:rsidRPr="00F522E5">
        <w:rPr>
          <w:rFonts w:ascii="Consolas" w:hAnsi="Consolas" w:cs="Consolas"/>
          <w:b/>
          <w:bCs/>
          <w:color w:val="000000"/>
          <w:sz w:val="19"/>
          <w:szCs w:val="19"/>
        </w:rPr>
        <w:t>GaussMethod</w:t>
      </w:r>
      <w:r w:rsidR="009F4A13">
        <w:rPr>
          <w:rFonts w:ascii="Consolas" w:hAnsi="Consolas" w:cs="Consolas"/>
          <w:color w:val="000000"/>
          <w:sz w:val="19"/>
          <w:szCs w:val="19"/>
        </w:rPr>
        <w:t>()</w:t>
      </w:r>
      <w:r w:rsidR="009F4A13" w:rsidRPr="009F4A1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41213">
        <w:rPr>
          <w:rFonts w:ascii="Times New Roman" w:eastAsiaTheme="minorEastAsia" w:hAnsi="Times New Roman" w:cs="Times New Roman"/>
          <w:sz w:val="24"/>
          <w:szCs w:val="24"/>
        </w:rPr>
        <w:t>в котором по заданному в математическом описании алгоритму происходит преобразовани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941213">
        <w:rPr>
          <w:rFonts w:ascii="Times New Roman" w:eastAsiaTheme="minorEastAsia" w:hAnsi="Times New Roman" w:cs="Times New Roman"/>
          <w:sz w:val="24"/>
          <w:szCs w:val="24"/>
        </w:rPr>
        <w:t xml:space="preserve"> матрицы</w:t>
      </w:r>
      <w:r w:rsidR="007C21B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C0E44">
        <w:rPr>
          <w:rFonts w:ascii="Times New Roman" w:eastAsiaTheme="minorEastAsia" w:hAnsi="Times New Roman" w:cs="Times New Roman"/>
          <w:sz w:val="24"/>
          <w:szCs w:val="24"/>
        </w:rPr>
        <w:t xml:space="preserve"> В случае необходимости, строки матрицы меняются местами с помощью метода</w:t>
      </w:r>
      <w:r w:rsidR="00BC0E44" w:rsidRPr="00BC0E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4290">
        <w:rPr>
          <w:rFonts w:ascii="Consolas" w:hAnsi="Consolas" w:cs="Consolas"/>
          <w:color w:val="0000FF"/>
          <w:sz w:val="19"/>
          <w:szCs w:val="19"/>
        </w:rPr>
        <w:t>void</w:t>
      </w:r>
      <w:r w:rsidR="002842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4290" w:rsidRPr="00F522E5">
        <w:rPr>
          <w:rFonts w:ascii="Consolas" w:hAnsi="Consolas" w:cs="Consolas"/>
          <w:b/>
          <w:bCs/>
          <w:color w:val="000000"/>
          <w:sz w:val="19"/>
          <w:szCs w:val="19"/>
        </w:rPr>
        <w:t>SwapLines</w:t>
      </w:r>
      <w:r w:rsidR="00284290">
        <w:rPr>
          <w:rFonts w:ascii="Consolas" w:hAnsi="Consolas" w:cs="Consolas"/>
          <w:color w:val="000000"/>
          <w:sz w:val="19"/>
          <w:szCs w:val="19"/>
        </w:rPr>
        <w:t>(</w:t>
      </w:r>
      <w:r w:rsidR="00284290">
        <w:rPr>
          <w:rFonts w:ascii="Consolas" w:hAnsi="Consolas" w:cs="Consolas"/>
          <w:color w:val="0000FF"/>
          <w:sz w:val="19"/>
          <w:szCs w:val="19"/>
        </w:rPr>
        <w:t>int</w:t>
      </w:r>
      <w:r w:rsidR="00284290">
        <w:rPr>
          <w:rFonts w:ascii="Consolas" w:hAnsi="Consolas" w:cs="Consolas"/>
          <w:color w:val="000000"/>
          <w:sz w:val="19"/>
          <w:szCs w:val="19"/>
        </w:rPr>
        <w:t xml:space="preserve"> i1, </w:t>
      </w:r>
      <w:r w:rsidR="00284290">
        <w:rPr>
          <w:rFonts w:ascii="Consolas" w:hAnsi="Consolas" w:cs="Consolas"/>
          <w:color w:val="0000FF"/>
          <w:sz w:val="19"/>
          <w:szCs w:val="19"/>
        </w:rPr>
        <w:t>int</w:t>
      </w:r>
      <w:r w:rsidR="00284290">
        <w:rPr>
          <w:rFonts w:ascii="Consolas" w:hAnsi="Consolas" w:cs="Consolas"/>
          <w:color w:val="000000"/>
          <w:sz w:val="19"/>
          <w:szCs w:val="19"/>
        </w:rPr>
        <w:t xml:space="preserve"> i2)</w:t>
      </w:r>
      <w:r w:rsidR="00284290" w:rsidRPr="00284290">
        <w:rPr>
          <w:rFonts w:ascii="Consolas" w:hAnsi="Consolas" w:cs="Consolas"/>
          <w:color w:val="000000"/>
          <w:sz w:val="19"/>
          <w:szCs w:val="19"/>
        </w:rPr>
        <w:t>.</w:t>
      </w:r>
    </w:p>
    <w:p w14:paraId="09B0A761" w14:textId="7510AEFC" w:rsidR="00941213" w:rsidRPr="007C21BB" w:rsidRDefault="00941213" w:rsidP="00906923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вывода на консоль матрицы, используется метод </w:t>
      </w:r>
      <w:r w:rsidR="00A33DC3">
        <w:rPr>
          <w:rFonts w:ascii="Consolas" w:hAnsi="Consolas" w:cs="Consolas"/>
          <w:color w:val="0000FF"/>
          <w:sz w:val="19"/>
          <w:szCs w:val="19"/>
        </w:rPr>
        <w:t>void</w:t>
      </w:r>
      <w:r w:rsidR="00A33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3DC3" w:rsidRPr="00F522E5">
        <w:rPr>
          <w:rFonts w:ascii="Consolas" w:hAnsi="Consolas" w:cs="Consolas"/>
          <w:b/>
          <w:bCs/>
          <w:color w:val="000000"/>
          <w:sz w:val="19"/>
          <w:szCs w:val="19"/>
        </w:rPr>
        <w:t>Display</w:t>
      </w:r>
      <w:r w:rsidR="00A33DC3">
        <w:rPr>
          <w:rFonts w:ascii="Consolas" w:hAnsi="Consolas" w:cs="Consolas"/>
          <w:color w:val="000000"/>
          <w:sz w:val="19"/>
          <w:szCs w:val="19"/>
        </w:rPr>
        <w:t>()</w:t>
      </w:r>
      <w:r w:rsidR="00A33DC3" w:rsidRPr="00A33DC3">
        <w:rPr>
          <w:rFonts w:ascii="Consolas" w:hAnsi="Consolas" w:cs="Consolas"/>
          <w:color w:val="000000"/>
          <w:sz w:val="19"/>
          <w:szCs w:val="19"/>
        </w:rPr>
        <w:t>.</w:t>
      </w:r>
    </w:p>
    <w:p w14:paraId="71D5FCDB" w14:textId="1C098C63" w:rsidR="007C21BB" w:rsidRDefault="007C21BB" w:rsidP="00F522E5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7C21BB">
        <w:rPr>
          <w:rFonts w:ascii="Times New Roman" w:eastAsiaTheme="minorEastAsia" w:hAnsi="Times New Roman" w:cs="Times New Roman"/>
          <w:sz w:val="24"/>
          <w:szCs w:val="24"/>
        </w:rPr>
        <w:t>При помощи метода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2F5E0D">
        <w:rPr>
          <w:rFonts w:ascii="Consolas" w:hAnsi="Consolas" w:cs="Consolas"/>
          <w:color w:val="0000FF"/>
          <w:sz w:val="19"/>
          <w:szCs w:val="19"/>
        </w:rPr>
        <w:t>void</w:t>
      </w:r>
      <w:r w:rsidR="002F5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E0D" w:rsidRPr="00F522E5">
        <w:rPr>
          <w:rFonts w:ascii="Consolas" w:hAnsi="Consolas" w:cs="Consolas"/>
          <w:b/>
          <w:bCs/>
          <w:color w:val="000000"/>
          <w:sz w:val="19"/>
          <w:szCs w:val="19"/>
        </w:rPr>
        <w:t>SolveGauss</w:t>
      </w:r>
      <w:r w:rsidR="002F5E0D">
        <w:rPr>
          <w:rFonts w:ascii="Consolas" w:hAnsi="Consolas" w:cs="Consolas"/>
          <w:color w:val="000000"/>
          <w:sz w:val="19"/>
          <w:szCs w:val="19"/>
        </w:rPr>
        <w:t>()</w:t>
      </w:r>
      <w:r w:rsidR="002F5E0D" w:rsidRPr="002F5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21BB">
        <w:rPr>
          <w:rFonts w:ascii="Times New Roman" w:eastAsiaTheme="minorEastAsia" w:hAnsi="Times New Roman" w:cs="Times New Roman"/>
          <w:sz w:val="24"/>
          <w:szCs w:val="24"/>
        </w:rPr>
        <w:t>идет поиск свободны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х </w:t>
      </w:r>
      <w:r w:rsidRPr="007C21BB">
        <w:rPr>
          <w:rFonts w:ascii="Times New Roman" w:eastAsiaTheme="minorEastAsia" w:hAnsi="Times New Roman" w:cs="Times New Roman"/>
          <w:sz w:val="24"/>
          <w:szCs w:val="24"/>
        </w:rPr>
        <w:t>переменных для СЛАУ, если она имеет бесконечное количество решений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7C21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Метод возвращает список свободных переменных, в случае их наличия, либо пустой список.</w:t>
      </w:r>
      <w:r w:rsidR="00BC0E44" w:rsidRPr="00BC0E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45D1CC" w14:textId="7F42D5C2" w:rsidR="00A33DC3" w:rsidRDefault="00A33DC3" w:rsidP="00F522E5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проверки, введена ли нулевая матрица используется метод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4A13">
        <w:rPr>
          <w:rFonts w:ascii="Consolas" w:hAnsi="Consolas" w:cs="Consolas"/>
          <w:b/>
          <w:bCs/>
          <w:color w:val="000000"/>
          <w:sz w:val="19"/>
          <w:szCs w:val="19"/>
        </w:rPr>
        <w:t>isZeroMatrix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A33DC3">
        <w:rPr>
          <w:rFonts w:ascii="Consolas" w:hAnsi="Consolas" w:cs="Consolas"/>
          <w:color w:val="000000"/>
          <w:sz w:val="19"/>
          <w:szCs w:val="19"/>
        </w:rPr>
        <w:t>.</w:t>
      </w:r>
    </w:p>
    <w:p w14:paraId="148C9DAE" w14:textId="6AD148DC" w:rsidR="007C21BB" w:rsidRPr="00930E40" w:rsidRDefault="007C21BB" w:rsidP="00906923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Печать результата решения СЛАУ, имеющая единственное решение, посредством метода </w:t>
      </w:r>
      <w:r w:rsidR="00E47DA5">
        <w:rPr>
          <w:rFonts w:ascii="Consolas" w:hAnsi="Consolas" w:cs="Consolas"/>
          <w:color w:val="0000FF"/>
          <w:sz w:val="19"/>
          <w:szCs w:val="19"/>
        </w:rPr>
        <w:t>void</w:t>
      </w:r>
      <w:r w:rsidR="00E47D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7DA5" w:rsidRPr="00F522E5">
        <w:rPr>
          <w:rFonts w:ascii="Consolas" w:hAnsi="Consolas" w:cs="Consolas"/>
          <w:b/>
          <w:bCs/>
          <w:color w:val="000000"/>
          <w:sz w:val="19"/>
          <w:szCs w:val="19"/>
        </w:rPr>
        <w:t>DisplayParticularSolution</w:t>
      </w:r>
      <w:r w:rsidR="00E47DA5">
        <w:rPr>
          <w:rFonts w:ascii="Consolas" w:hAnsi="Consolas" w:cs="Consolas"/>
          <w:color w:val="000000"/>
          <w:sz w:val="19"/>
          <w:szCs w:val="19"/>
        </w:rPr>
        <w:t>()</w:t>
      </w:r>
      <w:r w:rsidR="00E47DA5" w:rsidRPr="00E47DA5">
        <w:rPr>
          <w:rFonts w:ascii="Consolas" w:hAnsi="Consolas" w:cs="Consolas"/>
          <w:color w:val="000000"/>
          <w:sz w:val="19"/>
          <w:szCs w:val="19"/>
        </w:rPr>
        <w:t>.</w:t>
      </w:r>
    </w:p>
    <w:p w14:paraId="58F67205" w14:textId="75591664" w:rsidR="00A17155" w:rsidRDefault="00930E40" w:rsidP="00A17155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0E40">
        <w:rPr>
          <w:rFonts w:ascii="Times New Roman" w:eastAsiaTheme="minorEastAsia" w:hAnsi="Times New Roman" w:cs="Times New Roman"/>
          <w:sz w:val="24"/>
          <w:szCs w:val="24"/>
        </w:rPr>
        <w:t>В методе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F522E5">
        <w:rPr>
          <w:rFonts w:ascii="Consolas" w:hAnsi="Consolas" w:cs="Consolas"/>
          <w:color w:val="0000FF"/>
          <w:sz w:val="19"/>
          <w:szCs w:val="19"/>
        </w:rPr>
        <w:t>void</w:t>
      </w:r>
      <w:r w:rsidR="00F52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22E5" w:rsidRPr="00F522E5">
        <w:rPr>
          <w:rFonts w:ascii="Consolas" w:hAnsi="Consolas" w:cs="Consolas"/>
          <w:b/>
          <w:bCs/>
          <w:color w:val="000000"/>
          <w:sz w:val="19"/>
          <w:szCs w:val="19"/>
        </w:rPr>
        <w:t>Main</w:t>
      </w:r>
      <w:r w:rsidR="00F522E5">
        <w:rPr>
          <w:rFonts w:ascii="Consolas" w:hAnsi="Consolas" w:cs="Consolas"/>
          <w:color w:val="000000"/>
          <w:sz w:val="19"/>
          <w:szCs w:val="19"/>
        </w:rPr>
        <w:t>(</w:t>
      </w:r>
      <w:r w:rsidR="00F522E5">
        <w:rPr>
          <w:rFonts w:ascii="Consolas" w:hAnsi="Consolas" w:cs="Consolas"/>
          <w:color w:val="0000FF"/>
          <w:sz w:val="19"/>
          <w:szCs w:val="19"/>
        </w:rPr>
        <w:t>string</w:t>
      </w:r>
      <w:r w:rsidR="00F522E5">
        <w:rPr>
          <w:rFonts w:ascii="Consolas" w:hAnsi="Consolas" w:cs="Consolas"/>
          <w:color w:val="000000"/>
          <w:sz w:val="19"/>
          <w:szCs w:val="19"/>
        </w:rPr>
        <w:t>[] args)</w:t>
      </w:r>
      <w:r w:rsidR="00F522E5" w:rsidRPr="00F52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E40">
        <w:rPr>
          <w:rFonts w:ascii="Times New Roman" w:eastAsiaTheme="minorEastAsia" w:hAnsi="Times New Roman" w:cs="Times New Roman"/>
          <w:sz w:val="24"/>
          <w:szCs w:val="24"/>
        </w:rPr>
        <w:t>реализован последовательный вызов методов, а также повтор решения.</w:t>
      </w:r>
    </w:p>
    <w:p w14:paraId="75BCE506" w14:textId="77777777" w:rsidR="00DD7AB8" w:rsidRPr="00DD7AB8" w:rsidRDefault="00DD7AB8" w:rsidP="00DD7AB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24EB49" w14:textId="71A4B005" w:rsidR="00A17155" w:rsidRDefault="00DD7AB8" w:rsidP="00A1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19D49" wp14:editId="0AE103BD">
            <wp:extent cx="5940425" cy="40620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CCDF" w14:textId="2CCA8456" w:rsidR="00F13C06" w:rsidRPr="00DD7AB8" w:rsidRDefault="00F13C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Блок-схема работы алгоритма Гаусс</w:t>
      </w:r>
      <w:r w:rsidR="00DD7AB8">
        <w:rPr>
          <w:rFonts w:ascii="Times New Roman" w:eastAsiaTheme="minorEastAsia" w:hAnsi="Times New Roman" w:cs="Times New Roman"/>
        </w:rPr>
        <w:t>а</w:t>
      </w:r>
    </w:p>
    <w:p w14:paraId="2A02B7BC" w14:textId="652C8854" w:rsidR="00A17155" w:rsidRPr="009A2EFF" w:rsidRDefault="00A17155" w:rsidP="00022C56">
      <w:pPr>
        <w:pStyle w:val="1"/>
        <w:jc w:val="both"/>
        <w:rPr>
          <w:rFonts w:ascii="Times New Roman" w:eastAsiaTheme="minorEastAsia" w:hAnsi="Times New Roman" w:cs="Times New Roman"/>
          <w:color w:val="auto"/>
        </w:rPr>
      </w:pPr>
      <w:bookmarkStart w:id="8" w:name="_Toc33960321"/>
      <w:r w:rsidRPr="009A2EFF">
        <w:rPr>
          <w:rFonts w:ascii="Times New Roman" w:eastAsiaTheme="minorEastAsia" w:hAnsi="Times New Roman" w:cs="Times New Roman"/>
          <w:color w:val="auto"/>
        </w:rPr>
        <w:lastRenderedPageBreak/>
        <w:t>Тестирование программы</w:t>
      </w:r>
      <w:bookmarkEnd w:id="8"/>
    </w:p>
    <w:p w14:paraId="23D1C4A8" w14:textId="0D3A9B86" w:rsidR="0005011A" w:rsidRPr="00022C56" w:rsidRDefault="0005011A" w:rsidP="00022C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2C56">
        <w:rPr>
          <w:rFonts w:ascii="Times New Roman" w:eastAsiaTheme="minorEastAsia" w:hAnsi="Times New Roman" w:cs="Times New Roman"/>
          <w:sz w:val="24"/>
          <w:szCs w:val="24"/>
        </w:rPr>
        <w:t xml:space="preserve">Рассмотрим разные случаи ввода пользователем, демонстрируя таким образом работу метода </w:t>
      </w:r>
      <w:r w:rsidR="007F5D4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InputMatrix</w:t>
      </w:r>
      <w:r w:rsidR="007F5D42" w:rsidRPr="007F5D42">
        <w:rPr>
          <w:rFonts w:ascii="Times New Roman" w:eastAsiaTheme="minorEastAsia" w:hAnsi="Times New Roman" w:cs="Times New Roman"/>
          <w:b/>
          <w:bCs/>
          <w:sz w:val="24"/>
          <w:szCs w:val="24"/>
        </w:rPr>
        <w:t>()</w:t>
      </w:r>
      <w:r w:rsidRPr="00022C56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794F66D2" w14:textId="025063F4" w:rsidR="00906923" w:rsidRPr="00022C56" w:rsidRDefault="0005011A" w:rsidP="00022C56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2C56">
        <w:rPr>
          <w:rFonts w:ascii="Times New Roman" w:eastAsiaTheme="minorEastAsia" w:hAnsi="Times New Roman" w:cs="Times New Roman"/>
          <w:sz w:val="24"/>
          <w:szCs w:val="24"/>
        </w:rPr>
        <w:t>Введ</w:t>
      </w:r>
      <w:r w:rsidR="00570339" w:rsidRPr="00022C56">
        <w:rPr>
          <w:rFonts w:ascii="Times New Roman" w:eastAsiaTheme="minorEastAsia" w:hAnsi="Times New Roman" w:cs="Times New Roman"/>
          <w:sz w:val="24"/>
          <w:szCs w:val="24"/>
        </w:rPr>
        <w:t>ены некорректные значения в строки, метод не допускает наличия буквенных символов</w:t>
      </w:r>
      <w:r w:rsidR="00022C56" w:rsidRPr="00022C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6923" w:rsidRPr="00022C56">
        <w:rPr>
          <w:rFonts w:ascii="Times New Roman" w:eastAsiaTheme="minorEastAsia" w:hAnsi="Times New Roman" w:cs="Times New Roman"/>
          <w:sz w:val="24"/>
          <w:szCs w:val="24"/>
        </w:rPr>
        <w:t>(рис.1)</w:t>
      </w:r>
    </w:p>
    <w:p w14:paraId="356C9F74" w14:textId="223C6737" w:rsidR="00906923" w:rsidRPr="00022C56" w:rsidRDefault="00906923" w:rsidP="00022C56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2C56">
        <w:rPr>
          <w:rFonts w:ascii="Times New Roman" w:eastAsiaTheme="minorEastAsia" w:hAnsi="Times New Roman" w:cs="Times New Roman"/>
          <w:sz w:val="24"/>
          <w:szCs w:val="24"/>
        </w:rPr>
        <w:t>Неверный формат ввода, то есть несоответствующий алгоритму ввода</w:t>
      </w:r>
      <w:r w:rsidR="00022C56" w:rsidRPr="00022C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2C56">
        <w:rPr>
          <w:rFonts w:ascii="Times New Roman" w:eastAsiaTheme="minorEastAsia" w:hAnsi="Times New Roman" w:cs="Times New Roman"/>
          <w:sz w:val="24"/>
          <w:szCs w:val="24"/>
        </w:rPr>
        <w:t>(рис.2)</w:t>
      </w:r>
    </w:p>
    <w:p w14:paraId="0A2433E3" w14:textId="7B2A97F2" w:rsidR="00906923" w:rsidRPr="00022C56" w:rsidRDefault="00906923" w:rsidP="00022C56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2C56">
        <w:rPr>
          <w:rFonts w:ascii="Times New Roman" w:eastAsiaTheme="minorEastAsia" w:hAnsi="Times New Roman" w:cs="Times New Roman"/>
          <w:sz w:val="24"/>
          <w:szCs w:val="24"/>
        </w:rPr>
        <w:t>Введенные данные противоречат определению матрицы</w:t>
      </w:r>
      <w:r w:rsidR="00452AC0" w:rsidRPr="00452A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2AC0">
        <w:rPr>
          <w:rFonts w:ascii="Times New Roman" w:eastAsiaTheme="minorEastAsia" w:hAnsi="Times New Roman" w:cs="Times New Roman"/>
          <w:sz w:val="24"/>
          <w:szCs w:val="24"/>
        </w:rPr>
        <w:t>и алгоритму ввода</w:t>
      </w:r>
      <w:r w:rsidR="00022C56" w:rsidRPr="00022C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2C56">
        <w:rPr>
          <w:rFonts w:ascii="Times New Roman" w:eastAsiaTheme="minorEastAsia" w:hAnsi="Times New Roman" w:cs="Times New Roman"/>
          <w:sz w:val="24"/>
          <w:szCs w:val="24"/>
        </w:rPr>
        <w:t>(рис.3)</w:t>
      </w:r>
    </w:p>
    <w:p w14:paraId="29D91908" w14:textId="636B4DD2" w:rsidR="00906923" w:rsidRPr="00022C56" w:rsidRDefault="00906923" w:rsidP="00452AC0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Корректно введенная матрица</w:t>
      </w:r>
      <w:r w:rsidR="00452AC0">
        <w:rPr>
          <w:rFonts w:ascii="Times New Roman" w:hAnsi="Times New Roman" w:cs="Times New Roman"/>
          <w:noProof/>
          <w:sz w:val="24"/>
          <w:szCs w:val="24"/>
        </w:rPr>
        <w:t>. Значения на выводе округляются до трёх знаков после запятой. В памяти компьютера они хранятся в исходном виде.</w:t>
      </w:r>
      <w:r w:rsidR="00022C56" w:rsidRPr="00022C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2C56">
        <w:rPr>
          <w:rFonts w:ascii="Times New Roman" w:eastAsiaTheme="minorEastAsia" w:hAnsi="Times New Roman" w:cs="Times New Roman"/>
          <w:sz w:val="24"/>
          <w:szCs w:val="24"/>
        </w:rPr>
        <w:t>(рис.4)</w:t>
      </w:r>
    </w:p>
    <w:p w14:paraId="4C7D0A83" w14:textId="77777777" w:rsidR="00906923" w:rsidRPr="00022C56" w:rsidRDefault="00906923" w:rsidP="00022C56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BF703C" w14:textId="08A21144" w:rsidR="0005011A" w:rsidRPr="00022C56" w:rsidRDefault="00570339" w:rsidP="00022C56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2C56">
        <w:rPr>
          <w:noProof/>
          <w:sz w:val="24"/>
          <w:szCs w:val="24"/>
        </w:rPr>
        <w:drawing>
          <wp:inline distT="0" distB="0" distL="0" distR="0" wp14:anchorId="0CF41DD7" wp14:editId="7EF724FE">
            <wp:extent cx="5619115" cy="899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955" cy="9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CFA4" w14:textId="559611E0" w:rsidR="00280220" w:rsidRPr="00022C56" w:rsidRDefault="00906923" w:rsidP="00022C56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Рисунок 1 – демонстрация ввода неверных данных в программу.</w:t>
      </w:r>
    </w:p>
    <w:p w14:paraId="79389D62" w14:textId="77777777" w:rsidR="00906923" w:rsidRPr="00022C56" w:rsidRDefault="00906923" w:rsidP="00022C56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00C02E" w14:textId="3E85CD98" w:rsidR="00570339" w:rsidRPr="00022C56" w:rsidRDefault="00570339" w:rsidP="00022C56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2C56">
        <w:rPr>
          <w:noProof/>
          <w:sz w:val="24"/>
          <w:szCs w:val="24"/>
        </w:rPr>
        <w:drawing>
          <wp:inline distT="0" distB="0" distL="0" distR="0" wp14:anchorId="78F8226B" wp14:editId="118275B6">
            <wp:extent cx="5608320" cy="11117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314" cy="11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7A5" w14:textId="0B4E9739" w:rsidR="00906923" w:rsidRPr="00022C56" w:rsidRDefault="00906923" w:rsidP="00022C56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Рисунок 2 – демонстрация ввода неверных данных в программу.</w:t>
      </w:r>
    </w:p>
    <w:p w14:paraId="28A83597" w14:textId="38AFDE4F" w:rsidR="00906923" w:rsidRPr="00022C56" w:rsidRDefault="00906923" w:rsidP="00022C56">
      <w:pPr>
        <w:pStyle w:val="a3"/>
        <w:jc w:val="both"/>
        <w:rPr>
          <w:noProof/>
          <w:sz w:val="24"/>
          <w:szCs w:val="24"/>
        </w:rPr>
      </w:pPr>
    </w:p>
    <w:p w14:paraId="7CABB3E0" w14:textId="610C1942" w:rsidR="00570339" w:rsidRPr="00022C56" w:rsidRDefault="00570339" w:rsidP="00022C56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2C56">
        <w:rPr>
          <w:noProof/>
          <w:sz w:val="24"/>
          <w:szCs w:val="24"/>
        </w:rPr>
        <w:drawing>
          <wp:inline distT="0" distB="0" distL="0" distR="0" wp14:anchorId="5E3B32F6" wp14:editId="6E51BD65">
            <wp:extent cx="5606348" cy="1379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65" cy="13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C1B9" w14:textId="224D8C39" w:rsidR="00906923" w:rsidRPr="00022C56" w:rsidRDefault="00906923" w:rsidP="00022C56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Рисунок 3 – демонстрация ввода неверных данных в программу.</w:t>
      </w:r>
    </w:p>
    <w:p w14:paraId="14093C34" w14:textId="77777777" w:rsidR="00906923" w:rsidRPr="00022C56" w:rsidRDefault="00906923" w:rsidP="00022C56">
      <w:pPr>
        <w:pStyle w:val="a3"/>
        <w:jc w:val="both"/>
        <w:rPr>
          <w:noProof/>
          <w:sz w:val="24"/>
          <w:szCs w:val="24"/>
        </w:rPr>
      </w:pPr>
    </w:p>
    <w:p w14:paraId="0E964ADE" w14:textId="41575408" w:rsidR="00760231" w:rsidRPr="00022C56" w:rsidRDefault="00760231" w:rsidP="00022C56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11816" wp14:editId="4694150C">
            <wp:extent cx="4244340" cy="196481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40" cy="20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B292" w14:textId="6D6B3D97" w:rsidR="00906923" w:rsidRPr="00022C56" w:rsidRDefault="00906923" w:rsidP="00022C56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Рисунок 4 – демонстрация ввода корректных данных в программу.</w:t>
      </w:r>
    </w:p>
    <w:p w14:paraId="4E3F9923" w14:textId="77777777" w:rsidR="00906923" w:rsidRPr="00022C56" w:rsidRDefault="00906923" w:rsidP="00022C56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D69C59" w14:textId="540A5A9F" w:rsidR="007D44CE" w:rsidRPr="00022C56" w:rsidRDefault="007D44CE" w:rsidP="00022C56">
      <w:pPr>
        <w:jc w:val="both"/>
        <w:rPr>
          <w:rFonts w:ascii="Times New Roman" w:hAnsi="Times New Roman" w:cs="Times New Roman"/>
          <w:sz w:val="24"/>
          <w:szCs w:val="24"/>
        </w:rPr>
      </w:pPr>
      <w:r w:rsidRPr="00022C56">
        <w:rPr>
          <w:rFonts w:ascii="Times New Roman" w:hAnsi="Times New Roman" w:cs="Times New Roman"/>
          <w:sz w:val="24"/>
          <w:szCs w:val="24"/>
        </w:rPr>
        <w:lastRenderedPageBreak/>
        <w:t>При</w:t>
      </w:r>
      <w:r w:rsidR="00760231" w:rsidRPr="00022C56">
        <w:rPr>
          <w:rFonts w:ascii="Times New Roman" w:hAnsi="Times New Roman" w:cs="Times New Roman"/>
          <w:sz w:val="24"/>
          <w:szCs w:val="24"/>
        </w:rPr>
        <w:t xml:space="preserve"> корректно</w:t>
      </w:r>
      <w:r w:rsidRPr="00022C56">
        <w:rPr>
          <w:rFonts w:ascii="Times New Roman" w:hAnsi="Times New Roman" w:cs="Times New Roman"/>
          <w:sz w:val="24"/>
          <w:szCs w:val="24"/>
        </w:rPr>
        <w:t>м</w:t>
      </w:r>
      <w:r w:rsidR="00760231" w:rsidRPr="00022C56">
        <w:rPr>
          <w:rFonts w:ascii="Times New Roman" w:hAnsi="Times New Roman" w:cs="Times New Roman"/>
          <w:sz w:val="24"/>
          <w:szCs w:val="24"/>
        </w:rPr>
        <w:t xml:space="preserve"> ввод</w:t>
      </w:r>
      <w:r w:rsidRPr="00022C56">
        <w:rPr>
          <w:rFonts w:ascii="Times New Roman" w:hAnsi="Times New Roman" w:cs="Times New Roman"/>
          <w:sz w:val="24"/>
          <w:szCs w:val="24"/>
        </w:rPr>
        <w:t>е</w:t>
      </w:r>
      <w:r w:rsidR="00760231" w:rsidRPr="00022C56">
        <w:rPr>
          <w:rFonts w:ascii="Times New Roman" w:hAnsi="Times New Roman" w:cs="Times New Roman"/>
          <w:sz w:val="24"/>
          <w:szCs w:val="24"/>
        </w:rPr>
        <w:t xml:space="preserve"> матрица при помощи метода </w:t>
      </w:r>
      <w:r w:rsidR="00760231" w:rsidRPr="00022C56">
        <w:rPr>
          <w:rFonts w:ascii="Times New Roman" w:hAnsi="Times New Roman" w:cs="Times New Roman"/>
          <w:sz w:val="24"/>
          <w:szCs w:val="24"/>
          <w:lang w:val="en-US"/>
        </w:rPr>
        <w:t>Gauss</w:t>
      </w:r>
      <w:r w:rsidR="00760231" w:rsidRPr="00022C56">
        <w:rPr>
          <w:rFonts w:ascii="Times New Roman" w:hAnsi="Times New Roman" w:cs="Times New Roman"/>
          <w:sz w:val="24"/>
          <w:szCs w:val="24"/>
        </w:rPr>
        <w:t xml:space="preserve"> будет приведена к каноническому </w:t>
      </w:r>
      <w:r w:rsidRPr="00022C56">
        <w:rPr>
          <w:rFonts w:ascii="Times New Roman" w:hAnsi="Times New Roman" w:cs="Times New Roman"/>
          <w:sz w:val="24"/>
          <w:szCs w:val="24"/>
        </w:rPr>
        <w:t>виду</w:t>
      </w:r>
      <w:r w:rsidR="00022C56" w:rsidRPr="00022C56">
        <w:rPr>
          <w:rFonts w:ascii="Times New Roman" w:hAnsi="Times New Roman" w:cs="Times New Roman"/>
          <w:sz w:val="24"/>
          <w:szCs w:val="24"/>
        </w:rPr>
        <w:t xml:space="preserve"> (рис. 5)</w:t>
      </w:r>
      <w:r w:rsidRPr="00022C56">
        <w:rPr>
          <w:rFonts w:ascii="Times New Roman" w:hAnsi="Times New Roman" w:cs="Times New Roman"/>
          <w:sz w:val="24"/>
          <w:szCs w:val="24"/>
        </w:rPr>
        <w:t>:</w:t>
      </w:r>
    </w:p>
    <w:p w14:paraId="63D7835C" w14:textId="6720FAD1" w:rsidR="0080345E" w:rsidRPr="00022C56" w:rsidRDefault="00451254" w:rsidP="008D6B5F">
      <w:pPr>
        <w:jc w:val="center"/>
        <w:rPr>
          <w:noProof/>
          <w:sz w:val="24"/>
          <w:szCs w:val="24"/>
        </w:rPr>
      </w:pPr>
      <w:r w:rsidRPr="00022C56">
        <w:rPr>
          <w:noProof/>
          <w:sz w:val="24"/>
          <w:szCs w:val="24"/>
        </w:rPr>
        <w:drawing>
          <wp:inline distT="0" distB="0" distL="0" distR="0" wp14:anchorId="0758F2CE" wp14:editId="2778DA83">
            <wp:extent cx="3810000" cy="319572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544" cy="322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2E4D" w14:textId="444C2839" w:rsidR="00022C56" w:rsidRPr="00022C56" w:rsidRDefault="00022C56" w:rsidP="008D6B5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Рисунок 5 – демонстрация работы метода Гаусса в программе.</w:t>
      </w:r>
    </w:p>
    <w:p w14:paraId="234A6B17" w14:textId="5F0825A5" w:rsidR="00022C56" w:rsidRPr="00022C56" w:rsidRDefault="00451254" w:rsidP="00022C5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Корректность работы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Gauss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проверим при помощи метода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RowReduce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в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Wolfram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Mathematica</w:t>
      </w:r>
      <w:r w:rsidR="00022C56" w:rsidRPr="00022C56">
        <w:rPr>
          <w:rFonts w:ascii="Times New Roman" w:hAnsi="Times New Roman" w:cs="Times New Roman"/>
          <w:sz w:val="24"/>
          <w:szCs w:val="24"/>
        </w:rPr>
        <w:t xml:space="preserve"> (рис. 6):</w:t>
      </w:r>
    </w:p>
    <w:p w14:paraId="3A2C74E9" w14:textId="56991BDB" w:rsidR="00451254" w:rsidRPr="00022C56" w:rsidRDefault="00451254" w:rsidP="008D6B5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21391" wp14:editId="1C58E273">
            <wp:extent cx="4107180" cy="217943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068" cy="221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967F" w14:textId="19772EC3" w:rsidR="00022C56" w:rsidRPr="00022C56" w:rsidRDefault="00022C56" w:rsidP="008D6B5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Рисунок 6 – демонстрация работы метода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RowReduce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в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Wolfram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Mathematica</w:t>
      </w:r>
      <w:r w:rsidRPr="00022C5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801569D" w14:textId="1BC71420" w:rsidR="00451254" w:rsidRPr="00022C56" w:rsidRDefault="00462D00" w:rsidP="00022C5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Как видно из Рисунка 6, ответы</w:t>
      </w:r>
      <w:r w:rsidR="00451254" w:rsidRPr="00022C56">
        <w:rPr>
          <w:rFonts w:ascii="Times New Roman" w:hAnsi="Times New Roman" w:cs="Times New Roman"/>
          <w:noProof/>
          <w:sz w:val="24"/>
          <w:szCs w:val="24"/>
        </w:rPr>
        <w:t xml:space="preserve"> совпадают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C9D58C2" w14:textId="0012272A" w:rsidR="00B80BB6" w:rsidRDefault="00451254" w:rsidP="00022C5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2)Решим СЛАУ</w:t>
      </w:r>
      <w:r w:rsidR="00022C56" w:rsidRPr="00022C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22C56" w:rsidRPr="00022C56">
        <w:rPr>
          <w:rFonts w:ascii="Times New Roman" w:hAnsi="Times New Roman" w:cs="Times New Roman"/>
          <w:sz w:val="24"/>
          <w:szCs w:val="24"/>
        </w:rPr>
        <w:t>(рис. 7)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с единственным решением методом Гаусса в написанной программе и </w:t>
      </w:r>
      <w:r w:rsidR="00B80BB6" w:rsidRPr="00022C56">
        <w:rPr>
          <w:rFonts w:ascii="Times New Roman" w:hAnsi="Times New Roman" w:cs="Times New Roman"/>
          <w:noProof/>
          <w:sz w:val="24"/>
          <w:szCs w:val="24"/>
        </w:rPr>
        <w:t>сравним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полученный ответ с результатом работы </w:t>
      </w:r>
      <w:r w:rsidR="008E0B1F" w:rsidRPr="00022C56">
        <w:rPr>
          <w:rFonts w:ascii="Times New Roman" w:hAnsi="Times New Roman" w:cs="Times New Roman"/>
          <w:noProof/>
          <w:sz w:val="24"/>
          <w:szCs w:val="24"/>
        </w:rPr>
        <w:t xml:space="preserve">метода </w:t>
      </w:r>
      <w:r w:rsidR="008E0B1F"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Reduce</w:t>
      </w:r>
      <w:r w:rsidR="008E0B1F" w:rsidRPr="00022C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в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Wolfram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Mathematica</w:t>
      </w:r>
      <w:r w:rsidR="00B80BB6" w:rsidRPr="00022C56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3751D5F" w14:textId="4EF4984F" w:rsidR="00184EA9" w:rsidRDefault="00184EA9" w:rsidP="00022C5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83EB2A" w14:textId="17E16348" w:rsidR="00184EA9" w:rsidRDefault="00184EA9" w:rsidP="00022C5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AA7D66" w14:textId="73998D64" w:rsidR="00184EA9" w:rsidRDefault="00184EA9" w:rsidP="00022C5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4D21F46" w14:textId="77777777" w:rsidR="00184EA9" w:rsidRPr="00022C56" w:rsidRDefault="00184EA9" w:rsidP="00022C5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8A6CDA" w14:textId="673417D8" w:rsidR="00B80BB6" w:rsidRPr="00022C56" w:rsidRDefault="00B80BB6" w:rsidP="00022C5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lastRenderedPageBreak/>
        <w:t>Исходная СЛАУ:</w:t>
      </w:r>
    </w:p>
    <w:p w14:paraId="54839EEC" w14:textId="2DD2BAA2" w:rsidR="00B80BB6" w:rsidRPr="00022C56" w:rsidRDefault="00B80BB6" w:rsidP="00184EA9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DF7F1" wp14:editId="088A6BE6">
            <wp:extent cx="2550308" cy="14478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860" cy="14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A8A7" w14:textId="4A0541A3" w:rsidR="00022C56" w:rsidRPr="00022C56" w:rsidRDefault="00022C56" w:rsidP="00184EA9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Рисунок 7 – рассматриваемая СЛАУ.</w:t>
      </w:r>
    </w:p>
    <w:p w14:paraId="46B3F4C3" w14:textId="77777777" w:rsidR="00022C56" w:rsidRPr="00022C56" w:rsidRDefault="00022C56" w:rsidP="00022C56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5327B3" w14:textId="14F5D701" w:rsidR="00B80BB6" w:rsidRPr="00022C56" w:rsidRDefault="00B80BB6" w:rsidP="00184EA9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Решение СЛАУ в написанной программе</w:t>
      </w:r>
      <w:r w:rsidR="00022C56" w:rsidRPr="00022C56">
        <w:rPr>
          <w:rFonts w:ascii="Times New Roman" w:hAnsi="Times New Roman" w:cs="Times New Roman"/>
          <w:noProof/>
          <w:sz w:val="24"/>
          <w:szCs w:val="24"/>
        </w:rPr>
        <w:t xml:space="preserve"> (рис. 8)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02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7A3CB" wp14:editId="055069F1">
            <wp:extent cx="3243112" cy="2880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86" cy="28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3F1E" w14:textId="40584257" w:rsidR="00022C56" w:rsidRPr="00022C56" w:rsidRDefault="00022C56" w:rsidP="00184EA9">
      <w:pPr>
        <w:pStyle w:val="a3"/>
        <w:ind w:left="502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Рисунок 8 – нахождение решения СЛАУ в программе.</w:t>
      </w:r>
    </w:p>
    <w:p w14:paraId="24E8A381" w14:textId="77777777" w:rsidR="00022C56" w:rsidRPr="00022C56" w:rsidRDefault="00022C56" w:rsidP="00022C56">
      <w:pPr>
        <w:pStyle w:val="a3"/>
        <w:ind w:left="502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771ECD1" w14:textId="0703BB19" w:rsidR="00B80BB6" w:rsidRPr="00022C56" w:rsidRDefault="00B80BB6" w:rsidP="00022C5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Решение СЛАУ в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Wolfram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Mathematica</w:t>
      </w:r>
      <w:r w:rsidR="00022C56" w:rsidRPr="00022C56">
        <w:rPr>
          <w:rFonts w:ascii="Times New Roman" w:hAnsi="Times New Roman" w:cs="Times New Roman"/>
          <w:noProof/>
          <w:sz w:val="24"/>
          <w:szCs w:val="24"/>
        </w:rPr>
        <w:t xml:space="preserve"> (рис. 9):</w:t>
      </w:r>
    </w:p>
    <w:p w14:paraId="62FCFA76" w14:textId="352D6E72" w:rsidR="00AF4999" w:rsidRPr="00022C56" w:rsidRDefault="0020259D" w:rsidP="00184EA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42274" wp14:editId="28797FBD">
            <wp:extent cx="3619500" cy="27623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15" cy="28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E661" w14:textId="5002AE0E" w:rsidR="00022C56" w:rsidRPr="00022C56" w:rsidRDefault="00022C56" w:rsidP="00184EA9">
      <w:pPr>
        <w:pStyle w:val="a3"/>
        <w:ind w:left="502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Рисунок 9 – нахождение решения СЛАУ в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Wolfram</w:t>
      </w: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2C56">
        <w:rPr>
          <w:rFonts w:ascii="Times New Roman" w:hAnsi="Times New Roman" w:cs="Times New Roman"/>
          <w:noProof/>
          <w:sz w:val="24"/>
          <w:szCs w:val="24"/>
          <w:lang w:val="en-US"/>
        </w:rPr>
        <w:t>Mathematica</w:t>
      </w:r>
      <w:r w:rsidRPr="00022C5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6C10DCD" w14:textId="573B2E17" w:rsidR="005F3DB5" w:rsidRPr="005F3DB5" w:rsidRDefault="008E0B1F" w:rsidP="005F3DB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>Ответы совпадают!</w:t>
      </w:r>
      <w:bookmarkStart w:id="9" w:name="_Использованная_литература"/>
      <w:bookmarkStart w:id="10" w:name="_Toc33960322"/>
      <w:bookmarkEnd w:id="9"/>
    </w:p>
    <w:p w14:paraId="702074DA" w14:textId="5F25808E" w:rsidR="008E0B1F" w:rsidRPr="009A2EFF" w:rsidRDefault="008E0B1F" w:rsidP="003771E5">
      <w:pPr>
        <w:pStyle w:val="1"/>
        <w:jc w:val="both"/>
        <w:rPr>
          <w:rFonts w:ascii="Times New Roman" w:hAnsi="Times New Roman" w:cs="Times New Roman"/>
          <w:noProof/>
        </w:rPr>
      </w:pPr>
      <w:r w:rsidRPr="009A2EFF">
        <w:rPr>
          <w:rFonts w:ascii="Times New Roman" w:hAnsi="Times New Roman" w:cs="Times New Roman"/>
          <w:noProof/>
          <w:color w:val="auto"/>
        </w:rPr>
        <w:lastRenderedPageBreak/>
        <w:t>Использованная</w:t>
      </w:r>
      <w:r w:rsidR="00AF4999" w:rsidRPr="009A2EFF">
        <w:rPr>
          <w:rFonts w:ascii="Times New Roman" w:hAnsi="Times New Roman" w:cs="Times New Roman"/>
          <w:noProof/>
          <w:color w:val="auto"/>
        </w:rPr>
        <w:t xml:space="preserve"> </w:t>
      </w:r>
      <w:r w:rsidRPr="009A2EFF">
        <w:rPr>
          <w:rFonts w:ascii="Times New Roman" w:hAnsi="Times New Roman" w:cs="Times New Roman"/>
          <w:noProof/>
          <w:color w:val="auto"/>
        </w:rPr>
        <w:t>литература</w:t>
      </w:r>
      <w:bookmarkEnd w:id="10"/>
    </w:p>
    <w:p w14:paraId="25B383D3" w14:textId="4CA46E27" w:rsidR="008E0B1F" w:rsidRPr="00022C56" w:rsidRDefault="009D446E" w:rsidP="009D446E">
      <w:pPr>
        <w:pStyle w:val="a3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Введение в алгебру</w:t>
      </w:r>
      <w:r w:rsidR="003771E5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8E0B1F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Часть 1, Основы алгебры (второе издание)</w:t>
      </w:r>
      <w:r w:rsidR="003771E5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А.И. Кострикин</w:t>
      </w:r>
      <w:r w:rsidR="003771E5" w:rsidRPr="00022C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80220" w:rsidRPr="00022C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изд</w:t>
      </w:r>
      <w:r w:rsidR="003771E5" w:rsidRPr="00022C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-во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Московского центра непрерывного математического образования</w:t>
      </w:r>
      <w:r w:rsidR="003771E5" w:rsidRPr="00022C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8E0B1F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3771E5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80220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27</w:t>
      </w:r>
      <w:r w:rsidR="003771E5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>1 страница.</w:t>
      </w:r>
    </w:p>
    <w:p w14:paraId="3D775E21" w14:textId="41F0C217" w:rsidR="008E0B1F" w:rsidRDefault="009D446E" w:rsidP="009D446E">
      <w:pPr>
        <w:pStyle w:val="a3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Линейная алгебра</w:t>
      </w:r>
      <w:r w:rsidR="003771E5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8E0B1F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2-ое издание </w:t>
      </w:r>
      <w:r w:rsidR="003771E5" w:rsidRPr="00022C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Г.С. Шевцов, исп. и доп. – М.</w:t>
      </w:r>
      <w:r w:rsidRPr="00A9594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Гардарики </w:t>
      </w:r>
      <w:r w:rsidR="003771E5" w:rsidRPr="00022C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1999</w:t>
      </w:r>
      <w:r w:rsidR="003771E5" w:rsidRPr="00022C56">
        <w:rPr>
          <w:rFonts w:ascii="Times New Roman" w:hAnsi="Times New Roman" w:cs="Times New Roman"/>
          <w:sz w:val="24"/>
          <w:szCs w:val="24"/>
        </w:rPr>
        <w:t>,</w:t>
      </w:r>
      <w:r w:rsidR="00280220" w:rsidRPr="00022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360</w:t>
      </w:r>
      <w:r w:rsidR="003771E5" w:rsidRPr="00022C56">
        <w:rPr>
          <w:rFonts w:ascii="Times New Roman" w:hAnsi="Times New Roman" w:cs="Times New Roman"/>
          <w:sz w:val="24"/>
          <w:szCs w:val="24"/>
        </w:rPr>
        <w:t xml:space="preserve"> страниц.</w:t>
      </w:r>
    </w:p>
    <w:p w14:paraId="4C52BCC1" w14:textId="1D202523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3D6E34" w14:textId="0816613D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9D15D5" w14:textId="3D7BFE1A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D0128C" w14:textId="254CD1EB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1DE69C" w14:textId="0FF8B2C9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2EF918D" w14:textId="3D8EEB0F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DC7212" w14:textId="09B56438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D2757D" w14:textId="640FD0DB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CC59D1" w14:textId="61AB46EA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CC66CA" w14:textId="55E1DC8E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D719CA" w14:textId="4DE4582F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17EFA5" w14:textId="3C9FAEDD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0421FC" w14:textId="31606161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848D32" w14:textId="543108E5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2F0A09" w14:textId="79CF022A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592EFBC" w14:textId="586615FE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66953A" w14:textId="1201E68B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F61F43" w14:textId="1E5DCA5A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289386" w14:textId="19CC1A1D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127D43" w14:textId="0679E7A3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B7FA76" w14:textId="5C3AAF6B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2689255" w14:textId="070F659E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BA013D" w14:textId="5B3907F6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F342CE" w14:textId="17B87043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B769EC" w14:textId="48505E23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384E23" w14:textId="33308E8D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D97F60" w14:textId="2197A123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0D818C" w14:textId="03BA713D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96EA1C" w14:textId="6CDAE995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3FF6B6" w14:textId="14D78B2B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C029E41" w14:textId="2DC88859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239733" w14:textId="7C258D49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AA1B09" w14:textId="246C965D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D1399C" w14:textId="3E5CEBAE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CA4037" w14:textId="68285FD1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F0B428" w14:textId="377213C5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6D4D73" w14:textId="3B0E4EB1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EDB64B" w14:textId="4D628AC9" w:rsidR="00400213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730CB2" w14:textId="77777777" w:rsidR="00400213" w:rsidRPr="00022C56" w:rsidRDefault="00400213" w:rsidP="00400213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2A1D6E3A" w14:textId="03A36883" w:rsidR="00C82925" w:rsidRPr="005124CA" w:rsidRDefault="00C82925" w:rsidP="005124CA">
      <w:pPr>
        <w:pStyle w:val="1"/>
        <w:jc w:val="both"/>
        <w:rPr>
          <w:rFonts w:ascii="Times New Roman" w:hAnsi="Times New Roman" w:cs="Times New Roman"/>
          <w:noProof/>
          <w:color w:val="auto"/>
          <w:lang w:val="en-US"/>
        </w:rPr>
      </w:pPr>
      <w:bookmarkStart w:id="11" w:name="_Toc33960323"/>
      <w:r w:rsidRPr="005124CA">
        <w:rPr>
          <w:rFonts w:ascii="Times New Roman" w:hAnsi="Times New Roman" w:cs="Times New Roman"/>
          <w:noProof/>
          <w:color w:val="auto"/>
        </w:rPr>
        <w:lastRenderedPageBreak/>
        <w:t>Приложение</w:t>
      </w:r>
      <w:bookmarkEnd w:id="11"/>
    </w:p>
    <w:p w14:paraId="5651617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using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0B14DD3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A7819D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namespace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GausseMethod</w:t>
      </w:r>
    </w:p>
    <w:p w14:paraId="2C834AA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43D3DFC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Program</w:t>
      </w:r>
    </w:p>
    <w:p w14:paraId="323DB45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043BFA3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Входная точка программы</w:t>
      </w:r>
    </w:p>
    <w:p w14:paraId="0BFA176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Main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args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14615A1C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75CAAFC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do</w:t>
      </w:r>
    </w:p>
    <w:p w14:paraId="7BC6235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7B465D0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Matrix matrix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InputMatrix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14:paraId="556AC33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Display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14:paraId="7BCFABF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ReadLine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14:paraId="6905B35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matrix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GaussMethod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14:paraId="1ABD2370" w14:textId="49CA8622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"Матрица, приведенная у каноническому </w:t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виду:"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6505409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Display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14:paraId="158B2CC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SolveGauss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14:paraId="1741C54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while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ReadKey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true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Key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!=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ConsoleKey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Escape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513A1FB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3DDF910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Метод для ввода матрицы</w:t>
      </w:r>
    </w:p>
    <w:p w14:paraId="44CBF32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static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Matrix InputMatrix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5F3B82F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091D3F1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i,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420A0FA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Console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Write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"Введите количество строк: "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);</w:t>
      </w:r>
    </w:p>
    <w:p w14:paraId="1707394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(!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TryParse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ReadLine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out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||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0B2D612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66F5523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"Неверный ввод. "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</w:p>
    <w:p w14:paraId="6C5FC62B" w14:textId="589C8DE4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"Количество строк это целое положительное число больше 2."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314256A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InputMatrix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14:paraId="5904432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1391F9C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"Введите количество столбцов: 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622723D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(!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TryParse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ReadLine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out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||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14:paraId="12981C2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31B682A9" w14:textId="77777777" w:rsidR="00A16C0D" w:rsidRPr="00A16C0D" w:rsidRDefault="00F522E5" w:rsidP="00A16C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"Неверный ввод. "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</w:t>
      </w:r>
    </w:p>
    <w:p w14:paraId="764B83E9" w14:textId="666CA007" w:rsidR="00F522E5" w:rsidRPr="00F522E5" w:rsidRDefault="00F522E5" w:rsidP="00A16C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="00A16C0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="00A16C0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"Количество столбцов это целое положительное число больше</w:t>
      </w:r>
      <w:r w:rsidR="00A16C0D" w:rsidRPr="00A16C0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2."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4A107E4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InputMatrix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14:paraId="75C839C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1D5DBA6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2FC3AD2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Matrix matrix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Matrix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i, j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</w:p>
    <w:p w14:paraId="00D64E1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"Введите элементы строк через проблел."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387EA68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6DC7E25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2842D942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string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inp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ReadLine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Trim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Split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' '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14:paraId="27956E8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inp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Length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!=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j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</w:p>
    <w:p w14:paraId="2ABEEC3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7977ECE3" w14:textId="36BF38FC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"Количество элементов в строке не </w:t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соответствует введенному раннее числу."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08C7BF8C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InputMatrix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14:paraId="720C13B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545DDDC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14:paraId="3011E40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3966888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2D8FCF8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0118270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y, 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Parse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]);</w:t>
      </w:r>
    </w:p>
    <w:p w14:paraId="169E4D5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520946D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8EE80D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Exception 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00D200E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1379E30F" w14:textId="6A781712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"Формат ввода был неверный. Используйте </w:t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запятую для разделения целой и дробной части числа или "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Message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460865F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InputMatrix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();</w:t>
      </w:r>
    </w:p>
    <w:p w14:paraId="4B3C2D2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5E9C00E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21DCC8A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2E09D9B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AF1829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2E2CB20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Класс, характеризующий матрицу</w:t>
      </w:r>
    </w:p>
    <w:p w14:paraId="03B68D1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class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Matrix </w:t>
      </w:r>
    </w:p>
    <w:p w14:paraId="0D4F56F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37C810A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Двухмерный массив для хранения матрицы</w:t>
      </w:r>
    </w:p>
    <w:p w14:paraId="1132D49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double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,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data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14:paraId="6612987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this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i,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727017D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514FBB0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get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return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i,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AC68AE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set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i,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value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DCBA2D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7832497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Свойство, которое считает ранг матрицы</w:t>
      </w:r>
    </w:p>
    <w:p w14:paraId="3C3A8CF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Rank</w:t>
      </w:r>
    </w:p>
    <w:p w14:paraId="2D3EB51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59B56F7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get</w:t>
      </w:r>
    </w:p>
    <w:p w14:paraId="20823912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3ED41F4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6AC112C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0BF94AC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75B6BE3C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flag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7EACECF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ru-RU"/>
        </w:rPr>
        <w:t>1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j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++)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</w:p>
    <w:p w14:paraId="4B0CCD6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452FB48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i,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14:paraId="522D013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flag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2394B64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1B22BCE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flag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count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++;</w:t>
      </w:r>
    </w:p>
    <w:p w14:paraId="1EB6D43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66F764E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3BE774A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972BFA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022F17C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F522E5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 Свойство, которое считает количество переменных</w:t>
      </w:r>
    </w:p>
    <w:p w14:paraId="63AEEF6C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VariablesCount </w:t>
      </w:r>
    </w:p>
    <w:p w14:paraId="4923F7C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03E63DB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get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32DAE2A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1235476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data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GetLength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-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1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14:paraId="210213F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67C5A042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23A1EB8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i,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15D574E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38F3B4F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data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new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i, j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];</w:t>
      </w:r>
    </w:p>
    <w:p w14:paraId="78722DC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F5371D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Матод Гаусса для приведения матрицы к каноническому виду</w:t>
      </w:r>
    </w:p>
    <w:p w14:paraId="4F439F8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void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GaussMethod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704B9DA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1FEC4F4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try</w:t>
      </w:r>
    </w:p>
    <w:p w14:paraId="47A9825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4CFA755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3F74386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68A4072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Индексы главного элемента</w:t>
      </w:r>
    </w:p>
    <w:p w14:paraId="77B25CA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mainElementX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, mainElementY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ru-RU"/>
        </w:rPr>
        <w:t>0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14:paraId="109A0A9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isFound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false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009580C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027AFD9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435E1C8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0C7A757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50F9742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y, 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!=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14:paraId="0CEADEA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296C939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mainElementX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4568044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mainElementY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427885C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    isFound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14:paraId="24B23FA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break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653FA66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55DFAFF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016F25F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isFound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break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2010899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357C22C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765004D9" w14:textId="7F8D2FCD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MainElement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mainElementY, </w:t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mainElementX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];</w:t>
      </w:r>
    </w:p>
    <w:p w14:paraId="76D6F06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2ED20ED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4B8F289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data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i, j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i, j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]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/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MainElement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;</w:t>
      </w:r>
    </w:p>
    <w:p w14:paraId="4E14F95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15ADE88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4BBD604C" w14:textId="3988362E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 xml:space="preserve">// Если главный элемент ниже рассматриваемой строки, </w:t>
      </w:r>
      <w:r w:rsidR="006F2B2F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ab/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то они меняются местами в матрице</w:t>
      </w:r>
    </w:p>
    <w:p w14:paraId="3B242FB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mainElementY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SwapLines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i, mainElementY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14:paraId="7647F6E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mainElementY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14:paraId="41D7807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0369186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71D9C47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4A53DB8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y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mainElementY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14:paraId="0E19CE72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continue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14:paraId="0F119D52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tempValue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y, mainElementX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];</w:t>
      </w:r>
    </w:p>
    <w:p w14:paraId="31CD053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214DF23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4650E1CC" w14:textId="3DF16792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y, 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mainElementY, 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]*</w:t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 </w:t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</w:r>
      <w:r w:rsidR="006F2B2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ab/>
        <w:t>-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tempValue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14:paraId="27F3181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33F0010C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1965094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542162B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1FD5381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catch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Exception 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14:paraId="51D4840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60D9953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Message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163E8AA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Source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785994BC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StackTrace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1FABE45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2064853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4B56BEF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Метод решающий систему, если это возможно</w:t>
      </w:r>
    </w:p>
    <w:p w14:paraId="59E8972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void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SolveGauss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4AFB2D9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21121C0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isZeroMatrix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4ECA2EA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3D6BBA85" w14:textId="042D2752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"Ввдена нулевая матрица, которая</w:t>
      </w:r>
      <w:r w:rsidR="00CF350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CF350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CF350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CF350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CF350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CF350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CF350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CF350F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образует СЛАУ."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68DF469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58A443F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0CFE8D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rank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Rank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3323797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Console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"Решение системы: "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);</w:t>
      </w:r>
    </w:p>
    <w:p w14:paraId="72F76E0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rank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VariablesCount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14:paraId="1945957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DisplayParticularSolution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14:paraId="1D836DE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rank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VariablesCount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561C7DA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1E0C583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"Частное решение: "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);</w:t>
      </w:r>
    </w:p>
    <w:p w14:paraId="5AA1F25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DisplayParticularSolution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();</w:t>
      </w:r>
    </w:p>
    <w:p w14:paraId="11DA560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"Набор ФСР: 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00226E3C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DisplayFSS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rank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43EBAFA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3BEEB9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if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rank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&gt;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VariablesCount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14:paraId="0E61F2F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"Система несовместна."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5EB32DD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1AF2AD2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&lt;summary&gt;</w:t>
      </w:r>
    </w:p>
    <w:p w14:paraId="6AEAA542" w14:textId="2239D813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 xml:space="preserve">///     Метод для вывода частного решения (решения системы, когда </w:t>
      </w:r>
      <w:r w:rsidR="006F2B2F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ab/>
      </w:r>
      <w:r w:rsidR="006F2B2F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ab/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ранг равен количеству переменных)</w:t>
      </w:r>
    </w:p>
    <w:p w14:paraId="46D2D63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17155A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private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void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DisplayParticularSolution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13EF8E5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6834223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"("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3311F29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529598A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500DFEC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Write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"{0:0.000}, "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i,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]);</w:t>
      </w:r>
    </w:p>
    <w:p w14:paraId="43F51142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2BA3E47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")"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497FD097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7720F4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DC07872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    Метод для вывода ФСР</w:t>
      </w:r>
    </w:p>
    <w:p w14:paraId="5BD997F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/// &lt;/summary&gt;</w:t>
      </w:r>
    </w:p>
    <w:p w14:paraId="45A79D9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/// &lt;param name="rank"&gt;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Ранг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матрицы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4A55B94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private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DisplayFSS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rank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55B158D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0FAB1D76" w14:textId="48E11931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"Так как нашлись свободные переменные,</w:t>
      </w:r>
      <w:r w:rsidR="00A16C0D" w:rsidRPr="00A16C0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r w:rsidR="000E6F78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0E6F78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0E6F78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0E6F78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ab/>
      </w:r>
      <w:r w:rsidR="00A16C0D" w:rsidRPr="00A16C0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   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решение будет выражаться через них."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3295DF0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A9AF5DA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Метод, который меняет строки местами</w:t>
      </w:r>
    </w:p>
    <w:p w14:paraId="65D676E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SwapLines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i1,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i2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6F9C331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565FE10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374898E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771E4A6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double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i1,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];</w:t>
      </w:r>
    </w:p>
    <w:p w14:paraId="6018462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i1,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i2,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];</w:t>
      </w:r>
    </w:p>
    <w:p w14:paraId="1E47203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data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[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i2, j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]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temp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;</w:t>
      </w:r>
    </w:p>
    <w:p w14:paraId="29AB37E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288D01B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487D76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Метод, проверяющий нулевая ли матрица</w:t>
      </w:r>
    </w:p>
    <w:p w14:paraId="2A5F189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isZeroMatrix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1D3ECC4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0D2F392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bool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flag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true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67AF541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4C3A03E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68B4469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670556B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52DB887C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i,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!=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flag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false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14:paraId="4B0FE22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B62C0B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5688E7B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return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flag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;</w:t>
      </w:r>
    </w:p>
    <w:p w14:paraId="5D2DC472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3FD6445F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eastAsia="ru-RU"/>
        </w:rPr>
        <w:t>// Метод выводящий матрицу на экран</w:t>
      </w:r>
    </w:p>
    <w:p w14:paraId="1A09CD2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eastAsia="ru-RU"/>
        </w:rPr>
        <w:t>public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eastAsia="ru-RU"/>
        </w:rPr>
        <w:t>void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Display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050F0B9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2D3C2D7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78AA16DB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14:paraId="303BD8D4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"("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02FA0DDE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for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GetLength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++)</w:t>
      </w:r>
    </w:p>
    <w:p w14:paraId="4DF2B0C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72738AF1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Write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"{0:0.000}, "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data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i, j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]);</w:t>
      </w:r>
    </w:p>
    <w:p w14:paraId="55A6448C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66A09895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")</w:t>
      </w:r>
      <w:r w:rsidRPr="00F522E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\n</w:t>
      </w:r>
      <w:r w:rsidRPr="00F522E5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"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3A0A7148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DA8B93D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Console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Write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Environment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.</w:t>
      </w:r>
      <w:r w:rsidRPr="00F522E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NewLine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14:paraId="0CD72A16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5764810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F522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14:paraId="15B75EE3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6BFF279" w14:textId="77777777" w:rsidR="00F522E5" w:rsidRPr="00F522E5" w:rsidRDefault="00F522E5" w:rsidP="00F522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22E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732304F9" w14:textId="3BB6290B" w:rsidR="00451254" w:rsidRPr="005124CA" w:rsidRDefault="00451254" w:rsidP="00F522E5">
      <w:pPr>
        <w:jc w:val="both"/>
        <w:rPr>
          <w:rFonts w:ascii="Times New Roman" w:hAnsi="Times New Roman" w:cs="Times New Roman"/>
          <w:noProof/>
          <w:sz w:val="20"/>
          <w:szCs w:val="20"/>
        </w:rPr>
      </w:pPr>
    </w:p>
    <w:sectPr w:rsidR="00451254" w:rsidRPr="005124CA" w:rsidSect="002528D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78A57" w14:textId="77777777" w:rsidR="00D51707" w:rsidRDefault="00D51707" w:rsidP="007D44CE">
      <w:pPr>
        <w:spacing w:after="0" w:line="240" w:lineRule="auto"/>
      </w:pPr>
      <w:r>
        <w:separator/>
      </w:r>
    </w:p>
  </w:endnote>
  <w:endnote w:type="continuationSeparator" w:id="0">
    <w:p w14:paraId="0878802A" w14:textId="77777777" w:rsidR="00D51707" w:rsidRDefault="00D51707" w:rsidP="007D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7486"/>
      <w:docPartObj>
        <w:docPartGallery w:val="Page Numbers (Bottom of Page)"/>
        <w:docPartUnique/>
      </w:docPartObj>
    </w:sdtPr>
    <w:sdtContent>
      <w:p w14:paraId="3301D5DF" w14:textId="265BC0B2" w:rsidR="00F522E5" w:rsidRDefault="00F522E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F41F" w14:textId="77777777" w:rsidR="00F522E5" w:rsidRDefault="00F522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4B411" w14:textId="77777777" w:rsidR="00D51707" w:rsidRDefault="00D51707" w:rsidP="007D44CE">
      <w:pPr>
        <w:spacing w:after="0" w:line="240" w:lineRule="auto"/>
      </w:pPr>
      <w:r>
        <w:separator/>
      </w:r>
    </w:p>
  </w:footnote>
  <w:footnote w:type="continuationSeparator" w:id="0">
    <w:p w14:paraId="57716247" w14:textId="77777777" w:rsidR="00D51707" w:rsidRDefault="00D51707" w:rsidP="007D44CE">
      <w:pPr>
        <w:spacing w:after="0" w:line="240" w:lineRule="auto"/>
      </w:pPr>
      <w:r>
        <w:continuationSeparator/>
      </w:r>
    </w:p>
  </w:footnote>
  <w:footnote w:id="1">
    <w:p w14:paraId="42648782" w14:textId="1430DAB9" w:rsidR="00F522E5" w:rsidRDefault="00F522E5" w:rsidP="00631BCA">
      <w:pPr>
        <w:pStyle w:val="a3"/>
        <w:ind w:left="106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Style w:val="a7"/>
        </w:rPr>
        <w:footnoteRef/>
      </w:r>
      <w:r>
        <w:t xml:space="preserve"> </w:t>
      </w:r>
      <w:r w:rsidRPr="007D44CE">
        <w:rPr>
          <w:rFonts w:ascii="Times New Roman" w:eastAsiaTheme="minorEastAsia" w:hAnsi="Times New Roman" w:cs="Times New Roman"/>
          <w:sz w:val="24"/>
          <w:szCs w:val="24"/>
        </w:rPr>
        <w:t>Алгоритм ввода</w:t>
      </w:r>
      <w:r w:rsidRPr="00041572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Пользователь вводит количество строк, затем количество столбцов. Далее</w:t>
      </w:r>
      <w:r w:rsidRPr="00041572">
        <w:rPr>
          <w:rFonts w:ascii="Times New Roman" w:eastAsiaTheme="minorEastAsia" w:hAnsi="Times New Roman" w:cs="Times New Roman"/>
          <w:sz w:val="24"/>
          <w:szCs w:val="24"/>
        </w:rPr>
        <w:t xml:space="preserve"> пользователю необходимо вводить матрицу построчно через пробел, после введения первой строки перейти на следующую при помощи клавиши </w:t>
      </w:r>
      <w:r w:rsidRPr="00041572">
        <w:rPr>
          <w:rFonts w:ascii="Times New Roman" w:eastAsiaTheme="minorEastAsia" w:hAnsi="Times New Roman" w:cs="Times New Roman"/>
          <w:sz w:val="24"/>
          <w:szCs w:val="24"/>
          <w:lang w:val="en-US"/>
        </w:rPr>
        <w:t>Enter</w:t>
      </w:r>
      <w:r>
        <w:rPr>
          <w:rFonts w:ascii="Times New Roman" w:eastAsiaTheme="minorEastAsia" w:hAnsi="Times New Roman" w:cs="Times New Roman"/>
          <w:sz w:val="24"/>
          <w:szCs w:val="24"/>
        </w:rPr>
        <w:t>. Ввод матрицы закончится в тот момент, когда будут введены все строки системы (количество строк известно из ввода пользователя).</w:t>
      </w:r>
    </w:p>
    <w:p w14:paraId="092AD2B8" w14:textId="25AF65FD" w:rsidR="00F522E5" w:rsidRDefault="00F522E5" w:rsidP="003771E5">
      <w:pPr>
        <w:pStyle w:val="a5"/>
        <w:jc w:val="both"/>
      </w:pPr>
    </w:p>
  </w:footnote>
  <w:footnote w:id="2">
    <w:p w14:paraId="7B72702C" w14:textId="2D011179" w:rsidR="00F522E5" w:rsidRDefault="00F522E5" w:rsidP="00106D5A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Style w:val="a7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Коэффициенты при неизвестных составляют прямоугольную таблицу называемую </w:t>
      </w:r>
      <w:r w:rsidRPr="00DE058F">
        <w:rPr>
          <w:rFonts w:ascii="Times New Roman" w:hAnsi="Times New Roman" w:cs="Times New Roman"/>
          <w:i/>
          <w:iCs/>
          <w:sz w:val="24"/>
          <w:szCs w:val="24"/>
        </w:rPr>
        <w:t>матрицей</w:t>
      </w:r>
      <w:r>
        <w:rPr>
          <w:rFonts w:ascii="Times New Roman" w:hAnsi="Times New Roman" w:cs="Times New Roman"/>
          <w:sz w:val="24"/>
          <w:szCs w:val="24"/>
        </w:rPr>
        <w:t xml:space="preserve"> размера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06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06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6D5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06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06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-матрицей или квадратной матрицей порядка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6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06D5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6D5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сокращенно обозначаемую символом (</w:t>
      </w:r>
      <w:r w:rsidRPr="00DE058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DE058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ij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простой буквой </w:t>
      </w:r>
      <w:r w:rsidRPr="00DE058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106D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71E5">
        <w:rPr>
          <w:rFonts w:ascii="Times New Roman" w:hAnsi="Times New Roman" w:cs="Times New Roman"/>
          <w:sz w:val="24"/>
          <w:szCs w:val="24"/>
        </w:rPr>
        <w:t>[</w:t>
      </w:r>
      <w:r w:rsidRPr="00106D5A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771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стр.</w:t>
      </w:r>
      <w:r w:rsidRPr="00106D5A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3771E5">
        <w:rPr>
          <w:rFonts w:ascii="Times New Roman" w:hAnsi="Times New Roman" w:cs="Times New Roman"/>
          <w:sz w:val="24"/>
          <w:szCs w:val="24"/>
        </w:rPr>
        <w:t>].</w:t>
      </w:r>
    </w:p>
    <w:p w14:paraId="57E1ECF1" w14:textId="114BC53A" w:rsidR="00F522E5" w:rsidRDefault="00F522E5" w:rsidP="003771E5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2D9F639" w14:textId="049F9997" w:rsidR="00F522E5" w:rsidRPr="00292D6E" w:rsidRDefault="00F522E5" w:rsidP="003771E5">
      <w:pPr>
        <w:pStyle w:val="a3"/>
        <w:ind w:left="1068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DE058F">
        <w:rPr>
          <w:rFonts w:ascii="Times New Roman" w:hAnsi="Times New Roman" w:cs="Times New Roman"/>
          <w:i/>
          <w:iCs/>
          <w:sz w:val="24"/>
          <w:szCs w:val="24"/>
        </w:rPr>
        <w:t xml:space="preserve">Решение системы </w:t>
      </w:r>
      <w:r>
        <w:rPr>
          <w:rFonts w:ascii="Times New Roman" w:hAnsi="Times New Roman" w:cs="Times New Roman"/>
          <w:sz w:val="24"/>
          <w:szCs w:val="24"/>
        </w:rPr>
        <w:t>– это упорядоченный набор (</w:t>
      </w:r>
      <w:bookmarkStart w:id="5" w:name="_Hlk34564830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736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5"/>
      <w:r w:rsidRPr="00292D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2D6E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Pr="00292D6E">
        <w:rPr>
          <w:rFonts w:ascii="Times New Roman" w:hAnsi="Times New Roman" w:cs="Times New Roman"/>
          <w:sz w:val="24"/>
          <w:szCs w:val="24"/>
        </w:rPr>
        <w:t xml:space="preserve">… 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92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92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чисел, при подстановке которых в уравнение системы вместо соответствующих неизвестных каждое уравнение системы превращается в тождество </w:t>
      </w:r>
      <w:r w:rsidRPr="00106D5A">
        <w:rPr>
          <w:rFonts w:ascii="Times New Roman" w:hAnsi="Times New Roman" w:cs="Times New Roman"/>
          <w:sz w:val="24"/>
          <w:szCs w:val="24"/>
        </w:rPr>
        <w:t>[</w:t>
      </w:r>
      <w:r w:rsidRPr="00DE058F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стр.9</w:t>
      </w:r>
      <w:r w:rsidRPr="00106D5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5B807" w14:textId="704634DA" w:rsidR="00F522E5" w:rsidRDefault="00F522E5">
      <w:pPr>
        <w:pStyle w:val="a5"/>
      </w:pPr>
    </w:p>
  </w:footnote>
  <w:footnote w:id="3">
    <w:p w14:paraId="67B84A37" w14:textId="75AE2A0F" w:rsidR="00F522E5" w:rsidRDefault="00F522E5" w:rsidP="00A9594B">
      <w:pPr>
        <w:pStyle w:val="a5"/>
      </w:pPr>
      <w:r>
        <w:rPr>
          <w:rStyle w:val="a7"/>
        </w:rPr>
        <w:footnoteRef/>
      </w:r>
      <w:r>
        <w:t xml:space="preserve"> Над уравнениями системы обычно приходится проводить следующие элементарные преобразования</w:t>
      </w:r>
      <w:r w:rsidRPr="00A9594B">
        <w:t xml:space="preserve">:    </w:t>
      </w:r>
      <w:r w:rsidRPr="00280220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2,</w:t>
      </w:r>
      <w:r w:rsidRPr="003771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стр.</w:t>
      </w:r>
      <w:r w:rsidRPr="00906923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280220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t>:</w:t>
      </w:r>
    </w:p>
    <w:p w14:paraId="6813A6E7" w14:textId="667C97CD" w:rsidR="00F522E5" w:rsidRDefault="00F522E5" w:rsidP="00906923">
      <w:pPr>
        <w:pStyle w:val="a5"/>
        <w:numPr>
          <w:ilvl w:val="0"/>
          <w:numId w:val="12"/>
        </w:numPr>
        <w:jc w:val="both"/>
      </w:pPr>
      <w:r>
        <w:t>Перемена двух строк матрицы (</w:t>
      </w:r>
      <w:r w:rsidRPr="00E001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тип</w:t>
      </w:r>
      <w:r>
        <w:t>)</w:t>
      </w:r>
    </w:p>
    <w:p w14:paraId="54D89014" w14:textId="0ACBC2A8" w:rsidR="00F522E5" w:rsidRDefault="00F522E5" w:rsidP="00906923">
      <w:pPr>
        <w:pStyle w:val="a5"/>
        <w:numPr>
          <w:ilvl w:val="0"/>
          <w:numId w:val="12"/>
        </w:numPr>
        <w:jc w:val="both"/>
      </w:pPr>
      <w:r>
        <w:t>Прибавление к какой-либо строке матрицы другой её строки, умноженной на некоторое число (</w:t>
      </w:r>
      <w:r w:rsidRPr="00E001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тип</w:t>
      </w:r>
      <w:r>
        <w:t>)</w:t>
      </w:r>
    </w:p>
    <w:p w14:paraId="6706ED56" w14:textId="32939A4B" w:rsidR="00F522E5" w:rsidRDefault="00F522E5" w:rsidP="00906923">
      <w:pPr>
        <w:pStyle w:val="a5"/>
        <w:numPr>
          <w:ilvl w:val="0"/>
          <w:numId w:val="12"/>
        </w:numPr>
        <w:jc w:val="both"/>
      </w:pPr>
      <w:r>
        <w:t>Умножение некоторой строки на отличное от нуля число (</w:t>
      </w:r>
      <w:r w:rsidRPr="00E001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III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тип</w:t>
      </w:r>
      <w:r>
        <w:t>)</w:t>
      </w:r>
    </w:p>
    <w:p w14:paraId="1C6283F3" w14:textId="5187AB8B" w:rsidR="00F522E5" w:rsidRPr="005F711D" w:rsidRDefault="00F522E5" w:rsidP="000D2B38">
      <w:pPr>
        <w:pStyle w:val="a5"/>
        <w:rPr>
          <w:rFonts w:ascii="Times New Roman" w:hAnsi="Times New Roman" w:cs="Times New Roman"/>
          <w:i/>
          <w:iCs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0D44"/>
    <w:multiLevelType w:val="hybridMultilevel"/>
    <w:tmpl w:val="9E90972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1411EB7"/>
    <w:multiLevelType w:val="hybridMultilevel"/>
    <w:tmpl w:val="E6EC6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3460"/>
    <w:multiLevelType w:val="hybridMultilevel"/>
    <w:tmpl w:val="0EF89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4F68"/>
    <w:multiLevelType w:val="hybridMultilevel"/>
    <w:tmpl w:val="01E65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B649C"/>
    <w:multiLevelType w:val="multilevel"/>
    <w:tmpl w:val="0250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90D3E"/>
    <w:multiLevelType w:val="hybridMultilevel"/>
    <w:tmpl w:val="453696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F25AF"/>
    <w:multiLevelType w:val="hybridMultilevel"/>
    <w:tmpl w:val="01047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2BF1"/>
    <w:multiLevelType w:val="hybridMultilevel"/>
    <w:tmpl w:val="EE7E0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B3535"/>
    <w:multiLevelType w:val="hybridMultilevel"/>
    <w:tmpl w:val="9BD81488"/>
    <w:lvl w:ilvl="0" w:tplc="8E061388"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C4FF9"/>
    <w:multiLevelType w:val="hybridMultilevel"/>
    <w:tmpl w:val="B70E0774"/>
    <w:lvl w:ilvl="0" w:tplc="934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39317C0"/>
    <w:multiLevelType w:val="hybridMultilevel"/>
    <w:tmpl w:val="87D809E2"/>
    <w:lvl w:ilvl="0" w:tplc="0AE09D14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96729B0"/>
    <w:multiLevelType w:val="hybridMultilevel"/>
    <w:tmpl w:val="53CAE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F5F94"/>
    <w:multiLevelType w:val="hybridMultilevel"/>
    <w:tmpl w:val="9BD81488"/>
    <w:lvl w:ilvl="0" w:tplc="8E061388"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5E"/>
    <w:rsid w:val="00022C56"/>
    <w:rsid w:val="0003249A"/>
    <w:rsid w:val="00041572"/>
    <w:rsid w:val="0005011A"/>
    <w:rsid w:val="000D2B38"/>
    <w:rsid w:val="000E6F78"/>
    <w:rsid w:val="00106D5A"/>
    <w:rsid w:val="00141F71"/>
    <w:rsid w:val="00142C18"/>
    <w:rsid w:val="00163309"/>
    <w:rsid w:val="001716F9"/>
    <w:rsid w:val="00184EA9"/>
    <w:rsid w:val="001E13D4"/>
    <w:rsid w:val="0020259D"/>
    <w:rsid w:val="002528D8"/>
    <w:rsid w:val="00280220"/>
    <w:rsid w:val="00284290"/>
    <w:rsid w:val="00292D6E"/>
    <w:rsid w:val="002D6501"/>
    <w:rsid w:val="002E79BC"/>
    <w:rsid w:val="002F5E0D"/>
    <w:rsid w:val="00320B6F"/>
    <w:rsid w:val="003771E5"/>
    <w:rsid w:val="003B622D"/>
    <w:rsid w:val="003D4987"/>
    <w:rsid w:val="003E6573"/>
    <w:rsid w:val="003F1977"/>
    <w:rsid w:val="003F4D89"/>
    <w:rsid w:val="00400213"/>
    <w:rsid w:val="004361E7"/>
    <w:rsid w:val="00451254"/>
    <w:rsid w:val="00451A41"/>
    <w:rsid w:val="00452AC0"/>
    <w:rsid w:val="00462D00"/>
    <w:rsid w:val="00474A36"/>
    <w:rsid w:val="00480262"/>
    <w:rsid w:val="004F43E7"/>
    <w:rsid w:val="005124CA"/>
    <w:rsid w:val="00560E2B"/>
    <w:rsid w:val="00570339"/>
    <w:rsid w:val="00581EF3"/>
    <w:rsid w:val="005F2AB2"/>
    <w:rsid w:val="005F3DB5"/>
    <w:rsid w:val="005F711D"/>
    <w:rsid w:val="00603FFC"/>
    <w:rsid w:val="00631BCA"/>
    <w:rsid w:val="00664B4B"/>
    <w:rsid w:val="00681784"/>
    <w:rsid w:val="006929FA"/>
    <w:rsid w:val="006F2B2F"/>
    <w:rsid w:val="00760231"/>
    <w:rsid w:val="007B3929"/>
    <w:rsid w:val="007C21BB"/>
    <w:rsid w:val="007D44CE"/>
    <w:rsid w:val="007E3F19"/>
    <w:rsid w:val="007F5D42"/>
    <w:rsid w:val="007F7481"/>
    <w:rsid w:val="0080345E"/>
    <w:rsid w:val="008034F2"/>
    <w:rsid w:val="0081305A"/>
    <w:rsid w:val="008556E0"/>
    <w:rsid w:val="008974FF"/>
    <w:rsid w:val="008B42A4"/>
    <w:rsid w:val="008D6B5F"/>
    <w:rsid w:val="008E0B1F"/>
    <w:rsid w:val="00904789"/>
    <w:rsid w:val="00906923"/>
    <w:rsid w:val="00921CD9"/>
    <w:rsid w:val="00930E40"/>
    <w:rsid w:val="00941213"/>
    <w:rsid w:val="009A2EFF"/>
    <w:rsid w:val="009C115F"/>
    <w:rsid w:val="009D446E"/>
    <w:rsid w:val="009F4A13"/>
    <w:rsid w:val="00A16C0D"/>
    <w:rsid w:val="00A17155"/>
    <w:rsid w:val="00A33DC3"/>
    <w:rsid w:val="00A4318D"/>
    <w:rsid w:val="00A7366F"/>
    <w:rsid w:val="00A9594B"/>
    <w:rsid w:val="00AF4999"/>
    <w:rsid w:val="00B12155"/>
    <w:rsid w:val="00B6259D"/>
    <w:rsid w:val="00B80BB6"/>
    <w:rsid w:val="00BC0E44"/>
    <w:rsid w:val="00C82925"/>
    <w:rsid w:val="00C83500"/>
    <w:rsid w:val="00CF350F"/>
    <w:rsid w:val="00D51707"/>
    <w:rsid w:val="00D56A4D"/>
    <w:rsid w:val="00DC0D0B"/>
    <w:rsid w:val="00DD7AB8"/>
    <w:rsid w:val="00DE058F"/>
    <w:rsid w:val="00E00158"/>
    <w:rsid w:val="00E43CB6"/>
    <w:rsid w:val="00E47DA5"/>
    <w:rsid w:val="00EA5EFB"/>
    <w:rsid w:val="00F13C06"/>
    <w:rsid w:val="00F14F5A"/>
    <w:rsid w:val="00F25522"/>
    <w:rsid w:val="00F522E5"/>
    <w:rsid w:val="00F9069E"/>
    <w:rsid w:val="00F9118C"/>
    <w:rsid w:val="00F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53066"/>
  <w15:chartTrackingRefBased/>
  <w15:docId w15:val="{D490F49B-C675-4263-B8A0-90AADE3C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45E"/>
  </w:style>
  <w:style w:type="paragraph" w:styleId="1">
    <w:name w:val="heading 1"/>
    <w:basedOn w:val="a"/>
    <w:next w:val="a"/>
    <w:link w:val="10"/>
    <w:uiPriority w:val="9"/>
    <w:qFormat/>
    <w:rsid w:val="002D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D6501"/>
    <w:pPr>
      <w:ind w:left="720"/>
      <w:contextualSpacing/>
    </w:pPr>
  </w:style>
  <w:style w:type="character" w:customStyle="1" w:styleId="mo">
    <w:name w:val="mo"/>
    <w:basedOn w:val="a0"/>
    <w:rsid w:val="00F9069E"/>
  </w:style>
  <w:style w:type="character" w:customStyle="1" w:styleId="mi">
    <w:name w:val="mi"/>
    <w:basedOn w:val="a0"/>
    <w:rsid w:val="00F9069E"/>
  </w:style>
  <w:style w:type="character" w:styleId="a4">
    <w:name w:val="Hyperlink"/>
    <w:basedOn w:val="a0"/>
    <w:uiPriority w:val="99"/>
    <w:unhideWhenUsed/>
    <w:rsid w:val="008E0B1F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D44C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D44C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D44CE"/>
    <w:rPr>
      <w:vertAlign w:val="superscript"/>
    </w:rPr>
  </w:style>
  <w:style w:type="character" w:styleId="a8">
    <w:name w:val="Unresolved Mention"/>
    <w:basedOn w:val="a0"/>
    <w:uiPriority w:val="99"/>
    <w:semiHidden/>
    <w:unhideWhenUsed/>
    <w:rsid w:val="007D44C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D44CE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581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1EF3"/>
  </w:style>
  <w:style w:type="paragraph" w:styleId="ac">
    <w:name w:val="footer"/>
    <w:basedOn w:val="a"/>
    <w:link w:val="ad"/>
    <w:uiPriority w:val="99"/>
    <w:unhideWhenUsed/>
    <w:rsid w:val="00581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1EF3"/>
  </w:style>
  <w:style w:type="paragraph" w:styleId="ae">
    <w:name w:val="TOC Heading"/>
    <w:basedOn w:val="1"/>
    <w:next w:val="a"/>
    <w:uiPriority w:val="39"/>
    <w:unhideWhenUsed/>
    <w:qFormat/>
    <w:rsid w:val="00581E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FFC"/>
    <w:pPr>
      <w:tabs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320B6F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292D6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92D6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92D6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92D6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92D6E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292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292D6E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F5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АВА</b:Tag>
    <b:SourceType>Book</b:SourceType>
    <b:Guid>{2420A6C5-B391-46EE-8C22-603F14C0AF90}</b:Guid>
    <b:Author>
      <b:Author>
        <b:NameList>
          <b:Person>
            <b:Last>А.В. Анкилов</b:Last>
            <b:First>П.А.</b:First>
            <b:Middle>Вельмисов, Ю.А. Решетников</b:Middle>
          </b:Person>
        </b:NameList>
      </b:Author>
    </b:Author>
    <b:Title>Высшая математика</b:Title>
    <b:Year>2011</b:Year>
    <b:City>Ульяновск</b:City>
    <b:Publisher>Под общей редакцией д-ра физ.-мат. наук, профессора П. А. Вельмисова </b:Publisher>
    <b:RefOrder>2</b:RefOrder>
  </b:Source>
  <b:Source>
    <b:Tag>Бур17</b:Tag>
    <b:SourceType>Book</b:SourceType>
    <b:Guid>{2DA11D9F-E419-47AC-B7F8-9F3BB2DA8675}</b:Guid>
    <b:Author>
      <b:Author>
        <b:NameList>
          <b:Person>
            <b:Last>Бурмистрова Е.Б.</b:Last>
            <b:First>Лобанов</b:First>
            <b:Middle>С.Г</b:Middle>
          </b:Person>
        </b:NameList>
      </b:Author>
    </b:Author>
    <b:Title>Линейная Алгебра</b:Title>
    <b:Year>2017</b:Year>
    <b:City>Москва</b:City>
    <b:Publisher>Юрайт</b:Publisher>
    <b:RefOrder>1</b:RefOrder>
  </b:Source>
</b:Sources>
</file>

<file path=customXml/itemProps1.xml><?xml version="1.0" encoding="utf-8"?>
<ds:datastoreItem xmlns:ds="http://schemas.openxmlformats.org/officeDocument/2006/customXml" ds:itemID="{7A5573AB-1315-4D92-9F26-6275AD7C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15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Ткаченко</dc:creator>
  <cp:keywords/>
  <dc:description/>
  <cp:lastModifiedBy>Арсений</cp:lastModifiedBy>
  <cp:revision>82</cp:revision>
  <dcterms:created xsi:type="dcterms:W3CDTF">2020-02-20T22:04:00Z</dcterms:created>
  <dcterms:modified xsi:type="dcterms:W3CDTF">2020-03-08T13:10:00Z</dcterms:modified>
</cp:coreProperties>
</file>