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Solution Overview Document</w:t>
      </w:r>
    </w:p>
    <w:p w14:paraId="28F07C2A" w14:textId="4BCCA610" w:rsidR="00F86118" w:rsidRPr="00F86118" w:rsidRDefault="001F6C65" w:rsidP="00F86118">
      <w:pPr>
        <w:rPr>
          <w:sz w:val="40"/>
          <w:szCs w:val="40"/>
        </w:rPr>
      </w:pPr>
      <w:r>
        <w:rPr>
          <w:sz w:val="40"/>
          <w:szCs w:val="40"/>
        </w:rPr>
        <w:t>EuroCRM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26BEF76C" w:rsidR="00F86118" w:rsidRPr="00F86118" w:rsidRDefault="001F6C65" w:rsidP="00F86118">
      <w:pPr>
        <w:rPr>
          <w:b/>
          <w:bCs/>
          <w:sz w:val="22"/>
          <w:szCs w:val="22"/>
        </w:rPr>
      </w:pPr>
      <w:r>
        <w:rPr>
          <w:b/>
          <w:bCs/>
          <w:sz w:val="22"/>
          <w:szCs w:val="22"/>
        </w:rPr>
        <w:t>Author:  Gary Newport</w:t>
      </w:r>
    </w:p>
    <w:p w14:paraId="54FC1A2A" w14:textId="6FB3BE54" w:rsidR="00F86118" w:rsidRPr="00F86118" w:rsidRDefault="001F6C65" w:rsidP="00F86118">
      <w:pPr>
        <w:rPr>
          <w:b/>
          <w:bCs/>
          <w:sz w:val="22"/>
          <w:szCs w:val="22"/>
        </w:rPr>
      </w:pPr>
      <w:r>
        <w:rPr>
          <w:b/>
          <w:bCs/>
          <w:sz w:val="22"/>
          <w:szCs w:val="22"/>
        </w:rPr>
        <w:t>Date:  26/08/2026</w:t>
      </w:r>
    </w:p>
    <w:p w14:paraId="21BB7283" w14:textId="68D07401" w:rsidR="00F86118" w:rsidRPr="00F86118" w:rsidRDefault="001F6C65" w:rsidP="00F86118">
      <w:pPr>
        <w:rPr>
          <w:b/>
          <w:bCs/>
          <w:sz w:val="22"/>
          <w:szCs w:val="22"/>
        </w:rPr>
      </w:pPr>
      <w:r>
        <w:rPr>
          <w:b/>
          <w:bCs/>
          <w:sz w:val="22"/>
          <w:szCs w:val="22"/>
        </w:rPr>
        <w:t>Version:  0.1</w:t>
      </w:r>
    </w:p>
    <w:p w14:paraId="667AE3BC" w14:textId="1F3895B9" w:rsidR="00F86118" w:rsidRDefault="001F6C65" w:rsidP="00F86118">
      <w:pPr>
        <w:rPr>
          <w:b/>
          <w:bCs/>
          <w:sz w:val="22"/>
          <w:szCs w:val="22"/>
        </w:rPr>
      </w:pPr>
      <w:r>
        <w:rPr>
          <w:b/>
          <w:bCs/>
          <w:sz w:val="22"/>
          <w:szCs w:val="22"/>
        </w:rPr>
        <w:t>Status: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59C88A99"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1F6C65">
              <w:rPr>
                <w:noProof/>
                <w:webHidden/>
              </w:rPr>
              <w:t>4</w:t>
            </w:r>
            <w:r w:rsidR="006A2371">
              <w:rPr>
                <w:noProof/>
                <w:webHidden/>
              </w:rPr>
              <w:fldChar w:fldCharType="end"/>
            </w:r>
          </w:hyperlink>
        </w:p>
        <w:p w14:paraId="2AF60B55" w14:textId="4D29F5CC"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sidR="001F6C65">
              <w:rPr>
                <w:noProof/>
                <w:webHidden/>
              </w:rPr>
              <w:t>5</w:t>
            </w:r>
            <w:r>
              <w:rPr>
                <w:noProof/>
                <w:webHidden/>
              </w:rPr>
              <w:fldChar w:fldCharType="end"/>
            </w:r>
          </w:hyperlink>
        </w:p>
        <w:p w14:paraId="3C1D974B" w14:textId="46D975E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sidR="001F6C65">
              <w:rPr>
                <w:noProof/>
                <w:webHidden/>
              </w:rPr>
              <w:t>6</w:t>
            </w:r>
            <w:r>
              <w:rPr>
                <w:noProof/>
                <w:webHidden/>
              </w:rPr>
              <w:fldChar w:fldCharType="end"/>
            </w:r>
          </w:hyperlink>
        </w:p>
        <w:p w14:paraId="5641E2CC" w14:textId="5D3E3797"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sidR="001F6C65">
              <w:rPr>
                <w:noProof/>
                <w:webHidden/>
              </w:rPr>
              <w:t>6</w:t>
            </w:r>
            <w:r>
              <w:rPr>
                <w:noProof/>
                <w:webHidden/>
              </w:rPr>
              <w:fldChar w:fldCharType="end"/>
            </w:r>
          </w:hyperlink>
        </w:p>
        <w:p w14:paraId="38A6A20C" w14:textId="698C7478"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sidR="001F6C65">
              <w:rPr>
                <w:noProof/>
                <w:webHidden/>
              </w:rPr>
              <w:t>7</w:t>
            </w:r>
            <w:r>
              <w:rPr>
                <w:noProof/>
                <w:webHidden/>
              </w:rPr>
              <w:fldChar w:fldCharType="end"/>
            </w:r>
          </w:hyperlink>
        </w:p>
        <w:p w14:paraId="6BA37C73" w14:textId="2B65E91C"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sidR="001F6C65">
              <w:rPr>
                <w:noProof/>
                <w:webHidden/>
              </w:rPr>
              <w:t>8</w:t>
            </w:r>
            <w:r>
              <w:rPr>
                <w:noProof/>
                <w:webHidden/>
              </w:rPr>
              <w:fldChar w:fldCharType="end"/>
            </w:r>
          </w:hyperlink>
        </w:p>
        <w:p w14:paraId="79EA3CAA" w14:textId="1E9C96F0"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sidR="001F6C65">
              <w:rPr>
                <w:noProof/>
                <w:webHidden/>
              </w:rPr>
              <w:t>9</w:t>
            </w:r>
            <w:r>
              <w:rPr>
                <w:noProof/>
                <w:webHidden/>
              </w:rPr>
              <w:fldChar w:fldCharType="end"/>
            </w:r>
          </w:hyperlink>
        </w:p>
        <w:p w14:paraId="2A262D63" w14:textId="4469404A"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sidR="001F6C65">
              <w:rPr>
                <w:noProof/>
                <w:webHidden/>
              </w:rPr>
              <w:t>10</w:t>
            </w:r>
            <w:r>
              <w:rPr>
                <w:noProof/>
                <w:webHidden/>
              </w:rPr>
              <w:fldChar w:fldCharType="end"/>
            </w:r>
          </w:hyperlink>
        </w:p>
        <w:p w14:paraId="15A7EA89" w14:textId="2BE7F4A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sidR="001F6C65">
              <w:rPr>
                <w:noProof/>
                <w:webHidden/>
              </w:rPr>
              <w:t>13</w:t>
            </w:r>
            <w:r>
              <w:rPr>
                <w:noProof/>
                <w:webHidden/>
              </w:rPr>
              <w:fldChar w:fldCharType="end"/>
            </w:r>
          </w:hyperlink>
        </w:p>
        <w:p w14:paraId="65DD4CC1" w14:textId="772CC0F1"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sidR="001F6C65">
              <w:rPr>
                <w:noProof/>
                <w:webHidden/>
              </w:rPr>
              <w:t>13</w:t>
            </w:r>
            <w:r>
              <w:rPr>
                <w:noProof/>
                <w:webHidden/>
              </w:rPr>
              <w:fldChar w:fldCharType="end"/>
            </w:r>
          </w:hyperlink>
        </w:p>
        <w:p w14:paraId="75D670C9" w14:textId="237F77DC"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sidR="001F6C65">
              <w:rPr>
                <w:noProof/>
                <w:webHidden/>
              </w:rPr>
              <w:t>15</w:t>
            </w:r>
            <w:r>
              <w:rPr>
                <w:noProof/>
                <w:webHidden/>
              </w:rPr>
              <w:fldChar w:fldCharType="end"/>
            </w:r>
          </w:hyperlink>
        </w:p>
        <w:p w14:paraId="3EB1C5B5" w14:textId="091819C9"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sidR="001F6C65">
              <w:rPr>
                <w:noProof/>
                <w:webHidden/>
              </w:rPr>
              <w:t>16</w:t>
            </w:r>
            <w:r>
              <w:rPr>
                <w:noProof/>
                <w:webHidden/>
              </w:rPr>
              <w:fldChar w:fldCharType="end"/>
            </w:r>
          </w:hyperlink>
        </w:p>
        <w:p w14:paraId="44FA7FCE" w14:textId="6A350511"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sidR="001F6C65">
              <w:rPr>
                <w:noProof/>
                <w:webHidden/>
              </w:rPr>
              <w:t>16</w:t>
            </w:r>
            <w:r>
              <w:rPr>
                <w:noProof/>
                <w:webHidden/>
              </w:rPr>
              <w:fldChar w:fldCharType="end"/>
            </w:r>
          </w:hyperlink>
        </w:p>
        <w:p w14:paraId="5905CD83" w14:textId="7D4658AC"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sidR="001F6C65">
              <w:rPr>
                <w:noProof/>
                <w:webHidden/>
              </w:rPr>
              <w:t>17</w:t>
            </w:r>
            <w:r>
              <w:rPr>
                <w:noProof/>
                <w:webHidden/>
              </w:rPr>
              <w:fldChar w:fldCharType="end"/>
            </w:r>
          </w:hyperlink>
        </w:p>
        <w:p w14:paraId="4EAA05F6" w14:textId="2BC603D8"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sidR="001F6C65">
              <w:rPr>
                <w:noProof/>
                <w:webHidden/>
              </w:rPr>
              <w:t>18</w:t>
            </w:r>
            <w:r>
              <w:rPr>
                <w:noProof/>
                <w:webHidden/>
              </w:rPr>
              <w:fldChar w:fldCharType="end"/>
            </w:r>
          </w:hyperlink>
        </w:p>
        <w:p w14:paraId="6BB3935E" w14:textId="784F6BDD"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sidR="001F6C65">
              <w:rPr>
                <w:noProof/>
                <w:webHidden/>
              </w:rPr>
              <w:t>20</w:t>
            </w:r>
            <w:r>
              <w:rPr>
                <w:noProof/>
                <w:webHidden/>
              </w:rPr>
              <w:fldChar w:fldCharType="end"/>
            </w:r>
          </w:hyperlink>
        </w:p>
        <w:p w14:paraId="632977A8" w14:textId="423E0441"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sidR="001F6C65">
              <w:rPr>
                <w:noProof/>
                <w:webHidden/>
              </w:rPr>
              <w:t>22</w:t>
            </w:r>
            <w:r>
              <w:rPr>
                <w:noProof/>
                <w:webHidden/>
              </w:rPr>
              <w:fldChar w:fldCharType="end"/>
            </w:r>
          </w:hyperlink>
        </w:p>
        <w:p w14:paraId="48E04145" w14:textId="16CC3703"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sidR="001F6C65">
              <w:rPr>
                <w:noProof/>
                <w:webHidden/>
              </w:rPr>
              <w:t>25</w:t>
            </w:r>
            <w:r>
              <w:rPr>
                <w:noProof/>
                <w:webHidden/>
              </w:rPr>
              <w:fldChar w:fldCharType="end"/>
            </w:r>
          </w:hyperlink>
        </w:p>
        <w:p w14:paraId="5E34DAB7" w14:textId="15E17077"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sidR="001F6C65">
              <w:rPr>
                <w:noProof/>
                <w:webHidden/>
              </w:rPr>
              <w:t>27</w:t>
            </w:r>
            <w:r>
              <w:rPr>
                <w:noProof/>
                <w:webHidden/>
              </w:rPr>
              <w:fldChar w:fldCharType="end"/>
            </w:r>
          </w:hyperlink>
        </w:p>
        <w:p w14:paraId="2CB798D7" w14:textId="2A87F048"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sidR="001F6C65">
              <w:rPr>
                <w:noProof/>
                <w:webHidden/>
              </w:rPr>
              <w:t>28</w:t>
            </w:r>
            <w:r>
              <w:rPr>
                <w:noProof/>
                <w:webHidden/>
              </w:rPr>
              <w:fldChar w:fldCharType="end"/>
            </w:r>
          </w:hyperlink>
        </w:p>
        <w:p w14:paraId="1A6F3B56" w14:textId="44122464"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sidR="001F6C65">
              <w:rPr>
                <w:noProof/>
                <w:webHidden/>
              </w:rPr>
              <w:t>29</w:t>
            </w:r>
            <w:r>
              <w:rPr>
                <w:noProof/>
                <w:webHidden/>
              </w:rPr>
              <w:fldChar w:fldCharType="end"/>
            </w:r>
          </w:hyperlink>
        </w:p>
        <w:p w14:paraId="384413CE" w14:textId="45E38688"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sidR="001F6C65">
              <w:rPr>
                <w:noProof/>
                <w:webHidden/>
              </w:rPr>
              <w:t>29</w:t>
            </w:r>
            <w:r>
              <w:rPr>
                <w:noProof/>
                <w:webHidden/>
              </w:rPr>
              <w:fldChar w:fldCharType="end"/>
            </w:r>
          </w:hyperlink>
        </w:p>
        <w:p w14:paraId="26B89D34" w14:textId="3629E254"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sidR="001F6C65">
              <w:rPr>
                <w:noProof/>
                <w:webHidden/>
              </w:rPr>
              <w:t>30</w:t>
            </w:r>
            <w:r>
              <w:rPr>
                <w:noProof/>
                <w:webHidden/>
              </w:rPr>
              <w:fldChar w:fldCharType="end"/>
            </w:r>
          </w:hyperlink>
        </w:p>
        <w:p w14:paraId="1373A5CA" w14:textId="4BFF27DC"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sidR="001F6C65">
              <w:rPr>
                <w:noProof/>
                <w:webHidden/>
              </w:rPr>
              <w:t>30</w:t>
            </w:r>
            <w:r>
              <w:rPr>
                <w:noProof/>
                <w:webHidden/>
              </w:rPr>
              <w:fldChar w:fldCharType="end"/>
            </w:r>
          </w:hyperlink>
        </w:p>
        <w:p w14:paraId="56ABFE50" w14:textId="69DEEE90"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sidR="001F6C65">
              <w:rPr>
                <w:noProof/>
                <w:webHidden/>
              </w:rPr>
              <w:t>30</w:t>
            </w:r>
            <w:r>
              <w:rPr>
                <w:noProof/>
                <w:webHidden/>
              </w:rPr>
              <w:fldChar w:fldCharType="end"/>
            </w:r>
          </w:hyperlink>
        </w:p>
        <w:p w14:paraId="1F482B4A" w14:textId="60393DB1"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sidR="001F6C65">
              <w:rPr>
                <w:noProof/>
                <w:webHidden/>
              </w:rPr>
              <w:t>31</w:t>
            </w:r>
            <w:r>
              <w:rPr>
                <w:noProof/>
                <w:webHidden/>
              </w:rPr>
              <w:fldChar w:fldCharType="end"/>
            </w:r>
          </w:hyperlink>
        </w:p>
        <w:p w14:paraId="2EB182C3" w14:textId="26AA8CF0"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sidR="001F6C65">
              <w:rPr>
                <w:noProof/>
                <w:webHidden/>
              </w:rPr>
              <w:t>33</w:t>
            </w:r>
            <w:r>
              <w:rPr>
                <w:noProof/>
                <w:webHidden/>
              </w:rPr>
              <w:fldChar w:fldCharType="end"/>
            </w:r>
          </w:hyperlink>
        </w:p>
        <w:p w14:paraId="6AF23440" w14:textId="6EE972B4"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sidR="001F6C65">
              <w:rPr>
                <w:noProof/>
                <w:webHidden/>
              </w:rPr>
              <w:t>33</w:t>
            </w:r>
            <w:r>
              <w:rPr>
                <w:noProof/>
                <w:webHidden/>
              </w:rPr>
              <w:fldChar w:fldCharType="end"/>
            </w:r>
          </w:hyperlink>
        </w:p>
        <w:p w14:paraId="68CB6B0A" w14:textId="60A9B747"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sidR="001F6C65">
              <w:rPr>
                <w:noProof/>
                <w:webHidden/>
              </w:rPr>
              <w:t>33</w:t>
            </w:r>
            <w:r>
              <w:rPr>
                <w:noProof/>
                <w:webHidden/>
              </w:rPr>
              <w:fldChar w:fldCharType="end"/>
            </w:r>
          </w:hyperlink>
        </w:p>
        <w:p w14:paraId="5ED65F22" w14:textId="2E5719D2"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sidR="001F6C65">
              <w:rPr>
                <w:noProof/>
                <w:webHidden/>
              </w:rPr>
              <w:t>34</w:t>
            </w:r>
            <w:r>
              <w:rPr>
                <w:noProof/>
                <w:webHidden/>
              </w:rPr>
              <w:fldChar w:fldCharType="end"/>
            </w:r>
          </w:hyperlink>
        </w:p>
        <w:p w14:paraId="610C88E5" w14:textId="62972C88"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sidR="001F6C65">
              <w:rPr>
                <w:noProof/>
                <w:webHidden/>
              </w:rPr>
              <w:t>35</w:t>
            </w:r>
            <w:r>
              <w:rPr>
                <w:noProof/>
                <w:webHidden/>
              </w:rPr>
              <w:fldChar w:fldCharType="end"/>
            </w:r>
          </w:hyperlink>
        </w:p>
        <w:p w14:paraId="38ECA876" w14:textId="41B5A868"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sidR="001F6C65">
              <w:rPr>
                <w:noProof/>
                <w:webHidden/>
              </w:rPr>
              <w:t>36</w:t>
            </w:r>
            <w:r>
              <w:rPr>
                <w:noProof/>
                <w:webHidden/>
              </w:rPr>
              <w:fldChar w:fldCharType="end"/>
            </w:r>
          </w:hyperlink>
        </w:p>
        <w:p w14:paraId="6A078697" w14:textId="38AD4B2B"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sidR="001F6C65">
              <w:rPr>
                <w:noProof/>
                <w:webHidden/>
              </w:rPr>
              <w:t>37</w:t>
            </w:r>
            <w:r>
              <w:rPr>
                <w:noProof/>
                <w:webHidden/>
              </w:rPr>
              <w:fldChar w:fldCharType="end"/>
            </w:r>
          </w:hyperlink>
        </w:p>
        <w:p w14:paraId="3DC332E3" w14:textId="3327A8BF"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sidR="001F6C65">
              <w:rPr>
                <w:noProof/>
                <w:webHidden/>
              </w:rPr>
              <w:t>37</w:t>
            </w:r>
            <w:r>
              <w:rPr>
                <w:noProof/>
                <w:webHidden/>
              </w:rPr>
              <w:fldChar w:fldCharType="end"/>
            </w:r>
          </w:hyperlink>
        </w:p>
        <w:p w14:paraId="0483F4C0" w14:textId="6B21D5E9"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sidR="001F6C65">
              <w:rPr>
                <w:noProof/>
                <w:webHidden/>
              </w:rPr>
              <w:t>37</w:t>
            </w:r>
            <w:r>
              <w:rPr>
                <w:noProof/>
                <w:webHidden/>
              </w:rPr>
              <w:fldChar w:fldCharType="end"/>
            </w:r>
          </w:hyperlink>
        </w:p>
        <w:p w14:paraId="55512BC3" w14:textId="1A1FE139"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sidR="001F6C65">
              <w:rPr>
                <w:noProof/>
                <w:webHidden/>
              </w:rPr>
              <w:t>38</w:t>
            </w:r>
            <w:r>
              <w:rPr>
                <w:noProof/>
                <w:webHidden/>
              </w:rPr>
              <w:fldChar w:fldCharType="end"/>
            </w:r>
          </w:hyperlink>
        </w:p>
        <w:p w14:paraId="2608B2A8" w14:textId="0335767C"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sidR="001F6C65">
              <w:rPr>
                <w:noProof/>
                <w:webHidden/>
              </w:rPr>
              <w:t>38</w:t>
            </w:r>
            <w:r>
              <w:rPr>
                <w:noProof/>
                <w:webHidden/>
              </w:rPr>
              <w:fldChar w:fldCharType="end"/>
            </w:r>
          </w:hyperlink>
        </w:p>
        <w:p w14:paraId="36BA9034" w14:textId="20B8DAB1"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sidR="001F6C65">
              <w:rPr>
                <w:noProof/>
                <w:webHidden/>
              </w:rPr>
              <w:t>40</w:t>
            </w:r>
            <w:r>
              <w:rPr>
                <w:noProof/>
                <w:webHidden/>
              </w:rPr>
              <w:fldChar w:fldCharType="end"/>
            </w:r>
          </w:hyperlink>
        </w:p>
        <w:p w14:paraId="2E3AE512" w14:textId="1FDACA95"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sidR="001F6C65">
              <w:rPr>
                <w:noProof/>
                <w:webHidden/>
              </w:rPr>
              <w:t>42</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14:paraId="0CEA6A3C" w14:textId="059474B4" w:rsidR="00F86118" w:rsidRDefault="00F86118" w:rsidP="00F86118">
      <w:pPr>
        <w:pStyle w:val="Heading1"/>
      </w:pPr>
      <w:bookmarkStart w:id="0" w:name="_Toc195797089"/>
      <w:r>
        <w:lastRenderedPageBreak/>
        <w:t>Version History</w:t>
      </w:r>
      <w:bookmarkEnd w:id="0"/>
    </w:p>
    <w:tbl>
      <w:tblPr>
        <w:tblStyle w:val="GridTable4-Accent4"/>
        <w:tblW w:w="9016" w:type="dxa"/>
        <w:tblLook w:val="04A0" w:firstRow="1" w:lastRow="0" w:firstColumn="1" w:lastColumn="0" w:noHBand="0" w:noVBand="1"/>
      </w:tblPr>
      <w:tblGrid>
        <w:gridCol w:w="1095"/>
        <w:gridCol w:w="3405"/>
        <w:gridCol w:w="1732"/>
        <w:gridCol w:w="1185"/>
        <w:gridCol w:w="1599"/>
      </w:tblGrid>
      <w:tr w:rsidR="00F86118" w14:paraId="18C1A077" w14:textId="77777777" w:rsidTr="00D85C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5" w:type="dxa"/>
          </w:tcPr>
          <w:p w14:paraId="592A0F6E" w14:textId="77777777" w:rsidR="00F86118" w:rsidRDefault="00F86118" w:rsidP="00D85CCB">
            <w:pPr>
              <w:jc w:val="both"/>
            </w:pPr>
            <w:r>
              <w:t>Version</w:t>
            </w:r>
          </w:p>
        </w:tc>
        <w:tc>
          <w:tcPr>
            <w:tcW w:w="3405" w:type="dxa"/>
          </w:tcPr>
          <w:p w14:paraId="3D9EC32E"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Comments</w:t>
            </w:r>
          </w:p>
        </w:tc>
        <w:tc>
          <w:tcPr>
            <w:tcW w:w="1732" w:type="dxa"/>
          </w:tcPr>
          <w:p w14:paraId="0EB29BD9"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Author</w:t>
            </w:r>
          </w:p>
        </w:tc>
        <w:tc>
          <w:tcPr>
            <w:tcW w:w="1185" w:type="dxa"/>
          </w:tcPr>
          <w:p w14:paraId="75118907"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Status</w:t>
            </w:r>
          </w:p>
        </w:tc>
        <w:tc>
          <w:tcPr>
            <w:tcW w:w="1599" w:type="dxa"/>
          </w:tcPr>
          <w:p w14:paraId="3CC2D066"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Date</w:t>
            </w:r>
          </w:p>
        </w:tc>
      </w:tr>
      <w:tr w:rsidR="00F86118" w14:paraId="1F1FEA9D" w14:textId="77777777" w:rsidTr="00D85C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5" w:type="dxa"/>
          </w:tcPr>
          <w:p w14:paraId="5735ACAD" w14:textId="77777777" w:rsidR="00F86118" w:rsidRPr="00CE374C" w:rsidRDefault="00F86118" w:rsidP="00D85CCB">
            <w:pPr>
              <w:jc w:val="both"/>
              <w:rPr>
                <w:b w:val="0"/>
                <w:bCs w:val="0"/>
              </w:rPr>
            </w:pPr>
            <w:r w:rsidRPr="00CE374C">
              <w:rPr>
                <w:b w:val="0"/>
                <w:bCs w:val="0"/>
              </w:rPr>
              <w:t>0.1</w:t>
            </w:r>
          </w:p>
        </w:tc>
        <w:tc>
          <w:tcPr>
            <w:tcW w:w="3405" w:type="dxa"/>
          </w:tcPr>
          <w:p w14:paraId="412E5292" w14:textId="77777777" w:rsidR="00F86118" w:rsidRDefault="00F86118" w:rsidP="00D85CCB">
            <w:pPr>
              <w:jc w:val="both"/>
              <w:cnfStyle w:val="000000100000" w:firstRow="0" w:lastRow="0" w:firstColumn="0" w:lastColumn="0" w:oddVBand="0" w:evenVBand="0" w:oddHBand="1" w:evenHBand="0" w:firstRowFirstColumn="0" w:firstRowLastColumn="0" w:lastRowFirstColumn="0" w:lastRowLastColumn="0"/>
            </w:pPr>
            <w:r>
              <w:t>Initial draft</w:t>
            </w:r>
          </w:p>
        </w:tc>
        <w:tc>
          <w:tcPr>
            <w:tcW w:w="1732" w:type="dxa"/>
          </w:tcPr>
          <w:p w14:paraId="29229032" w14:textId="6DF01CDF" w:rsidR="00F86118" w:rsidRDefault="001F6C65" w:rsidP="00D85CCB">
            <w:pPr>
              <w:jc w:val="both"/>
              <w:cnfStyle w:val="000000100000" w:firstRow="0" w:lastRow="0" w:firstColumn="0" w:lastColumn="0" w:oddVBand="0" w:evenVBand="0" w:oddHBand="1" w:evenHBand="0" w:firstRowFirstColumn="0" w:firstRowLastColumn="0" w:lastRowFirstColumn="0" w:lastRowLastColumn="0"/>
            </w:pPr>
            <w:r>
              <w:t>Gary Newport</w:t>
            </w:r>
          </w:p>
        </w:tc>
        <w:tc>
          <w:tcPr>
            <w:tcW w:w="1185" w:type="dxa"/>
          </w:tcPr>
          <w:p w14:paraId="2E0289E2" w14:textId="77777777" w:rsidR="00F86118" w:rsidRDefault="00F86118" w:rsidP="00D85CCB">
            <w:pPr>
              <w:jc w:val="both"/>
              <w:cnfStyle w:val="000000100000" w:firstRow="0" w:lastRow="0" w:firstColumn="0" w:lastColumn="0" w:oddVBand="0" w:evenVBand="0" w:oddHBand="1" w:evenHBand="0" w:firstRowFirstColumn="0" w:firstRowLastColumn="0" w:lastRowFirstColumn="0" w:lastRowLastColumn="0"/>
            </w:pPr>
            <w:r>
              <w:t>Draft</w:t>
            </w:r>
          </w:p>
        </w:tc>
        <w:tc>
          <w:tcPr>
            <w:tcW w:w="1599" w:type="dxa"/>
          </w:tcPr>
          <w:p w14:paraId="32707406" w14:textId="583F93B9" w:rsidR="00F86118" w:rsidRDefault="001F6C65" w:rsidP="00D85CCB">
            <w:pPr>
              <w:jc w:val="both"/>
              <w:cnfStyle w:val="000000100000" w:firstRow="0" w:lastRow="0" w:firstColumn="0" w:lastColumn="0" w:oddVBand="0" w:evenVBand="0" w:oddHBand="1" w:evenHBand="0" w:firstRowFirstColumn="0" w:firstRowLastColumn="0" w:lastRowFirstColumn="0" w:lastRowLastColumn="0"/>
            </w:pPr>
            <w:r>
              <w:t>26/08/2026</w:t>
            </w:r>
          </w:p>
        </w:tc>
      </w:tr>
    </w:tbl>
    <w:p w14:paraId="6380A440" w14:textId="5617DE72" w:rsidR="00F86118" w:rsidRDefault="00F86118" w:rsidP="00F86118"/>
    <w:p w14:paraId="6CBD9660" w14:textId="77777777" w:rsidR="00F86118" w:rsidRDefault="00F86118">
      <w:r>
        <w:br w:type="page"/>
      </w:r>
    </w:p>
    <w:p w14:paraId="7E5DDF90" w14:textId="77777777" w:rsidR="00F86118" w:rsidRDefault="00F86118" w:rsidP="00F86118">
      <w:pPr>
        <w:pStyle w:val="Heading1"/>
        <w:jc w:val="both"/>
      </w:pPr>
      <w:bookmarkStart w:id="1" w:name="_Toc195195023"/>
      <w:bookmarkStart w:id="2" w:name="_Toc195797090"/>
      <w:r>
        <w:lastRenderedPageBreak/>
        <w:t>Executive Summary</w:t>
      </w:r>
      <w:bookmarkEnd w:id="1"/>
      <w:bookmarkEnd w:id="2"/>
    </w:p>
    <w:p w14:paraId="17C4AFD0" w14:textId="6F0320EB" w:rsidR="001F6C65" w:rsidRDefault="001F6C65" w:rsidP="001F6C65">
      <w:r>
        <w:t>The EuroCRM programme will deliver a unified, cloud-native CRM platform for Knight Frank's four European offices - France, Germany, Spain, and Poland - built on Microsoft Power Platform with Dataverse as the single source of truth for client, property, and deal data.</w:t>
      </w:r>
    </w:p>
    <w:p w14:paraId="7C57EEF9" w14:textId="5477C1CA" w:rsidR="001F6C65" w:rsidRDefault="001F6C65" w:rsidP="001F6C65">
      <w:pPr>
        <w:pStyle w:val="Heading3"/>
      </w:pPr>
      <w:r>
        <w:t>Problem being solved</w:t>
      </w:r>
    </w:p>
    <w:p w14:paraId="1AC6296B" w14:textId="206D6F18" w:rsidR="001F6C65" w:rsidRDefault="001F6C65" w:rsidP="001F6C65">
      <w:r>
        <w:t>Client intelligence is fragmented across local brokers, manual reporting in Excel does not scale as deal volume grows, and cross-border cross-sell opportunities are missed. The programme creates a common client, contact and property data foundation that helps teams win more business, collaborate across borders, and reduce operational risk.</w:t>
      </w:r>
    </w:p>
    <w:p w14:paraId="6F437A85" w14:textId="0AC03894" w:rsidR="001F6C65" w:rsidRDefault="001F6C65" w:rsidP="001F6C65">
      <w:pPr>
        <w:pStyle w:val="Heading3"/>
      </w:pPr>
      <w:r>
        <w:t>Solution approach</w:t>
      </w:r>
    </w:p>
    <w:p w14:paraId="497F6DC2" w14:textId="5111A15E" w:rsidR="001F6C65" w:rsidRDefault="001F6C65" w:rsidP="001F6C65">
      <w:r>
        <w:t>The solution is delivered as Power Apps model-driven apps on Dataverse (not a packaged sales tool such as D365 Sales), structured as a layered data model (L0-L7) with Capital Markets as the first service line. The MVP (Phases 0-1) covers the shared foundation plus a Capital Markets deep build for France, delivered over 20-26 weeks.</w:t>
      </w:r>
    </w:p>
    <w:p w14:paraId="3FED17C5" w14:textId="05B5A9A0" w:rsidR="001F6C65" w:rsidRDefault="001F6C65" w:rsidP="001F6C65">
      <w:r>
        <w:t>This document defines the architecture approach for review and approval by the Technical Design Authority (TDA).</w:t>
      </w:r>
    </w:p>
    <w:p w14:paraId="1A1E0906" w14:textId="77777777" w:rsidR="001F6C65" w:rsidRPr="001F6C65" w:rsidRDefault="001F6C65" w:rsidP="001F6C65"/>
    <w:p w14:paraId="5A10EB18" w14:textId="04E67289" w:rsidR="00F86118" w:rsidRDefault="00F86118">
      <w:r>
        <w:br w:type="page"/>
      </w:r>
    </w:p>
    <w:p w14:paraId="5248BEC9" w14:textId="77777777" w:rsidR="00F86118" w:rsidRDefault="00F86118" w:rsidP="00F86118">
      <w:pPr>
        <w:pStyle w:val="Heading1"/>
        <w:jc w:val="both"/>
      </w:pPr>
      <w:bookmarkStart w:id="3" w:name="_Toc195195024"/>
      <w:bookmarkStart w:id="4" w:name="_Toc195797091"/>
      <w:r>
        <w:lastRenderedPageBreak/>
        <w:t>Business Context</w:t>
      </w:r>
      <w:bookmarkEnd w:id="3"/>
      <w:bookmarkEnd w:id="4"/>
    </w:p>
    <w:p w14:paraId="5BF4E2F3" w14:textId="67E699CD" w:rsidR="001F6C65" w:rsidRDefault="001F6C65" w:rsidP="001F6C65">
      <w:bookmarkStart w:id="5" w:name="_Toc195195025"/>
      <w:bookmarkStart w:id="6" w:name="_Toc195797092"/>
      <w:r>
        <w:t>The business scope is to create a common client, contact and property data foundation across Europe that helps our teams win more business, collaborate more effectively across borders, and reduce operational risk. In practical terms the programme is intended to:</w:t>
      </w:r>
    </w:p>
    <w:p w14:paraId="6F7BAD1D" w14:textId="73AF6F0A" w:rsidR="001F6C65" w:rsidRDefault="001F6C65" w:rsidP="001F6C65">
      <w:pPr>
        <w:pStyle w:val="ListBullet"/>
      </w:pPr>
      <w:r>
        <w:t>Create a single, trusted view of clients, contacts, properties and opportunities</w:t>
      </w:r>
    </w:p>
    <w:p w14:paraId="3DEB70DF" w14:textId="0C55E87E" w:rsidR="001F6C65" w:rsidRDefault="001F6C65" w:rsidP="001F6C65">
      <w:pPr>
        <w:pStyle w:val="ListBullet"/>
      </w:pPr>
      <w:r>
        <w:t>Improve lead and deal management from origination through to completion</w:t>
      </w:r>
    </w:p>
    <w:p w14:paraId="585A7E14" w14:textId="22A3A267" w:rsidR="001F6C65" w:rsidRDefault="001F6C65" w:rsidP="001F6C65">
      <w:pPr>
        <w:pStyle w:val="ListBullet"/>
      </w:pPr>
      <w:r>
        <w:t>Enable better cross-border visibility and collaboration across the region</w:t>
      </w:r>
    </w:p>
    <w:p w14:paraId="05029B44" w14:textId="500B3820" w:rsidR="001F6C65" w:rsidRDefault="001F6C65" w:rsidP="001F6C65">
      <w:pPr>
        <w:pStyle w:val="ListBullet"/>
      </w:pPr>
      <w:r>
        <w:t>Centralise fragmented data currently on spreadsheets and local databases, and reduce reliance on manual reporting processes</w:t>
      </w:r>
    </w:p>
    <w:p w14:paraId="76E1FEC6" w14:textId="56F7D8E1" w:rsidR="001F6C65" w:rsidRDefault="001F6C65" w:rsidP="001F6C65">
      <w:pPr>
        <w:pStyle w:val="ListBullet"/>
      </w:pPr>
      <w:r>
        <w:t>Strengthen compliance, KYC and risk management controls</w:t>
      </w:r>
    </w:p>
    <w:p w14:paraId="52F71E28" w14:textId="6D4CC5DC" w:rsidR="001F6C65" w:rsidRDefault="001F6C65" w:rsidP="001F6C65">
      <w:pPr>
        <w:pStyle w:val="ListBullet"/>
      </w:pPr>
      <w:r>
        <w:t>Provide a foundation for reporting, analytics and future AI-driven insights</w:t>
      </w:r>
    </w:p>
    <w:p w14:paraId="470485AE" w14:textId="13893F7A" w:rsidR="001F6C65" w:rsidRDefault="001F6C65" w:rsidP="001F6C65">
      <w:pPr>
        <w:pStyle w:val="Heading3"/>
      </w:pPr>
      <w:r>
        <w:t>Current state</w:t>
      </w:r>
    </w:p>
    <w:p w14:paraId="3B52BA01" w14:textId="6FB68DB4" w:rsidR="001F6C65" w:rsidRDefault="001F6C65" w:rsidP="001F6C65">
      <w:pPr>
        <w:pStyle w:val="ListBullet"/>
      </w:pPr>
      <w:r>
        <w:t>Four separate European offices: France, Germany, Spain, Poland</w:t>
      </w:r>
    </w:p>
    <w:p w14:paraId="1668EA6A" w14:textId="51F5AA31" w:rsidR="001F6C65" w:rsidRDefault="001F6C65" w:rsidP="001F6C65">
      <w:pPr>
        <w:pStyle w:val="ListBullet"/>
      </w:pPr>
      <w:r>
        <w:t>Existing CRM systems vary by region (to be confirmed)</w:t>
      </w:r>
    </w:p>
    <w:p w14:paraId="7EB87129" w14:textId="04DA34CC" w:rsidR="001F6C65" w:rsidRDefault="001F6C65" w:rsidP="001F6C65">
      <w:pPr>
        <w:pStyle w:val="ListBullet"/>
      </w:pPr>
      <w:r>
        <w:t>No unified customer data platform</w:t>
      </w:r>
    </w:p>
    <w:p w14:paraId="1BB31B71" w14:textId="41306F47" w:rsidR="001F6C65" w:rsidRDefault="001F6C65" w:rsidP="001F6C65">
      <w:pPr>
        <w:pStyle w:val="ListBullet"/>
      </w:pPr>
      <w:r>
        <w:t>Client knowledge sits with individual brokers in email, Excel trackers, and shared folders</w:t>
      </w:r>
    </w:p>
    <w:p w14:paraId="3326F227" w14:textId="7824853A" w:rsidR="001F6C65" w:rsidRDefault="001F6C65" w:rsidP="001F6C65">
      <w:pPr>
        <w:pStyle w:val="ListBullet"/>
      </w:pPr>
      <w:r>
        <w:t>Transaction reports are built manually in Excel</w:t>
      </w:r>
    </w:p>
    <w:p w14:paraId="2DA0C5D5" w14:textId="0BD259BE" w:rsidR="001F6C65" w:rsidRDefault="001F6C65" w:rsidP="001F6C65">
      <w:pPr>
        <w:pStyle w:val="Heading3"/>
      </w:pPr>
      <w:r>
        <w:t>Core problems</w:t>
      </w:r>
    </w:p>
    <w:p w14:paraId="125707B5" w14:textId="4244C4C2" w:rsidR="001F6C65" w:rsidRDefault="001F6C65" w:rsidP="001F6C65">
      <w:pPr>
        <w:pStyle w:val="ListBullet"/>
      </w:pPr>
      <w:r>
        <w:rPr>
          <w:b/>
        </w:rPr>
        <w:t>Fragmented Client Intelligence</w:t>
      </w:r>
      <w:r>
        <w:t xml:space="preserve"> - If a broker in Madrid is tracking an investor whose strategy matches a Paris asset, neither side knows</w:t>
      </w:r>
    </w:p>
    <w:p w14:paraId="3D523AF9" w14:textId="10986E25" w:rsidR="001F6C65" w:rsidRDefault="001F6C65" w:rsidP="001F6C65">
      <w:pPr>
        <w:pStyle w:val="ListBullet"/>
      </w:pPr>
      <w:r>
        <w:rPr>
          <w:b/>
        </w:rPr>
        <w:t>Manual Reporting</w:t>
      </w:r>
      <w:r>
        <w:t xml:space="preserve"> - Price, buyer, seller, asset, and fee data assembled manually after every close</w:t>
      </w:r>
    </w:p>
    <w:p w14:paraId="496D2718" w14:textId="36CB4585" w:rsidR="001F6C65" w:rsidRDefault="001F6C65" w:rsidP="001F6C65">
      <w:pPr>
        <w:pStyle w:val="ListBullet"/>
      </w:pPr>
      <w:r>
        <w:rPr>
          <w:b/>
        </w:rPr>
        <w:t>Missing Cross-Sell Opportunities</w:t>
      </w:r>
      <w:r>
        <w:t xml:space="preserve"> - Fragmented data means opportunities for cross-border and cross-service-line collaboration are lost</w:t>
      </w:r>
    </w:p>
    <w:p w14:paraId="62D74C00" w14:textId="788B7E14" w:rsidR="001F6C65" w:rsidRDefault="001F6C65" w:rsidP="001F6C65">
      <w:pPr>
        <w:pStyle w:val="Heading3"/>
      </w:pPr>
      <w:r>
        <w:t>Drivers</w:t>
      </w:r>
    </w:p>
    <w:p w14:paraId="71FE4DA7" w14:textId="43F5F71B" w:rsidR="001F6C65" w:rsidRDefault="001F6C65" w:rsidP="001F6C65">
      <w:pPr>
        <w:pStyle w:val="ListBullet"/>
      </w:pPr>
      <w:r>
        <w:t>Need for consolidated customer view across service lines and countries</w:t>
      </w:r>
    </w:p>
    <w:p w14:paraId="2C1A7080" w14:textId="0D5A9F04" w:rsidR="001F6C65" w:rsidRDefault="001F6C65" w:rsidP="001F6C65">
      <w:pPr>
        <w:pStyle w:val="ListBullet"/>
      </w:pPr>
      <w:r>
        <w:t>Regulatory compliance across jurisdictions</w:t>
      </w:r>
    </w:p>
    <w:p w14:paraId="6F18B523" w14:textId="21E9E8C4" w:rsidR="001F6C65" w:rsidRDefault="001F6C65" w:rsidP="001F6C65">
      <w:pPr>
        <w:pStyle w:val="ListBullet"/>
      </w:pPr>
      <w:r>
        <w:t>Operational efficiency across regions</w:t>
      </w:r>
    </w:p>
    <w:p w14:paraId="24DBEAEA" w14:textId="23CFD852" w:rsidR="001F6C65" w:rsidRDefault="001F6C65" w:rsidP="001F6C65">
      <w:pPr>
        <w:pStyle w:val="ListBullet"/>
      </w:pPr>
      <w:r>
        <w:t>Ability to scale reporting as deal volume grows</w:t>
      </w:r>
    </w:p>
    <w:p w14:paraId="617B6236" w14:textId="55738C5B" w:rsidR="001F6C65" w:rsidRDefault="001F6C65" w:rsidP="001F6C65">
      <w:pPr>
        <w:pStyle w:val="Heading3"/>
      </w:pPr>
      <w:r>
        <w:t>Regional requirements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4886"/>
        <w:gridCol w:w="2101"/>
      </w:tblGrid>
      <w:tr w:rsidR="001F6C65" w:rsidRPr="001F6C65" w14:paraId="536B7A83" w14:textId="77777777" w:rsidTr="001F6C65">
        <w:tblPrEx>
          <w:tblCellMar>
            <w:top w:w="0" w:type="dxa"/>
            <w:bottom w:w="0" w:type="dxa"/>
          </w:tblCellMar>
        </w:tblPrEx>
        <w:tc>
          <w:tcPr>
            <w:tcW w:w="0" w:type="auto"/>
          </w:tcPr>
          <w:p w14:paraId="5A2CB886" w14:textId="52F5922A" w:rsidR="001F6C65" w:rsidRPr="001F6C65" w:rsidRDefault="001F6C65" w:rsidP="001F6C65">
            <w:pPr>
              <w:rPr>
                <w:b/>
              </w:rPr>
            </w:pPr>
            <w:r w:rsidRPr="001F6C65">
              <w:rPr>
                <w:b/>
              </w:rPr>
              <w:t>Region</w:t>
            </w:r>
          </w:p>
        </w:tc>
        <w:tc>
          <w:tcPr>
            <w:tcW w:w="0" w:type="auto"/>
          </w:tcPr>
          <w:p w14:paraId="00AFD416" w14:textId="31F52F3F" w:rsidR="001F6C65" w:rsidRPr="001F6C65" w:rsidRDefault="001F6C65" w:rsidP="001F6C65">
            <w:pPr>
              <w:rPr>
                <w:b/>
              </w:rPr>
            </w:pPr>
            <w:r w:rsidRPr="001F6C65">
              <w:rPr>
                <w:b/>
              </w:rPr>
              <w:t>Key Requirements</w:t>
            </w:r>
          </w:p>
        </w:tc>
        <w:tc>
          <w:tcPr>
            <w:tcW w:w="0" w:type="auto"/>
          </w:tcPr>
          <w:p w14:paraId="7467F694" w14:textId="2622637F" w:rsidR="001F6C65" w:rsidRPr="001F6C65" w:rsidRDefault="001F6C65" w:rsidP="001F6C65">
            <w:pPr>
              <w:rPr>
                <w:b/>
              </w:rPr>
            </w:pPr>
            <w:r w:rsidRPr="001F6C65">
              <w:rPr>
                <w:b/>
              </w:rPr>
              <w:t>Regulatory Notes</w:t>
            </w:r>
          </w:p>
        </w:tc>
      </w:tr>
      <w:tr w:rsidR="001F6C65" w14:paraId="2EF6966B" w14:textId="77777777" w:rsidTr="001F6C65">
        <w:tblPrEx>
          <w:tblCellMar>
            <w:top w:w="0" w:type="dxa"/>
            <w:bottom w:w="0" w:type="dxa"/>
          </w:tblCellMar>
        </w:tblPrEx>
        <w:tc>
          <w:tcPr>
            <w:tcW w:w="0" w:type="auto"/>
          </w:tcPr>
          <w:p w14:paraId="5D47C470" w14:textId="104FD04A" w:rsidR="001F6C65" w:rsidRDefault="001F6C65" w:rsidP="001F6C65">
            <w:r>
              <w:lastRenderedPageBreak/>
              <w:t>France</w:t>
            </w:r>
          </w:p>
        </w:tc>
        <w:tc>
          <w:tcPr>
            <w:tcW w:w="0" w:type="auto"/>
          </w:tcPr>
          <w:p w14:paraId="2547D627" w14:textId="60F64F7E" w:rsidR="001F6C65" w:rsidRDefault="001F6C65" w:rsidP="001F6C65">
            <w:r>
              <w:t>City pre-emption, notarial deed requirements</w:t>
            </w:r>
          </w:p>
        </w:tc>
        <w:tc>
          <w:tcPr>
            <w:tcW w:w="0" w:type="auto"/>
          </w:tcPr>
          <w:p w14:paraId="4FEF6B5C" w14:textId="64547FD8" w:rsidR="001F6C65" w:rsidRDefault="001F6C65" w:rsidP="001F6C65">
            <w:r>
              <w:t>CNIL, GDPR</w:t>
            </w:r>
          </w:p>
        </w:tc>
      </w:tr>
      <w:tr w:rsidR="001F6C65" w14:paraId="4EDFEAA8" w14:textId="77777777" w:rsidTr="001F6C65">
        <w:tblPrEx>
          <w:tblCellMar>
            <w:top w:w="0" w:type="dxa"/>
            <w:bottom w:w="0" w:type="dxa"/>
          </w:tblCellMar>
        </w:tblPrEx>
        <w:tc>
          <w:tcPr>
            <w:tcW w:w="0" w:type="auto"/>
          </w:tcPr>
          <w:p w14:paraId="44F55339" w14:textId="18B970F7" w:rsidR="001F6C65" w:rsidRDefault="001F6C65" w:rsidP="001F6C65">
            <w:r>
              <w:t>Germany</w:t>
            </w:r>
          </w:p>
        </w:tc>
        <w:tc>
          <w:tcPr>
            <w:tcW w:w="0" w:type="auto"/>
          </w:tcPr>
          <w:p w14:paraId="12868F12" w14:textId="1D2F7200" w:rsidR="001F6C65" w:rsidRDefault="001F6C65" w:rsidP="001F6C65">
            <w:r>
              <w:t>TBD</w:t>
            </w:r>
          </w:p>
        </w:tc>
        <w:tc>
          <w:tcPr>
            <w:tcW w:w="0" w:type="auto"/>
          </w:tcPr>
          <w:p w14:paraId="4F2B6574" w14:textId="40351B4E" w:rsidR="001F6C65" w:rsidRDefault="001F6C65" w:rsidP="001F6C65">
            <w:r>
              <w:t>BDSG, GDPR</w:t>
            </w:r>
          </w:p>
        </w:tc>
      </w:tr>
      <w:tr w:rsidR="001F6C65" w14:paraId="74E96FFE" w14:textId="77777777" w:rsidTr="001F6C65">
        <w:tblPrEx>
          <w:tblCellMar>
            <w:top w:w="0" w:type="dxa"/>
            <w:bottom w:w="0" w:type="dxa"/>
          </w:tblCellMar>
        </w:tblPrEx>
        <w:tc>
          <w:tcPr>
            <w:tcW w:w="0" w:type="auto"/>
          </w:tcPr>
          <w:p w14:paraId="7F3A0EDC" w14:textId="506546BE" w:rsidR="001F6C65" w:rsidRDefault="001F6C65" w:rsidP="001F6C65">
            <w:r>
              <w:t>Spain</w:t>
            </w:r>
          </w:p>
        </w:tc>
        <w:tc>
          <w:tcPr>
            <w:tcW w:w="0" w:type="auto"/>
          </w:tcPr>
          <w:p w14:paraId="71591A56" w14:textId="5857C4D5" w:rsidR="001F6C65" w:rsidRDefault="001F6C65" w:rsidP="001F6C65">
            <w:r>
              <w:t>Right-of-refusal on listed buildings</w:t>
            </w:r>
          </w:p>
        </w:tc>
        <w:tc>
          <w:tcPr>
            <w:tcW w:w="0" w:type="auto"/>
          </w:tcPr>
          <w:p w14:paraId="02543E5F" w14:textId="3A27091A" w:rsidR="001F6C65" w:rsidRDefault="001F6C65" w:rsidP="001F6C65">
            <w:r>
              <w:t>GDPR</w:t>
            </w:r>
          </w:p>
        </w:tc>
      </w:tr>
      <w:tr w:rsidR="001F6C65" w14:paraId="11FA860E" w14:textId="77777777" w:rsidTr="001F6C65">
        <w:tblPrEx>
          <w:tblCellMar>
            <w:top w:w="0" w:type="dxa"/>
            <w:bottom w:w="0" w:type="dxa"/>
          </w:tblCellMar>
        </w:tblPrEx>
        <w:tc>
          <w:tcPr>
            <w:tcW w:w="0" w:type="auto"/>
          </w:tcPr>
          <w:p w14:paraId="3A7A46EE" w14:textId="06950F9A" w:rsidR="001F6C65" w:rsidRDefault="001F6C65" w:rsidP="001F6C65">
            <w:r>
              <w:t>Poland</w:t>
            </w:r>
          </w:p>
        </w:tc>
        <w:tc>
          <w:tcPr>
            <w:tcW w:w="0" w:type="auto"/>
          </w:tcPr>
          <w:p w14:paraId="7FFFF957" w14:textId="1F8442AA" w:rsidR="001F6C65" w:rsidRDefault="001F6C65" w:rsidP="001F6C65">
            <w:r>
              <w:t>TBD</w:t>
            </w:r>
          </w:p>
        </w:tc>
        <w:tc>
          <w:tcPr>
            <w:tcW w:w="0" w:type="auto"/>
          </w:tcPr>
          <w:p w14:paraId="1A0D797E" w14:textId="2FFE44AF" w:rsidR="001F6C65" w:rsidRDefault="001F6C65" w:rsidP="001F6C65">
            <w:r>
              <w:t>GDPR</w:t>
            </w:r>
          </w:p>
        </w:tc>
      </w:tr>
    </w:tbl>
    <w:p w14:paraId="3C1A636D" w14:textId="489DA7A5" w:rsidR="001F6C65" w:rsidRDefault="001F6C65" w:rsidP="001F6C65">
      <w:pPr>
        <w:pStyle w:val="Heading3"/>
      </w:pPr>
      <w:r>
        <w:t>Constraints</w:t>
      </w:r>
    </w:p>
    <w:p w14:paraId="0B65FF76" w14:textId="63061AB2" w:rsidR="001F6C65" w:rsidRDefault="001F6C65" w:rsidP="001F6C65">
      <w:pPr>
        <w:pStyle w:val="ListBullet"/>
      </w:pPr>
      <w:r>
        <w:t>Regional data residency requirements</w:t>
      </w:r>
    </w:p>
    <w:p w14:paraId="008C99D0" w14:textId="2CF56042" w:rsidR="001F6C65" w:rsidRDefault="001F6C65" w:rsidP="001F6C65">
      <w:pPr>
        <w:pStyle w:val="ListBullet"/>
      </w:pPr>
      <w:r>
        <w:t>Existing system integrations</w:t>
      </w:r>
    </w:p>
    <w:p w14:paraId="6610E317" w14:textId="30E4D674" w:rsidR="001F6C65" w:rsidRDefault="001F6C65" w:rsidP="001F6C65">
      <w:pPr>
        <w:pStyle w:val="ListBullet"/>
      </w:pPr>
      <w:r>
        <w:t>TDA governance oversight</w:t>
      </w:r>
    </w:p>
    <w:p w14:paraId="6E8C0708" w14:textId="0CF69FB1" w:rsidR="001F6C65" w:rsidRDefault="001F6C65" w:rsidP="001F6C65">
      <w:pPr>
        <w:pStyle w:val="ListBullet"/>
      </w:pPr>
      <w:r>
        <w:t>Cross-border data sharing agreements required</w:t>
      </w:r>
    </w:p>
    <w:p w14:paraId="2D256D1F" w14:textId="77777777" w:rsidR="001F6C65" w:rsidRPr="001F6C65" w:rsidRDefault="001F6C65" w:rsidP="001F6C65"/>
    <w:p w14:paraId="4BCBFEC9" w14:textId="0D4CF237" w:rsidR="00F86118" w:rsidRDefault="00F86118" w:rsidP="00F86118">
      <w:pPr>
        <w:pStyle w:val="Heading2"/>
        <w:jc w:val="both"/>
      </w:pPr>
      <w:r>
        <w:t>Business Goals and Objectives</w:t>
      </w:r>
      <w:bookmarkEnd w:id="5"/>
      <w:bookmarkEnd w:id="6"/>
    </w:p>
    <w:p w14:paraId="6DF987F2" w14:textId="18E14049" w:rsidR="001F6C65" w:rsidRDefault="001F6C65" w:rsidP="001F6C65">
      <w:bookmarkStart w:id="7" w:name="_Toc195195026"/>
      <w:bookmarkStart w:id="8" w:name="_Toc195797093"/>
      <w:r>
        <w:t>The scope is to create a common client, contact and property data foundation across Europe that helps our teams win more business, collaborate more effectively across borders, and reduce operational risk.</w:t>
      </w:r>
    </w:p>
    <w:p w14:paraId="0913CAF4" w14:textId="575D98EE" w:rsidR="001F6C65" w:rsidRDefault="001F6C65" w:rsidP="001F6C65">
      <w:pPr>
        <w:pStyle w:val="Heading3"/>
      </w:pPr>
      <w:r>
        <w:t>Primary goals</w:t>
      </w:r>
    </w:p>
    <w:p w14:paraId="47F953AC" w14:textId="35CAEE3F" w:rsidR="001F6C65" w:rsidRDefault="001F6C65" w:rsidP="001F6C65">
      <w:pPr>
        <w:pStyle w:val="ListBullet"/>
      </w:pPr>
      <w:r>
        <w:rPr>
          <w:b/>
        </w:rPr>
        <w:t>Unified Customer View</w:t>
      </w:r>
      <w:r>
        <w:t xml:space="preserve"> - Single source of truth for customer data across all four European offices</w:t>
      </w:r>
    </w:p>
    <w:p w14:paraId="624285FD" w14:textId="06A990E1" w:rsidR="001F6C65" w:rsidRDefault="001F6C65" w:rsidP="001F6C65">
      <w:pPr>
        <w:pStyle w:val="ListBullet"/>
      </w:pPr>
      <w:r>
        <w:rPr>
          <w:b/>
        </w:rPr>
        <w:t>Regulatory Compliance</w:t>
      </w:r>
      <w:r>
        <w:t xml:space="preserve"> - Meet GDPR and regional data protection requirements</w:t>
      </w:r>
    </w:p>
    <w:p w14:paraId="373DB610" w14:textId="689726F9" w:rsidR="001F6C65" w:rsidRDefault="001F6C65" w:rsidP="001F6C65">
      <w:pPr>
        <w:pStyle w:val="ListBullet"/>
      </w:pPr>
      <w:r>
        <w:rPr>
          <w:b/>
        </w:rPr>
        <w:t>Process Standardisation</w:t>
      </w:r>
      <w:r>
        <w:t xml:space="preserve"> - Consistent CRM workflows across France, Germany, Spain, Poland</w:t>
      </w:r>
    </w:p>
    <w:p w14:paraId="7FB55CDA" w14:textId="12633ED7" w:rsidR="001F6C65" w:rsidRDefault="001F6C65" w:rsidP="001F6C65">
      <w:pPr>
        <w:pStyle w:val="ListBullet"/>
      </w:pPr>
      <w:r>
        <w:rPr>
          <w:b/>
        </w:rPr>
        <w:t>Operational Efficiency</w:t>
      </w:r>
      <w:r>
        <w:t xml:space="preserve"> - Reduce manual processes and improve data quality</w:t>
      </w:r>
    </w:p>
    <w:p w14:paraId="1BE5B45B" w14:textId="274D1914" w:rsidR="001F6C65" w:rsidRDefault="001F6C65" w:rsidP="001F6C65">
      <w:pPr>
        <w:pStyle w:val="ListBullet"/>
      </w:pPr>
      <w:r>
        <w:rPr>
          <w:b/>
        </w:rPr>
        <w:t>Cross-Sell Enablement</w:t>
      </w:r>
      <w:r>
        <w:t xml:space="preserve"> - Enable cross-border and cross-service-line collaboration</w:t>
      </w:r>
    </w:p>
    <w:p w14:paraId="367F6512" w14:textId="6ED05E8C" w:rsidR="001F6C65" w:rsidRDefault="001F6C65" w:rsidP="001F6C65">
      <w:pPr>
        <w:pStyle w:val="ListBullet"/>
      </w:pPr>
      <w:r>
        <w:rPr>
          <w:b/>
        </w:rPr>
        <w:t>Scalable Reporting</w:t>
      </w:r>
      <w:r>
        <w:t xml:space="preserve"> - Automate transaction reporting as deal volume grows</w:t>
      </w:r>
    </w:p>
    <w:p w14:paraId="7B55ACCC" w14:textId="20D303C0" w:rsidR="001F6C65" w:rsidRDefault="001F6C65" w:rsidP="001F6C65">
      <w:pPr>
        <w:pStyle w:val="Heading3"/>
      </w:pPr>
      <w:r>
        <w:t>MVP success criteria</w:t>
      </w:r>
    </w:p>
    <w:p w14:paraId="6E0946D7" w14:textId="74EFAA5A" w:rsidR="001F6C65" w:rsidRDefault="001F6C65" w:rsidP="001F6C65">
      <w:r>
        <w:t>The MVP answers:</w:t>
      </w:r>
    </w:p>
    <w:p w14:paraId="7694A9F1" w14:textId="404867DB" w:rsidR="001F6C65" w:rsidRDefault="001F6C65" w:rsidP="001F6C65">
      <w:pPr>
        <w:pStyle w:val="ListBullet"/>
      </w:pPr>
      <w:r>
        <w:t>"Who is this client to Knight Frank across every service line, every country?"</w:t>
      </w:r>
    </w:p>
    <w:p w14:paraId="058C34AA" w14:textId="6ECD1893" w:rsidR="001F6C65" w:rsidRDefault="001F6C65" w:rsidP="001F6C65">
      <w:pPr>
        <w:pStyle w:val="ListBullet"/>
      </w:pPr>
      <w:r>
        <w:t>"What does our EU pipeline look like?"</w:t>
      </w:r>
    </w:p>
    <w:p w14:paraId="7948EA44" w14:textId="7D5025A4" w:rsidR="001F6C65" w:rsidRDefault="001F6C65" w:rsidP="001F6C65">
      <w:pPr>
        <w:pStyle w:val="ListBullet"/>
      </w:pPr>
      <w:r>
        <w:t>"How do we run CM deals?"</w:t>
      </w:r>
    </w:p>
    <w:p w14:paraId="33D05633" w14:textId="5A87B9E4" w:rsidR="001F6C65" w:rsidRDefault="001F6C65" w:rsidP="001F6C65">
      <w:pPr>
        <w:pStyle w:val="Heading3"/>
      </w:pPr>
      <w:r>
        <w:t>Future phase goals</w:t>
      </w:r>
    </w:p>
    <w:p w14:paraId="49873249" w14:textId="62A102BE" w:rsidR="001F6C65" w:rsidRDefault="001F6C65" w:rsidP="001F6C65">
      <w:pPr>
        <w:pStyle w:val="ListBullet"/>
      </w:pPr>
      <w:r>
        <w:t>How do we run every service line, in every country?</w:t>
      </w:r>
    </w:p>
    <w:p w14:paraId="6C0FC01D" w14:textId="334A0854" w:rsidR="001F6C65" w:rsidRDefault="001F6C65" w:rsidP="001F6C65">
      <w:pPr>
        <w:pStyle w:val="ListBullet"/>
      </w:pPr>
      <w:r>
        <w:t>Full Customer Insights and Journeys for marketing</w:t>
      </w:r>
    </w:p>
    <w:p w14:paraId="1F0BEC37" w14:textId="2771C2E3" w:rsidR="001F6C65" w:rsidRDefault="001F6C65" w:rsidP="001F6C65">
      <w:pPr>
        <w:pStyle w:val="ListBullet"/>
      </w:pPr>
      <w:r>
        <w:lastRenderedPageBreak/>
        <w:t>Centralised EU ERP for finance</w:t>
      </w:r>
    </w:p>
    <w:p w14:paraId="211A6B78" w14:textId="0D99A0E1" w:rsidR="001F6C65" w:rsidRDefault="001F6C65" w:rsidP="001F6C65">
      <w:pPr>
        <w:pStyle w:val="ListBullet"/>
      </w:pPr>
      <w:r>
        <w:t>AI-powered matching and copilot capabilities</w:t>
      </w:r>
    </w:p>
    <w:p w14:paraId="59C03590" w14:textId="3DD3B4D9" w:rsidR="001F6C65" w:rsidRDefault="001F6C65" w:rsidP="001F6C65">
      <w:r>
        <w:t>Success criteria and KPIs are to be established with business stakeholders during the requirements phase.</w:t>
      </w:r>
    </w:p>
    <w:p w14:paraId="57594D2F" w14:textId="77777777" w:rsidR="001F6C65" w:rsidRPr="001F6C65" w:rsidRDefault="001F6C65" w:rsidP="001F6C65"/>
    <w:p w14:paraId="765400CA" w14:textId="0FD809B8" w:rsidR="00F86118" w:rsidRDefault="00F86118" w:rsidP="00F86118">
      <w:pPr>
        <w:pStyle w:val="Heading2"/>
        <w:jc w:val="both"/>
      </w:pPr>
      <w:r>
        <w:t>Key Stakeholders</w:t>
      </w:r>
      <w:bookmarkEnd w:id="7"/>
      <w:bookmarkEnd w:id="8"/>
    </w:p>
    <w:p w14:paraId="5DC1CE73" w14:textId="6F1A06E3" w:rsidR="001F6C65" w:rsidRDefault="001F6C65" w:rsidP="001F6C65">
      <w:pPr>
        <w:pStyle w:val="Heading3"/>
      </w:pPr>
      <w:bookmarkStart w:id="9" w:name="_Toc195195027"/>
      <w:bookmarkStart w:id="10" w:name="_Toc195797094"/>
      <w:r>
        <w:t>Stakeholder register</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15"/>
        <w:gridCol w:w="2497"/>
        <w:gridCol w:w="2085"/>
        <w:gridCol w:w="1069"/>
        <w:gridCol w:w="1255"/>
      </w:tblGrid>
      <w:tr w:rsidR="001F6C65" w:rsidRPr="001F6C65" w14:paraId="64D1CD79" w14:textId="77777777" w:rsidTr="001F6C65">
        <w:tblPrEx>
          <w:tblCellMar>
            <w:top w:w="0" w:type="dxa"/>
            <w:bottom w:w="0" w:type="dxa"/>
          </w:tblCellMar>
        </w:tblPrEx>
        <w:tc>
          <w:tcPr>
            <w:tcW w:w="0" w:type="auto"/>
          </w:tcPr>
          <w:p w14:paraId="7864D2BE" w14:textId="373EBC54" w:rsidR="001F6C65" w:rsidRPr="001F6C65" w:rsidRDefault="001F6C65" w:rsidP="001F6C65">
            <w:pPr>
              <w:rPr>
                <w:b/>
              </w:rPr>
            </w:pPr>
            <w:r w:rsidRPr="001F6C65">
              <w:rPr>
                <w:b/>
              </w:rPr>
              <w:t>Name</w:t>
            </w:r>
          </w:p>
        </w:tc>
        <w:tc>
          <w:tcPr>
            <w:tcW w:w="0" w:type="auto"/>
          </w:tcPr>
          <w:p w14:paraId="4EF5B61D" w14:textId="7CCBA114" w:rsidR="001F6C65" w:rsidRPr="001F6C65" w:rsidRDefault="001F6C65" w:rsidP="001F6C65">
            <w:pPr>
              <w:rPr>
                <w:b/>
              </w:rPr>
            </w:pPr>
            <w:r w:rsidRPr="001F6C65">
              <w:rPr>
                <w:b/>
              </w:rPr>
              <w:t>Role</w:t>
            </w:r>
          </w:p>
        </w:tc>
        <w:tc>
          <w:tcPr>
            <w:tcW w:w="0" w:type="auto"/>
          </w:tcPr>
          <w:p w14:paraId="43585060" w14:textId="2AEF6FCF" w:rsidR="001F6C65" w:rsidRPr="001F6C65" w:rsidRDefault="001F6C65" w:rsidP="001F6C65">
            <w:pPr>
              <w:rPr>
                <w:b/>
              </w:rPr>
            </w:pPr>
            <w:r w:rsidRPr="001F6C65">
              <w:rPr>
                <w:b/>
              </w:rPr>
              <w:t>Region</w:t>
            </w:r>
          </w:p>
        </w:tc>
        <w:tc>
          <w:tcPr>
            <w:tcW w:w="0" w:type="auto"/>
          </w:tcPr>
          <w:p w14:paraId="2E10448C" w14:textId="3EA10F46" w:rsidR="001F6C65" w:rsidRPr="001F6C65" w:rsidRDefault="001F6C65" w:rsidP="001F6C65">
            <w:pPr>
              <w:rPr>
                <w:b/>
              </w:rPr>
            </w:pPr>
            <w:r w:rsidRPr="001F6C65">
              <w:rPr>
                <w:b/>
              </w:rPr>
              <w:t>Interest</w:t>
            </w:r>
          </w:p>
        </w:tc>
        <w:tc>
          <w:tcPr>
            <w:tcW w:w="0" w:type="auto"/>
          </w:tcPr>
          <w:p w14:paraId="41228840" w14:textId="43D3B750" w:rsidR="001F6C65" w:rsidRPr="001F6C65" w:rsidRDefault="001F6C65" w:rsidP="001F6C65">
            <w:pPr>
              <w:rPr>
                <w:b/>
              </w:rPr>
            </w:pPr>
            <w:r w:rsidRPr="001F6C65">
              <w:rPr>
                <w:b/>
              </w:rPr>
              <w:t>Influence</w:t>
            </w:r>
          </w:p>
        </w:tc>
      </w:tr>
      <w:tr w:rsidR="001F6C65" w14:paraId="1C16938E" w14:textId="77777777" w:rsidTr="001F6C65">
        <w:tblPrEx>
          <w:tblCellMar>
            <w:top w:w="0" w:type="dxa"/>
            <w:bottom w:w="0" w:type="dxa"/>
          </w:tblCellMar>
        </w:tblPrEx>
        <w:tc>
          <w:tcPr>
            <w:tcW w:w="0" w:type="auto"/>
          </w:tcPr>
          <w:p w14:paraId="5FC48D12" w14:textId="2C2C4B76" w:rsidR="001F6C65" w:rsidRDefault="001F6C65" w:rsidP="001F6C65">
            <w:r>
              <w:t>Gary Newport</w:t>
            </w:r>
          </w:p>
        </w:tc>
        <w:tc>
          <w:tcPr>
            <w:tcW w:w="0" w:type="auto"/>
          </w:tcPr>
          <w:p w14:paraId="1264DDE2" w14:textId="3A57A7B6" w:rsidR="001F6C65" w:rsidRDefault="001F6C65" w:rsidP="001F6C65">
            <w:r>
              <w:t>Author / Solution Lead</w:t>
            </w:r>
          </w:p>
        </w:tc>
        <w:tc>
          <w:tcPr>
            <w:tcW w:w="0" w:type="auto"/>
          </w:tcPr>
          <w:p w14:paraId="42A0E19F" w14:textId="4FC9D3A6" w:rsidR="001F6C65" w:rsidRDefault="001F6C65" w:rsidP="001F6C65">
            <w:r>
              <w:t>Europe</w:t>
            </w:r>
          </w:p>
        </w:tc>
        <w:tc>
          <w:tcPr>
            <w:tcW w:w="0" w:type="auto"/>
          </w:tcPr>
          <w:p w14:paraId="30FC6548" w14:textId="0CC95BAD" w:rsidR="001F6C65" w:rsidRDefault="001F6C65" w:rsidP="001F6C65">
            <w:r>
              <w:t>High</w:t>
            </w:r>
          </w:p>
        </w:tc>
        <w:tc>
          <w:tcPr>
            <w:tcW w:w="0" w:type="auto"/>
          </w:tcPr>
          <w:p w14:paraId="5DC650CC" w14:textId="23CEC38E" w:rsidR="001F6C65" w:rsidRDefault="001F6C65" w:rsidP="001F6C65">
            <w:r>
              <w:t>High</w:t>
            </w:r>
          </w:p>
        </w:tc>
      </w:tr>
      <w:tr w:rsidR="001F6C65" w14:paraId="2A8203A2" w14:textId="77777777" w:rsidTr="001F6C65">
        <w:tblPrEx>
          <w:tblCellMar>
            <w:top w:w="0" w:type="dxa"/>
            <w:bottom w:w="0" w:type="dxa"/>
          </w:tblCellMar>
        </w:tblPrEx>
        <w:tc>
          <w:tcPr>
            <w:tcW w:w="0" w:type="auto"/>
          </w:tcPr>
          <w:p w14:paraId="29276237" w14:textId="4E30F1E8" w:rsidR="001F6C65" w:rsidRDefault="001F6C65" w:rsidP="001F6C65">
            <w:r>
              <w:t>TDA</w:t>
            </w:r>
          </w:p>
        </w:tc>
        <w:tc>
          <w:tcPr>
            <w:tcW w:w="0" w:type="auto"/>
          </w:tcPr>
          <w:p w14:paraId="66EF9139" w14:textId="46BD2A85" w:rsidR="001F6C65" w:rsidRDefault="001F6C65" w:rsidP="001F6C65">
            <w:r>
              <w:t>Technical Design Authority</w:t>
            </w:r>
          </w:p>
        </w:tc>
        <w:tc>
          <w:tcPr>
            <w:tcW w:w="0" w:type="auto"/>
          </w:tcPr>
          <w:p w14:paraId="0FA32F39" w14:textId="621516F7" w:rsidR="001F6C65" w:rsidRDefault="001F6C65" w:rsidP="001F6C65">
            <w:r>
              <w:t>Enterprise</w:t>
            </w:r>
          </w:p>
        </w:tc>
        <w:tc>
          <w:tcPr>
            <w:tcW w:w="0" w:type="auto"/>
          </w:tcPr>
          <w:p w14:paraId="02574652" w14:textId="5E1EFC16" w:rsidR="001F6C65" w:rsidRDefault="001F6C65" w:rsidP="001F6C65">
            <w:r>
              <w:t>High</w:t>
            </w:r>
          </w:p>
        </w:tc>
        <w:tc>
          <w:tcPr>
            <w:tcW w:w="0" w:type="auto"/>
          </w:tcPr>
          <w:p w14:paraId="69317C7F" w14:textId="65B9C995" w:rsidR="001F6C65" w:rsidRDefault="001F6C65" w:rsidP="001F6C65">
            <w:r>
              <w:t>High</w:t>
            </w:r>
          </w:p>
        </w:tc>
      </w:tr>
      <w:tr w:rsidR="001F6C65" w14:paraId="03CF9A0B" w14:textId="77777777" w:rsidTr="001F6C65">
        <w:tblPrEx>
          <w:tblCellMar>
            <w:top w:w="0" w:type="dxa"/>
            <w:bottom w:w="0" w:type="dxa"/>
          </w:tblCellMar>
        </w:tblPrEx>
        <w:tc>
          <w:tcPr>
            <w:tcW w:w="0" w:type="auto"/>
          </w:tcPr>
          <w:p w14:paraId="58D2331E" w14:textId="2377410E" w:rsidR="001F6C65" w:rsidRDefault="001F6C65" w:rsidP="001F6C65">
            <w:r>
              <w:t>CTO</w:t>
            </w:r>
          </w:p>
        </w:tc>
        <w:tc>
          <w:tcPr>
            <w:tcW w:w="0" w:type="auto"/>
          </w:tcPr>
          <w:p w14:paraId="12FFFADD" w14:textId="31078D74" w:rsidR="001F6C65" w:rsidRDefault="001F6C65" w:rsidP="001F6C65">
            <w:r>
              <w:t>Chief Technology Officer</w:t>
            </w:r>
          </w:p>
        </w:tc>
        <w:tc>
          <w:tcPr>
            <w:tcW w:w="0" w:type="auto"/>
          </w:tcPr>
          <w:p w14:paraId="0147B885" w14:textId="09CA6D0A" w:rsidR="001F6C65" w:rsidRDefault="001F6C65" w:rsidP="001F6C65">
            <w:r>
              <w:t>Enterprise</w:t>
            </w:r>
          </w:p>
        </w:tc>
        <w:tc>
          <w:tcPr>
            <w:tcW w:w="0" w:type="auto"/>
          </w:tcPr>
          <w:p w14:paraId="377E7DB0" w14:textId="35C5E091" w:rsidR="001F6C65" w:rsidRDefault="001F6C65" w:rsidP="001F6C65">
            <w:r>
              <w:t>High</w:t>
            </w:r>
          </w:p>
        </w:tc>
        <w:tc>
          <w:tcPr>
            <w:tcW w:w="0" w:type="auto"/>
          </w:tcPr>
          <w:p w14:paraId="0AA8ABB3" w14:textId="0344DC8B" w:rsidR="001F6C65" w:rsidRDefault="001F6C65" w:rsidP="001F6C65">
            <w:r>
              <w:t>High</w:t>
            </w:r>
          </w:p>
        </w:tc>
      </w:tr>
      <w:tr w:rsidR="001F6C65" w14:paraId="7A312A35" w14:textId="77777777" w:rsidTr="001F6C65">
        <w:tblPrEx>
          <w:tblCellMar>
            <w:top w:w="0" w:type="dxa"/>
            <w:bottom w:w="0" w:type="dxa"/>
          </w:tblCellMar>
        </w:tblPrEx>
        <w:tc>
          <w:tcPr>
            <w:tcW w:w="0" w:type="auto"/>
          </w:tcPr>
          <w:p w14:paraId="4E554B52" w14:textId="03CD6703" w:rsidR="001F6C65" w:rsidRDefault="001F6C65" w:rsidP="001F6C65">
            <w:r>
              <w:t>European MDs</w:t>
            </w:r>
          </w:p>
        </w:tc>
        <w:tc>
          <w:tcPr>
            <w:tcW w:w="0" w:type="auto"/>
          </w:tcPr>
          <w:p w14:paraId="393772E3" w14:textId="79F59F80" w:rsidR="001F6C65" w:rsidRDefault="001F6C65" w:rsidP="001F6C65">
            <w:r>
              <w:t>Regional Managing Directors</w:t>
            </w:r>
          </w:p>
        </w:tc>
        <w:tc>
          <w:tcPr>
            <w:tcW w:w="0" w:type="auto"/>
          </w:tcPr>
          <w:p w14:paraId="1F3F5019" w14:textId="5EF4F849" w:rsidR="001F6C65" w:rsidRDefault="001F6C65" w:rsidP="001F6C65">
            <w:r>
              <w:t>France, Germany, Spain, Poland</w:t>
            </w:r>
          </w:p>
        </w:tc>
        <w:tc>
          <w:tcPr>
            <w:tcW w:w="0" w:type="auto"/>
          </w:tcPr>
          <w:p w14:paraId="5AF09C8E" w14:textId="76E5F0BE" w:rsidR="001F6C65" w:rsidRDefault="001F6C65" w:rsidP="001F6C65">
            <w:r>
              <w:t>High</w:t>
            </w:r>
          </w:p>
        </w:tc>
        <w:tc>
          <w:tcPr>
            <w:tcW w:w="0" w:type="auto"/>
          </w:tcPr>
          <w:p w14:paraId="5BB2ECBE" w14:textId="6E519C43" w:rsidR="001F6C65" w:rsidRDefault="001F6C65" w:rsidP="001F6C65">
            <w:r>
              <w:t>High</w:t>
            </w:r>
          </w:p>
        </w:tc>
      </w:tr>
      <w:tr w:rsidR="001F6C65" w14:paraId="4EB8DB93" w14:textId="77777777" w:rsidTr="001F6C65">
        <w:tblPrEx>
          <w:tblCellMar>
            <w:top w:w="0" w:type="dxa"/>
            <w:bottom w:w="0" w:type="dxa"/>
          </w:tblCellMar>
        </w:tblPrEx>
        <w:tc>
          <w:tcPr>
            <w:tcW w:w="0" w:type="auto"/>
          </w:tcPr>
          <w:p w14:paraId="4B2D36C1" w14:textId="4BE49E44" w:rsidR="001F6C65" w:rsidRDefault="001F6C65" w:rsidP="001F6C65">
            <w:r>
              <w:t>CM Team Heads</w:t>
            </w:r>
          </w:p>
        </w:tc>
        <w:tc>
          <w:tcPr>
            <w:tcW w:w="0" w:type="auto"/>
          </w:tcPr>
          <w:p w14:paraId="209A5B90" w14:textId="1C986E26" w:rsidR="001F6C65" w:rsidRDefault="001F6C65" w:rsidP="001F6C65">
            <w:r>
              <w:t>Capital Markets Service Line Leaders</w:t>
            </w:r>
          </w:p>
        </w:tc>
        <w:tc>
          <w:tcPr>
            <w:tcW w:w="0" w:type="auto"/>
          </w:tcPr>
          <w:p w14:paraId="5CB767CC" w14:textId="1EC65A4F" w:rsidR="001F6C65" w:rsidRDefault="001F6C65" w:rsidP="001F6C65">
            <w:r>
              <w:t>Europe</w:t>
            </w:r>
          </w:p>
        </w:tc>
        <w:tc>
          <w:tcPr>
            <w:tcW w:w="0" w:type="auto"/>
          </w:tcPr>
          <w:p w14:paraId="0315D7B4" w14:textId="3A834C83" w:rsidR="001F6C65" w:rsidRDefault="001F6C65" w:rsidP="001F6C65">
            <w:r>
              <w:t>High</w:t>
            </w:r>
          </w:p>
        </w:tc>
        <w:tc>
          <w:tcPr>
            <w:tcW w:w="0" w:type="auto"/>
          </w:tcPr>
          <w:p w14:paraId="7800B8A7" w14:textId="5A1AFFD3" w:rsidR="001F6C65" w:rsidRDefault="001F6C65" w:rsidP="001F6C65">
            <w:r>
              <w:t>Medium</w:t>
            </w:r>
          </w:p>
        </w:tc>
      </w:tr>
      <w:tr w:rsidR="001F6C65" w14:paraId="39E23181" w14:textId="77777777" w:rsidTr="001F6C65">
        <w:tblPrEx>
          <w:tblCellMar>
            <w:top w:w="0" w:type="dxa"/>
            <w:bottom w:w="0" w:type="dxa"/>
          </w:tblCellMar>
        </w:tblPrEx>
        <w:tc>
          <w:tcPr>
            <w:tcW w:w="0" w:type="auto"/>
          </w:tcPr>
          <w:p w14:paraId="24CC7F61" w14:textId="58D5315F" w:rsidR="001F6C65" w:rsidRDefault="001F6C65" w:rsidP="001F6C65">
            <w:r>
              <w:t>Legal/Compliance</w:t>
            </w:r>
          </w:p>
        </w:tc>
        <w:tc>
          <w:tcPr>
            <w:tcW w:w="0" w:type="auto"/>
          </w:tcPr>
          <w:p w14:paraId="543F7212" w14:textId="05D3DCB0" w:rsidR="001F6C65" w:rsidRDefault="001F6C65" w:rsidP="001F6C65">
            <w:r>
              <w:t>Data Protection Officers</w:t>
            </w:r>
          </w:p>
        </w:tc>
        <w:tc>
          <w:tcPr>
            <w:tcW w:w="0" w:type="auto"/>
          </w:tcPr>
          <w:p w14:paraId="21080178" w14:textId="2BC5F0E1" w:rsidR="001F6C65" w:rsidRDefault="001F6C65" w:rsidP="001F6C65">
            <w:r>
              <w:t>Europe</w:t>
            </w:r>
          </w:p>
        </w:tc>
        <w:tc>
          <w:tcPr>
            <w:tcW w:w="0" w:type="auto"/>
          </w:tcPr>
          <w:p w14:paraId="4B2D25C5" w14:textId="63B6B044" w:rsidR="001F6C65" w:rsidRDefault="001F6C65" w:rsidP="001F6C65">
            <w:r>
              <w:t>High</w:t>
            </w:r>
          </w:p>
        </w:tc>
        <w:tc>
          <w:tcPr>
            <w:tcW w:w="0" w:type="auto"/>
          </w:tcPr>
          <w:p w14:paraId="1E0ED3DB" w14:textId="72951A4F" w:rsidR="001F6C65" w:rsidRDefault="001F6C65" w:rsidP="001F6C65">
            <w:r>
              <w:t>Medium</w:t>
            </w:r>
          </w:p>
        </w:tc>
      </w:tr>
      <w:tr w:rsidR="001F6C65" w14:paraId="3C487066" w14:textId="77777777" w:rsidTr="001F6C65">
        <w:tblPrEx>
          <w:tblCellMar>
            <w:top w:w="0" w:type="dxa"/>
            <w:bottom w:w="0" w:type="dxa"/>
          </w:tblCellMar>
        </w:tblPrEx>
        <w:tc>
          <w:tcPr>
            <w:tcW w:w="0" w:type="auto"/>
          </w:tcPr>
          <w:p w14:paraId="3591FD80" w14:textId="5D1F4155" w:rsidR="001F6C65" w:rsidRDefault="001F6C65" w:rsidP="001F6C65">
            <w:r>
              <w:t>Finance Team</w:t>
            </w:r>
          </w:p>
        </w:tc>
        <w:tc>
          <w:tcPr>
            <w:tcW w:w="0" w:type="auto"/>
          </w:tcPr>
          <w:p w14:paraId="3CB6F6F6" w14:textId="131A44CE" w:rsidR="001F6C65" w:rsidRDefault="001F6C65" w:rsidP="001F6C65">
            <w:r>
              <w:t>Financial Controllers</w:t>
            </w:r>
          </w:p>
        </w:tc>
        <w:tc>
          <w:tcPr>
            <w:tcW w:w="0" w:type="auto"/>
          </w:tcPr>
          <w:p w14:paraId="522CFE94" w14:textId="71CE4E07" w:rsidR="001F6C65" w:rsidRDefault="001F6C65" w:rsidP="001F6C65">
            <w:r>
              <w:t>Europe</w:t>
            </w:r>
          </w:p>
        </w:tc>
        <w:tc>
          <w:tcPr>
            <w:tcW w:w="0" w:type="auto"/>
          </w:tcPr>
          <w:p w14:paraId="232F4AFC" w14:textId="12944F6B" w:rsidR="001F6C65" w:rsidRDefault="001F6C65" w:rsidP="001F6C65">
            <w:r>
              <w:t>Medium</w:t>
            </w:r>
          </w:p>
        </w:tc>
        <w:tc>
          <w:tcPr>
            <w:tcW w:w="0" w:type="auto"/>
          </w:tcPr>
          <w:p w14:paraId="685C6981" w14:textId="5EB76C7F" w:rsidR="001F6C65" w:rsidRDefault="001F6C65" w:rsidP="001F6C65">
            <w:r>
              <w:t>Medium</w:t>
            </w:r>
          </w:p>
        </w:tc>
      </w:tr>
      <w:tr w:rsidR="001F6C65" w14:paraId="66E76847" w14:textId="77777777" w:rsidTr="001F6C65">
        <w:tblPrEx>
          <w:tblCellMar>
            <w:top w:w="0" w:type="dxa"/>
            <w:bottom w:w="0" w:type="dxa"/>
          </w:tblCellMar>
        </w:tblPrEx>
        <w:tc>
          <w:tcPr>
            <w:tcW w:w="0" w:type="auto"/>
          </w:tcPr>
          <w:p w14:paraId="420CE088" w14:textId="3DCA3FEB" w:rsidR="001F6C65" w:rsidRDefault="001F6C65" w:rsidP="001F6C65">
            <w:r>
              <w:t>IT Operations</w:t>
            </w:r>
          </w:p>
        </w:tc>
        <w:tc>
          <w:tcPr>
            <w:tcW w:w="0" w:type="auto"/>
          </w:tcPr>
          <w:p w14:paraId="030E9554" w14:textId="1302F6E9" w:rsidR="001F6C65" w:rsidRDefault="001F6C65" w:rsidP="001F6C65">
            <w:r>
              <w:t>Infrastructure and Support</w:t>
            </w:r>
          </w:p>
        </w:tc>
        <w:tc>
          <w:tcPr>
            <w:tcW w:w="0" w:type="auto"/>
          </w:tcPr>
          <w:p w14:paraId="61837BC6" w14:textId="73C708A1" w:rsidR="001F6C65" w:rsidRDefault="001F6C65" w:rsidP="001F6C65">
            <w:r>
              <w:t>Enterprise</w:t>
            </w:r>
          </w:p>
        </w:tc>
        <w:tc>
          <w:tcPr>
            <w:tcW w:w="0" w:type="auto"/>
          </w:tcPr>
          <w:p w14:paraId="0C3046FB" w14:textId="35A30D56" w:rsidR="001F6C65" w:rsidRDefault="001F6C65" w:rsidP="001F6C65">
            <w:r>
              <w:t>Medium</w:t>
            </w:r>
          </w:p>
        </w:tc>
        <w:tc>
          <w:tcPr>
            <w:tcW w:w="0" w:type="auto"/>
          </w:tcPr>
          <w:p w14:paraId="331FD2D1" w14:textId="4B437807" w:rsidR="001F6C65" w:rsidRDefault="001F6C65" w:rsidP="001F6C65">
            <w:r>
              <w:t>Medium</w:t>
            </w:r>
          </w:p>
        </w:tc>
      </w:tr>
      <w:tr w:rsidR="001F6C65" w14:paraId="1C59AC96" w14:textId="77777777" w:rsidTr="001F6C65">
        <w:tblPrEx>
          <w:tblCellMar>
            <w:top w:w="0" w:type="dxa"/>
            <w:bottom w:w="0" w:type="dxa"/>
          </w:tblCellMar>
        </w:tblPrEx>
        <w:tc>
          <w:tcPr>
            <w:tcW w:w="0" w:type="auto"/>
          </w:tcPr>
          <w:p w14:paraId="56984927" w14:textId="766091EF" w:rsidR="001F6C65" w:rsidRDefault="001F6C65" w:rsidP="001F6C65">
            <w:r>
              <w:t>End Users</w:t>
            </w:r>
          </w:p>
        </w:tc>
        <w:tc>
          <w:tcPr>
            <w:tcW w:w="0" w:type="auto"/>
          </w:tcPr>
          <w:p w14:paraId="2B3B4372" w14:textId="71CB8584" w:rsidR="001F6C65" w:rsidRDefault="001F6C65" w:rsidP="001F6C65">
            <w:r>
              <w:t>Brokers, Analysts, Support Staff</w:t>
            </w:r>
          </w:p>
        </w:tc>
        <w:tc>
          <w:tcPr>
            <w:tcW w:w="0" w:type="auto"/>
          </w:tcPr>
          <w:p w14:paraId="1B9743EF" w14:textId="27CE175C" w:rsidR="001F6C65" w:rsidRDefault="001F6C65" w:rsidP="001F6C65">
            <w:r>
              <w:t>Europe</w:t>
            </w:r>
          </w:p>
        </w:tc>
        <w:tc>
          <w:tcPr>
            <w:tcW w:w="0" w:type="auto"/>
          </w:tcPr>
          <w:p w14:paraId="1515E14C" w14:textId="2862E862" w:rsidR="001F6C65" w:rsidRDefault="001F6C65" w:rsidP="001F6C65">
            <w:r>
              <w:t>High</w:t>
            </w:r>
          </w:p>
        </w:tc>
        <w:tc>
          <w:tcPr>
            <w:tcW w:w="0" w:type="auto"/>
          </w:tcPr>
          <w:p w14:paraId="0370E04D" w14:textId="7579C7C6" w:rsidR="001F6C65" w:rsidRDefault="001F6C65" w:rsidP="001F6C65">
            <w:r>
              <w:t>Low</w:t>
            </w:r>
          </w:p>
        </w:tc>
      </w:tr>
    </w:tbl>
    <w:p w14:paraId="400AFC91" w14:textId="5BF1DE67" w:rsidR="001F6C65" w:rsidRDefault="001F6C65" w:rsidP="001F6C65">
      <w:r>
        <w:lastRenderedPageBreak/>
        <w:t>The full RACI matrix is maintained in the wiki (key-stakeholders).</w:t>
      </w:r>
    </w:p>
    <w:p w14:paraId="0FE01086" w14:textId="21E6A63E" w:rsidR="001F6C65" w:rsidRDefault="001F6C65" w:rsidP="001F6C65">
      <w:pPr>
        <w:pStyle w:val="Heading3"/>
      </w:pPr>
      <w:r>
        <w:t>Approval requirements</w:t>
      </w:r>
    </w:p>
    <w:p w14:paraId="7BC54FB9" w14:textId="5B905A80" w:rsidR="001F6C65" w:rsidRDefault="001F6C65" w:rsidP="001F6C65">
      <w:pPr>
        <w:pStyle w:val="ListBullet"/>
      </w:pPr>
      <w:r>
        <w:t>All identified stakeholders must approve</w:t>
      </w:r>
    </w:p>
    <w:p w14:paraId="55DD5472" w14:textId="26FD8131" w:rsidR="001F6C65" w:rsidRDefault="001F6C65" w:rsidP="001F6C65">
      <w:pPr>
        <w:pStyle w:val="ListBullet"/>
      </w:pPr>
      <w:r>
        <w:t>TDA approval is mandatory</w:t>
      </w:r>
    </w:p>
    <w:p w14:paraId="7292F792" w14:textId="0B308996" w:rsidR="001F6C65" w:rsidRDefault="001F6C65" w:rsidP="001F6C65">
      <w:pPr>
        <w:pStyle w:val="ListBullet"/>
      </w:pPr>
      <w:r>
        <w:t>See Governance and Approval for the workflow</w:t>
      </w:r>
    </w:p>
    <w:p w14:paraId="0823C086" w14:textId="77777777" w:rsidR="001F6C65" w:rsidRPr="001F6C65" w:rsidRDefault="001F6C65" w:rsidP="001F6C65"/>
    <w:p w14:paraId="6B38D2D1" w14:textId="17F2EEDA" w:rsidR="00F86118" w:rsidRDefault="00F86118" w:rsidP="00F86118">
      <w:pPr>
        <w:pStyle w:val="Heading2"/>
        <w:jc w:val="both"/>
      </w:pPr>
      <w:r>
        <w:t>Business Capabilities</w:t>
      </w:r>
      <w:bookmarkEnd w:id="9"/>
      <w:bookmarkEnd w:id="10"/>
    </w:p>
    <w:p w14:paraId="5CC7F4D7" w14:textId="7E08BD6F" w:rsidR="001F6C65" w:rsidRDefault="001F6C65" w:rsidP="001F6C65">
      <w:pPr>
        <w:pStyle w:val="Heading3"/>
      </w:pPr>
      <w:bookmarkStart w:id="11" w:name="_Toc195195028"/>
      <w:bookmarkStart w:id="12" w:name="_Toc195797095"/>
      <w:r>
        <w:t>Client Management</w:t>
      </w:r>
    </w:p>
    <w:p w14:paraId="5966112C" w14:textId="130E2426" w:rsidR="001F6C65" w:rsidRDefault="001F6C65" w:rsidP="001F6C65">
      <w:pPr>
        <w:pStyle w:val="ListBullet"/>
      </w:pPr>
      <w:r>
        <w:rPr>
          <w:b/>
        </w:rPr>
        <w:t>Account Management</w:t>
      </w:r>
      <w:r>
        <w:t xml:space="preserve"> - Legal entity records with SIC-coded industry classification (66 KF sectors)</w:t>
      </w:r>
    </w:p>
    <w:p w14:paraId="7038BC64" w14:textId="5F225A1E" w:rsidR="001F6C65" w:rsidRDefault="001F6C65" w:rsidP="001F6C65">
      <w:pPr>
        <w:pStyle w:val="ListBullet"/>
      </w:pPr>
      <w:r>
        <w:rPr>
          <w:b/>
        </w:rPr>
        <w:t>Contact Management</w:t>
      </w:r>
      <w:r>
        <w:t xml:space="preserve"> - Individual contacts linked to accounts with roles and preferences</w:t>
      </w:r>
    </w:p>
    <w:p w14:paraId="39B9D1C5" w14:textId="3445E988" w:rsidR="001F6C65" w:rsidRDefault="001F6C65" w:rsidP="001F6C65">
      <w:pPr>
        <w:pStyle w:val="ListBullet"/>
      </w:pPr>
      <w:r>
        <w:rPr>
          <w:b/>
        </w:rPr>
        <w:t>Brand/Group Hierarchy</w:t>
      </w:r>
      <w:r>
        <w:t xml:space="preserve"> - Two-tier model: Brand/Group to Legal Entity</w:t>
      </w:r>
    </w:p>
    <w:p w14:paraId="640A4019" w14:textId="4988A88E" w:rsidR="001F6C65" w:rsidRDefault="001F6C65" w:rsidP="001F6C65">
      <w:pPr>
        <w:pStyle w:val="ListBullet"/>
      </w:pPr>
      <w:r>
        <w:rPr>
          <w:b/>
        </w:rPr>
        <w:t>Industry Classification</w:t>
      </w:r>
      <w:r>
        <w:t xml:space="preserve"> - SIC codes mapped to KF sectors with gap analysis</w:t>
      </w:r>
    </w:p>
    <w:p w14:paraId="7E7B1AC0" w14:textId="53BE38B3" w:rsidR="001F6C65" w:rsidRDefault="001F6C65" w:rsidP="001F6C65">
      <w:pPr>
        <w:pStyle w:val="Heading3"/>
      </w:pPr>
      <w:r>
        <w:t>Property Management</w:t>
      </w:r>
    </w:p>
    <w:p w14:paraId="574CA23A" w14:textId="2537E2CC" w:rsidR="001F6C65" w:rsidRDefault="001F6C65" w:rsidP="001F6C65">
      <w:pPr>
        <w:pStyle w:val="ListBullet"/>
      </w:pPr>
      <w:r>
        <w:rPr>
          <w:b/>
        </w:rPr>
        <w:t>Site Management</w:t>
      </w:r>
      <w:r>
        <w:t xml:space="preserve"> - Canonical physical sites with addresses and coordinates</w:t>
      </w:r>
    </w:p>
    <w:p w14:paraId="7FD68385" w14:textId="56667BDA" w:rsidR="001F6C65" w:rsidRDefault="001F6C65" w:rsidP="001F6C65">
      <w:pPr>
        <w:pStyle w:val="ListBullet"/>
      </w:pPr>
      <w:r>
        <w:rPr>
          <w:b/>
        </w:rPr>
        <w:t>Property Management</w:t>
      </w:r>
      <w:r>
        <w:t xml:space="preserve"> - Commercial and residential properties linked to sites</w:t>
      </w:r>
    </w:p>
    <w:p w14:paraId="03C88A59" w14:textId="4AEEF129" w:rsidR="001F6C65" w:rsidRDefault="001F6C65" w:rsidP="001F6C65">
      <w:pPr>
        <w:pStyle w:val="ListBullet"/>
      </w:pPr>
      <w:r>
        <w:rPr>
          <w:b/>
        </w:rPr>
        <w:t>Residential Property</w:t>
      </w:r>
      <w:r>
        <w:t xml:space="preserve"> - Sales, lettings, and property management</w:t>
      </w:r>
    </w:p>
    <w:p w14:paraId="4D4EB3DC" w14:textId="21C96262" w:rsidR="001F6C65" w:rsidRDefault="001F6C65" w:rsidP="001F6C65">
      <w:pPr>
        <w:pStyle w:val="ListBullet"/>
      </w:pPr>
      <w:r>
        <w:rPr>
          <w:b/>
        </w:rPr>
        <w:t>Energy Ratings</w:t>
      </w:r>
      <w:r>
        <w:t xml:space="preserve"> - EPC and energy performance data</w:t>
      </w:r>
    </w:p>
    <w:p w14:paraId="5C3D1F9C" w14:textId="2FF29244" w:rsidR="001F6C65" w:rsidRDefault="001F6C65" w:rsidP="001F6C65">
      <w:pPr>
        <w:pStyle w:val="Heading3"/>
      </w:pPr>
      <w:r>
        <w:t>Deal Management</w:t>
      </w:r>
    </w:p>
    <w:p w14:paraId="07D06372" w14:textId="3BB584DC" w:rsidR="001F6C65" w:rsidRDefault="001F6C65" w:rsidP="001F6C65">
      <w:pPr>
        <w:pStyle w:val="ListBullet"/>
      </w:pPr>
      <w:r>
        <w:rPr>
          <w:b/>
        </w:rPr>
        <w:t>Pipeline Management</w:t>
      </w:r>
      <w:r>
        <w:t xml:space="preserve"> - 8-stage BPF from lead generation to completion</w:t>
      </w:r>
    </w:p>
    <w:p w14:paraId="26FEA4D3" w14:textId="0B81E1D0" w:rsidR="001F6C65" w:rsidRDefault="001F6C65" w:rsidP="001F6C65">
      <w:pPr>
        <w:pStyle w:val="ListBullet"/>
      </w:pPr>
      <w:r>
        <w:rPr>
          <w:b/>
        </w:rPr>
        <w:t>BPF Lifecycle</w:t>
      </w:r>
      <w:r>
        <w:t xml:space="preserve"> - Stage-specific activities, documents, and regulatory gates</w:t>
      </w:r>
    </w:p>
    <w:p w14:paraId="49936D45" w14:textId="510CF0F0" w:rsidR="001F6C65" w:rsidRDefault="001F6C65" w:rsidP="001F6C65">
      <w:pPr>
        <w:pStyle w:val="ListBullet"/>
      </w:pPr>
      <w:r>
        <w:rPr>
          <w:b/>
        </w:rPr>
        <w:t>Due Diligence</w:t>
      </w:r>
      <w:r>
        <w:t xml:space="preserve"> - NDA, KYC, data room access, red flag tracking</w:t>
      </w:r>
    </w:p>
    <w:p w14:paraId="7C982AA8" w14:textId="24819282" w:rsidR="001F6C65" w:rsidRDefault="001F6C65" w:rsidP="001F6C65">
      <w:pPr>
        <w:pStyle w:val="ListBullet"/>
      </w:pPr>
      <w:r>
        <w:rPr>
          <w:b/>
        </w:rPr>
        <w:t>Regulatory Gates</w:t>
      </w:r>
      <w:r>
        <w:t xml:space="preserve"> - City pre-emption (France), right-of-refusal (Spain), notarial deed</w:t>
      </w:r>
    </w:p>
    <w:p w14:paraId="02176AAE" w14:textId="57644E88" w:rsidR="001F6C65" w:rsidRDefault="001F6C65" w:rsidP="001F6C65">
      <w:pPr>
        <w:pStyle w:val="Heading3"/>
      </w:pPr>
      <w:r>
        <w:t>Financial Management</w:t>
      </w:r>
    </w:p>
    <w:p w14:paraId="41FFE989" w14:textId="03E5119B" w:rsidR="001F6C65" w:rsidRDefault="001F6C65" w:rsidP="001F6C65">
      <w:pPr>
        <w:pStyle w:val="ListBullet"/>
      </w:pPr>
      <w:r>
        <w:rPr>
          <w:b/>
        </w:rPr>
        <w:t>WIP Tracking</w:t>
      </w:r>
      <w:r>
        <w:t xml:space="preserve"> - Work-in-progress with % complete tied to BPF stage</w:t>
      </w:r>
    </w:p>
    <w:p w14:paraId="2651F3C4" w14:textId="1CD16EC3" w:rsidR="001F6C65" w:rsidRDefault="001F6C65" w:rsidP="001F6C65">
      <w:pPr>
        <w:pStyle w:val="ListBullet"/>
      </w:pPr>
      <w:r>
        <w:rPr>
          <w:b/>
        </w:rPr>
        <w:t>Fee Management</w:t>
      </w:r>
      <w:r>
        <w:t xml:space="preserve"> - Fee schedules with agreed fees and billing triggers</w:t>
      </w:r>
    </w:p>
    <w:p w14:paraId="0750DD71" w14:textId="2E163D0C" w:rsidR="001F6C65" w:rsidRDefault="001F6C65" w:rsidP="001F6C65">
      <w:pPr>
        <w:pStyle w:val="ListBullet"/>
      </w:pPr>
      <w:r>
        <w:rPr>
          <w:b/>
        </w:rPr>
        <w:t>Integration Bridge</w:t>
      </w:r>
      <w:r>
        <w:t xml:space="preserve"> - 9 flows to D365 Finance (project creation, WIP sync, transaction reports)</w:t>
      </w:r>
    </w:p>
    <w:p w14:paraId="35FD5211" w14:textId="4FD71F85" w:rsidR="001F6C65" w:rsidRDefault="001F6C65" w:rsidP="001F6C65">
      <w:pPr>
        <w:pStyle w:val="ListBullet"/>
      </w:pPr>
      <w:r>
        <w:rPr>
          <w:b/>
        </w:rPr>
        <w:t>Transaction Reports</w:t>
      </w:r>
      <w:r>
        <w:t xml:space="preserve"> - Auto-generated reports for deal completion</w:t>
      </w:r>
    </w:p>
    <w:p w14:paraId="7A24A4C8" w14:textId="6AD2836A" w:rsidR="001F6C65" w:rsidRDefault="001F6C65" w:rsidP="001F6C65">
      <w:pPr>
        <w:pStyle w:val="Heading3"/>
      </w:pPr>
      <w:r>
        <w:t>Compliance and Governance</w:t>
      </w:r>
    </w:p>
    <w:p w14:paraId="44A25355" w14:textId="64CE8BE8" w:rsidR="001F6C65" w:rsidRDefault="001F6C65" w:rsidP="001F6C65">
      <w:pPr>
        <w:pStyle w:val="ListBullet"/>
      </w:pPr>
      <w:r>
        <w:rPr>
          <w:b/>
        </w:rPr>
        <w:t>KYC/AML</w:t>
      </w:r>
      <w:r>
        <w:t xml:space="preserve"> - Know Your Customer checks at legal entity level</w:t>
      </w:r>
    </w:p>
    <w:p w14:paraId="65F2108B" w14:textId="28364D56" w:rsidR="001F6C65" w:rsidRDefault="001F6C65" w:rsidP="001F6C65">
      <w:pPr>
        <w:pStyle w:val="ListBullet"/>
      </w:pPr>
      <w:r>
        <w:rPr>
          <w:b/>
        </w:rPr>
        <w:t>GDPR Consent</w:t>
      </w:r>
      <w:r>
        <w:t xml:space="preserve"> - Data processing consent tracking with audit trail</w:t>
      </w:r>
    </w:p>
    <w:p w14:paraId="6046C892" w14:textId="2F9A83CD" w:rsidR="001F6C65" w:rsidRDefault="001F6C65" w:rsidP="001F6C65">
      <w:pPr>
        <w:pStyle w:val="ListBullet"/>
      </w:pPr>
      <w:r>
        <w:rPr>
          <w:b/>
        </w:rPr>
        <w:lastRenderedPageBreak/>
        <w:t>Audit Export</w:t>
      </w:r>
      <w:r>
        <w:t xml:space="preserve"> - 7-year retention with exportable audit logs</w:t>
      </w:r>
    </w:p>
    <w:p w14:paraId="1DAA0164" w14:textId="1BE4F297" w:rsidR="001F6C65" w:rsidRDefault="001F6C65" w:rsidP="001F6C65">
      <w:pPr>
        <w:pStyle w:val="ListBullet"/>
      </w:pPr>
      <w:r>
        <w:rPr>
          <w:b/>
        </w:rPr>
        <w:t>Red Flag Tracking</w:t>
      </w:r>
      <w:r>
        <w:t xml:space="preserve"> - Conflict checks and risk identification</w:t>
      </w:r>
    </w:p>
    <w:p w14:paraId="3109B218" w14:textId="5C021A89" w:rsidR="001F6C65" w:rsidRDefault="001F6C65" w:rsidP="001F6C65">
      <w:pPr>
        <w:pStyle w:val="Heading3"/>
      </w:pPr>
      <w:r>
        <w:t>Integration and Analytics</w:t>
      </w:r>
    </w:p>
    <w:p w14:paraId="1AD6611B" w14:textId="25F4717C" w:rsidR="001F6C65" w:rsidRDefault="001F6C65" w:rsidP="001F6C65">
      <w:pPr>
        <w:pStyle w:val="ListBullet"/>
      </w:pPr>
      <w:r>
        <w:rPr>
          <w:b/>
        </w:rPr>
        <w:t>Outlook Integration</w:t>
      </w:r>
      <w:r>
        <w:t xml:space="preserve"> - Email tracking and activity logging</w:t>
      </w:r>
    </w:p>
    <w:p w14:paraId="2E56BE0B" w14:textId="406225D1" w:rsidR="001F6C65" w:rsidRDefault="001F6C65" w:rsidP="001F6C65">
      <w:pPr>
        <w:pStyle w:val="ListBullet"/>
      </w:pPr>
      <w:r>
        <w:rPr>
          <w:b/>
        </w:rPr>
        <w:t>SharePoint Integration</w:t>
      </w:r>
      <w:r>
        <w:t xml:space="preserve"> - Deal folder auto-provisioning and document management</w:t>
      </w:r>
    </w:p>
    <w:p w14:paraId="261A5B53" w14:textId="775E2DDC" w:rsidR="001F6C65" w:rsidRDefault="001F6C65" w:rsidP="001F6C65">
      <w:pPr>
        <w:pStyle w:val="ListBullet"/>
      </w:pPr>
      <w:r>
        <w:rPr>
          <w:b/>
        </w:rPr>
        <w:t>Marketing Handoff</w:t>
      </w:r>
      <w:r>
        <w:t xml:space="preserve"> - CI-Journeys integration for campaign automation</w:t>
      </w:r>
    </w:p>
    <w:p w14:paraId="1E0D296A" w14:textId="1907EA53" w:rsidR="001F6C65" w:rsidRDefault="001F6C65" w:rsidP="001F6C65">
      <w:pPr>
        <w:pStyle w:val="ListBullet"/>
      </w:pPr>
      <w:r>
        <w:rPr>
          <w:b/>
        </w:rPr>
        <w:t>Power BI Dashboards</w:t>
      </w:r>
      <w:r>
        <w:t xml:space="preserve"> - Regional reporting and analytics</w:t>
      </w:r>
    </w:p>
    <w:p w14:paraId="46B8BD66" w14:textId="3846BD5C" w:rsidR="001F6C65" w:rsidRDefault="001F6C65" w:rsidP="001F6C65">
      <w:pPr>
        <w:pStyle w:val="Heading3"/>
      </w:pPr>
      <w:r>
        <w:t>Capability maturity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25"/>
        <w:gridCol w:w="2395"/>
        <w:gridCol w:w="2438"/>
        <w:gridCol w:w="1063"/>
      </w:tblGrid>
      <w:tr w:rsidR="001F6C65" w:rsidRPr="001F6C65" w14:paraId="196BDAE7" w14:textId="77777777" w:rsidTr="001F6C65">
        <w:tblPrEx>
          <w:tblCellMar>
            <w:top w:w="0" w:type="dxa"/>
            <w:bottom w:w="0" w:type="dxa"/>
          </w:tblCellMar>
        </w:tblPrEx>
        <w:tc>
          <w:tcPr>
            <w:tcW w:w="0" w:type="auto"/>
          </w:tcPr>
          <w:p w14:paraId="0E49871D" w14:textId="48409486" w:rsidR="001F6C65" w:rsidRPr="001F6C65" w:rsidRDefault="001F6C65" w:rsidP="001F6C65">
            <w:pPr>
              <w:rPr>
                <w:b/>
              </w:rPr>
            </w:pPr>
            <w:r w:rsidRPr="001F6C65">
              <w:rPr>
                <w:b/>
              </w:rPr>
              <w:t>Capability</w:t>
            </w:r>
          </w:p>
        </w:tc>
        <w:tc>
          <w:tcPr>
            <w:tcW w:w="0" w:type="auto"/>
          </w:tcPr>
          <w:p w14:paraId="35D112AA" w14:textId="708EA255" w:rsidR="001F6C65" w:rsidRPr="001F6C65" w:rsidRDefault="001F6C65" w:rsidP="001F6C65">
            <w:pPr>
              <w:rPr>
                <w:b/>
              </w:rPr>
            </w:pPr>
            <w:r w:rsidRPr="001F6C65">
              <w:rPr>
                <w:b/>
              </w:rPr>
              <w:t>Current State</w:t>
            </w:r>
          </w:p>
        </w:tc>
        <w:tc>
          <w:tcPr>
            <w:tcW w:w="0" w:type="auto"/>
          </w:tcPr>
          <w:p w14:paraId="30C5E744" w14:textId="2AF685ED" w:rsidR="001F6C65" w:rsidRPr="001F6C65" w:rsidRDefault="001F6C65" w:rsidP="001F6C65">
            <w:pPr>
              <w:rPr>
                <w:b/>
              </w:rPr>
            </w:pPr>
            <w:r w:rsidRPr="001F6C65">
              <w:rPr>
                <w:b/>
              </w:rPr>
              <w:t>Target State</w:t>
            </w:r>
          </w:p>
        </w:tc>
        <w:tc>
          <w:tcPr>
            <w:tcW w:w="0" w:type="auto"/>
          </w:tcPr>
          <w:p w14:paraId="3345D792" w14:textId="4E7C9011" w:rsidR="001F6C65" w:rsidRPr="001F6C65" w:rsidRDefault="001F6C65" w:rsidP="001F6C65">
            <w:pPr>
              <w:rPr>
                <w:b/>
              </w:rPr>
            </w:pPr>
            <w:r w:rsidRPr="001F6C65">
              <w:rPr>
                <w:b/>
              </w:rPr>
              <w:t>Gap</w:t>
            </w:r>
          </w:p>
        </w:tc>
      </w:tr>
      <w:tr w:rsidR="001F6C65" w14:paraId="09F3B50A" w14:textId="77777777" w:rsidTr="001F6C65">
        <w:tblPrEx>
          <w:tblCellMar>
            <w:top w:w="0" w:type="dxa"/>
            <w:bottom w:w="0" w:type="dxa"/>
          </w:tblCellMar>
        </w:tblPrEx>
        <w:tc>
          <w:tcPr>
            <w:tcW w:w="0" w:type="auto"/>
          </w:tcPr>
          <w:p w14:paraId="59B981BE" w14:textId="1BAFB425" w:rsidR="001F6C65" w:rsidRDefault="001F6C65" w:rsidP="001F6C65">
            <w:r>
              <w:t>Client Management</w:t>
            </w:r>
          </w:p>
        </w:tc>
        <w:tc>
          <w:tcPr>
            <w:tcW w:w="0" w:type="auto"/>
          </w:tcPr>
          <w:p w14:paraId="3CB34E35" w14:textId="3E9EAC5C" w:rsidR="001F6C65" w:rsidRDefault="001F6C65" w:rsidP="001F6C65">
            <w:r>
              <w:t>Manual spreadsheets</w:t>
            </w:r>
          </w:p>
        </w:tc>
        <w:tc>
          <w:tcPr>
            <w:tcW w:w="0" w:type="auto"/>
          </w:tcPr>
          <w:p w14:paraId="45CC2E94" w14:textId="684712BF" w:rsidR="001F6C65" w:rsidRDefault="001F6C65" w:rsidP="001F6C65">
            <w:r>
              <w:t>Centralised Dataverse</w:t>
            </w:r>
          </w:p>
        </w:tc>
        <w:tc>
          <w:tcPr>
            <w:tcW w:w="0" w:type="auto"/>
          </w:tcPr>
          <w:p w14:paraId="4523D01D" w14:textId="09A7149D" w:rsidR="001F6C65" w:rsidRDefault="001F6C65" w:rsidP="001F6C65">
            <w:r>
              <w:t>High</w:t>
            </w:r>
          </w:p>
        </w:tc>
      </w:tr>
      <w:tr w:rsidR="001F6C65" w14:paraId="3CEAE289" w14:textId="77777777" w:rsidTr="001F6C65">
        <w:tblPrEx>
          <w:tblCellMar>
            <w:top w:w="0" w:type="dxa"/>
            <w:bottom w:w="0" w:type="dxa"/>
          </w:tblCellMar>
        </w:tblPrEx>
        <w:tc>
          <w:tcPr>
            <w:tcW w:w="0" w:type="auto"/>
          </w:tcPr>
          <w:p w14:paraId="65750591" w14:textId="69CE7BBC" w:rsidR="001F6C65" w:rsidRDefault="001F6C65" w:rsidP="001F6C65">
            <w:r>
              <w:t>Property Management</w:t>
            </w:r>
          </w:p>
        </w:tc>
        <w:tc>
          <w:tcPr>
            <w:tcW w:w="0" w:type="auto"/>
          </w:tcPr>
          <w:p w14:paraId="556369B6" w14:textId="316DDE0C" w:rsidR="001F6C65" w:rsidRDefault="001F6C65" w:rsidP="001F6C65">
            <w:r>
              <w:t>Fragmented systems</w:t>
            </w:r>
          </w:p>
        </w:tc>
        <w:tc>
          <w:tcPr>
            <w:tcW w:w="0" w:type="auto"/>
          </w:tcPr>
          <w:p w14:paraId="61DB4362" w14:textId="5EEC4AC6" w:rsidR="001F6C65" w:rsidRDefault="001F6C65" w:rsidP="001F6C65">
            <w:r>
              <w:t>Single source of truth</w:t>
            </w:r>
          </w:p>
        </w:tc>
        <w:tc>
          <w:tcPr>
            <w:tcW w:w="0" w:type="auto"/>
          </w:tcPr>
          <w:p w14:paraId="33B4DF65" w14:textId="29FD74A8" w:rsidR="001F6C65" w:rsidRDefault="001F6C65" w:rsidP="001F6C65">
            <w:r>
              <w:t>High</w:t>
            </w:r>
          </w:p>
        </w:tc>
      </w:tr>
      <w:tr w:rsidR="001F6C65" w14:paraId="1A6B411F" w14:textId="77777777" w:rsidTr="001F6C65">
        <w:tblPrEx>
          <w:tblCellMar>
            <w:top w:w="0" w:type="dxa"/>
            <w:bottom w:w="0" w:type="dxa"/>
          </w:tblCellMar>
        </w:tblPrEx>
        <w:tc>
          <w:tcPr>
            <w:tcW w:w="0" w:type="auto"/>
          </w:tcPr>
          <w:p w14:paraId="1A016821" w14:textId="7B712BFE" w:rsidR="001F6C65" w:rsidRDefault="001F6C65" w:rsidP="001F6C65">
            <w:r>
              <w:t>Deal Management</w:t>
            </w:r>
          </w:p>
        </w:tc>
        <w:tc>
          <w:tcPr>
            <w:tcW w:w="0" w:type="auto"/>
          </w:tcPr>
          <w:p w14:paraId="430482F8" w14:textId="3FB19CBE" w:rsidR="001F6C65" w:rsidRDefault="001F6C65" w:rsidP="001F6C65">
            <w:r>
              <w:t>Email-based tracking</w:t>
            </w:r>
          </w:p>
        </w:tc>
        <w:tc>
          <w:tcPr>
            <w:tcW w:w="0" w:type="auto"/>
          </w:tcPr>
          <w:p w14:paraId="1F213ACA" w14:textId="1BD70D67" w:rsidR="001F6C65" w:rsidRDefault="001F6C65" w:rsidP="001F6C65">
            <w:r>
              <w:t>Automated BPF</w:t>
            </w:r>
          </w:p>
        </w:tc>
        <w:tc>
          <w:tcPr>
            <w:tcW w:w="0" w:type="auto"/>
          </w:tcPr>
          <w:p w14:paraId="58D910ED" w14:textId="2429DCDF" w:rsidR="001F6C65" w:rsidRDefault="001F6C65" w:rsidP="001F6C65">
            <w:r>
              <w:t>High</w:t>
            </w:r>
          </w:p>
        </w:tc>
      </w:tr>
      <w:tr w:rsidR="001F6C65" w14:paraId="17B4A452" w14:textId="77777777" w:rsidTr="001F6C65">
        <w:tblPrEx>
          <w:tblCellMar>
            <w:top w:w="0" w:type="dxa"/>
            <w:bottom w:w="0" w:type="dxa"/>
          </w:tblCellMar>
        </w:tblPrEx>
        <w:tc>
          <w:tcPr>
            <w:tcW w:w="0" w:type="auto"/>
          </w:tcPr>
          <w:p w14:paraId="1FAE00C1" w14:textId="750B102E" w:rsidR="001F6C65" w:rsidRDefault="001F6C65" w:rsidP="001F6C65">
            <w:r>
              <w:t>Financial Management</w:t>
            </w:r>
          </w:p>
        </w:tc>
        <w:tc>
          <w:tcPr>
            <w:tcW w:w="0" w:type="auto"/>
          </w:tcPr>
          <w:p w14:paraId="715FB252" w14:textId="4478A541" w:rsidR="001F6C65" w:rsidRDefault="001F6C65" w:rsidP="001F6C65">
            <w:r>
              <w:t>Manual WIP tracking</w:t>
            </w:r>
          </w:p>
        </w:tc>
        <w:tc>
          <w:tcPr>
            <w:tcW w:w="0" w:type="auto"/>
          </w:tcPr>
          <w:p w14:paraId="7F48D531" w14:textId="636881DB" w:rsidR="001F6C65" w:rsidRDefault="001F6C65" w:rsidP="001F6C65">
            <w:r>
              <w:t>Integrated bridge</w:t>
            </w:r>
          </w:p>
        </w:tc>
        <w:tc>
          <w:tcPr>
            <w:tcW w:w="0" w:type="auto"/>
          </w:tcPr>
          <w:p w14:paraId="2827BE1A" w14:textId="3B4AA732" w:rsidR="001F6C65" w:rsidRDefault="001F6C65" w:rsidP="001F6C65">
            <w:r>
              <w:t>Medium</w:t>
            </w:r>
          </w:p>
        </w:tc>
      </w:tr>
      <w:tr w:rsidR="001F6C65" w14:paraId="417336C1" w14:textId="77777777" w:rsidTr="001F6C65">
        <w:tblPrEx>
          <w:tblCellMar>
            <w:top w:w="0" w:type="dxa"/>
            <w:bottom w:w="0" w:type="dxa"/>
          </w:tblCellMar>
        </w:tblPrEx>
        <w:tc>
          <w:tcPr>
            <w:tcW w:w="0" w:type="auto"/>
          </w:tcPr>
          <w:p w14:paraId="08108C19" w14:textId="39FCED93" w:rsidR="001F6C65" w:rsidRDefault="001F6C65" w:rsidP="001F6C65">
            <w:r>
              <w:t>Compliance and Governance</w:t>
            </w:r>
          </w:p>
        </w:tc>
        <w:tc>
          <w:tcPr>
            <w:tcW w:w="0" w:type="auto"/>
          </w:tcPr>
          <w:p w14:paraId="7DDB584C" w14:textId="3732F406" w:rsidR="001F6C65" w:rsidRDefault="001F6C65" w:rsidP="001F6C65">
            <w:r>
              <w:t>Ad-hoc processes</w:t>
            </w:r>
          </w:p>
        </w:tc>
        <w:tc>
          <w:tcPr>
            <w:tcW w:w="0" w:type="auto"/>
          </w:tcPr>
          <w:p w14:paraId="62D744CF" w14:textId="38C858EE" w:rsidR="001F6C65" w:rsidRDefault="001F6C65" w:rsidP="001F6C65">
            <w:r>
              <w:t>Automated gates</w:t>
            </w:r>
          </w:p>
        </w:tc>
        <w:tc>
          <w:tcPr>
            <w:tcW w:w="0" w:type="auto"/>
          </w:tcPr>
          <w:p w14:paraId="777793EF" w14:textId="790878A0" w:rsidR="001F6C65" w:rsidRDefault="001F6C65" w:rsidP="001F6C65">
            <w:r>
              <w:t>High</w:t>
            </w:r>
          </w:p>
        </w:tc>
      </w:tr>
      <w:tr w:rsidR="001F6C65" w14:paraId="08F20899" w14:textId="77777777" w:rsidTr="001F6C65">
        <w:tblPrEx>
          <w:tblCellMar>
            <w:top w:w="0" w:type="dxa"/>
            <w:bottom w:w="0" w:type="dxa"/>
          </w:tblCellMar>
        </w:tblPrEx>
        <w:tc>
          <w:tcPr>
            <w:tcW w:w="0" w:type="auto"/>
          </w:tcPr>
          <w:p w14:paraId="7C08588F" w14:textId="55088DFB" w:rsidR="001F6C65" w:rsidRDefault="001F6C65" w:rsidP="001F6C65">
            <w:r>
              <w:t>Integration and Analytics</w:t>
            </w:r>
          </w:p>
        </w:tc>
        <w:tc>
          <w:tcPr>
            <w:tcW w:w="0" w:type="auto"/>
          </w:tcPr>
          <w:p w14:paraId="673A6CF8" w14:textId="443BB9C3" w:rsidR="001F6C65" w:rsidRDefault="001F6C65" w:rsidP="001F6C65">
            <w:r>
              <w:t>Siloed data</w:t>
            </w:r>
          </w:p>
        </w:tc>
        <w:tc>
          <w:tcPr>
            <w:tcW w:w="0" w:type="auto"/>
          </w:tcPr>
          <w:p w14:paraId="47734C39" w14:textId="4252570A" w:rsidR="001F6C65" w:rsidRDefault="001F6C65" w:rsidP="001F6C65">
            <w:r>
              <w:t>Unified platform</w:t>
            </w:r>
          </w:p>
        </w:tc>
        <w:tc>
          <w:tcPr>
            <w:tcW w:w="0" w:type="auto"/>
          </w:tcPr>
          <w:p w14:paraId="2D3FF04A" w14:textId="6BE1F55E" w:rsidR="001F6C65" w:rsidRDefault="001F6C65" w:rsidP="001F6C65">
            <w:r>
              <w:t>High</w:t>
            </w:r>
          </w:p>
        </w:tc>
      </w:tr>
    </w:tbl>
    <w:p w14:paraId="517175E3" w14:textId="77777777" w:rsidR="001F6C65" w:rsidRPr="001F6C65" w:rsidRDefault="001F6C65" w:rsidP="001F6C65"/>
    <w:p w14:paraId="499D9C15" w14:textId="5E9D8A1A" w:rsidR="00F86118" w:rsidRDefault="00F86118" w:rsidP="00F86118">
      <w:pPr>
        <w:pStyle w:val="Heading2"/>
        <w:jc w:val="both"/>
      </w:pPr>
      <w:r>
        <w:t>KPIs and Success</w:t>
      </w:r>
      <w:bookmarkEnd w:id="11"/>
      <w:bookmarkEnd w:id="12"/>
    </w:p>
    <w:p w14:paraId="4A4ECBB7" w14:textId="4BEA0C23" w:rsidR="001F6C65" w:rsidRDefault="001F6C65" w:rsidP="001F6C65">
      <w:pPr>
        <w:pStyle w:val="Heading3"/>
      </w:pPr>
      <w:bookmarkStart w:id="13" w:name="_Toc195195029"/>
      <w:bookmarkStart w:id="14" w:name="_Toc195797096"/>
      <w:r>
        <w:t>Data quality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82"/>
        <w:gridCol w:w="876"/>
        <w:gridCol w:w="2388"/>
        <w:gridCol w:w="1364"/>
        <w:gridCol w:w="1211"/>
      </w:tblGrid>
      <w:tr w:rsidR="001F6C65" w:rsidRPr="001F6C65" w14:paraId="7C886C7C" w14:textId="77777777" w:rsidTr="001F6C65">
        <w:tblPrEx>
          <w:tblCellMar>
            <w:top w:w="0" w:type="dxa"/>
            <w:bottom w:w="0" w:type="dxa"/>
          </w:tblCellMar>
        </w:tblPrEx>
        <w:tc>
          <w:tcPr>
            <w:tcW w:w="0" w:type="auto"/>
          </w:tcPr>
          <w:p w14:paraId="71301AC5" w14:textId="05DE85C6" w:rsidR="001F6C65" w:rsidRPr="001F6C65" w:rsidRDefault="001F6C65" w:rsidP="001F6C65">
            <w:pPr>
              <w:rPr>
                <w:b/>
              </w:rPr>
            </w:pPr>
            <w:r w:rsidRPr="001F6C65">
              <w:rPr>
                <w:b/>
              </w:rPr>
              <w:t>KPI</w:t>
            </w:r>
          </w:p>
        </w:tc>
        <w:tc>
          <w:tcPr>
            <w:tcW w:w="0" w:type="auto"/>
          </w:tcPr>
          <w:p w14:paraId="5D7FDFB7" w14:textId="44BEC1CA" w:rsidR="001F6C65" w:rsidRPr="001F6C65" w:rsidRDefault="001F6C65" w:rsidP="001F6C65">
            <w:pPr>
              <w:rPr>
                <w:b/>
              </w:rPr>
            </w:pPr>
            <w:r w:rsidRPr="001F6C65">
              <w:rPr>
                <w:b/>
              </w:rPr>
              <w:t>Target</w:t>
            </w:r>
          </w:p>
        </w:tc>
        <w:tc>
          <w:tcPr>
            <w:tcW w:w="0" w:type="auto"/>
          </w:tcPr>
          <w:p w14:paraId="0DB65BE8" w14:textId="651D3973" w:rsidR="001F6C65" w:rsidRPr="001F6C65" w:rsidRDefault="001F6C65" w:rsidP="001F6C65">
            <w:pPr>
              <w:rPr>
                <w:b/>
              </w:rPr>
            </w:pPr>
            <w:r w:rsidRPr="001F6C65">
              <w:rPr>
                <w:b/>
              </w:rPr>
              <w:t>Measurement</w:t>
            </w:r>
          </w:p>
        </w:tc>
        <w:tc>
          <w:tcPr>
            <w:tcW w:w="0" w:type="auto"/>
          </w:tcPr>
          <w:p w14:paraId="27F08064" w14:textId="2D31CD2A" w:rsidR="001F6C65" w:rsidRPr="001F6C65" w:rsidRDefault="001F6C65" w:rsidP="001F6C65">
            <w:pPr>
              <w:rPr>
                <w:b/>
              </w:rPr>
            </w:pPr>
            <w:r w:rsidRPr="001F6C65">
              <w:rPr>
                <w:b/>
              </w:rPr>
              <w:t>Frequency</w:t>
            </w:r>
          </w:p>
        </w:tc>
        <w:tc>
          <w:tcPr>
            <w:tcW w:w="0" w:type="auto"/>
          </w:tcPr>
          <w:p w14:paraId="507A3D24" w14:textId="6A989CAC" w:rsidR="001F6C65" w:rsidRPr="001F6C65" w:rsidRDefault="001F6C65" w:rsidP="001F6C65">
            <w:pPr>
              <w:rPr>
                <w:b/>
              </w:rPr>
            </w:pPr>
            <w:r w:rsidRPr="001F6C65">
              <w:rPr>
                <w:b/>
              </w:rPr>
              <w:t>Owner</w:t>
            </w:r>
          </w:p>
        </w:tc>
      </w:tr>
      <w:tr w:rsidR="001F6C65" w14:paraId="453DBEFC" w14:textId="77777777" w:rsidTr="001F6C65">
        <w:tblPrEx>
          <w:tblCellMar>
            <w:top w:w="0" w:type="dxa"/>
            <w:bottom w:w="0" w:type="dxa"/>
          </w:tblCellMar>
        </w:tblPrEx>
        <w:tc>
          <w:tcPr>
            <w:tcW w:w="0" w:type="auto"/>
          </w:tcPr>
          <w:p w14:paraId="18B6CC28" w14:textId="7BBF5935" w:rsidR="001F6C65" w:rsidRDefault="001F6C65" w:rsidP="001F6C65">
            <w:r>
              <w:t>Client data accuracy</w:t>
            </w:r>
          </w:p>
        </w:tc>
        <w:tc>
          <w:tcPr>
            <w:tcW w:w="0" w:type="auto"/>
          </w:tcPr>
          <w:p w14:paraId="37C2DECB" w14:textId="76CE4794" w:rsidR="001F6C65" w:rsidRDefault="001F6C65" w:rsidP="001F6C65">
            <w:r>
              <w:t>98%</w:t>
            </w:r>
          </w:p>
        </w:tc>
        <w:tc>
          <w:tcPr>
            <w:tcW w:w="0" w:type="auto"/>
          </w:tcPr>
          <w:p w14:paraId="49E9D76E" w14:textId="629CE662" w:rsidR="001F6C65" w:rsidRDefault="001F6C65" w:rsidP="001F6C65">
            <w:r>
              <w:t>Data quality reports</w:t>
            </w:r>
          </w:p>
        </w:tc>
        <w:tc>
          <w:tcPr>
            <w:tcW w:w="0" w:type="auto"/>
          </w:tcPr>
          <w:p w14:paraId="2AFA6DF4" w14:textId="383F33EA" w:rsidR="001F6C65" w:rsidRDefault="001F6C65" w:rsidP="001F6C65">
            <w:r>
              <w:t>Weekly</w:t>
            </w:r>
          </w:p>
        </w:tc>
        <w:tc>
          <w:tcPr>
            <w:tcW w:w="0" w:type="auto"/>
          </w:tcPr>
          <w:p w14:paraId="6458FF0F" w14:textId="6BB76A94" w:rsidR="001F6C65" w:rsidRDefault="001F6C65" w:rsidP="001F6C65">
            <w:r>
              <w:t>Data Lead</w:t>
            </w:r>
          </w:p>
        </w:tc>
      </w:tr>
      <w:tr w:rsidR="001F6C65" w14:paraId="347FE13D" w14:textId="77777777" w:rsidTr="001F6C65">
        <w:tblPrEx>
          <w:tblCellMar>
            <w:top w:w="0" w:type="dxa"/>
            <w:bottom w:w="0" w:type="dxa"/>
          </w:tblCellMar>
        </w:tblPrEx>
        <w:tc>
          <w:tcPr>
            <w:tcW w:w="0" w:type="auto"/>
          </w:tcPr>
          <w:p w14:paraId="6CD4AFE6" w14:textId="7680900C" w:rsidR="001F6C65" w:rsidRDefault="001F6C65" w:rsidP="001F6C65">
            <w:r>
              <w:t>Property data completeness</w:t>
            </w:r>
          </w:p>
        </w:tc>
        <w:tc>
          <w:tcPr>
            <w:tcW w:w="0" w:type="auto"/>
          </w:tcPr>
          <w:p w14:paraId="366CE90A" w14:textId="3D2305EF" w:rsidR="001F6C65" w:rsidRDefault="001F6C65" w:rsidP="001F6C65">
            <w:r>
              <w:t>95%</w:t>
            </w:r>
          </w:p>
        </w:tc>
        <w:tc>
          <w:tcPr>
            <w:tcW w:w="0" w:type="auto"/>
          </w:tcPr>
          <w:p w14:paraId="0B35006C" w14:textId="03A7791F" w:rsidR="001F6C65" w:rsidRDefault="001F6C65" w:rsidP="001F6C65">
            <w:r>
              <w:t>Completeness checks</w:t>
            </w:r>
          </w:p>
        </w:tc>
        <w:tc>
          <w:tcPr>
            <w:tcW w:w="0" w:type="auto"/>
          </w:tcPr>
          <w:p w14:paraId="0B5DF645" w14:textId="4ADE3ED4" w:rsidR="001F6C65" w:rsidRDefault="001F6C65" w:rsidP="001F6C65">
            <w:r>
              <w:t>Weekly</w:t>
            </w:r>
          </w:p>
        </w:tc>
        <w:tc>
          <w:tcPr>
            <w:tcW w:w="0" w:type="auto"/>
          </w:tcPr>
          <w:p w14:paraId="2EBD7009" w14:textId="4B1D1711" w:rsidR="001F6C65" w:rsidRDefault="001F6C65" w:rsidP="001F6C65">
            <w:r>
              <w:t>Data Lead</w:t>
            </w:r>
          </w:p>
        </w:tc>
      </w:tr>
      <w:tr w:rsidR="001F6C65" w14:paraId="7D61F1DB" w14:textId="77777777" w:rsidTr="001F6C65">
        <w:tblPrEx>
          <w:tblCellMar>
            <w:top w:w="0" w:type="dxa"/>
            <w:bottom w:w="0" w:type="dxa"/>
          </w:tblCellMar>
        </w:tblPrEx>
        <w:tc>
          <w:tcPr>
            <w:tcW w:w="0" w:type="auto"/>
          </w:tcPr>
          <w:p w14:paraId="28F09E14" w14:textId="360ACF07" w:rsidR="001F6C65" w:rsidRDefault="001F6C65" w:rsidP="001F6C65">
            <w:r>
              <w:t>Duplicate account rate</w:t>
            </w:r>
          </w:p>
        </w:tc>
        <w:tc>
          <w:tcPr>
            <w:tcW w:w="0" w:type="auto"/>
          </w:tcPr>
          <w:p w14:paraId="31ED3298" w14:textId="57B50FF1" w:rsidR="001F6C65" w:rsidRDefault="001F6C65" w:rsidP="001F6C65">
            <w:r>
              <w:t>&lt;2%</w:t>
            </w:r>
          </w:p>
        </w:tc>
        <w:tc>
          <w:tcPr>
            <w:tcW w:w="0" w:type="auto"/>
          </w:tcPr>
          <w:p w14:paraId="73BAB613" w14:textId="58316691" w:rsidR="001F6C65" w:rsidRDefault="001F6C65" w:rsidP="001F6C65">
            <w:r>
              <w:t>Duplicate detection</w:t>
            </w:r>
          </w:p>
        </w:tc>
        <w:tc>
          <w:tcPr>
            <w:tcW w:w="0" w:type="auto"/>
          </w:tcPr>
          <w:p w14:paraId="5CE7F455" w14:textId="7A38B698" w:rsidR="001F6C65" w:rsidRDefault="001F6C65" w:rsidP="001F6C65">
            <w:r>
              <w:t>Monthly</w:t>
            </w:r>
          </w:p>
        </w:tc>
        <w:tc>
          <w:tcPr>
            <w:tcW w:w="0" w:type="auto"/>
          </w:tcPr>
          <w:p w14:paraId="49953D6A" w14:textId="6CC1D0F7" w:rsidR="001F6C65" w:rsidRDefault="001F6C65" w:rsidP="001F6C65">
            <w:r>
              <w:t>Data Lead</w:t>
            </w:r>
          </w:p>
        </w:tc>
      </w:tr>
      <w:tr w:rsidR="001F6C65" w14:paraId="5921EF19" w14:textId="77777777" w:rsidTr="001F6C65">
        <w:tblPrEx>
          <w:tblCellMar>
            <w:top w:w="0" w:type="dxa"/>
            <w:bottom w:w="0" w:type="dxa"/>
          </w:tblCellMar>
        </w:tblPrEx>
        <w:tc>
          <w:tcPr>
            <w:tcW w:w="0" w:type="auto"/>
          </w:tcPr>
          <w:p w14:paraId="31886368" w14:textId="627A755C" w:rsidR="001F6C65" w:rsidRDefault="001F6C65" w:rsidP="001F6C65">
            <w:r>
              <w:lastRenderedPageBreak/>
              <w:t>Industry classification accuracy</w:t>
            </w:r>
          </w:p>
        </w:tc>
        <w:tc>
          <w:tcPr>
            <w:tcW w:w="0" w:type="auto"/>
          </w:tcPr>
          <w:p w14:paraId="585A6891" w14:textId="0EF53E57" w:rsidR="001F6C65" w:rsidRDefault="001F6C65" w:rsidP="001F6C65">
            <w:r>
              <w:t>99%</w:t>
            </w:r>
          </w:p>
        </w:tc>
        <w:tc>
          <w:tcPr>
            <w:tcW w:w="0" w:type="auto"/>
          </w:tcPr>
          <w:p w14:paraId="1F6A7013" w14:textId="71654301" w:rsidR="001F6C65" w:rsidRDefault="001F6C65" w:rsidP="001F6C65">
            <w:r>
              <w:t>SIC code validation</w:t>
            </w:r>
          </w:p>
        </w:tc>
        <w:tc>
          <w:tcPr>
            <w:tcW w:w="0" w:type="auto"/>
          </w:tcPr>
          <w:p w14:paraId="515A43DF" w14:textId="54C86E6E" w:rsidR="001F6C65" w:rsidRDefault="001F6C65" w:rsidP="001F6C65">
            <w:r>
              <w:t>Monthly</w:t>
            </w:r>
          </w:p>
        </w:tc>
        <w:tc>
          <w:tcPr>
            <w:tcW w:w="0" w:type="auto"/>
          </w:tcPr>
          <w:p w14:paraId="0EEA99FB" w14:textId="28414F8C" w:rsidR="001F6C65" w:rsidRDefault="001F6C65" w:rsidP="001F6C65">
            <w:r>
              <w:t>Data Lead</w:t>
            </w:r>
          </w:p>
        </w:tc>
      </w:tr>
    </w:tbl>
    <w:p w14:paraId="53B1B32F" w14:textId="6C9582AD" w:rsidR="001F6C65" w:rsidRDefault="001F6C65" w:rsidP="001F6C65">
      <w:pPr>
        <w:pStyle w:val="Heading3"/>
      </w:pPr>
      <w:r>
        <w:t>User adoption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25"/>
        <w:gridCol w:w="1957"/>
        <w:gridCol w:w="2111"/>
        <w:gridCol w:w="1364"/>
        <w:gridCol w:w="1364"/>
      </w:tblGrid>
      <w:tr w:rsidR="001F6C65" w:rsidRPr="001F6C65" w14:paraId="536FAE3D" w14:textId="77777777" w:rsidTr="001F6C65">
        <w:tblPrEx>
          <w:tblCellMar>
            <w:top w:w="0" w:type="dxa"/>
            <w:bottom w:w="0" w:type="dxa"/>
          </w:tblCellMar>
        </w:tblPrEx>
        <w:tc>
          <w:tcPr>
            <w:tcW w:w="0" w:type="auto"/>
          </w:tcPr>
          <w:p w14:paraId="57969F91" w14:textId="3B871C81" w:rsidR="001F6C65" w:rsidRPr="001F6C65" w:rsidRDefault="001F6C65" w:rsidP="001F6C65">
            <w:pPr>
              <w:rPr>
                <w:b/>
              </w:rPr>
            </w:pPr>
            <w:r w:rsidRPr="001F6C65">
              <w:rPr>
                <w:b/>
              </w:rPr>
              <w:t>KPI</w:t>
            </w:r>
          </w:p>
        </w:tc>
        <w:tc>
          <w:tcPr>
            <w:tcW w:w="0" w:type="auto"/>
          </w:tcPr>
          <w:p w14:paraId="4874720A" w14:textId="495D5382" w:rsidR="001F6C65" w:rsidRPr="001F6C65" w:rsidRDefault="001F6C65" w:rsidP="001F6C65">
            <w:pPr>
              <w:rPr>
                <w:b/>
              </w:rPr>
            </w:pPr>
            <w:r w:rsidRPr="001F6C65">
              <w:rPr>
                <w:b/>
              </w:rPr>
              <w:t>Target</w:t>
            </w:r>
          </w:p>
        </w:tc>
        <w:tc>
          <w:tcPr>
            <w:tcW w:w="0" w:type="auto"/>
          </w:tcPr>
          <w:p w14:paraId="3647C6D8" w14:textId="1C59897B" w:rsidR="001F6C65" w:rsidRPr="001F6C65" w:rsidRDefault="001F6C65" w:rsidP="001F6C65">
            <w:pPr>
              <w:rPr>
                <w:b/>
              </w:rPr>
            </w:pPr>
            <w:r w:rsidRPr="001F6C65">
              <w:rPr>
                <w:b/>
              </w:rPr>
              <w:t>Measurement</w:t>
            </w:r>
          </w:p>
        </w:tc>
        <w:tc>
          <w:tcPr>
            <w:tcW w:w="0" w:type="auto"/>
          </w:tcPr>
          <w:p w14:paraId="7AA424CE" w14:textId="31FBF2B3" w:rsidR="001F6C65" w:rsidRPr="001F6C65" w:rsidRDefault="001F6C65" w:rsidP="001F6C65">
            <w:pPr>
              <w:rPr>
                <w:b/>
              </w:rPr>
            </w:pPr>
            <w:r w:rsidRPr="001F6C65">
              <w:rPr>
                <w:b/>
              </w:rPr>
              <w:t>Frequency</w:t>
            </w:r>
          </w:p>
        </w:tc>
        <w:tc>
          <w:tcPr>
            <w:tcW w:w="0" w:type="auto"/>
          </w:tcPr>
          <w:p w14:paraId="0624F8F6" w14:textId="299A8DA7" w:rsidR="001F6C65" w:rsidRPr="001F6C65" w:rsidRDefault="001F6C65" w:rsidP="001F6C65">
            <w:pPr>
              <w:rPr>
                <w:b/>
              </w:rPr>
            </w:pPr>
            <w:r w:rsidRPr="001F6C65">
              <w:rPr>
                <w:b/>
              </w:rPr>
              <w:t>Owner</w:t>
            </w:r>
          </w:p>
        </w:tc>
      </w:tr>
      <w:tr w:rsidR="001F6C65" w14:paraId="728ACA8D" w14:textId="77777777" w:rsidTr="001F6C65">
        <w:tblPrEx>
          <w:tblCellMar>
            <w:top w:w="0" w:type="dxa"/>
            <w:bottom w:w="0" w:type="dxa"/>
          </w:tblCellMar>
        </w:tblPrEx>
        <w:tc>
          <w:tcPr>
            <w:tcW w:w="0" w:type="auto"/>
          </w:tcPr>
          <w:p w14:paraId="7E7C2ED3" w14:textId="2939043B" w:rsidR="001F6C65" w:rsidRDefault="001F6C65" w:rsidP="001F6C65">
            <w:r>
              <w:t>Active users</w:t>
            </w:r>
          </w:p>
        </w:tc>
        <w:tc>
          <w:tcPr>
            <w:tcW w:w="0" w:type="auto"/>
          </w:tcPr>
          <w:p w14:paraId="7D1D5E98" w14:textId="0B6406A1" w:rsidR="001F6C65" w:rsidRDefault="001F6C65" w:rsidP="001F6C65">
            <w:r>
              <w:t>80% of licensed users</w:t>
            </w:r>
          </w:p>
        </w:tc>
        <w:tc>
          <w:tcPr>
            <w:tcW w:w="0" w:type="auto"/>
          </w:tcPr>
          <w:p w14:paraId="6AC2D67E" w14:textId="175F1500" w:rsidR="001F6C65" w:rsidRDefault="001F6C65" w:rsidP="001F6C65">
            <w:r>
              <w:t>System login/activity</w:t>
            </w:r>
          </w:p>
        </w:tc>
        <w:tc>
          <w:tcPr>
            <w:tcW w:w="0" w:type="auto"/>
          </w:tcPr>
          <w:p w14:paraId="4FAB818E" w14:textId="35B5518E" w:rsidR="001F6C65" w:rsidRDefault="001F6C65" w:rsidP="001F6C65">
            <w:r>
              <w:t>Weekly</w:t>
            </w:r>
          </w:p>
        </w:tc>
        <w:tc>
          <w:tcPr>
            <w:tcW w:w="0" w:type="auto"/>
          </w:tcPr>
          <w:p w14:paraId="01960001" w14:textId="0806830A" w:rsidR="001F6C65" w:rsidRDefault="001F6C65" w:rsidP="001F6C65">
            <w:r>
              <w:t>Change Lead</w:t>
            </w:r>
          </w:p>
        </w:tc>
      </w:tr>
      <w:tr w:rsidR="001F6C65" w14:paraId="154C6D90" w14:textId="77777777" w:rsidTr="001F6C65">
        <w:tblPrEx>
          <w:tblCellMar>
            <w:top w:w="0" w:type="dxa"/>
            <w:bottom w:w="0" w:type="dxa"/>
          </w:tblCellMar>
        </w:tblPrEx>
        <w:tc>
          <w:tcPr>
            <w:tcW w:w="0" w:type="auto"/>
          </w:tcPr>
          <w:p w14:paraId="51897929" w14:textId="7CDDD0EC" w:rsidR="001F6C65" w:rsidRDefault="001F6C65" w:rsidP="001F6C65">
            <w:r>
              <w:t>Daily active users</w:t>
            </w:r>
          </w:p>
        </w:tc>
        <w:tc>
          <w:tcPr>
            <w:tcW w:w="0" w:type="auto"/>
          </w:tcPr>
          <w:p w14:paraId="21F9FB87" w14:textId="64A4FA13" w:rsidR="001F6C65" w:rsidRDefault="001F6C65" w:rsidP="001F6C65">
            <w:r>
              <w:t>70% of licensed users</w:t>
            </w:r>
          </w:p>
        </w:tc>
        <w:tc>
          <w:tcPr>
            <w:tcW w:w="0" w:type="auto"/>
          </w:tcPr>
          <w:p w14:paraId="0E333786" w14:textId="281A8CFC" w:rsidR="001F6C65" w:rsidRDefault="001F6C65" w:rsidP="001F6C65">
            <w:r>
              <w:t>System login/activity</w:t>
            </w:r>
          </w:p>
        </w:tc>
        <w:tc>
          <w:tcPr>
            <w:tcW w:w="0" w:type="auto"/>
          </w:tcPr>
          <w:p w14:paraId="5DE5BC1C" w14:textId="1D9F7079" w:rsidR="001F6C65" w:rsidRDefault="001F6C65" w:rsidP="001F6C65">
            <w:r>
              <w:t>Daily</w:t>
            </w:r>
          </w:p>
        </w:tc>
        <w:tc>
          <w:tcPr>
            <w:tcW w:w="0" w:type="auto"/>
          </w:tcPr>
          <w:p w14:paraId="516E735C" w14:textId="08AA8C08" w:rsidR="001F6C65" w:rsidRDefault="001F6C65" w:rsidP="001F6C65">
            <w:r>
              <w:t>Change Lead</w:t>
            </w:r>
          </w:p>
        </w:tc>
      </w:tr>
      <w:tr w:rsidR="001F6C65" w14:paraId="16FFDF96" w14:textId="77777777" w:rsidTr="001F6C65">
        <w:tblPrEx>
          <w:tblCellMar>
            <w:top w:w="0" w:type="dxa"/>
            <w:bottom w:w="0" w:type="dxa"/>
          </w:tblCellMar>
        </w:tblPrEx>
        <w:tc>
          <w:tcPr>
            <w:tcW w:w="0" w:type="auto"/>
          </w:tcPr>
          <w:p w14:paraId="3013D853" w14:textId="11CAB99E" w:rsidR="001F6C65" w:rsidRDefault="001F6C65" w:rsidP="001F6C65">
            <w:r>
              <w:t>User satisfaction score</w:t>
            </w:r>
          </w:p>
        </w:tc>
        <w:tc>
          <w:tcPr>
            <w:tcW w:w="0" w:type="auto"/>
          </w:tcPr>
          <w:p w14:paraId="045EA5AC" w14:textId="293FAA68" w:rsidR="001F6C65" w:rsidRDefault="001F6C65" w:rsidP="001F6C65">
            <w:r>
              <w:t>4.0/5.0</w:t>
            </w:r>
          </w:p>
        </w:tc>
        <w:tc>
          <w:tcPr>
            <w:tcW w:w="0" w:type="auto"/>
          </w:tcPr>
          <w:p w14:paraId="3E066FD5" w14:textId="0A79209D" w:rsidR="001F6C65" w:rsidRDefault="001F6C65" w:rsidP="001F6C65">
            <w:r>
              <w:t>Survey feedback</w:t>
            </w:r>
          </w:p>
        </w:tc>
        <w:tc>
          <w:tcPr>
            <w:tcW w:w="0" w:type="auto"/>
          </w:tcPr>
          <w:p w14:paraId="17FD08A3" w14:textId="63E4EFCA" w:rsidR="001F6C65" w:rsidRDefault="001F6C65" w:rsidP="001F6C65">
            <w:r>
              <w:t>Monthly</w:t>
            </w:r>
          </w:p>
        </w:tc>
        <w:tc>
          <w:tcPr>
            <w:tcW w:w="0" w:type="auto"/>
          </w:tcPr>
          <w:p w14:paraId="614108EA" w14:textId="60D00088" w:rsidR="001F6C65" w:rsidRDefault="001F6C65" w:rsidP="001F6C65">
            <w:r>
              <w:t>Change Lead</w:t>
            </w:r>
          </w:p>
        </w:tc>
      </w:tr>
      <w:tr w:rsidR="001F6C65" w14:paraId="7BEFD9E5" w14:textId="77777777" w:rsidTr="001F6C65">
        <w:tblPrEx>
          <w:tblCellMar>
            <w:top w:w="0" w:type="dxa"/>
            <w:bottom w:w="0" w:type="dxa"/>
          </w:tblCellMar>
        </w:tblPrEx>
        <w:tc>
          <w:tcPr>
            <w:tcW w:w="0" w:type="auto"/>
          </w:tcPr>
          <w:p w14:paraId="71314A84" w14:textId="26B14DAE" w:rsidR="001F6C65" w:rsidRDefault="001F6C65" w:rsidP="001F6C65">
            <w:r>
              <w:t>Training completion rate</w:t>
            </w:r>
          </w:p>
        </w:tc>
        <w:tc>
          <w:tcPr>
            <w:tcW w:w="0" w:type="auto"/>
          </w:tcPr>
          <w:p w14:paraId="0B049FAB" w14:textId="7AFDD1BE" w:rsidR="001F6C65" w:rsidRDefault="001F6C65" w:rsidP="001F6C65">
            <w:r>
              <w:t>100%</w:t>
            </w:r>
          </w:p>
        </w:tc>
        <w:tc>
          <w:tcPr>
            <w:tcW w:w="0" w:type="auto"/>
          </w:tcPr>
          <w:p w14:paraId="4B6E2462" w14:textId="76645570" w:rsidR="001F6C65" w:rsidRDefault="001F6C65" w:rsidP="001F6C65">
            <w:r>
              <w:t>Training records</w:t>
            </w:r>
          </w:p>
        </w:tc>
        <w:tc>
          <w:tcPr>
            <w:tcW w:w="0" w:type="auto"/>
          </w:tcPr>
          <w:p w14:paraId="5B76A575" w14:textId="022EADCA" w:rsidR="001F6C65" w:rsidRDefault="001F6C65" w:rsidP="001F6C65">
            <w:r>
              <w:t>Per phase</w:t>
            </w:r>
          </w:p>
        </w:tc>
        <w:tc>
          <w:tcPr>
            <w:tcW w:w="0" w:type="auto"/>
          </w:tcPr>
          <w:p w14:paraId="71B65BE2" w14:textId="53CDDAD9" w:rsidR="001F6C65" w:rsidRDefault="001F6C65" w:rsidP="001F6C65">
            <w:r>
              <w:t>Change Lead</w:t>
            </w:r>
          </w:p>
        </w:tc>
      </w:tr>
    </w:tbl>
    <w:p w14:paraId="5D8A88D1" w14:textId="1B51A714" w:rsidR="001F6C65" w:rsidRDefault="001F6C65" w:rsidP="001F6C65">
      <w:pPr>
        <w:pStyle w:val="Heading3"/>
      </w:pPr>
      <w:r>
        <w:t>Process efficiency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44"/>
        <w:gridCol w:w="1667"/>
        <w:gridCol w:w="2135"/>
        <w:gridCol w:w="1364"/>
        <w:gridCol w:w="1111"/>
      </w:tblGrid>
      <w:tr w:rsidR="001F6C65" w:rsidRPr="001F6C65" w14:paraId="24B9FB44" w14:textId="77777777" w:rsidTr="001F6C65">
        <w:tblPrEx>
          <w:tblCellMar>
            <w:top w:w="0" w:type="dxa"/>
            <w:bottom w:w="0" w:type="dxa"/>
          </w:tblCellMar>
        </w:tblPrEx>
        <w:tc>
          <w:tcPr>
            <w:tcW w:w="0" w:type="auto"/>
          </w:tcPr>
          <w:p w14:paraId="78135FA1" w14:textId="703A6638" w:rsidR="001F6C65" w:rsidRPr="001F6C65" w:rsidRDefault="001F6C65" w:rsidP="001F6C65">
            <w:pPr>
              <w:rPr>
                <w:b/>
              </w:rPr>
            </w:pPr>
            <w:r w:rsidRPr="001F6C65">
              <w:rPr>
                <w:b/>
              </w:rPr>
              <w:t>KPI</w:t>
            </w:r>
          </w:p>
        </w:tc>
        <w:tc>
          <w:tcPr>
            <w:tcW w:w="0" w:type="auto"/>
          </w:tcPr>
          <w:p w14:paraId="1A48A651" w14:textId="0B70600B" w:rsidR="001F6C65" w:rsidRPr="001F6C65" w:rsidRDefault="001F6C65" w:rsidP="001F6C65">
            <w:pPr>
              <w:rPr>
                <w:b/>
              </w:rPr>
            </w:pPr>
            <w:r w:rsidRPr="001F6C65">
              <w:rPr>
                <w:b/>
              </w:rPr>
              <w:t>Target</w:t>
            </w:r>
          </w:p>
        </w:tc>
        <w:tc>
          <w:tcPr>
            <w:tcW w:w="0" w:type="auto"/>
          </w:tcPr>
          <w:p w14:paraId="70212A98" w14:textId="71213679" w:rsidR="001F6C65" w:rsidRPr="001F6C65" w:rsidRDefault="001F6C65" w:rsidP="001F6C65">
            <w:pPr>
              <w:rPr>
                <w:b/>
              </w:rPr>
            </w:pPr>
            <w:r w:rsidRPr="001F6C65">
              <w:rPr>
                <w:b/>
              </w:rPr>
              <w:t>Measurement</w:t>
            </w:r>
          </w:p>
        </w:tc>
        <w:tc>
          <w:tcPr>
            <w:tcW w:w="0" w:type="auto"/>
          </w:tcPr>
          <w:p w14:paraId="436BF9C3" w14:textId="2233ADCE" w:rsidR="001F6C65" w:rsidRPr="001F6C65" w:rsidRDefault="001F6C65" w:rsidP="001F6C65">
            <w:pPr>
              <w:rPr>
                <w:b/>
              </w:rPr>
            </w:pPr>
            <w:r w:rsidRPr="001F6C65">
              <w:rPr>
                <w:b/>
              </w:rPr>
              <w:t>Frequency</w:t>
            </w:r>
          </w:p>
        </w:tc>
        <w:tc>
          <w:tcPr>
            <w:tcW w:w="0" w:type="auto"/>
          </w:tcPr>
          <w:p w14:paraId="20598116" w14:textId="339F7667" w:rsidR="001F6C65" w:rsidRPr="001F6C65" w:rsidRDefault="001F6C65" w:rsidP="001F6C65">
            <w:pPr>
              <w:rPr>
                <w:b/>
              </w:rPr>
            </w:pPr>
            <w:r w:rsidRPr="001F6C65">
              <w:rPr>
                <w:b/>
              </w:rPr>
              <w:t>Owner</w:t>
            </w:r>
          </w:p>
        </w:tc>
      </w:tr>
      <w:tr w:rsidR="001F6C65" w14:paraId="09C38F73" w14:textId="77777777" w:rsidTr="001F6C65">
        <w:tblPrEx>
          <w:tblCellMar>
            <w:top w:w="0" w:type="dxa"/>
            <w:bottom w:w="0" w:type="dxa"/>
          </w:tblCellMar>
        </w:tblPrEx>
        <w:tc>
          <w:tcPr>
            <w:tcW w:w="0" w:type="auto"/>
          </w:tcPr>
          <w:p w14:paraId="0DE9241E" w14:textId="078E1A99" w:rsidR="001F6C65" w:rsidRDefault="001F6C65" w:rsidP="001F6C65">
            <w:r>
              <w:t>Deal cycle time</w:t>
            </w:r>
          </w:p>
        </w:tc>
        <w:tc>
          <w:tcPr>
            <w:tcW w:w="0" w:type="auto"/>
          </w:tcPr>
          <w:p w14:paraId="441B4028" w14:textId="719F1680" w:rsidR="001F6C65" w:rsidRDefault="001F6C65" w:rsidP="001F6C65">
            <w:r>
              <w:t>20% reduction</w:t>
            </w:r>
          </w:p>
        </w:tc>
        <w:tc>
          <w:tcPr>
            <w:tcW w:w="0" w:type="auto"/>
          </w:tcPr>
          <w:p w14:paraId="64790D47" w14:textId="7F2F322B" w:rsidR="001F6C65" w:rsidRDefault="001F6C65" w:rsidP="001F6C65">
            <w:r>
              <w:t>BPF analytics</w:t>
            </w:r>
          </w:p>
        </w:tc>
        <w:tc>
          <w:tcPr>
            <w:tcW w:w="0" w:type="auto"/>
          </w:tcPr>
          <w:p w14:paraId="12FF5954" w14:textId="50A49D9F" w:rsidR="001F6C65" w:rsidRDefault="001F6C65" w:rsidP="001F6C65">
            <w:r>
              <w:t>Monthly</w:t>
            </w:r>
          </w:p>
        </w:tc>
        <w:tc>
          <w:tcPr>
            <w:tcW w:w="0" w:type="auto"/>
          </w:tcPr>
          <w:p w14:paraId="69129AA5" w14:textId="563FBC4B" w:rsidR="001F6C65" w:rsidRDefault="001F6C65" w:rsidP="001F6C65">
            <w:r>
              <w:t>CM Lead</w:t>
            </w:r>
          </w:p>
        </w:tc>
      </w:tr>
      <w:tr w:rsidR="001F6C65" w14:paraId="62FA6CC6" w14:textId="77777777" w:rsidTr="001F6C65">
        <w:tblPrEx>
          <w:tblCellMar>
            <w:top w:w="0" w:type="dxa"/>
            <w:bottom w:w="0" w:type="dxa"/>
          </w:tblCellMar>
        </w:tblPrEx>
        <w:tc>
          <w:tcPr>
            <w:tcW w:w="0" w:type="auto"/>
          </w:tcPr>
          <w:p w14:paraId="2E62EAA5" w14:textId="662779C9" w:rsidR="001F6C65" w:rsidRDefault="001F6C65" w:rsidP="001F6C65">
            <w:r>
              <w:t>Time to create deal record</w:t>
            </w:r>
          </w:p>
        </w:tc>
        <w:tc>
          <w:tcPr>
            <w:tcW w:w="0" w:type="auto"/>
          </w:tcPr>
          <w:p w14:paraId="23D09ACD" w14:textId="13780D7B" w:rsidR="001F6C65" w:rsidRDefault="001F6C65" w:rsidP="001F6C65">
            <w:r>
              <w:t>&lt;5 minutes</w:t>
            </w:r>
          </w:p>
        </w:tc>
        <w:tc>
          <w:tcPr>
            <w:tcW w:w="0" w:type="auto"/>
          </w:tcPr>
          <w:p w14:paraId="14CF82AB" w14:textId="7FA9EC04" w:rsidR="001F6C65" w:rsidRDefault="001F6C65" w:rsidP="001F6C65">
            <w:r>
              <w:t>Activity tracking</w:t>
            </w:r>
          </w:p>
        </w:tc>
        <w:tc>
          <w:tcPr>
            <w:tcW w:w="0" w:type="auto"/>
          </w:tcPr>
          <w:p w14:paraId="77D48594" w14:textId="34D04878" w:rsidR="001F6C65" w:rsidRDefault="001F6C65" w:rsidP="001F6C65">
            <w:r>
              <w:t>Monthly</w:t>
            </w:r>
          </w:p>
        </w:tc>
        <w:tc>
          <w:tcPr>
            <w:tcW w:w="0" w:type="auto"/>
          </w:tcPr>
          <w:p w14:paraId="2F156618" w14:textId="3578F68A" w:rsidR="001F6C65" w:rsidRDefault="001F6C65" w:rsidP="001F6C65">
            <w:r>
              <w:t>CM Lead</w:t>
            </w:r>
          </w:p>
        </w:tc>
      </w:tr>
      <w:tr w:rsidR="001F6C65" w14:paraId="2FA29D6F" w14:textId="77777777" w:rsidTr="001F6C65">
        <w:tblPrEx>
          <w:tblCellMar>
            <w:top w:w="0" w:type="dxa"/>
            <w:bottom w:w="0" w:type="dxa"/>
          </w:tblCellMar>
        </w:tblPrEx>
        <w:tc>
          <w:tcPr>
            <w:tcW w:w="0" w:type="auto"/>
          </w:tcPr>
          <w:p w14:paraId="3C2BE1C3" w14:textId="7C96E8E4" w:rsidR="001F6C65" w:rsidRDefault="001F6C65" w:rsidP="001F6C65">
            <w:r>
              <w:t>Document retrieval time</w:t>
            </w:r>
          </w:p>
        </w:tc>
        <w:tc>
          <w:tcPr>
            <w:tcW w:w="0" w:type="auto"/>
          </w:tcPr>
          <w:p w14:paraId="7A80DD03" w14:textId="44716E16" w:rsidR="001F6C65" w:rsidRDefault="001F6C65" w:rsidP="001F6C65">
            <w:r>
              <w:t>&lt;30 seconds</w:t>
            </w:r>
          </w:p>
        </w:tc>
        <w:tc>
          <w:tcPr>
            <w:tcW w:w="0" w:type="auto"/>
          </w:tcPr>
          <w:p w14:paraId="3CABC0DD" w14:textId="4E991430" w:rsidR="001F6C65" w:rsidRDefault="001F6C65" w:rsidP="001F6C65">
            <w:r>
              <w:t>SharePoint metrics</w:t>
            </w:r>
          </w:p>
        </w:tc>
        <w:tc>
          <w:tcPr>
            <w:tcW w:w="0" w:type="auto"/>
          </w:tcPr>
          <w:p w14:paraId="2412B308" w14:textId="61A8593E" w:rsidR="001F6C65" w:rsidRDefault="001F6C65" w:rsidP="001F6C65">
            <w:r>
              <w:t>Monthly</w:t>
            </w:r>
          </w:p>
        </w:tc>
        <w:tc>
          <w:tcPr>
            <w:tcW w:w="0" w:type="auto"/>
          </w:tcPr>
          <w:p w14:paraId="7C6AFE16" w14:textId="12747744" w:rsidR="001F6C65" w:rsidRDefault="001F6C65" w:rsidP="001F6C65">
            <w:r>
              <w:t>IT Ops</w:t>
            </w:r>
          </w:p>
        </w:tc>
      </w:tr>
      <w:tr w:rsidR="001F6C65" w14:paraId="0A4E12F8" w14:textId="77777777" w:rsidTr="001F6C65">
        <w:tblPrEx>
          <w:tblCellMar>
            <w:top w:w="0" w:type="dxa"/>
            <w:bottom w:w="0" w:type="dxa"/>
          </w:tblCellMar>
        </w:tblPrEx>
        <w:tc>
          <w:tcPr>
            <w:tcW w:w="0" w:type="auto"/>
          </w:tcPr>
          <w:p w14:paraId="0C7E8684" w14:textId="19103A15" w:rsidR="001F6C65" w:rsidRDefault="001F6C65" w:rsidP="001F6C65">
            <w:r>
              <w:t>Report generation time</w:t>
            </w:r>
          </w:p>
        </w:tc>
        <w:tc>
          <w:tcPr>
            <w:tcW w:w="0" w:type="auto"/>
          </w:tcPr>
          <w:p w14:paraId="6CFB2B99" w14:textId="1E90EAF5" w:rsidR="001F6C65" w:rsidRDefault="001F6C65" w:rsidP="001F6C65">
            <w:r>
              <w:t>&lt;2 minutes</w:t>
            </w:r>
          </w:p>
        </w:tc>
        <w:tc>
          <w:tcPr>
            <w:tcW w:w="0" w:type="auto"/>
          </w:tcPr>
          <w:p w14:paraId="7AC48EE1" w14:textId="38927CBD" w:rsidR="001F6C65" w:rsidRDefault="001F6C65" w:rsidP="001F6C65">
            <w:r>
              <w:t>Power BI metrics</w:t>
            </w:r>
          </w:p>
        </w:tc>
        <w:tc>
          <w:tcPr>
            <w:tcW w:w="0" w:type="auto"/>
          </w:tcPr>
          <w:p w14:paraId="61AA4925" w14:textId="66C8404A" w:rsidR="001F6C65" w:rsidRDefault="001F6C65" w:rsidP="001F6C65">
            <w:r>
              <w:t>Monthly</w:t>
            </w:r>
          </w:p>
        </w:tc>
        <w:tc>
          <w:tcPr>
            <w:tcW w:w="0" w:type="auto"/>
          </w:tcPr>
          <w:p w14:paraId="5CC4F093" w14:textId="2B574AB9" w:rsidR="001F6C65" w:rsidRDefault="001F6C65" w:rsidP="001F6C65">
            <w:r>
              <w:t>BI Lead</w:t>
            </w:r>
          </w:p>
        </w:tc>
      </w:tr>
    </w:tbl>
    <w:p w14:paraId="1CB24587" w14:textId="4EDA6E01" w:rsidR="001F6C65" w:rsidRDefault="001F6C65" w:rsidP="001F6C65">
      <w:pPr>
        <w:pStyle w:val="Heading3"/>
      </w:pPr>
      <w:r>
        <w:t>Financial performance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75"/>
        <w:gridCol w:w="876"/>
        <w:gridCol w:w="2283"/>
        <w:gridCol w:w="1364"/>
        <w:gridCol w:w="1723"/>
      </w:tblGrid>
      <w:tr w:rsidR="001F6C65" w:rsidRPr="001F6C65" w14:paraId="7A2CFE92" w14:textId="77777777" w:rsidTr="001F6C65">
        <w:tblPrEx>
          <w:tblCellMar>
            <w:top w:w="0" w:type="dxa"/>
            <w:bottom w:w="0" w:type="dxa"/>
          </w:tblCellMar>
        </w:tblPrEx>
        <w:tc>
          <w:tcPr>
            <w:tcW w:w="0" w:type="auto"/>
          </w:tcPr>
          <w:p w14:paraId="0B401FFB" w14:textId="41F24AFA" w:rsidR="001F6C65" w:rsidRPr="001F6C65" w:rsidRDefault="001F6C65" w:rsidP="001F6C65">
            <w:pPr>
              <w:rPr>
                <w:b/>
              </w:rPr>
            </w:pPr>
            <w:r w:rsidRPr="001F6C65">
              <w:rPr>
                <w:b/>
              </w:rPr>
              <w:t>KPI</w:t>
            </w:r>
          </w:p>
        </w:tc>
        <w:tc>
          <w:tcPr>
            <w:tcW w:w="0" w:type="auto"/>
          </w:tcPr>
          <w:p w14:paraId="361786D9" w14:textId="073327F3" w:rsidR="001F6C65" w:rsidRPr="001F6C65" w:rsidRDefault="001F6C65" w:rsidP="001F6C65">
            <w:pPr>
              <w:rPr>
                <w:b/>
              </w:rPr>
            </w:pPr>
            <w:r w:rsidRPr="001F6C65">
              <w:rPr>
                <w:b/>
              </w:rPr>
              <w:t>Target</w:t>
            </w:r>
          </w:p>
        </w:tc>
        <w:tc>
          <w:tcPr>
            <w:tcW w:w="0" w:type="auto"/>
          </w:tcPr>
          <w:p w14:paraId="3F9D022E" w14:textId="5090418F" w:rsidR="001F6C65" w:rsidRPr="001F6C65" w:rsidRDefault="001F6C65" w:rsidP="001F6C65">
            <w:pPr>
              <w:rPr>
                <w:b/>
              </w:rPr>
            </w:pPr>
            <w:r w:rsidRPr="001F6C65">
              <w:rPr>
                <w:b/>
              </w:rPr>
              <w:t>Measurement</w:t>
            </w:r>
          </w:p>
        </w:tc>
        <w:tc>
          <w:tcPr>
            <w:tcW w:w="0" w:type="auto"/>
          </w:tcPr>
          <w:p w14:paraId="05698644" w14:textId="492FF233" w:rsidR="001F6C65" w:rsidRPr="001F6C65" w:rsidRDefault="001F6C65" w:rsidP="001F6C65">
            <w:pPr>
              <w:rPr>
                <w:b/>
              </w:rPr>
            </w:pPr>
            <w:r w:rsidRPr="001F6C65">
              <w:rPr>
                <w:b/>
              </w:rPr>
              <w:t>Frequency</w:t>
            </w:r>
          </w:p>
        </w:tc>
        <w:tc>
          <w:tcPr>
            <w:tcW w:w="0" w:type="auto"/>
          </w:tcPr>
          <w:p w14:paraId="3C50933A" w14:textId="4F6B73E8" w:rsidR="001F6C65" w:rsidRPr="001F6C65" w:rsidRDefault="001F6C65" w:rsidP="001F6C65">
            <w:pPr>
              <w:rPr>
                <w:b/>
              </w:rPr>
            </w:pPr>
            <w:r w:rsidRPr="001F6C65">
              <w:rPr>
                <w:b/>
              </w:rPr>
              <w:t>Owner</w:t>
            </w:r>
          </w:p>
        </w:tc>
      </w:tr>
      <w:tr w:rsidR="001F6C65" w14:paraId="4024A979" w14:textId="77777777" w:rsidTr="001F6C65">
        <w:tblPrEx>
          <w:tblCellMar>
            <w:top w:w="0" w:type="dxa"/>
            <w:bottom w:w="0" w:type="dxa"/>
          </w:tblCellMar>
        </w:tblPrEx>
        <w:tc>
          <w:tcPr>
            <w:tcW w:w="0" w:type="auto"/>
          </w:tcPr>
          <w:p w14:paraId="2B2F1376" w14:textId="684A5BE7" w:rsidR="001F6C65" w:rsidRDefault="001F6C65" w:rsidP="001F6C65">
            <w:r>
              <w:t>WIP accuracy</w:t>
            </w:r>
          </w:p>
        </w:tc>
        <w:tc>
          <w:tcPr>
            <w:tcW w:w="0" w:type="auto"/>
          </w:tcPr>
          <w:p w14:paraId="480A6969" w14:textId="07B497D8" w:rsidR="001F6C65" w:rsidRDefault="001F6C65" w:rsidP="001F6C65">
            <w:r>
              <w:t>95%</w:t>
            </w:r>
          </w:p>
        </w:tc>
        <w:tc>
          <w:tcPr>
            <w:tcW w:w="0" w:type="auto"/>
          </w:tcPr>
          <w:p w14:paraId="527ACF4A" w14:textId="3631F4AA" w:rsidR="001F6C65" w:rsidRDefault="001F6C65" w:rsidP="001F6C65">
            <w:r>
              <w:t>Finance reconciliation</w:t>
            </w:r>
          </w:p>
        </w:tc>
        <w:tc>
          <w:tcPr>
            <w:tcW w:w="0" w:type="auto"/>
          </w:tcPr>
          <w:p w14:paraId="4C6F242C" w14:textId="3583E444" w:rsidR="001F6C65" w:rsidRDefault="001F6C65" w:rsidP="001F6C65">
            <w:r>
              <w:t>Monthly</w:t>
            </w:r>
          </w:p>
        </w:tc>
        <w:tc>
          <w:tcPr>
            <w:tcW w:w="0" w:type="auto"/>
          </w:tcPr>
          <w:p w14:paraId="5ECB811A" w14:textId="1FD8DB9F" w:rsidR="001F6C65" w:rsidRDefault="001F6C65" w:rsidP="001F6C65">
            <w:r>
              <w:t>Finance Lead</w:t>
            </w:r>
          </w:p>
        </w:tc>
      </w:tr>
      <w:tr w:rsidR="001F6C65" w14:paraId="2A92B690" w14:textId="77777777" w:rsidTr="001F6C65">
        <w:tblPrEx>
          <w:tblCellMar>
            <w:top w:w="0" w:type="dxa"/>
            <w:bottom w:w="0" w:type="dxa"/>
          </w:tblCellMar>
        </w:tblPrEx>
        <w:tc>
          <w:tcPr>
            <w:tcW w:w="0" w:type="auto"/>
          </w:tcPr>
          <w:p w14:paraId="5986576E" w14:textId="5D6E3136" w:rsidR="001F6C65" w:rsidRDefault="001F6C65" w:rsidP="001F6C65">
            <w:r>
              <w:lastRenderedPageBreak/>
              <w:t>Fee collection rate</w:t>
            </w:r>
          </w:p>
        </w:tc>
        <w:tc>
          <w:tcPr>
            <w:tcW w:w="0" w:type="auto"/>
          </w:tcPr>
          <w:p w14:paraId="11D4F3F3" w14:textId="6762C546" w:rsidR="001F6C65" w:rsidRDefault="001F6C65" w:rsidP="001F6C65">
            <w:r>
              <w:t>98%</w:t>
            </w:r>
          </w:p>
        </w:tc>
        <w:tc>
          <w:tcPr>
            <w:tcW w:w="0" w:type="auto"/>
          </w:tcPr>
          <w:p w14:paraId="319F74B7" w14:textId="5336F468" w:rsidR="001F6C65" w:rsidRDefault="001F6C65" w:rsidP="001F6C65">
            <w:r>
              <w:t>Billing reports</w:t>
            </w:r>
          </w:p>
        </w:tc>
        <w:tc>
          <w:tcPr>
            <w:tcW w:w="0" w:type="auto"/>
          </w:tcPr>
          <w:p w14:paraId="4D4D563D" w14:textId="7E4B1BC9" w:rsidR="001F6C65" w:rsidRDefault="001F6C65" w:rsidP="001F6C65">
            <w:r>
              <w:t>Monthly</w:t>
            </w:r>
          </w:p>
        </w:tc>
        <w:tc>
          <w:tcPr>
            <w:tcW w:w="0" w:type="auto"/>
          </w:tcPr>
          <w:p w14:paraId="2AF2401F" w14:textId="2275DE57" w:rsidR="001F6C65" w:rsidRDefault="001F6C65" w:rsidP="001F6C65">
            <w:r>
              <w:t>Finance Lead</w:t>
            </w:r>
          </w:p>
        </w:tc>
      </w:tr>
      <w:tr w:rsidR="001F6C65" w14:paraId="40B1402D" w14:textId="77777777" w:rsidTr="001F6C65">
        <w:tblPrEx>
          <w:tblCellMar>
            <w:top w:w="0" w:type="dxa"/>
            <w:bottom w:w="0" w:type="dxa"/>
          </w:tblCellMar>
        </w:tblPrEx>
        <w:tc>
          <w:tcPr>
            <w:tcW w:w="0" w:type="auto"/>
          </w:tcPr>
          <w:p w14:paraId="597268DC" w14:textId="1EDF6DE0" w:rsidR="001F6C65" w:rsidRDefault="001F6C65" w:rsidP="001F6C65">
            <w:r>
              <w:t>Integration error rate</w:t>
            </w:r>
          </w:p>
        </w:tc>
        <w:tc>
          <w:tcPr>
            <w:tcW w:w="0" w:type="auto"/>
          </w:tcPr>
          <w:p w14:paraId="152DA2C1" w14:textId="7C86DBAD" w:rsidR="001F6C65" w:rsidRDefault="001F6C65" w:rsidP="001F6C65">
            <w:r>
              <w:t>&lt;1%</w:t>
            </w:r>
          </w:p>
        </w:tc>
        <w:tc>
          <w:tcPr>
            <w:tcW w:w="0" w:type="auto"/>
          </w:tcPr>
          <w:p w14:paraId="12C98FFF" w14:textId="5CA6699E" w:rsidR="001F6C65" w:rsidRDefault="001F6C65" w:rsidP="001F6C65">
            <w:r>
              <w:t>Integration logs</w:t>
            </w:r>
          </w:p>
        </w:tc>
        <w:tc>
          <w:tcPr>
            <w:tcW w:w="0" w:type="auto"/>
          </w:tcPr>
          <w:p w14:paraId="59A5E0DC" w14:textId="772EB048" w:rsidR="001F6C65" w:rsidRDefault="001F6C65" w:rsidP="001F6C65">
            <w:r>
              <w:t>Weekly</w:t>
            </w:r>
          </w:p>
        </w:tc>
        <w:tc>
          <w:tcPr>
            <w:tcW w:w="0" w:type="auto"/>
          </w:tcPr>
          <w:p w14:paraId="4BB02CBE" w14:textId="552DAAD9" w:rsidR="001F6C65" w:rsidRDefault="001F6C65" w:rsidP="001F6C65">
            <w:r>
              <w:t>Integration Lead</w:t>
            </w:r>
          </w:p>
        </w:tc>
      </w:tr>
      <w:tr w:rsidR="001F6C65" w14:paraId="69717DC1" w14:textId="77777777" w:rsidTr="001F6C65">
        <w:tblPrEx>
          <w:tblCellMar>
            <w:top w:w="0" w:type="dxa"/>
            <w:bottom w:w="0" w:type="dxa"/>
          </w:tblCellMar>
        </w:tblPrEx>
        <w:tc>
          <w:tcPr>
            <w:tcW w:w="0" w:type="auto"/>
          </w:tcPr>
          <w:p w14:paraId="6AF7DF4D" w14:textId="540027DD" w:rsidR="001F6C65" w:rsidRDefault="001F6C65" w:rsidP="001F6C65">
            <w:r>
              <w:t>Transaction report completion</w:t>
            </w:r>
          </w:p>
        </w:tc>
        <w:tc>
          <w:tcPr>
            <w:tcW w:w="0" w:type="auto"/>
          </w:tcPr>
          <w:p w14:paraId="423E8ED3" w14:textId="25062BBE" w:rsidR="001F6C65" w:rsidRDefault="001F6C65" w:rsidP="001F6C65">
            <w:r>
              <w:t>100%</w:t>
            </w:r>
          </w:p>
        </w:tc>
        <w:tc>
          <w:tcPr>
            <w:tcW w:w="0" w:type="auto"/>
          </w:tcPr>
          <w:p w14:paraId="74FA063F" w14:textId="78C8E56C" w:rsidR="001F6C65" w:rsidRDefault="001F6C65" w:rsidP="001F6C65">
            <w:r>
              <w:t>Report tracking</w:t>
            </w:r>
          </w:p>
        </w:tc>
        <w:tc>
          <w:tcPr>
            <w:tcW w:w="0" w:type="auto"/>
          </w:tcPr>
          <w:p w14:paraId="36CE97AC" w14:textId="4E16526D" w:rsidR="001F6C65" w:rsidRDefault="001F6C65" w:rsidP="001F6C65">
            <w:r>
              <w:t>Monthly</w:t>
            </w:r>
          </w:p>
        </w:tc>
        <w:tc>
          <w:tcPr>
            <w:tcW w:w="0" w:type="auto"/>
          </w:tcPr>
          <w:p w14:paraId="2E9D73D5" w14:textId="4964F28B" w:rsidR="001F6C65" w:rsidRDefault="001F6C65" w:rsidP="001F6C65">
            <w:r>
              <w:t>Finance Lead</w:t>
            </w:r>
          </w:p>
        </w:tc>
      </w:tr>
    </w:tbl>
    <w:p w14:paraId="19DD6D93" w14:textId="40B99B42" w:rsidR="001F6C65" w:rsidRDefault="001F6C65" w:rsidP="001F6C65">
      <w:pPr>
        <w:pStyle w:val="Heading3"/>
      </w:pPr>
      <w:r>
        <w:t>Compliance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5"/>
        <w:gridCol w:w="1186"/>
        <w:gridCol w:w="1938"/>
        <w:gridCol w:w="1364"/>
        <w:gridCol w:w="1958"/>
      </w:tblGrid>
      <w:tr w:rsidR="001F6C65" w:rsidRPr="001F6C65" w14:paraId="11236143" w14:textId="77777777" w:rsidTr="001F6C65">
        <w:tblPrEx>
          <w:tblCellMar>
            <w:top w:w="0" w:type="dxa"/>
            <w:bottom w:w="0" w:type="dxa"/>
          </w:tblCellMar>
        </w:tblPrEx>
        <w:tc>
          <w:tcPr>
            <w:tcW w:w="0" w:type="auto"/>
          </w:tcPr>
          <w:p w14:paraId="3FA26E63" w14:textId="5F5C9E59" w:rsidR="001F6C65" w:rsidRPr="001F6C65" w:rsidRDefault="001F6C65" w:rsidP="001F6C65">
            <w:pPr>
              <w:rPr>
                <w:b/>
              </w:rPr>
            </w:pPr>
            <w:r w:rsidRPr="001F6C65">
              <w:rPr>
                <w:b/>
              </w:rPr>
              <w:t>KPI</w:t>
            </w:r>
          </w:p>
        </w:tc>
        <w:tc>
          <w:tcPr>
            <w:tcW w:w="0" w:type="auto"/>
          </w:tcPr>
          <w:p w14:paraId="5571A74D" w14:textId="7F33B8A2" w:rsidR="001F6C65" w:rsidRPr="001F6C65" w:rsidRDefault="001F6C65" w:rsidP="001F6C65">
            <w:pPr>
              <w:rPr>
                <w:b/>
              </w:rPr>
            </w:pPr>
            <w:r w:rsidRPr="001F6C65">
              <w:rPr>
                <w:b/>
              </w:rPr>
              <w:t>Target</w:t>
            </w:r>
          </w:p>
        </w:tc>
        <w:tc>
          <w:tcPr>
            <w:tcW w:w="0" w:type="auto"/>
          </w:tcPr>
          <w:p w14:paraId="042C1EED" w14:textId="7E3F2C2A" w:rsidR="001F6C65" w:rsidRPr="001F6C65" w:rsidRDefault="001F6C65" w:rsidP="001F6C65">
            <w:pPr>
              <w:rPr>
                <w:b/>
              </w:rPr>
            </w:pPr>
            <w:r w:rsidRPr="001F6C65">
              <w:rPr>
                <w:b/>
              </w:rPr>
              <w:t>Measurement</w:t>
            </w:r>
          </w:p>
        </w:tc>
        <w:tc>
          <w:tcPr>
            <w:tcW w:w="0" w:type="auto"/>
          </w:tcPr>
          <w:p w14:paraId="2BAB176E" w14:textId="588E3746" w:rsidR="001F6C65" w:rsidRPr="001F6C65" w:rsidRDefault="001F6C65" w:rsidP="001F6C65">
            <w:pPr>
              <w:rPr>
                <w:b/>
              </w:rPr>
            </w:pPr>
            <w:r w:rsidRPr="001F6C65">
              <w:rPr>
                <w:b/>
              </w:rPr>
              <w:t>Frequency</w:t>
            </w:r>
          </w:p>
        </w:tc>
        <w:tc>
          <w:tcPr>
            <w:tcW w:w="0" w:type="auto"/>
          </w:tcPr>
          <w:p w14:paraId="5DAEACAD" w14:textId="62EB678C" w:rsidR="001F6C65" w:rsidRPr="001F6C65" w:rsidRDefault="001F6C65" w:rsidP="001F6C65">
            <w:pPr>
              <w:rPr>
                <w:b/>
              </w:rPr>
            </w:pPr>
            <w:r w:rsidRPr="001F6C65">
              <w:rPr>
                <w:b/>
              </w:rPr>
              <w:t>Owner</w:t>
            </w:r>
          </w:p>
        </w:tc>
      </w:tr>
      <w:tr w:rsidR="001F6C65" w14:paraId="0CF5CA74" w14:textId="77777777" w:rsidTr="001F6C65">
        <w:tblPrEx>
          <w:tblCellMar>
            <w:top w:w="0" w:type="dxa"/>
            <w:bottom w:w="0" w:type="dxa"/>
          </w:tblCellMar>
        </w:tblPrEx>
        <w:tc>
          <w:tcPr>
            <w:tcW w:w="0" w:type="auto"/>
          </w:tcPr>
          <w:p w14:paraId="1556F6D9" w14:textId="7BF04E02" w:rsidR="001F6C65" w:rsidRDefault="001F6C65" w:rsidP="001F6C65">
            <w:r>
              <w:t>KYC completion rate</w:t>
            </w:r>
          </w:p>
        </w:tc>
        <w:tc>
          <w:tcPr>
            <w:tcW w:w="0" w:type="auto"/>
          </w:tcPr>
          <w:p w14:paraId="44489C74" w14:textId="4CED8EFF" w:rsidR="001F6C65" w:rsidRDefault="001F6C65" w:rsidP="001F6C65">
            <w:r>
              <w:t>100%</w:t>
            </w:r>
          </w:p>
        </w:tc>
        <w:tc>
          <w:tcPr>
            <w:tcW w:w="0" w:type="auto"/>
          </w:tcPr>
          <w:p w14:paraId="30A6DBC5" w14:textId="5093B89C" w:rsidR="001F6C65" w:rsidRDefault="001F6C65" w:rsidP="001F6C65">
            <w:r>
              <w:t>KYC records</w:t>
            </w:r>
          </w:p>
        </w:tc>
        <w:tc>
          <w:tcPr>
            <w:tcW w:w="0" w:type="auto"/>
          </w:tcPr>
          <w:p w14:paraId="0C49CEF0" w14:textId="4E1E08B2" w:rsidR="001F6C65" w:rsidRDefault="001F6C65" w:rsidP="001F6C65">
            <w:r>
              <w:t>Monthly</w:t>
            </w:r>
          </w:p>
        </w:tc>
        <w:tc>
          <w:tcPr>
            <w:tcW w:w="0" w:type="auto"/>
          </w:tcPr>
          <w:p w14:paraId="069493C6" w14:textId="71406E33" w:rsidR="001F6C65" w:rsidRDefault="001F6C65" w:rsidP="001F6C65">
            <w:r>
              <w:t>Compliance Lead</w:t>
            </w:r>
          </w:p>
        </w:tc>
      </w:tr>
      <w:tr w:rsidR="001F6C65" w14:paraId="0B7070BF" w14:textId="77777777" w:rsidTr="001F6C65">
        <w:tblPrEx>
          <w:tblCellMar>
            <w:top w:w="0" w:type="dxa"/>
            <w:bottom w:w="0" w:type="dxa"/>
          </w:tblCellMar>
        </w:tblPrEx>
        <w:tc>
          <w:tcPr>
            <w:tcW w:w="0" w:type="auto"/>
          </w:tcPr>
          <w:p w14:paraId="4C648E78" w14:textId="4FD09D0D" w:rsidR="001F6C65" w:rsidRDefault="001F6C65" w:rsidP="001F6C65">
            <w:r>
              <w:t>GDPR consent rate</w:t>
            </w:r>
          </w:p>
        </w:tc>
        <w:tc>
          <w:tcPr>
            <w:tcW w:w="0" w:type="auto"/>
          </w:tcPr>
          <w:p w14:paraId="48BA72A0" w14:textId="1125E5C0" w:rsidR="001F6C65" w:rsidRDefault="001F6C65" w:rsidP="001F6C65">
            <w:r>
              <w:t>100%</w:t>
            </w:r>
          </w:p>
        </w:tc>
        <w:tc>
          <w:tcPr>
            <w:tcW w:w="0" w:type="auto"/>
          </w:tcPr>
          <w:p w14:paraId="33CC4695" w14:textId="75EBAB0C" w:rsidR="001F6C65" w:rsidRDefault="001F6C65" w:rsidP="001F6C65">
            <w:r>
              <w:t>Consent tracking</w:t>
            </w:r>
          </w:p>
        </w:tc>
        <w:tc>
          <w:tcPr>
            <w:tcW w:w="0" w:type="auto"/>
          </w:tcPr>
          <w:p w14:paraId="3EBC8F88" w14:textId="6D0DE351" w:rsidR="001F6C65" w:rsidRDefault="001F6C65" w:rsidP="001F6C65">
            <w:r>
              <w:t>Monthly</w:t>
            </w:r>
          </w:p>
        </w:tc>
        <w:tc>
          <w:tcPr>
            <w:tcW w:w="0" w:type="auto"/>
          </w:tcPr>
          <w:p w14:paraId="62DB203B" w14:textId="48D69349" w:rsidR="001F6C65" w:rsidRDefault="001F6C65" w:rsidP="001F6C65">
            <w:r>
              <w:t>Compliance Lead</w:t>
            </w:r>
          </w:p>
        </w:tc>
      </w:tr>
      <w:tr w:rsidR="001F6C65" w14:paraId="7E896927" w14:textId="77777777" w:rsidTr="001F6C65">
        <w:tblPrEx>
          <w:tblCellMar>
            <w:top w:w="0" w:type="dxa"/>
            <w:bottom w:w="0" w:type="dxa"/>
          </w:tblCellMar>
        </w:tblPrEx>
        <w:tc>
          <w:tcPr>
            <w:tcW w:w="0" w:type="auto"/>
          </w:tcPr>
          <w:p w14:paraId="73A205C8" w14:textId="6ADD30E8" w:rsidR="001F6C65" w:rsidRDefault="001F6C65" w:rsidP="001F6C65">
            <w:r>
              <w:t>Audit trail completeness</w:t>
            </w:r>
          </w:p>
        </w:tc>
        <w:tc>
          <w:tcPr>
            <w:tcW w:w="0" w:type="auto"/>
          </w:tcPr>
          <w:p w14:paraId="29C4C4EA" w14:textId="42AA28DF" w:rsidR="001F6C65" w:rsidRDefault="001F6C65" w:rsidP="001F6C65">
            <w:r>
              <w:t>100%</w:t>
            </w:r>
          </w:p>
        </w:tc>
        <w:tc>
          <w:tcPr>
            <w:tcW w:w="0" w:type="auto"/>
          </w:tcPr>
          <w:p w14:paraId="7CC31733" w14:textId="14EEBEC4" w:rsidR="001F6C65" w:rsidRDefault="001F6C65" w:rsidP="001F6C65">
            <w:r>
              <w:t>Audit logs</w:t>
            </w:r>
          </w:p>
        </w:tc>
        <w:tc>
          <w:tcPr>
            <w:tcW w:w="0" w:type="auto"/>
          </w:tcPr>
          <w:p w14:paraId="635E09B1" w14:textId="2619312F" w:rsidR="001F6C65" w:rsidRDefault="001F6C65" w:rsidP="001F6C65">
            <w:r>
              <w:t>Monthly</w:t>
            </w:r>
          </w:p>
        </w:tc>
        <w:tc>
          <w:tcPr>
            <w:tcW w:w="0" w:type="auto"/>
          </w:tcPr>
          <w:p w14:paraId="29A6C968" w14:textId="2F809298" w:rsidR="001F6C65" w:rsidRDefault="001F6C65" w:rsidP="001F6C65">
            <w:r>
              <w:t>Compliance Lead</w:t>
            </w:r>
          </w:p>
        </w:tc>
      </w:tr>
      <w:tr w:rsidR="001F6C65" w14:paraId="7B21EBB6" w14:textId="77777777" w:rsidTr="001F6C65">
        <w:tblPrEx>
          <w:tblCellMar>
            <w:top w:w="0" w:type="dxa"/>
            <w:bottom w:w="0" w:type="dxa"/>
          </w:tblCellMar>
        </w:tblPrEx>
        <w:tc>
          <w:tcPr>
            <w:tcW w:w="0" w:type="auto"/>
          </w:tcPr>
          <w:p w14:paraId="7893FD38" w14:textId="7284A5BC" w:rsidR="001F6C65" w:rsidRDefault="001F6C65" w:rsidP="001F6C65">
            <w:r>
              <w:t>Red flag resolution time</w:t>
            </w:r>
          </w:p>
        </w:tc>
        <w:tc>
          <w:tcPr>
            <w:tcW w:w="0" w:type="auto"/>
          </w:tcPr>
          <w:p w14:paraId="60663784" w14:textId="65D7194D" w:rsidR="001F6C65" w:rsidRDefault="001F6C65" w:rsidP="001F6C65">
            <w:r>
              <w:t>&lt;48 hours</w:t>
            </w:r>
          </w:p>
        </w:tc>
        <w:tc>
          <w:tcPr>
            <w:tcW w:w="0" w:type="auto"/>
          </w:tcPr>
          <w:p w14:paraId="4C6CABA1" w14:textId="07F2907E" w:rsidR="001F6C65" w:rsidRDefault="001F6C65" w:rsidP="001F6C65">
            <w:r>
              <w:t>Red flag records</w:t>
            </w:r>
          </w:p>
        </w:tc>
        <w:tc>
          <w:tcPr>
            <w:tcW w:w="0" w:type="auto"/>
          </w:tcPr>
          <w:p w14:paraId="00010FD1" w14:textId="7F9DEC5D" w:rsidR="001F6C65" w:rsidRDefault="001F6C65" w:rsidP="001F6C65">
            <w:r>
              <w:t>Weekly</w:t>
            </w:r>
          </w:p>
        </w:tc>
        <w:tc>
          <w:tcPr>
            <w:tcW w:w="0" w:type="auto"/>
          </w:tcPr>
          <w:p w14:paraId="43C86D9D" w14:textId="6881ADA2" w:rsidR="001F6C65" w:rsidRDefault="001F6C65" w:rsidP="001F6C65">
            <w:r>
              <w:t>Compliance Lead</w:t>
            </w:r>
          </w:p>
        </w:tc>
      </w:tr>
    </w:tbl>
    <w:p w14:paraId="4FE8C822" w14:textId="51EF17D0" w:rsidR="001F6C65" w:rsidRDefault="001F6C65" w:rsidP="001F6C65">
      <w:pPr>
        <w:pStyle w:val="Heading3"/>
      </w:pPr>
      <w:r>
        <w:t>Phase success criteria</w:t>
      </w:r>
    </w:p>
    <w:p w14:paraId="036F8DE6" w14:textId="3A16918A" w:rsidR="001F6C65" w:rsidRDefault="001F6C65" w:rsidP="001F6C65">
      <w:pPr>
        <w:pStyle w:val="ListBullet"/>
      </w:pPr>
      <w:r>
        <w:rPr>
          <w:b/>
        </w:rPr>
        <w:t>Phase 0:</w:t>
      </w:r>
      <w:r>
        <w:t xml:space="preserve"> Environments provisioned; core tables deployed; security roles configured; SharePoint integration working; Power BI dashboard created; UAT passed</w:t>
      </w:r>
    </w:p>
    <w:p w14:paraId="6293F89F" w14:textId="176CFF78" w:rsidR="001F6C65" w:rsidRDefault="001F6C65" w:rsidP="001F6C65">
      <w:pPr>
        <w:pStyle w:val="ListBullet"/>
      </w:pPr>
      <w:r>
        <w:rPr>
          <w:b/>
        </w:rPr>
        <w:t>Phase 1:</w:t>
      </w:r>
      <w:r>
        <w:t xml:space="preserve"> 8-stage BPF configured; all 12 CM entities deployed; finance bridge (9 flows) tested; French regulatory gates implemented; Copilot for Sales pilot completed; UAT with Paris CM team passed; go-live readiness confirmed</w:t>
      </w:r>
    </w:p>
    <w:p w14:paraId="25647BE8" w14:textId="57EDC4D4" w:rsidR="001F6C65" w:rsidRDefault="001F6C65" w:rsidP="001F6C65">
      <w:pPr>
        <w:pStyle w:val="ListBullet"/>
      </w:pPr>
      <w:r>
        <w:rPr>
          <w:b/>
        </w:rPr>
        <w:t>Phase 2:</w:t>
      </w:r>
      <w:r>
        <w:t xml:space="preserve"> Spanish regulatory gate implemented; EIT cross-border overlay deployed; multi-jurisdiction KYC functional; Hub coexistence strategy documented; UAT with Madrid team passed</w:t>
      </w:r>
    </w:p>
    <w:p w14:paraId="68C9D246" w14:textId="77777777" w:rsidR="001F6C65" w:rsidRPr="001F6C65" w:rsidRDefault="001F6C65" w:rsidP="001F6C65"/>
    <w:p w14:paraId="6614CB3E" w14:textId="568F1613" w:rsidR="00F86118" w:rsidRDefault="00F86118" w:rsidP="00F86118">
      <w:pPr>
        <w:pStyle w:val="Heading1"/>
        <w:jc w:val="both"/>
      </w:pPr>
      <w:r>
        <w:lastRenderedPageBreak/>
        <w:t>Solution Scope</w:t>
      </w:r>
      <w:bookmarkEnd w:id="13"/>
      <w:bookmarkEnd w:id="14"/>
    </w:p>
    <w:p w14:paraId="1435FEC3" w14:textId="77777777" w:rsidR="00F86118" w:rsidRDefault="00F86118" w:rsidP="00F86118">
      <w:pPr>
        <w:pStyle w:val="Heading2"/>
        <w:jc w:val="both"/>
      </w:pPr>
      <w:bookmarkStart w:id="15" w:name="_Toc195195030"/>
      <w:bookmarkStart w:id="16" w:name="_Toc195797097"/>
      <w:r>
        <w:t>In-Scope</w:t>
      </w:r>
      <w:bookmarkEnd w:id="15"/>
      <w:bookmarkEnd w:id="16"/>
    </w:p>
    <w:p w14:paraId="5F0139F8" w14:textId="4D19C119" w:rsidR="001F6C65" w:rsidRDefault="001F6C65" w:rsidP="001F6C65">
      <w:pPr>
        <w:pStyle w:val="Heading3"/>
      </w:pPr>
      <w:bookmarkStart w:id="17" w:name="_Toc195195031"/>
      <w:bookmarkStart w:id="18" w:name="_Toc195797098"/>
      <w:r>
        <w:t>Platform</w:t>
      </w:r>
    </w:p>
    <w:p w14:paraId="0660AE56" w14:textId="460CC36D" w:rsidR="001F6C65" w:rsidRDefault="001F6C65" w:rsidP="001F6C65">
      <w:pPr>
        <w:pStyle w:val="ListBullet"/>
      </w:pPr>
      <w:r>
        <w:t>Dataverse (EU-hosted)</w:t>
      </w:r>
    </w:p>
    <w:p w14:paraId="3431D6E7" w14:textId="770E221F" w:rsidR="001F6C65" w:rsidRDefault="001F6C65" w:rsidP="001F6C65">
      <w:pPr>
        <w:pStyle w:val="ListBullet"/>
      </w:pPr>
      <w:r>
        <w:t>Power Apps Model-Driven Apps</w:t>
      </w:r>
    </w:p>
    <w:p w14:paraId="575A9CD7" w14:textId="4A3FC357" w:rsidR="001F6C65" w:rsidRDefault="001F6C65" w:rsidP="001F6C65">
      <w:pPr>
        <w:pStyle w:val="ListBullet"/>
      </w:pPr>
      <w:r>
        <w:t>Power Automate (Cloud Flows)</w:t>
      </w:r>
    </w:p>
    <w:p w14:paraId="26782203" w14:textId="69BD8FEC" w:rsidR="001F6C65" w:rsidRDefault="001F6C65" w:rsidP="001F6C65">
      <w:pPr>
        <w:pStyle w:val="ListBullet"/>
      </w:pPr>
      <w:r>
        <w:t>Power BI (Dashboards and Reports)</w:t>
      </w:r>
    </w:p>
    <w:p w14:paraId="531B574E" w14:textId="5AF13FFF" w:rsidR="001F6C65" w:rsidRDefault="001F6C65" w:rsidP="001F6C65">
      <w:pPr>
        <w:pStyle w:val="ListBullet"/>
      </w:pPr>
      <w:r>
        <w:t>Copilot for Sales (Pilot)</w:t>
      </w:r>
    </w:p>
    <w:p w14:paraId="19A80B11" w14:textId="5EBD4625" w:rsidR="001F6C65" w:rsidRDefault="001F6C65" w:rsidP="001F6C65">
      <w:pPr>
        <w:pStyle w:val="ListBullet"/>
      </w:pPr>
      <w:r>
        <w:t>Outlook Integration</w:t>
      </w:r>
    </w:p>
    <w:p w14:paraId="04C66611" w14:textId="4A464123" w:rsidR="001F6C65" w:rsidRDefault="001F6C65" w:rsidP="001F6C65">
      <w:pPr>
        <w:pStyle w:val="ListBullet"/>
      </w:pPr>
      <w:r>
        <w:t>SharePoint Integration</w:t>
      </w:r>
    </w:p>
    <w:p w14:paraId="5105BC41" w14:textId="6413E5FF" w:rsidR="001F6C65" w:rsidRDefault="001F6C65" w:rsidP="001F6C65">
      <w:pPr>
        <w:pStyle w:val="Heading3"/>
      </w:pPr>
      <w:r>
        <w:t>Service lines</w:t>
      </w:r>
    </w:p>
    <w:p w14:paraId="3544D73C" w14:textId="2D01F3C3" w:rsidR="001F6C65" w:rsidRDefault="001F6C65" w:rsidP="001F6C65">
      <w:pPr>
        <w:pStyle w:val="ListBullet"/>
      </w:pPr>
      <w:r>
        <w:t>Capital Markets (MVP - Phase 0-1)</w:t>
      </w:r>
    </w:p>
    <w:p w14:paraId="493B9A37" w14:textId="0E9803D4" w:rsidR="001F6C65" w:rsidRDefault="001F6C65" w:rsidP="001F6C65">
      <w:pPr>
        <w:pStyle w:val="ListBullet"/>
      </w:pPr>
      <w:r>
        <w:t>Occupier Strategy and Solutions (Future - Phase 3)</w:t>
      </w:r>
    </w:p>
    <w:p w14:paraId="02213582" w14:textId="4F0E6C8E" w:rsidR="001F6C65" w:rsidRDefault="001F6C65" w:rsidP="001F6C65">
      <w:pPr>
        <w:pStyle w:val="ListBullet"/>
      </w:pPr>
      <w:r>
        <w:t>Valuations (Future - Phase 3)</w:t>
      </w:r>
    </w:p>
    <w:p w14:paraId="5460DCCC" w14:textId="23035A0C" w:rsidR="001F6C65" w:rsidRDefault="001F6C65" w:rsidP="001F6C65">
      <w:pPr>
        <w:pStyle w:val="ListBullet"/>
      </w:pPr>
      <w:r>
        <w:t>Residential (Future - Phase 4)</w:t>
      </w:r>
    </w:p>
    <w:p w14:paraId="3863969B" w14:textId="5F959106" w:rsidR="001F6C65" w:rsidRDefault="001F6C65" w:rsidP="001F6C65">
      <w:pPr>
        <w:pStyle w:val="ListBullet"/>
      </w:pPr>
      <w:r>
        <w:t>Private Office (Future - Phase 4)</w:t>
      </w:r>
    </w:p>
    <w:p w14:paraId="2164265A" w14:textId="1A20134E" w:rsidR="001F6C65" w:rsidRDefault="001F6C65" w:rsidP="001F6C65">
      <w:pPr>
        <w:pStyle w:val="Heading3"/>
      </w:pPr>
      <w:r>
        <w:t>Countries</w:t>
      </w:r>
    </w:p>
    <w:p w14:paraId="6FFE3E96" w14:textId="07B3EBA5" w:rsidR="001F6C65" w:rsidRDefault="001F6C65" w:rsidP="001F6C65">
      <w:pPr>
        <w:pStyle w:val="ListBullet"/>
      </w:pPr>
      <w:r>
        <w:t>France (MVP)</w:t>
      </w:r>
    </w:p>
    <w:p w14:paraId="3A360719" w14:textId="45BB19E1" w:rsidR="001F6C65" w:rsidRDefault="001F6C65" w:rsidP="001F6C65">
      <w:pPr>
        <w:pStyle w:val="ListBullet"/>
      </w:pPr>
      <w:r>
        <w:t>Germany (Phase 0 foundation)</w:t>
      </w:r>
    </w:p>
    <w:p w14:paraId="6F818FD2" w14:textId="5877540A" w:rsidR="001F6C65" w:rsidRDefault="001F6C65" w:rsidP="001F6C65">
      <w:pPr>
        <w:pStyle w:val="ListBullet"/>
      </w:pPr>
      <w:r>
        <w:t>Spain (Phase 0 foundation)</w:t>
      </w:r>
    </w:p>
    <w:p w14:paraId="4AE440C4" w14:textId="31958987" w:rsidR="001F6C65" w:rsidRDefault="001F6C65" w:rsidP="001F6C65">
      <w:pPr>
        <w:pStyle w:val="ListBullet"/>
      </w:pPr>
      <w:r>
        <w:t>Poland (Phase 0 foundation)</w:t>
      </w:r>
    </w:p>
    <w:p w14:paraId="6945B574" w14:textId="324F1D6D" w:rsidR="001F6C65" w:rsidRDefault="001F6C65" w:rsidP="001F6C65">
      <w:pPr>
        <w:pStyle w:val="Heading3"/>
      </w:pPr>
      <w:r>
        <w:t>Entities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15"/>
        <w:gridCol w:w="1030"/>
        <w:gridCol w:w="1755"/>
      </w:tblGrid>
      <w:tr w:rsidR="001F6C65" w:rsidRPr="001F6C65" w14:paraId="49B2BD17" w14:textId="77777777" w:rsidTr="001F6C65">
        <w:tblPrEx>
          <w:tblCellMar>
            <w:top w:w="0" w:type="dxa"/>
            <w:bottom w:w="0" w:type="dxa"/>
          </w:tblCellMar>
        </w:tblPrEx>
        <w:tc>
          <w:tcPr>
            <w:tcW w:w="0" w:type="auto"/>
          </w:tcPr>
          <w:p w14:paraId="6395AFA3" w14:textId="7146B7C5" w:rsidR="001F6C65" w:rsidRPr="001F6C65" w:rsidRDefault="001F6C65" w:rsidP="001F6C65">
            <w:pPr>
              <w:rPr>
                <w:b/>
              </w:rPr>
            </w:pPr>
            <w:r w:rsidRPr="001F6C65">
              <w:rPr>
                <w:b/>
              </w:rPr>
              <w:t>Entity</w:t>
            </w:r>
          </w:p>
        </w:tc>
        <w:tc>
          <w:tcPr>
            <w:tcW w:w="0" w:type="auto"/>
          </w:tcPr>
          <w:p w14:paraId="007FDEB4" w14:textId="410501F8" w:rsidR="001F6C65" w:rsidRPr="001F6C65" w:rsidRDefault="001F6C65" w:rsidP="001F6C65">
            <w:pPr>
              <w:rPr>
                <w:b/>
              </w:rPr>
            </w:pPr>
            <w:r w:rsidRPr="001F6C65">
              <w:rPr>
                <w:b/>
              </w:rPr>
              <w:t>Phase</w:t>
            </w:r>
          </w:p>
        </w:tc>
        <w:tc>
          <w:tcPr>
            <w:tcW w:w="0" w:type="auto"/>
          </w:tcPr>
          <w:p w14:paraId="448F54BD" w14:textId="7829553E" w:rsidR="001F6C65" w:rsidRPr="001F6C65" w:rsidRDefault="001F6C65" w:rsidP="001F6C65">
            <w:pPr>
              <w:rPr>
                <w:b/>
              </w:rPr>
            </w:pPr>
            <w:r w:rsidRPr="001F6C65">
              <w:rPr>
                <w:b/>
              </w:rPr>
              <w:t>Category</w:t>
            </w:r>
          </w:p>
        </w:tc>
      </w:tr>
      <w:tr w:rsidR="001F6C65" w14:paraId="52632C36" w14:textId="77777777" w:rsidTr="001F6C65">
        <w:tblPrEx>
          <w:tblCellMar>
            <w:top w:w="0" w:type="dxa"/>
            <w:bottom w:w="0" w:type="dxa"/>
          </w:tblCellMar>
        </w:tblPrEx>
        <w:tc>
          <w:tcPr>
            <w:tcW w:w="0" w:type="auto"/>
          </w:tcPr>
          <w:p w14:paraId="690CE5E8" w14:textId="64B816AB" w:rsidR="001F6C65" w:rsidRDefault="001F6C65" w:rsidP="001F6C65">
            <w:r>
              <w:t>Account</w:t>
            </w:r>
          </w:p>
        </w:tc>
        <w:tc>
          <w:tcPr>
            <w:tcW w:w="0" w:type="auto"/>
          </w:tcPr>
          <w:p w14:paraId="2EDCEB38" w14:textId="054A94BD" w:rsidR="001F6C65" w:rsidRDefault="001F6C65" w:rsidP="001F6C65">
            <w:r>
              <w:t>Phase 0</w:t>
            </w:r>
          </w:p>
        </w:tc>
        <w:tc>
          <w:tcPr>
            <w:tcW w:w="0" w:type="auto"/>
          </w:tcPr>
          <w:p w14:paraId="6C38996F" w14:textId="1938B861" w:rsidR="001F6C65" w:rsidRDefault="001F6C65" w:rsidP="001F6C65">
            <w:r>
              <w:t>CRM Lite</w:t>
            </w:r>
          </w:p>
        </w:tc>
      </w:tr>
      <w:tr w:rsidR="001F6C65" w14:paraId="422CEC32" w14:textId="77777777" w:rsidTr="001F6C65">
        <w:tblPrEx>
          <w:tblCellMar>
            <w:top w:w="0" w:type="dxa"/>
            <w:bottom w:w="0" w:type="dxa"/>
          </w:tblCellMar>
        </w:tblPrEx>
        <w:tc>
          <w:tcPr>
            <w:tcW w:w="0" w:type="auto"/>
          </w:tcPr>
          <w:p w14:paraId="41A3FB3E" w14:textId="3006310A" w:rsidR="001F6C65" w:rsidRDefault="001F6C65" w:rsidP="001F6C65">
            <w:r>
              <w:t>Contact</w:t>
            </w:r>
          </w:p>
        </w:tc>
        <w:tc>
          <w:tcPr>
            <w:tcW w:w="0" w:type="auto"/>
          </w:tcPr>
          <w:p w14:paraId="4AEA5B61" w14:textId="78941144" w:rsidR="001F6C65" w:rsidRDefault="001F6C65" w:rsidP="001F6C65">
            <w:r>
              <w:t>Phase 0</w:t>
            </w:r>
          </w:p>
        </w:tc>
        <w:tc>
          <w:tcPr>
            <w:tcW w:w="0" w:type="auto"/>
          </w:tcPr>
          <w:p w14:paraId="1BC07A9F" w14:textId="6367463A" w:rsidR="001F6C65" w:rsidRDefault="001F6C65" w:rsidP="001F6C65">
            <w:r>
              <w:t>CRM Lite</w:t>
            </w:r>
          </w:p>
        </w:tc>
      </w:tr>
      <w:tr w:rsidR="001F6C65" w14:paraId="3D6E0CDB" w14:textId="77777777" w:rsidTr="001F6C65">
        <w:tblPrEx>
          <w:tblCellMar>
            <w:top w:w="0" w:type="dxa"/>
            <w:bottom w:w="0" w:type="dxa"/>
          </w:tblCellMar>
        </w:tblPrEx>
        <w:tc>
          <w:tcPr>
            <w:tcW w:w="0" w:type="auto"/>
          </w:tcPr>
          <w:p w14:paraId="506E0A1D" w14:textId="0BFE07E6" w:rsidR="001F6C65" w:rsidRDefault="001F6C65" w:rsidP="001F6C65">
            <w:r>
              <w:t>kf_Property</w:t>
            </w:r>
          </w:p>
        </w:tc>
        <w:tc>
          <w:tcPr>
            <w:tcW w:w="0" w:type="auto"/>
          </w:tcPr>
          <w:p w14:paraId="2886CD1C" w14:textId="2B81BA74" w:rsidR="001F6C65" w:rsidRDefault="001F6C65" w:rsidP="001F6C65">
            <w:r>
              <w:t>Phase 0</w:t>
            </w:r>
          </w:p>
        </w:tc>
        <w:tc>
          <w:tcPr>
            <w:tcW w:w="0" w:type="auto"/>
          </w:tcPr>
          <w:p w14:paraId="56776517" w14:textId="2ADABAF3" w:rsidR="001F6C65" w:rsidRDefault="001F6C65" w:rsidP="001F6C65">
            <w:r>
              <w:t>CRM Lite</w:t>
            </w:r>
          </w:p>
        </w:tc>
      </w:tr>
      <w:tr w:rsidR="001F6C65" w14:paraId="608EF6A3" w14:textId="77777777" w:rsidTr="001F6C65">
        <w:tblPrEx>
          <w:tblCellMar>
            <w:top w:w="0" w:type="dxa"/>
            <w:bottom w:w="0" w:type="dxa"/>
          </w:tblCellMar>
        </w:tblPrEx>
        <w:tc>
          <w:tcPr>
            <w:tcW w:w="0" w:type="auto"/>
          </w:tcPr>
          <w:p w14:paraId="41EFFDCF" w14:textId="2442C8B5" w:rsidR="001F6C65" w:rsidRDefault="001F6C65" w:rsidP="001F6C65">
            <w:r>
              <w:t>kf_EnergyRating</w:t>
            </w:r>
          </w:p>
        </w:tc>
        <w:tc>
          <w:tcPr>
            <w:tcW w:w="0" w:type="auto"/>
          </w:tcPr>
          <w:p w14:paraId="2EE8B648" w14:textId="311A85B9" w:rsidR="001F6C65" w:rsidRDefault="001F6C65" w:rsidP="001F6C65">
            <w:r>
              <w:t>Phase 0</w:t>
            </w:r>
          </w:p>
        </w:tc>
        <w:tc>
          <w:tcPr>
            <w:tcW w:w="0" w:type="auto"/>
          </w:tcPr>
          <w:p w14:paraId="30A5B7F5" w14:textId="6188C600" w:rsidR="001F6C65" w:rsidRDefault="001F6C65" w:rsidP="001F6C65">
            <w:r>
              <w:t>Compliance</w:t>
            </w:r>
          </w:p>
        </w:tc>
      </w:tr>
      <w:tr w:rsidR="001F6C65" w14:paraId="5612CC9D" w14:textId="77777777" w:rsidTr="001F6C65">
        <w:tblPrEx>
          <w:tblCellMar>
            <w:top w:w="0" w:type="dxa"/>
            <w:bottom w:w="0" w:type="dxa"/>
          </w:tblCellMar>
        </w:tblPrEx>
        <w:tc>
          <w:tcPr>
            <w:tcW w:w="0" w:type="auto"/>
          </w:tcPr>
          <w:p w14:paraId="6798B3BD" w14:textId="5720C5E4" w:rsidR="001F6C65" w:rsidRDefault="001F6C65" w:rsidP="001F6C65">
            <w:r>
              <w:t>kf_GDPRRequest</w:t>
            </w:r>
          </w:p>
        </w:tc>
        <w:tc>
          <w:tcPr>
            <w:tcW w:w="0" w:type="auto"/>
          </w:tcPr>
          <w:p w14:paraId="68344268" w14:textId="1F549824" w:rsidR="001F6C65" w:rsidRDefault="001F6C65" w:rsidP="001F6C65">
            <w:r>
              <w:t>Phase 0</w:t>
            </w:r>
          </w:p>
        </w:tc>
        <w:tc>
          <w:tcPr>
            <w:tcW w:w="0" w:type="auto"/>
          </w:tcPr>
          <w:p w14:paraId="37E48D70" w14:textId="0B5D6E87" w:rsidR="001F6C65" w:rsidRDefault="001F6C65" w:rsidP="001F6C65">
            <w:r>
              <w:t>Compliance</w:t>
            </w:r>
          </w:p>
        </w:tc>
      </w:tr>
      <w:tr w:rsidR="001F6C65" w14:paraId="31656E7C" w14:textId="77777777" w:rsidTr="001F6C65">
        <w:tblPrEx>
          <w:tblCellMar>
            <w:top w:w="0" w:type="dxa"/>
            <w:bottom w:w="0" w:type="dxa"/>
          </w:tblCellMar>
        </w:tblPrEx>
        <w:tc>
          <w:tcPr>
            <w:tcW w:w="0" w:type="auto"/>
          </w:tcPr>
          <w:p w14:paraId="2A409574" w14:textId="1A65F588" w:rsidR="001F6C65" w:rsidRDefault="001F6C65" w:rsidP="001F6C65">
            <w:r>
              <w:t>kf_AuditExport</w:t>
            </w:r>
          </w:p>
        </w:tc>
        <w:tc>
          <w:tcPr>
            <w:tcW w:w="0" w:type="auto"/>
          </w:tcPr>
          <w:p w14:paraId="0AB244A2" w14:textId="548916A1" w:rsidR="001F6C65" w:rsidRDefault="001F6C65" w:rsidP="001F6C65">
            <w:r>
              <w:t>Phase 0</w:t>
            </w:r>
          </w:p>
        </w:tc>
        <w:tc>
          <w:tcPr>
            <w:tcW w:w="0" w:type="auto"/>
          </w:tcPr>
          <w:p w14:paraId="73FFA4E2" w14:textId="2A360F7B" w:rsidR="001F6C65" w:rsidRDefault="001F6C65" w:rsidP="001F6C65">
            <w:r>
              <w:t>Compliance</w:t>
            </w:r>
          </w:p>
        </w:tc>
      </w:tr>
      <w:tr w:rsidR="001F6C65" w14:paraId="33D91A8F" w14:textId="77777777" w:rsidTr="001F6C65">
        <w:tblPrEx>
          <w:tblCellMar>
            <w:top w:w="0" w:type="dxa"/>
            <w:bottom w:w="0" w:type="dxa"/>
          </w:tblCellMar>
        </w:tblPrEx>
        <w:tc>
          <w:tcPr>
            <w:tcW w:w="0" w:type="auto"/>
          </w:tcPr>
          <w:p w14:paraId="1B4C529B" w14:textId="76FCB839" w:rsidR="001F6C65" w:rsidRDefault="001F6C65" w:rsidP="001F6C65">
            <w:r>
              <w:t>kf_SICCode</w:t>
            </w:r>
          </w:p>
        </w:tc>
        <w:tc>
          <w:tcPr>
            <w:tcW w:w="0" w:type="auto"/>
          </w:tcPr>
          <w:p w14:paraId="5A09C9B1" w14:textId="58345B0A" w:rsidR="001F6C65" w:rsidRDefault="001F6C65" w:rsidP="001F6C65">
            <w:r>
              <w:t>Phase 0</w:t>
            </w:r>
          </w:p>
        </w:tc>
        <w:tc>
          <w:tcPr>
            <w:tcW w:w="0" w:type="auto"/>
          </w:tcPr>
          <w:p w14:paraId="448B6CC8" w14:textId="6B95840B" w:rsidR="001F6C65" w:rsidRDefault="001F6C65" w:rsidP="001F6C65">
            <w:r>
              <w:t>Supporting</w:t>
            </w:r>
          </w:p>
        </w:tc>
      </w:tr>
      <w:tr w:rsidR="001F6C65" w14:paraId="6BE5AFDD" w14:textId="77777777" w:rsidTr="001F6C65">
        <w:tblPrEx>
          <w:tblCellMar>
            <w:top w:w="0" w:type="dxa"/>
            <w:bottom w:w="0" w:type="dxa"/>
          </w:tblCellMar>
        </w:tblPrEx>
        <w:tc>
          <w:tcPr>
            <w:tcW w:w="0" w:type="auto"/>
          </w:tcPr>
          <w:p w14:paraId="2ADCBAFD" w14:textId="61F78C09" w:rsidR="001F6C65" w:rsidRDefault="001F6C65" w:rsidP="001F6C65">
            <w:r>
              <w:lastRenderedPageBreak/>
              <w:t>kf_Deal</w:t>
            </w:r>
          </w:p>
        </w:tc>
        <w:tc>
          <w:tcPr>
            <w:tcW w:w="0" w:type="auto"/>
          </w:tcPr>
          <w:p w14:paraId="70FE49FC" w14:textId="70C420CA" w:rsidR="001F6C65" w:rsidRDefault="001F6C65" w:rsidP="001F6C65">
            <w:r>
              <w:t>Phase 1</w:t>
            </w:r>
          </w:p>
        </w:tc>
        <w:tc>
          <w:tcPr>
            <w:tcW w:w="0" w:type="auto"/>
          </w:tcPr>
          <w:p w14:paraId="66692CB9" w14:textId="2F2AD853" w:rsidR="001F6C65" w:rsidRDefault="001F6C65" w:rsidP="001F6C65">
            <w:r>
              <w:t>CM Deep Build</w:t>
            </w:r>
          </w:p>
        </w:tc>
      </w:tr>
      <w:tr w:rsidR="001F6C65" w14:paraId="71FC671D" w14:textId="77777777" w:rsidTr="001F6C65">
        <w:tblPrEx>
          <w:tblCellMar>
            <w:top w:w="0" w:type="dxa"/>
            <w:bottom w:w="0" w:type="dxa"/>
          </w:tblCellMar>
        </w:tblPrEx>
        <w:tc>
          <w:tcPr>
            <w:tcW w:w="0" w:type="auto"/>
          </w:tcPr>
          <w:p w14:paraId="65989862" w14:textId="19B9B435" w:rsidR="001F6C65" w:rsidRDefault="001F6C65" w:rsidP="001F6C65">
            <w:r>
              <w:t>kf_DealProperty</w:t>
            </w:r>
          </w:p>
        </w:tc>
        <w:tc>
          <w:tcPr>
            <w:tcW w:w="0" w:type="auto"/>
          </w:tcPr>
          <w:p w14:paraId="2A1AE568" w14:textId="044316BF" w:rsidR="001F6C65" w:rsidRDefault="001F6C65" w:rsidP="001F6C65">
            <w:r>
              <w:t>Phase 1</w:t>
            </w:r>
          </w:p>
        </w:tc>
        <w:tc>
          <w:tcPr>
            <w:tcW w:w="0" w:type="auto"/>
          </w:tcPr>
          <w:p w14:paraId="64DF9FA5" w14:textId="1CCC476D" w:rsidR="001F6C65" w:rsidRDefault="001F6C65" w:rsidP="001F6C65">
            <w:r>
              <w:t>Core Shared</w:t>
            </w:r>
          </w:p>
        </w:tc>
      </w:tr>
      <w:tr w:rsidR="001F6C65" w14:paraId="583BE64A" w14:textId="77777777" w:rsidTr="001F6C65">
        <w:tblPrEx>
          <w:tblCellMar>
            <w:top w:w="0" w:type="dxa"/>
            <w:bottom w:w="0" w:type="dxa"/>
          </w:tblCellMar>
        </w:tblPrEx>
        <w:tc>
          <w:tcPr>
            <w:tcW w:w="0" w:type="auto"/>
          </w:tcPr>
          <w:p w14:paraId="7B0CAC22" w14:textId="63DCD040" w:rsidR="001F6C65" w:rsidRDefault="001F6C65" w:rsidP="001F6C65">
            <w:r>
              <w:t>kf_Pitch</w:t>
            </w:r>
          </w:p>
        </w:tc>
        <w:tc>
          <w:tcPr>
            <w:tcW w:w="0" w:type="auto"/>
          </w:tcPr>
          <w:p w14:paraId="30348412" w14:textId="292E152C" w:rsidR="001F6C65" w:rsidRDefault="001F6C65" w:rsidP="001F6C65">
            <w:r>
              <w:t>Phase 1</w:t>
            </w:r>
          </w:p>
        </w:tc>
        <w:tc>
          <w:tcPr>
            <w:tcW w:w="0" w:type="auto"/>
          </w:tcPr>
          <w:p w14:paraId="69BB79C8" w14:textId="67EEFE5E" w:rsidR="001F6C65" w:rsidRDefault="001F6C65" w:rsidP="001F6C65">
            <w:r>
              <w:t>CM Deep Build</w:t>
            </w:r>
          </w:p>
        </w:tc>
      </w:tr>
      <w:tr w:rsidR="001F6C65" w14:paraId="72000B09" w14:textId="77777777" w:rsidTr="001F6C65">
        <w:tblPrEx>
          <w:tblCellMar>
            <w:top w:w="0" w:type="dxa"/>
            <w:bottom w:w="0" w:type="dxa"/>
          </w:tblCellMar>
        </w:tblPrEx>
        <w:tc>
          <w:tcPr>
            <w:tcW w:w="0" w:type="auto"/>
          </w:tcPr>
          <w:p w14:paraId="0CFE8FA9" w14:textId="56A13DA1" w:rsidR="001F6C65" w:rsidRDefault="001F6C65" w:rsidP="001F6C65">
            <w:r>
              <w:t>kf_NDA</w:t>
            </w:r>
          </w:p>
        </w:tc>
        <w:tc>
          <w:tcPr>
            <w:tcW w:w="0" w:type="auto"/>
          </w:tcPr>
          <w:p w14:paraId="1CD9F3A7" w14:textId="02C62F65" w:rsidR="001F6C65" w:rsidRDefault="001F6C65" w:rsidP="001F6C65">
            <w:r>
              <w:t>Phase 1</w:t>
            </w:r>
          </w:p>
        </w:tc>
        <w:tc>
          <w:tcPr>
            <w:tcW w:w="0" w:type="auto"/>
          </w:tcPr>
          <w:p w14:paraId="70651C6A" w14:textId="0814EA5F" w:rsidR="001F6C65" w:rsidRDefault="001F6C65" w:rsidP="001F6C65">
            <w:r>
              <w:t>CM Deep Build</w:t>
            </w:r>
          </w:p>
        </w:tc>
      </w:tr>
      <w:tr w:rsidR="001F6C65" w14:paraId="2A215C80" w14:textId="77777777" w:rsidTr="001F6C65">
        <w:tblPrEx>
          <w:tblCellMar>
            <w:top w:w="0" w:type="dxa"/>
            <w:bottom w:w="0" w:type="dxa"/>
          </w:tblCellMar>
        </w:tblPrEx>
        <w:tc>
          <w:tcPr>
            <w:tcW w:w="0" w:type="auto"/>
          </w:tcPr>
          <w:p w14:paraId="06B45448" w14:textId="256FE63A" w:rsidR="001F6C65" w:rsidRDefault="001F6C65" w:rsidP="001F6C65">
            <w:r>
              <w:t>kf_Bid</w:t>
            </w:r>
          </w:p>
        </w:tc>
        <w:tc>
          <w:tcPr>
            <w:tcW w:w="0" w:type="auto"/>
          </w:tcPr>
          <w:p w14:paraId="4F11F2F2" w14:textId="50E013E1" w:rsidR="001F6C65" w:rsidRDefault="001F6C65" w:rsidP="001F6C65">
            <w:r>
              <w:t>Phase 1</w:t>
            </w:r>
          </w:p>
        </w:tc>
        <w:tc>
          <w:tcPr>
            <w:tcW w:w="0" w:type="auto"/>
          </w:tcPr>
          <w:p w14:paraId="7EA20EDE" w14:textId="3F678102" w:rsidR="001F6C65" w:rsidRDefault="001F6C65" w:rsidP="001F6C65">
            <w:r>
              <w:t>CM Deep Build</w:t>
            </w:r>
          </w:p>
        </w:tc>
      </w:tr>
      <w:tr w:rsidR="001F6C65" w14:paraId="3E7C02FF" w14:textId="77777777" w:rsidTr="001F6C65">
        <w:tblPrEx>
          <w:tblCellMar>
            <w:top w:w="0" w:type="dxa"/>
            <w:bottom w:w="0" w:type="dxa"/>
          </w:tblCellMar>
        </w:tblPrEx>
        <w:tc>
          <w:tcPr>
            <w:tcW w:w="0" w:type="auto"/>
          </w:tcPr>
          <w:p w14:paraId="5CE66C18" w14:textId="00CCF8DB" w:rsidR="001F6C65" w:rsidRDefault="001F6C65" w:rsidP="001F6C65">
            <w:r>
              <w:t>kf_DDMilestone</w:t>
            </w:r>
          </w:p>
        </w:tc>
        <w:tc>
          <w:tcPr>
            <w:tcW w:w="0" w:type="auto"/>
          </w:tcPr>
          <w:p w14:paraId="0ECDCD82" w14:textId="527395D7" w:rsidR="001F6C65" w:rsidRDefault="001F6C65" w:rsidP="001F6C65">
            <w:r>
              <w:t>Phase 1</w:t>
            </w:r>
          </w:p>
        </w:tc>
        <w:tc>
          <w:tcPr>
            <w:tcW w:w="0" w:type="auto"/>
          </w:tcPr>
          <w:p w14:paraId="0851A037" w14:textId="3748405C" w:rsidR="001F6C65" w:rsidRDefault="001F6C65" w:rsidP="001F6C65">
            <w:r>
              <w:t>CM Deep Build</w:t>
            </w:r>
          </w:p>
        </w:tc>
      </w:tr>
      <w:tr w:rsidR="001F6C65" w14:paraId="70824400" w14:textId="77777777" w:rsidTr="001F6C65">
        <w:tblPrEx>
          <w:tblCellMar>
            <w:top w:w="0" w:type="dxa"/>
            <w:bottom w:w="0" w:type="dxa"/>
          </w:tblCellMar>
        </w:tblPrEx>
        <w:tc>
          <w:tcPr>
            <w:tcW w:w="0" w:type="auto"/>
          </w:tcPr>
          <w:p w14:paraId="368BC023" w14:textId="69D9D3E6" w:rsidR="001F6C65" w:rsidRDefault="001F6C65" w:rsidP="001F6C65">
            <w:r>
              <w:t>kf_RedFlag</w:t>
            </w:r>
          </w:p>
        </w:tc>
        <w:tc>
          <w:tcPr>
            <w:tcW w:w="0" w:type="auto"/>
          </w:tcPr>
          <w:p w14:paraId="2A56CDD7" w14:textId="64A30D86" w:rsidR="001F6C65" w:rsidRDefault="001F6C65" w:rsidP="001F6C65">
            <w:r>
              <w:t>Phase 1</w:t>
            </w:r>
          </w:p>
        </w:tc>
        <w:tc>
          <w:tcPr>
            <w:tcW w:w="0" w:type="auto"/>
          </w:tcPr>
          <w:p w14:paraId="5F2383C0" w14:textId="5E4AA7E4" w:rsidR="001F6C65" w:rsidRDefault="001F6C65" w:rsidP="001F6C65">
            <w:r>
              <w:t>CM Deep Build</w:t>
            </w:r>
          </w:p>
        </w:tc>
      </w:tr>
      <w:tr w:rsidR="001F6C65" w14:paraId="35B6A1EB" w14:textId="77777777" w:rsidTr="001F6C65">
        <w:tblPrEx>
          <w:tblCellMar>
            <w:top w:w="0" w:type="dxa"/>
            <w:bottom w:w="0" w:type="dxa"/>
          </w:tblCellMar>
        </w:tblPrEx>
        <w:tc>
          <w:tcPr>
            <w:tcW w:w="0" w:type="auto"/>
          </w:tcPr>
          <w:p w14:paraId="50779961" w14:textId="7117CA57" w:rsidR="001F6C65" w:rsidRDefault="001F6C65" w:rsidP="001F6C65">
            <w:r>
              <w:t>kf_FeeSchedule</w:t>
            </w:r>
          </w:p>
        </w:tc>
        <w:tc>
          <w:tcPr>
            <w:tcW w:w="0" w:type="auto"/>
          </w:tcPr>
          <w:p w14:paraId="1743EEF0" w14:textId="38BA56C1" w:rsidR="001F6C65" w:rsidRDefault="001F6C65" w:rsidP="001F6C65">
            <w:r>
              <w:t>Phase 1</w:t>
            </w:r>
          </w:p>
        </w:tc>
        <w:tc>
          <w:tcPr>
            <w:tcW w:w="0" w:type="auto"/>
          </w:tcPr>
          <w:p w14:paraId="243238B8" w14:textId="5F9EFA5C" w:rsidR="001F6C65" w:rsidRDefault="001F6C65" w:rsidP="001F6C65">
            <w:r>
              <w:t>CM Deep Build</w:t>
            </w:r>
          </w:p>
        </w:tc>
      </w:tr>
      <w:tr w:rsidR="001F6C65" w14:paraId="5586EF5B" w14:textId="77777777" w:rsidTr="001F6C65">
        <w:tblPrEx>
          <w:tblCellMar>
            <w:top w:w="0" w:type="dxa"/>
            <w:bottom w:w="0" w:type="dxa"/>
          </w:tblCellMar>
        </w:tblPrEx>
        <w:tc>
          <w:tcPr>
            <w:tcW w:w="0" w:type="auto"/>
          </w:tcPr>
          <w:p w14:paraId="3A6E7B41" w14:textId="70F789DD" w:rsidR="001F6C65" w:rsidRDefault="001F6C65" w:rsidP="001F6C65">
            <w:r>
              <w:t>kf_KYCRecord</w:t>
            </w:r>
          </w:p>
        </w:tc>
        <w:tc>
          <w:tcPr>
            <w:tcW w:w="0" w:type="auto"/>
          </w:tcPr>
          <w:p w14:paraId="3B7B4002" w14:textId="6370D972" w:rsidR="001F6C65" w:rsidRDefault="001F6C65" w:rsidP="001F6C65">
            <w:r>
              <w:t>Phase 1</w:t>
            </w:r>
          </w:p>
        </w:tc>
        <w:tc>
          <w:tcPr>
            <w:tcW w:w="0" w:type="auto"/>
          </w:tcPr>
          <w:p w14:paraId="02536CF0" w14:textId="7B52D57C" w:rsidR="001F6C65" w:rsidRDefault="001F6C65" w:rsidP="001F6C65">
            <w:r>
              <w:t>CM Deep Build</w:t>
            </w:r>
          </w:p>
        </w:tc>
      </w:tr>
      <w:tr w:rsidR="001F6C65" w14:paraId="13D798CD" w14:textId="77777777" w:rsidTr="001F6C65">
        <w:tblPrEx>
          <w:tblCellMar>
            <w:top w:w="0" w:type="dxa"/>
            <w:bottom w:w="0" w:type="dxa"/>
          </w:tblCellMar>
        </w:tblPrEx>
        <w:tc>
          <w:tcPr>
            <w:tcW w:w="0" w:type="auto"/>
          </w:tcPr>
          <w:p w14:paraId="34994A6E" w14:textId="33D4E58B" w:rsidR="001F6C65" w:rsidRDefault="001F6C65" w:rsidP="001F6C65">
            <w:r>
              <w:t>kf_InvestorProfile</w:t>
            </w:r>
          </w:p>
        </w:tc>
        <w:tc>
          <w:tcPr>
            <w:tcW w:w="0" w:type="auto"/>
          </w:tcPr>
          <w:p w14:paraId="77C93CAB" w14:textId="0976C3C4" w:rsidR="001F6C65" w:rsidRDefault="001F6C65" w:rsidP="001F6C65">
            <w:r>
              <w:t>Phase 1</w:t>
            </w:r>
          </w:p>
        </w:tc>
        <w:tc>
          <w:tcPr>
            <w:tcW w:w="0" w:type="auto"/>
          </w:tcPr>
          <w:p w14:paraId="7E295CBC" w14:textId="2C40E782" w:rsidR="001F6C65" w:rsidRDefault="001F6C65" w:rsidP="001F6C65">
            <w:r>
              <w:t>CM Deep Build</w:t>
            </w:r>
          </w:p>
        </w:tc>
      </w:tr>
      <w:tr w:rsidR="001F6C65" w14:paraId="7F82FCDF" w14:textId="77777777" w:rsidTr="001F6C65">
        <w:tblPrEx>
          <w:tblCellMar>
            <w:top w:w="0" w:type="dxa"/>
            <w:bottom w:w="0" w:type="dxa"/>
          </w:tblCellMar>
        </w:tblPrEx>
        <w:tc>
          <w:tcPr>
            <w:tcW w:w="0" w:type="auto"/>
          </w:tcPr>
          <w:p w14:paraId="510DB7BB" w14:textId="50FE2DA2" w:rsidR="001F6C65" w:rsidRDefault="001F6C65" w:rsidP="001F6C65">
            <w:r>
              <w:t>kf_DataRoomAccess</w:t>
            </w:r>
          </w:p>
        </w:tc>
        <w:tc>
          <w:tcPr>
            <w:tcW w:w="0" w:type="auto"/>
          </w:tcPr>
          <w:p w14:paraId="164E50CF" w14:textId="42297DA9" w:rsidR="001F6C65" w:rsidRDefault="001F6C65" w:rsidP="001F6C65">
            <w:r>
              <w:t>Phase 1</w:t>
            </w:r>
          </w:p>
        </w:tc>
        <w:tc>
          <w:tcPr>
            <w:tcW w:w="0" w:type="auto"/>
          </w:tcPr>
          <w:p w14:paraId="557EE0CD" w14:textId="4CC6A61E" w:rsidR="001F6C65" w:rsidRDefault="001F6C65" w:rsidP="001F6C65">
            <w:r>
              <w:t>CM Deep Build</w:t>
            </w:r>
          </w:p>
        </w:tc>
      </w:tr>
      <w:tr w:rsidR="001F6C65" w14:paraId="70975AED" w14:textId="77777777" w:rsidTr="001F6C65">
        <w:tblPrEx>
          <w:tblCellMar>
            <w:top w:w="0" w:type="dxa"/>
            <w:bottom w:w="0" w:type="dxa"/>
          </w:tblCellMar>
        </w:tblPrEx>
        <w:tc>
          <w:tcPr>
            <w:tcW w:w="0" w:type="auto"/>
          </w:tcPr>
          <w:p w14:paraId="5F2C067F" w14:textId="7BDFB20C" w:rsidR="001F6C65" w:rsidRDefault="001F6C65" w:rsidP="001F6C65">
            <w:r>
              <w:t>kf_TransactionReport</w:t>
            </w:r>
          </w:p>
        </w:tc>
        <w:tc>
          <w:tcPr>
            <w:tcW w:w="0" w:type="auto"/>
          </w:tcPr>
          <w:p w14:paraId="37023058" w14:textId="4FBE7ECE" w:rsidR="001F6C65" w:rsidRDefault="001F6C65" w:rsidP="001F6C65">
            <w:r>
              <w:t>Phase 1</w:t>
            </w:r>
          </w:p>
        </w:tc>
        <w:tc>
          <w:tcPr>
            <w:tcW w:w="0" w:type="auto"/>
          </w:tcPr>
          <w:p w14:paraId="6A05839F" w14:textId="5A1375D5" w:rsidR="001F6C65" w:rsidRDefault="001F6C65" w:rsidP="001F6C65">
            <w:r>
              <w:t>CM Deep Build</w:t>
            </w:r>
          </w:p>
        </w:tc>
      </w:tr>
      <w:tr w:rsidR="001F6C65" w14:paraId="6FEADA54" w14:textId="77777777" w:rsidTr="001F6C65">
        <w:tblPrEx>
          <w:tblCellMar>
            <w:top w:w="0" w:type="dxa"/>
            <w:bottom w:w="0" w:type="dxa"/>
          </w:tblCellMar>
        </w:tblPrEx>
        <w:tc>
          <w:tcPr>
            <w:tcW w:w="0" w:type="auto"/>
          </w:tcPr>
          <w:p w14:paraId="79883313" w14:textId="379C53C8" w:rsidR="001F6C65" w:rsidRDefault="001F6C65" w:rsidP="001F6C65">
            <w:r>
              <w:t>kf_StageGateRule</w:t>
            </w:r>
          </w:p>
        </w:tc>
        <w:tc>
          <w:tcPr>
            <w:tcW w:w="0" w:type="auto"/>
          </w:tcPr>
          <w:p w14:paraId="791C5F34" w14:textId="0346EC9D" w:rsidR="001F6C65" w:rsidRDefault="001F6C65" w:rsidP="001F6C65">
            <w:r>
              <w:t>Phase 1</w:t>
            </w:r>
          </w:p>
        </w:tc>
        <w:tc>
          <w:tcPr>
            <w:tcW w:w="0" w:type="auto"/>
          </w:tcPr>
          <w:p w14:paraId="507D3F1B" w14:textId="52EFE50D" w:rsidR="001F6C65" w:rsidRDefault="001F6C65" w:rsidP="001F6C65">
            <w:r>
              <w:t>Supporting</w:t>
            </w:r>
          </w:p>
        </w:tc>
      </w:tr>
      <w:tr w:rsidR="001F6C65" w14:paraId="66504715" w14:textId="77777777" w:rsidTr="001F6C65">
        <w:tblPrEx>
          <w:tblCellMar>
            <w:top w:w="0" w:type="dxa"/>
            <w:bottom w:w="0" w:type="dxa"/>
          </w:tblCellMar>
        </w:tblPrEx>
        <w:tc>
          <w:tcPr>
            <w:tcW w:w="0" w:type="auto"/>
          </w:tcPr>
          <w:p w14:paraId="1FC6BB75" w14:textId="58330F65" w:rsidR="001F6C65" w:rsidRDefault="001F6C65" w:rsidP="001F6C65">
            <w:r>
              <w:t>kf_IntegrationLog</w:t>
            </w:r>
          </w:p>
        </w:tc>
        <w:tc>
          <w:tcPr>
            <w:tcW w:w="0" w:type="auto"/>
          </w:tcPr>
          <w:p w14:paraId="2612438F" w14:textId="39E28735" w:rsidR="001F6C65" w:rsidRDefault="001F6C65" w:rsidP="001F6C65">
            <w:r>
              <w:t>Phase 1</w:t>
            </w:r>
          </w:p>
        </w:tc>
        <w:tc>
          <w:tcPr>
            <w:tcW w:w="0" w:type="auto"/>
          </w:tcPr>
          <w:p w14:paraId="25B68670" w14:textId="4269DD36" w:rsidR="001F6C65" w:rsidRDefault="001F6C65" w:rsidP="001F6C65">
            <w:r>
              <w:t>Supporting</w:t>
            </w:r>
          </w:p>
        </w:tc>
      </w:tr>
      <w:tr w:rsidR="001F6C65" w14:paraId="31825D6C" w14:textId="77777777" w:rsidTr="001F6C65">
        <w:tblPrEx>
          <w:tblCellMar>
            <w:top w:w="0" w:type="dxa"/>
            <w:bottom w:w="0" w:type="dxa"/>
          </w:tblCellMar>
        </w:tblPrEx>
        <w:tc>
          <w:tcPr>
            <w:tcW w:w="0" w:type="auto"/>
          </w:tcPr>
          <w:p w14:paraId="30C3ED03" w14:textId="72583C1A" w:rsidR="001F6C65" w:rsidRDefault="001F6C65" w:rsidP="001F6C65">
            <w:r>
              <w:t>Lead</w:t>
            </w:r>
          </w:p>
        </w:tc>
        <w:tc>
          <w:tcPr>
            <w:tcW w:w="0" w:type="auto"/>
          </w:tcPr>
          <w:p w14:paraId="676853A5" w14:textId="3E06A955" w:rsidR="001F6C65" w:rsidRDefault="001F6C65" w:rsidP="001F6C65">
            <w:r>
              <w:t>Phase 1</w:t>
            </w:r>
          </w:p>
        </w:tc>
        <w:tc>
          <w:tcPr>
            <w:tcW w:w="0" w:type="auto"/>
          </w:tcPr>
          <w:p w14:paraId="285DCCB1" w14:textId="209AED55" w:rsidR="001F6C65" w:rsidRDefault="001F6C65" w:rsidP="001F6C65">
            <w:r>
              <w:t>Marketing</w:t>
            </w:r>
          </w:p>
        </w:tc>
      </w:tr>
    </w:tbl>
    <w:p w14:paraId="51FC979B" w14:textId="728FAC58" w:rsidR="001F6C65" w:rsidRDefault="001F6C65" w:rsidP="001F6C65">
      <w:pPr>
        <w:pStyle w:val="Heading3"/>
      </w:pPr>
      <w:r>
        <w:t>Integrations</w:t>
      </w:r>
    </w:p>
    <w:p w14:paraId="2D47BF57" w14:textId="348430F1" w:rsidR="001F6C65" w:rsidRDefault="001F6C65" w:rsidP="001F6C65">
      <w:pPr>
        <w:pStyle w:val="ListBullet"/>
      </w:pPr>
      <w:r>
        <w:t>Outlook email tracking and activity logging</w:t>
      </w:r>
    </w:p>
    <w:p w14:paraId="61CF4FC2" w14:textId="6933C1A1" w:rsidR="001F6C65" w:rsidRDefault="001F6C65" w:rsidP="001F6C65">
      <w:pPr>
        <w:pStyle w:val="ListBullet"/>
      </w:pPr>
      <w:r>
        <w:t>SharePoint deal folder auto-provisioning</w:t>
      </w:r>
    </w:p>
    <w:p w14:paraId="4863E265" w14:textId="3AF11D0D" w:rsidR="001F6C65" w:rsidRDefault="001F6C65" w:rsidP="001F6C65">
      <w:pPr>
        <w:pStyle w:val="ListBullet"/>
      </w:pPr>
      <w:r>
        <w:t>D365 Finance bridge (9 flows)</w:t>
      </w:r>
    </w:p>
    <w:p w14:paraId="0DDF6E5C" w14:textId="4F99772B" w:rsidR="001F6C65" w:rsidRDefault="001F6C65" w:rsidP="001F6C65">
      <w:pPr>
        <w:pStyle w:val="ListBullet"/>
      </w:pPr>
      <w:r>
        <w:t>CI-Journeys marketing handoff</w:t>
      </w:r>
    </w:p>
    <w:p w14:paraId="646B253A" w14:textId="7D8005A6" w:rsidR="001F6C65" w:rsidRDefault="001F6C65" w:rsidP="001F6C65">
      <w:pPr>
        <w:pStyle w:val="ListBullet"/>
      </w:pPr>
      <w:r>
        <w:t>Loqate address validation</w:t>
      </w:r>
    </w:p>
    <w:p w14:paraId="5BE5219A" w14:textId="0046E984" w:rsidR="001F6C65" w:rsidRDefault="001F6C65" w:rsidP="001F6C65">
      <w:pPr>
        <w:pStyle w:val="Heading3"/>
      </w:pPr>
      <w:r>
        <w:t>Features</w:t>
      </w:r>
    </w:p>
    <w:p w14:paraId="2F23418D" w14:textId="76969476" w:rsidR="001F6C65" w:rsidRDefault="001F6C65" w:rsidP="001F6C65">
      <w:pPr>
        <w:pStyle w:val="ListBullet"/>
      </w:pPr>
      <w:r>
        <w:t>8-stage BPF for Capital Markets</w:t>
      </w:r>
    </w:p>
    <w:p w14:paraId="3711E6D6" w14:textId="44D169EC" w:rsidR="001F6C65" w:rsidRDefault="001F6C65" w:rsidP="001F6C65">
      <w:pPr>
        <w:pStyle w:val="ListBullet"/>
      </w:pPr>
      <w:r>
        <w:t>Regulatory gates (France, Spain)</w:t>
      </w:r>
    </w:p>
    <w:p w14:paraId="1CBE90B7" w14:textId="55C28922" w:rsidR="001F6C65" w:rsidRDefault="001F6C65" w:rsidP="001F6C65">
      <w:pPr>
        <w:pStyle w:val="ListBullet"/>
      </w:pPr>
      <w:r>
        <w:t>WIP tracking with % complete</w:t>
      </w:r>
    </w:p>
    <w:p w14:paraId="455C5080" w14:textId="01891785" w:rsidR="001F6C65" w:rsidRDefault="001F6C65" w:rsidP="001F6C65">
      <w:pPr>
        <w:pStyle w:val="ListBullet"/>
      </w:pPr>
      <w:r>
        <w:t>Fee management and billing triggers</w:t>
      </w:r>
    </w:p>
    <w:p w14:paraId="60535762" w14:textId="784C4690" w:rsidR="001F6C65" w:rsidRDefault="001F6C65" w:rsidP="001F6C65">
      <w:pPr>
        <w:pStyle w:val="ListBullet"/>
      </w:pPr>
      <w:r>
        <w:t>KYC/AML compliance</w:t>
      </w:r>
    </w:p>
    <w:p w14:paraId="15397F4A" w14:textId="59D4E9FC" w:rsidR="001F6C65" w:rsidRDefault="001F6C65" w:rsidP="001F6C65">
      <w:pPr>
        <w:pStyle w:val="ListBullet"/>
      </w:pPr>
      <w:r>
        <w:t>GDPR consent tracking</w:t>
      </w:r>
    </w:p>
    <w:p w14:paraId="12833908" w14:textId="4F2FA546" w:rsidR="001F6C65" w:rsidRDefault="001F6C65" w:rsidP="001F6C65">
      <w:pPr>
        <w:pStyle w:val="ListBullet"/>
      </w:pPr>
      <w:r>
        <w:t>Audit trail with 7-year retention</w:t>
      </w:r>
    </w:p>
    <w:p w14:paraId="5C598063" w14:textId="709F2F5A" w:rsidR="001F6C65" w:rsidRDefault="001F6C65" w:rsidP="001F6C65">
      <w:pPr>
        <w:pStyle w:val="ListBullet"/>
      </w:pPr>
      <w:r>
        <w:t>Red flag tracking</w:t>
      </w:r>
    </w:p>
    <w:p w14:paraId="6427B045" w14:textId="61A23968" w:rsidR="001F6C65" w:rsidRDefault="001F6C65" w:rsidP="001F6C65">
      <w:pPr>
        <w:pStyle w:val="ListBullet"/>
      </w:pPr>
      <w:r>
        <w:t>Multi-jurisdiction conflict checks</w:t>
      </w:r>
    </w:p>
    <w:p w14:paraId="2174ED47" w14:textId="1DBF9270" w:rsidR="001F6C65" w:rsidRDefault="001F6C65" w:rsidP="001F6C65">
      <w:pPr>
        <w:pStyle w:val="ListBullet"/>
      </w:pPr>
      <w:r>
        <w:lastRenderedPageBreak/>
        <w:t>Cross-border portfolio management</w:t>
      </w:r>
    </w:p>
    <w:p w14:paraId="10EE4232" w14:textId="1F6E3169" w:rsidR="001F6C65" w:rsidRDefault="001F6C65" w:rsidP="001F6C65">
      <w:pPr>
        <w:pStyle w:val="Heading3"/>
      </w:pPr>
      <w:r>
        <w:t>Regional scope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1180"/>
        <w:gridCol w:w="1222"/>
        <w:gridCol w:w="3437"/>
      </w:tblGrid>
      <w:tr w:rsidR="001F6C65" w:rsidRPr="001F6C65" w14:paraId="00D8893B" w14:textId="77777777" w:rsidTr="001F6C65">
        <w:tblPrEx>
          <w:tblCellMar>
            <w:top w:w="0" w:type="dxa"/>
            <w:bottom w:w="0" w:type="dxa"/>
          </w:tblCellMar>
        </w:tblPrEx>
        <w:tc>
          <w:tcPr>
            <w:tcW w:w="0" w:type="auto"/>
          </w:tcPr>
          <w:p w14:paraId="17286117" w14:textId="619B7F56" w:rsidR="001F6C65" w:rsidRPr="001F6C65" w:rsidRDefault="001F6C65" w:rsidP="001F6C65">
            <w:pPr>
              <w:rPr>
                <w:b/>
              </w:rPr>
            </w:pPr>
            <w:r w:rsidRPr="001F6C65">
              <w:rPr>
                <w:b/>
              </w:rPr>
              <w:t>Region</w:t>
            </w:r>
          </w:p>
        </w:tc>
        <w:tc>
          <w:tcPr>
            <w:tcW w:w="0" w:type="auto"/>
          </w:tcPr>
          <w:p w14:paraId="032174BE" w14:textId="2570F24A" w:rsidR="001F6C65" w:rsidRPr="001F6C65" w:rsidRDefault="001F6C65" w:rsidP="001F6C65">
            <w:pPr>
              <w:rPr>
                <w:b/>
              </w:rPr>
            </w:pPr>
            <w:r w:rsidRPr="001F6C65">
              <w:rPr>
                <w:b/>
              </w:rPr>
              <w:t>Included</w:t>
            </w:r>
          </w:p>
        </w:tc>
        <w:tc>
          <w:tcPr>
            <w:tcW w:w="0" w:type="auto"/>
          </w:tcPr>
          <w:p w14:paraId="35885825" w14:textId="790BD7DF" w:rsidR="001F6C65" w:rsidRPr="001F6C65" w:rsidRDefault="001F6C65" w:rsidP="001F6C65">
            <w:pPr>
              <w:rPr>
                <w:b/>
              </w:rPr>
            </w:pPr>
            <w:r w:rsidRPr="001F6C65">
              <w:rPr>
                <w:b/>
              </w:rPr>
              <w:t>Phase</w:t>
            </w:r>
          </w:p>
        </w:tc>
        <w:tc>
          <w:tcPr>
            <w:tcW w:w="0" w:type="auto"/>
          </w:tcPr>
          <w:p w14:paraId="4AAA42FC" w14:textId="566581CB" w:rsidR="001F6C65" w:rsidRPr="001F6C65" w:rsidRDefault="001F6C65" w:rsidP="001F6C65">
            <w:pPr>
              <w:rPr>
                <w:b/>
              </w:rPr>
            </w:pPr>
            <w:r w:rsidRPr="001F6C65">
              <w:rPr>
                <w:b/>
              </w:rPr>
              <w:t>Notes</w:t>
            </w:r>
          </w:p>
        </w:tc>
      </w:tr>
      <w:tr w:rsidR="001F6C65" w14:paraId="6911587D" w14:textId="77777777" w:rsidTr="001F6C65">
        <w:tblPrEx>
          <w:tblCellMar>
            <w:top w:w="0" w:type="dxa"/>
            <w:bottom w:w="0" w:type="dxa"/>
          </w:tblCellMar>
        </w:tblPrEx>
        <w:tc>
          <w:tcPr>
            <w:tcW w:w="0" w:type="auto"/>
          </w:tcPr>
          <w:p w14:paraId="0E153B15" w14:textId="0F312549" w:rsidR="001F6C65" w:rsidRDefault="001F6C65" w:rsidP="001F6C65">
            <w:r>
              <w:t>France</w:t>
            </w:r>
          </w:p>
        </w:tc>
        <w:tc>
          <w:tcPr>
            <w:tcW w:w="0" w:type="auto"/>
          </w:tcPr>
          <w:p w14:paraId="5F885345" w14:textId="6B702182" w:rsidR="001F6C65" w:rsidRDefault="001F6C65" w:rsidP="001F6C65">
            <w:r>
              <w:t>Yes</w:t>
            </w:r>
          </w:p>
        </w:tc>
        <w:tc>
          <w:tcPr>
            <w:tcW w:w="0" w:type="auto"/>
          </w:tcPr>
          <w:p w14:paraId="0BEF5DB7" w14:textId="47C256B6" w:rsidR="001F6C65" w:rsidRDefault="001F6C65" w:rsidP="001F6C65">
            <w:r>
              <w:t>Phase 0-1</w:t>
            </w:r>
          </w:p>
        </w:tc>
        <w:tc>
          <w:tcPr>
            <w:tcW w:w="0" w:type="auto"/>
          </w:tcPr>
          <w:p w14:paraId="78EAF6F7" w14:textId="05855FE9" w:rsidR="001F6C65" w:rsidRDefault="001F6C65" w:rsidP="001F6C65">
            <w:r>
              <w:t>MVP, CM team pilot</w:t>
            </w:r>
          </w:p>
        </w:tc>
      </w:tr>
      <w:tr w:rsidR="001F6C65" w14:paraId="0A1D0C6D" w14:textId="77777777" w:rsidTr="001F6C65">
        <w:tblPrEx>
          <w:tblCellMar>
            <w:top w:w="0" w:type="dxa"/>
            <w:bottom w:w="0" w:type="dxa"/>
          </w:tblCellMar>
        </w:tblPrEx>
        <w:tc>
          <w:tcPr>
            <w:tcW w:w="0" w:type="auto"/>
          </w:tcPr>
          <w:p w14:paraId="597CAFDD" w14:textId="68BD0E50" w:rsidR="001F6C65" w:rsidRDefault="001F6C65" w:rsidP="001F6C65">
            <w:r>
              <w:t>Germany</w:t>
            </w:r>
          </w:p>
        </w:tc>
        <w:tc>
          <w:tcPr>
            <w:tcW w:w="0" w:type="auto"/>
          </w:tcPr>
          <w:p w14:paraId="1F73A62D" w14:textId="37DAF465" w:rsidR="001F6C65" w:rsidRDefault="001F6C65" w:rsidP="001F6C65">
            <w:r>
              <w:t>Yes</w:t>
            </w:r>
          </w:p>
        </w:tc>
        <w:tc>
          <w:tcPr>
            <w:tcW w:w="0" w:type="auto"/>
          </w:tcPr>
          <w:p w14:paraId="32BACD9D" w14:textId="65DE9EA8" w:rsidR="001F6C65" w:rsidRDefault="001F6C65" w:rsidP="001F6C65">
            <w:r>
              <w:t>Phase 0</w:t>
            </w:r>
          </w:p>
        </w:tc>
        <w:tc>
          <w:tcPr>
            <w:tcW w:w="0" w:type="auto"/>
          </w:tcPr>
          <w:p w14:paraId="436EBB87" w14:textId="28797650" w:rsidR="001F6C65" w:rsidRDefault="001F6C65" w:rsidP="001F6C65">
            <w:r>
              <w:t>Foundation only, CM in Phase 2</w:t>
            </w:r>
          </w:p>
        </w:tc>
      </w:tr>
      <w:tr w:rsidR="001F6C65" w14:paraId="4C3850A4" w14:textId="77777777" w:rsidTr="001F6C65">
        <w:tblPrEx>
          <w:tblCellMar>
            <w:top w:w="0" w:type="dxa"/>
            <w:bottom w:w="0" w:type="dxa"/>
          </w:tblCellMar>
        </w:tblPrEx>
        <w:tc>
          <w:tcPr>
            <w:tcW w:w="0" w:type="auto"/>
          </w:tcPr>
          <w:p w14:paraId="17727808" w14:textId="56BCA863" w:rsidR="001F6C65" w:rsidRDefault="001F6C65" w:rsidP="001F6C65">
            <w:r>
              <w:t>Spain</w:t>
            </w:r>
          </w:p>
        </w:tc>
        <w:tc>
          <w:tcPr>
            <w:tcW w:w="0" w:type="auto"/>
          </w:tcPr>
          <w:p w14:paraId="1D739ADB" w14:textId="1E94C931" w:rsidR="001F6C65" w:rsidRDefault="001F6C65" w:rsidP="001F6C65">
            <w:r>
              <w:t>Yes</w:t>
            </w:r>
          </w:p>
        </w:tc>
        <w:tc>
          <w:tcPr>
            <w:tcW w:w="0" w:type="auto"/>
          </w:tcPr>
          <w:p w14:paraId="77089620" w14:textId="4CF70D81" w:rsidR="001F6C65" w:rsidRDefault="001F6C65" w:rsidP="001F6C65">
            <w:r>
              <w:t>Phase 0</w:t>
            </w:r>
          </w:p>
        </w:tc>
        <w:tc>
          <w:tcPr>
            <w:tcW w:w="0" w:type="auto"/>
          </w:tcPr>
          <w:p w14:paraId="1F745046" w14:textId="3CCDEA40" w:rsidR="001F6C65" w:rsidRDefault="001F6C65" w:rsidP="001F6C65">
            <w:r>
              <w:t>Foundation only, CM in Phase 2</w:t>
            </w:r>
          </w:p>
        </w:tc>
      </w:tr>
      <w:tr w:rsidR="001F6C65" w14:paraId="26AD4E24" w14:textId="77777777" w:rsidTr="001F6C65">
        <w:tblPrEx>
          <w:tblCellMar>
            <w:top w:w="0" w:type="dxa"/>
            <w:bottom w:w="0" w:type="dxa"/>
          </w:tblCellMar>
        </w:tblPrEx>
        <w:tc>
          <w:tcPr>
            <w:tcW w:w="0" w:type="auto"/>
          </w:tcPr>
          <w:p w14:paraId="277A7ACC" w14:textId="42A071AA" w:rsidR="001F6C65" w:rsidRDefault="001F6C65" w:rsidP="001F6C65">
            <w:r>
              <w:t>Poland</w:t>
            </w:r>
          </w:p>
        </w:tc>
        <w:tc>
          <w:tcPr>
            <w:tcW w:w="0" w:type="auto"/>
          </w:tcPr>
          <w:p w14:paraId="20C5A812" w14:textId="20356D7D" w:rsidR="001F6C65" w:rsidRDefault="001F6C65" w:rsidP="001F6C65">
            <w:r>
              <w:t>Yes</w:t>
            </w:r>
          </w:p>
        </w:tc>
        <w:tc>
          <w:tcPr>
            <w:tcW w:w="0" w:type="auto"/>
          </w:tcPr>
          <w:p w14:paraId="59CD8AB6" w14:textId="3CB60903" w:rsidR="001F6C65" w:rsidRDefault="001F6C65" w:rsidP="001F6C65">
            <w:r>
              <w:t>Phase 0</w:t>
            </w:r>
          </w:p>
        </w:tc>
        <w:tc>
          <w:tcPr>
            <w:tcW w:w="0" w:type="auto"/>
          </w:tcPr>
          <w:p w14:paraId="3D4F4F98" w14:textId="2E847F33" w:rsidR="001F6C65" w:rsidRDefault="001F6C65" w:rsidP="001F6C65">
            <w:r>
              <w:t>Foundation only, CM in Phase 2</w:t>
            </w:r>
          </w:p>
        </w:tc>
      </w:tr>
    </w:tbl>
    <w:p w14:paraId="4816BE38" w14:textId="77777777" w:rsidR="001F6C65" w:rsidRPr="001F6C65" w:rsidRDefault="001F6C65" w:rsidP="001F6C65"/>
    <w:p w14:paraId="00E65E13" w14:textId="2194A817" w:rsidR="00F86118" w:rsidRDefault="00F86118" w:rsidP="00F86118">
      <w:pPr>
        <w:pStyle w:val="Heading2"/>
        <w:jc w:val="both"/>
      </w:pPr>
      <w:r>
        <w:t>Out-of-scope</w:t>
      </w:r>
      <w:bookmarkEnd w:id="17"/>
      <w:bookmarkEnd w:id="18"/>
    </w:p>
    <w:p w14:paraId="11766E14" w14:textId="0769B290" w:rsidR="001F6C65" w:rsidRDefault="001F6C65" w:rsidP="001F6C65">
      <w:bookmarkStart w:id="19" w:name="_Toc195195032"/>
      <w:bookmarkStart w:id="20" w:name="_Toc195797099"/>
      <w:r>
        <w:t>Out of scope for the current programme phases. Items planned for future phases are listed as deferred.</w:t>
      </w:r>
    </w:p>
    <w:p w14:paraId="33287FBB" w14:textId="33B901E0" w:rsidR="001F6C65" w:rsidRDefault="001F6C65" w:rsidP="001F6C65">
      <w:pPr>
        <w:pStyle w:val="Heading3"/>
      </w:pPr>
      <w:r>
        <w:t>Service lines (deferred to future phases)</w:t>
      </w:r>
    </w:p>
    <w:p w14:paraId="4D90F1A5" w14:textId="4C933709" w:rsidR="001F6C65" w:rsidRDefault="001F6C65" w:rsidP="001F6C65">
      <w:pPr>
        <w:pStyle w:val="ListBullet"/>
      </w:pPr>
      <w:r>
        <w:t>Occupier Strategy and Solutions (Phase 3)</w:t>
      </w:r>
    </w:p>
    <w:p w14:paraId="6175CB6E" w14:textId="7F0A2BB9" w:rsidR="001F6C65" w:rsidRDefault="001F6C65" w:rsidP="001F6C65">
      <w:pPr>
        <w:pStyle w:val="ListBullet"/>
      </w:pPr>
      <w:r>
        <w:t>Valuations (Phase 3)</w:t>
      </w:r>
    </w:p>
    <w:p w14:paraId="5C37CD5F" w14:textId="63CEA9A6" w:rsidR="001F6C65" w:rsidRDefault="001F6C65" w:rsidP="001F6C65">
      <w:pPr>
        <w:pStyle w:val="ListBullet"/>
      </w:pPr>
      <w:r>
        <w:t>Residential (Phase 4)</w:t>
      </w:r>
    </w:p>
    <w:p w14:paraId="1B89BC2A" w14:textId="0E044F88" w:rsidR="001F6C65" w:rsidRDefault="001F6C65" w:rsidP="001F6C65">
      <w:pPr>
        <w:pStyle w:val="ListBullet"/>
      </w:pPr>
      <w:r>
        <w:t>Private Office (Phase 4)</w:t>
      </w:r>
    </w:p>
    <w:p w14:paraId="023E7F7D" w14:textId="32AD9E40" w:rsidR="001F6C65" w:rsidRDefault="001F6C65" w:rsidP="001F6C65">
      <w:pPr>
        <w:pStyle w:val="Heading3"/>
      </w:pPr>
      <w:r>
        <w:t>Regions (deferred)</w:t>
      </w:r>
    </w:p>
    <w:p w14:paraId="1F900612" w14:textId="734596C9" w:rsidR="001F6C65" w:rsidRDefault="001F6C65" w:rsidP="001F6C65">
      <w:pPr>
        <w:pStyle w:val="ListBullet"/>
      </w:pPr>
      <w:r>
        <w:t>APAC (Phase 5)</w:t>
      </w:r>
    </w:p>
    <w:p w14:paraId="28E6060C" w14:textId="1B82B70E" w:rsidR="001F6C65" w:rsidRDefault="001F6C65" w:rsidP="001F6C65">
      <w:pPr>
        <w:pStyle w:val="ListBullet"/>
      </w:pPr>
      <w:r>
        <w:t>Americas (Phase 5)</w:t>
      </w:r>
    </w:p>
    <w:p w14:paraId="4644E873" w14:textId="5C9659B8" w:rsidR="001F6C65" w:rsidRDefault="001F6C65" w:rsidP="001F6C65">
      <w:pPr>
        <w:pStyle w:val="ListBullet"/>
      </w:pPr>
      <w:r>
        <w:t>Middle East (Phase 5)</w:t>
      </w:r>
    </w:p>
    <w:p w14:paraId="154DFDD5" w14:textId="6C0F7E69" w:rsidR="001F6C65" w:rsidRDefault="001F6C65" w:rsidP="001F6C65">
      <w:pPr>
        <w:pStyle w:val="Heading3"/>
      </w:pPr>
      <w:r>
        <w:t>Features and capabilities</w:t>
      </w:r>
    </w:p>
    <w:p w14:paraId="020FC89B" w14:textId="328F8154" w:rsidR="001F6C65" w:rsidRDefault="001F6C65" w:rsidP="001F6C65">
      <w:pPr>
        <w:pStyle w:val="ListBullet"/>
      </w:pPr>
      <w:r>
        <w:t>Marketing automation (CI-Journeys integration only)</w:t>
      </w:r>
    </w:p>
    <w:p w14:paraId="1F06B78B" w14:textId="5FBC2177" w:rsidR="001F6C65" w:rsidRDefault="001F6C65" w:rsidP="001F6C65">
      <w:pPr>
        <w:pStyle w:val="ListBullet"/>
      </w:pPr>
      <w:r>
        <w:t>Legacy system decommissioning</w:t>
      </w:r>
    </w:p>
    <w:p w14:paraId="355E10E1" w14:textId="74BA54FD" w:rsidR="001F6C65" w:rsidRDefault="001F6C65" w:rsidP="001F6C65">
      <w:pPr>
        <w:pStyle w:val="ListBullet"/>
      </w:pPr>
      <w:r>
        <w:t>Custom development beyond platform capabilities</w:t>
      </w:r>
    </w:p>
    <w:p w14:paraId="696BF098" w14:textId="6CF9E12A" w:rsidR="001F6C65" w:rsidRDefault="001F6C65" w:rsidP="001F6C65">
      <w:pPr>
        <w:pStyle w:val="ListBullet"/>
      </w:pPr>
      <w:r>
        <w:t>Third-party system replacements</w:t>
      </w:r>
    </w:p>
    <w:p w14:paraId="37A5B338" w14:textId="6AD9445B" w:rsidR="001F6C65" w:rsidRDefault="001F6C65" w:rsidP="001F6C65">
      <w:pPr>
        <w:pStyle w:val="ListBullet"/>
      </w:pPr>
      <w:r>
        <w:t>Mobile app development (Phase 2 consideration)</w:t>
      </w:r>
    </w:p>
    <w:p w14:paraId="6E8A050D" w14:textId="3FF0BB29" w:rsidR="001F6C65" w:rsidRDefault="001F6C65" w:rsidP="001F6C65">
      <w:pPr>
        <w:pStyle w:val="ListBullet"/>
      </w:pPr>
      <w:r>
        <w:t>Advanced AI/ML beyond Copilot for Sales</w:t>
      </w:r>
    </w:p>
    <w:p w14:paraId="332EB57E" w14:textId="21F5634A" w:rsidR="001F6C65" w:rsidRDefault="001F6C65" w:rsidP="001F6C65">
      <w:pPr>
        <w:pStyle w:val="ListBullet"/>
      </w:pPr>
      <w:r>
        <w:t>Custom Power Apps portals</w:t>
      </w:r>
    </w:p>
    <w:p w14:paraId="2DBE7E1A" w14:textId="7FF86E21" w:rsidR="001F6C65" w:rsidRDefault="001F6C65" w:rsidP="001F6C65">
      <w:pPr>
        <w:pStyle w:val="Heading3"/>
      </w:pPr>
      <w:r>
        <w:lastRenderedPageBreak/>
        <w:t>Integrations and data</w:t>
      </w:r>
    </w:p>
    <w:p w14:paraId="0DD5480E" w14:textId="4A39EF51" w:rsidR="001F6C65" w:rsidRDefault="001F6C65" w:rsidP="001F6C65">
      <w:pPr>
        <w:pStyle w:val="ListBullet"/>
      </w:pPr>
      <w:r>
        <w:t>Full Hub API integration (Phase 6)</w:t>
      </w:r>
    </w:p>
    <w:p w14:paraId="0712ED98" w14:textId="7C319437" w:rsidR="001F6C65" w:rsidRDefault="001F6C65" w:rsidP="001F6C65">
      <w:pPr>
        <w:pStyle w:val="ListBullet"/>
      </w:pPr>
      <w:r>
        <w:t>Consolidated Finance ERP (Phase 7)</w:t>
      </w:r>
    </w:p>
    <w:p w14:paraId="2286D2F1" w14:textId="29573F5E" w:rsidR="001F6C65" w:rsidRDefault="001F6C65" w:rsidP="001F6C65">
      <w:pPr>
        <w:pStyle w:val="ListBullet"/>
      </w:pPr>
      <w:r>
        <w:t>Advanced reporting beyond Power BI</w:t>
      </w:r>
    </w:p>
    <w:p w14:paraId="52CC8D57" w14:textId="0C572D15" w:rsidR="001F6C65" w:rsidRDefault="001F6C65" w:rsidP="001F6C65">
      <w:pPr>
        <w:pStyle w:val="ListBullet"/>
      </w:pPr>
      <w:r>
        <w:t>Third-party data providers (Loqate only for MVP)</w:t>
      </w:r>
    </w:p>
    <w:p w14:paraId="6A57E01B" w14:textId="483D66D7" w:rsidR="001F6C65" w:rsidRDefault="001F6C65" w:rsidP="001F6C65">
      <w:pPr>
        <w:pStyle w:val="ListBullet"/>
      </w:pPr>
      <w:r>
        <w:t>Historical data migration and cleansing (Phase 0-1 consideration)</w:t>
      </w:r>
    </w:p>
    <w:p w14:paraId="530F07C6" w14:textId="02AA11AC" w:rsidR="001F6C65" w:rsidRDefault="001F6C65" w:rsidP="001F6C65">
      <w:pPr>
        <w:pStyle w:val="ListBullet"/>
      </w:pPr>
      <w:r>
        <w:t>Archival of legacy data</w:t>
      </w:r>
    </w:p>
    <w:p w14:paraId="03051F3E" w14:textId="768C50E2" w:rsidR="001F6C65" w:rsidRDefault="001F6C65" w:rsidP="001F6C65">
      <w:pPr>
        <w:pStyle w:val="Heading3"/>
      </w:pPr>
      <w:r>
        <w:t>Security and support</w:t>
      </w:r>
    </w:p>
    <w:p w14:paraId="47405DC6" w14:textId="0B5A43C2" w:rsidR="001F6C65" w:rsidRDefault="001F6C65" w:rsidP="001F6C65">
      <w:pPr>
        <w:pStyle w:val="ListBullet"/>
      </w:pPr>
      <w:r>
        <w:t>Advanced threat protection</w:t>
      </w:r>
    </w:p>
    <w:p w14:paraId="397B3116" w14:textId="4616E7BE" w:rsidR="001F6C65" w:rsidRDefault="001F6C65" w:rsidP="001F6C65">
      <w:pPr>
        <w:pStyle w:val="ListBullet"/>
      </w:pPr>
      <w:r>
        <w:t>Custom security models beyond BU/role-based</w:t>
      </w:r>
    </w:p>
    <w:p w14:paraId="64563F4B" w14:textId="5BC703D3" w:rsidR="001F6C65" w:rsidRDefault="001F6C65" w:rsidP="001F6C65">
      <w:pPr>
        <w:pStyle w:val="ListBullet"/>
      </w:pPr>
      <w:r>
        <w:t>Multi-factor authentication (Entra ID only)</w:t>
      </w:r>
    </w:p>
    <w:p w14:paraId="4FDCEBEF" w14:textId="69540876" w:rsidR="001F6C65" w:rsidRDefault="001F6C65" w:rsidP="001F6C65">
      <w:pPr>
        <w:pStyle w:val="ListBullet"/>
      </w:pPr>
      <w:r>
        <w:t>24/7 support (business hours only for MVP)</w:t>
      </w:r>
    </w:p>
    <w:p w14:paraId="3762071A" w14:textId="46B738AD" w:rsidR="001F6C65" w:rsidRDefault="001F6C65" w:rsidP="001F6C65">
      <w:pPr>
        <w:pStyle w:val="ListBullet"/>
      </w:pPr>
      <w:r>
        <w:t>On-site support (remote only)</w:t>
      </w:r>
    </w:p>
    <w:p w14:paraId="4C6990E2" w14:textId="08E81788" w:rsidR="001F6C65" w:rsidRDefault="001F6C65" w:rsidP="001F6C65">
      <w:pPr>
        <w:pStyle w:val="ListBullet"/>
      </w:pPr>
      <w:r>
        <w:t>Custom training materials (standard templates only)</w:t>
      </w:r>
    </w:p>
    <w:p w14:paraId="5CE4BF5A" w14:textId="4E8DD57B" w:rsidR="001F6C65" w:rsidRDefault="001F6C65" w:rsidP="001F6C65">
      <w:pPr>
        <w:pStyle w:val="Heading3"/>
      </w:pPr>
      <w:r>
        <w:t>Deferred items summary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09"/>
        <w:gridCol w:w="1240"/>
        <w:gridCol w:w="3073"/>
      </w:tblGrid>
      <w:tr w:rsidR="001F6C65" w:rsidRPr="001F6C65" w14:paraId="57C574CE" w14:textId="77777777" w:rsidTr="001F6C65">
        <w:tblPrEx>
          <w:tblCellMar>
            <w:top w:w="0" w:type="dxa"/>
            <w:bottom w:w="0" w:type="dxa"/>
          </w:tblCellMar>
        </w:tblPrEx>
        <w:tc>
          <w:tcPr>
            <w:tcW w:w="0" w:type="auto"/>
          </w:tcPr>
          <w:p w14:paraId="5218DA20" w14:textId="19B90698" w:rsidR="001F6C65" w:rsidRPr="001F6C65" w:rsidRDefault="001F6C65" w:rsidP="001F6C65">
            <w:pPr>
              <w:rPr>
                <w:b/>
              </w:rPr>
            </w:pPr>
            <w:r w:rsidRPr="001F6C65">
              <w:rPr>
                <w:b/>
              </w:rPr>
              <w:t>Item</w:t>
            </w:r>
          </w:p>
        </w:tc>
        <w:tc>
          <w:tcPr>
            <w:tcW w:w="0" w:type="auto"/>
          </w:tcPr>
          <w:p w14:paraId="1E74F12B" w14:textId="6A3EBAD3" w:rsidR="001F6C65" w:rsidRPr="001F6C65" w:rsidRDefault="001F6C65" w:rsidP="001F6C65">
            <w:pPr>
              <w:rPr>
                <w:b/>
              </w:rPr>
            </w:pPr>
            <w:r w:rsidRPr="001F6C65">
              <w:rPr>
                <w:b/>
              </w:rPr>
              <w:t>Phase</w:t>
            </w:r>
          </w:p>
        </w:tc>
        <w:tc>
          <w:tcPr>
            <w:tcW w:w="0" w:type="auto"/>
          </w:tcPr>
          <w:p w14:paraId="0754B58C" w14:textId="0392270B" w:rsidR="001F6C65" w:rsidRPr="001F6C65" w:rsidRDefault="001F6C65" w:rsidP="001F6C65">
            <w:pPr>
              <w:rPr>
                <w:b/>
              </w:rPr>
            </w:pPr>
            <w:r w:rsidRPr="001F6C65">
              <w:rPr>
                <w:b/>
              </w:rPr>
              <w:t>Reason</w:t>
            </w:r>
          </w:p>
        </w:tc>
      </w:tr>
      <w:tr w:rsidR="001F6C65" w14:paraId="41ED37D8" w14:textId="77777777" w:rsidTr="001F6C65">
        <w:tblPrEx>
          <w:tblCellMar>
            <w:top w:w="0" w:type="dxa"/>
            <w:bottom w:w="0" w:type="dxa"/>
          </w:tblCellMar>
        </w:tblPrEx>
        <w:tc>
          <w:tcPr>
            <w:tcW w:w="0" w:type="auto"/>
          </w:tcPr>
          <w:p w14:paraId="4D1EDE79" w14:textId="18F0842D" w:rsidR="001F6C65" w:rsidRDefault="001F6C65" w:rsidP="001F6C65">
            <w:r>
              <w:t>Mobile app</w:t>
            </w:r>
          </w:p>
        </w:tc>
        <w:tc>
          <w:tcPr>
            <w:tcW w:w="0" w:type="auto"/>
          </w:tcPr>
          <w:p w14:paraId="3449A76B" w14:textId="5E0B6825" w:rsidR="001F6C65" w:rsidRDefault="001F6C65" w:rsidP="001F6C65">
            <w:r>
              <w:t>Phase 2</w:t>
            </w:r>
          </w:p>
        </w:tc>
        <w:tc>
          <w:tcPr>
            <w:tcW w:w="0" w:type="auto"/>
          </w:tcPr>
          <w:p w14:paraId="08A87716" w14:textId="76A73D50" w:rsidR="001F6C65" w:rsidRDefault="001F6C65" w:rsidP="001F6C65">
            <w:r>
              <w:t>Not required for MVP</w:t>
            </w:r>
          </w:p>
        </w:tc>
      </w:tr>
      <w:tr w:rsidR="001F6C65" w14:paraId="4889E0C0" w14:textId="77777777" w:rsidTr="001F6C65">
        <w:tblPrEx>
          <w:tblCellMar>
            <w:top w:w="0" w:type="dxa"/>
            <w:bottom w:w="0" w:type="dxa"/>
          </w:tblCellMar>
        </w:tblPrEx>
        <w:tc>
          <w:tcPr>
            <w:tcW w:w="0" w:type="auto"/>
          </w:tcPr>
          <w:p w14:paraId="448443CB" w14:textId="08E81928" w:rsidR="001F6C65" w:rsidRDefault="001F6C65" w:rsidP="001F6C65">
            <w:r>
              <w:t>Advanced AI/ML</w:t>
            </w:r>
          </w:p>
        </w:tc>
        <w:tc>
          <w:tcPr>
            <w:tcW w:w="0" w:type="auto"/>
          </w:tcPr>
          <w:p w14:paraId="212992EC" w14:textId="4B19C702" w:rsidR="001F6C65" w:rsidRDefault="001F6C65" w:rsidP="001F6C65">
            <w:r>
              <w:t>Phase 2</w:t>
            </w:r>
          </w:p>
        </w:tc>
        <w:tc>
          <w:tcPr>
            <w:tcW w:w="0" w:type="auto"/>
          </w:tcPr>
          <w:p w14:paraId="52F628D9" w14:textId="36F46966" w:rsidR="001F6C65" w:rsidRDefault="001F6C65" w:rsidP="001F6C65">
            <w:r>
              <w:t>Copilot for Sales pilot only</w:t>
            </w:r>
          </w:p>
        </w:tc>
      </w:tr>
      <w:tr w:rsidR="001F6C65" w14:paraId="149C1EB7" w14:textId="77777777" w:rsidTr="001F6C65">
        <w:tblPrEx>
          <w:tblCellMar>
            <w:top w:w="0" w:type="dxa"/>
            <w:bottom w:w="0" w:type="dxa"/>
          </w:tblCellMar>
        </w:tblPrEx>
        <w:tc>
          <w:tcPr>
            <w:tcW w:w="0" w:type="auto"/>
          </w:tcPr>
          <w:p w14:paraId="6C80105F" w14:textId="597C4771" w:rsidR="001F6C65" w:rsidRDefault="001F6C65" w:rsidP="001F6C65">
            <w:r>
              <w:t>Full Hub integration</w:t>
            </w:r>
          </w:p>
        </w:tc>
        <w:tc>
          <w:tcPr>
            <w:tcW w:w="0" w:type="auto"/>
          </w:tcPr>
          <w:p w14:paraId="0800F890" w14:textId="0FCDAEA4" w:rsidR="001F6C65" w:rsidRDefault="001F6C65" w:rsidP="001F6C65">
            <w:r>
              <w:t>Phase 6</w:t>
            </w:r>
          </w:p>
        </w:tc>
        <w:tc>
          <w:tcPr>
            <w:tcW w:w="0" w:type="auto"/>
          </w:tcPr>
          <w:p w14:paraId="284C5D18" w14:textId="60B19554" w:rsidR="001F6C65" w:rsidRDefault="001F6C65" w:rsidP="001F6C65">
            <w:r>
              <w:t>Manual transition for MVP</w:t>
            </w:r>
          </w:p>
        </w:tc>
      </w:tr>
      <w:tr w:rsidR="001F6C65" w14:paraId="79539261" w14:textId="77777777" w:rsidTr="001F6C65">
        <w:tblPrEx>
          <w:tblCellMar>
            <w:top w:w="0" w:type="dxa"/>
            <w:bottom w:w="0" w:type="dxa"/>
          </w:tblCellMar>
        </w:tblPrEx>
        <w:tc>
          <w:tcPr>
            <w:tcW w:w="0" w:type="auto"/>
          </w:tcPr>
          <w:p w14:paraId="44530069" w14:textId="17BAA9DC" w:rsidR="001F6C65" w:rsidRDefault="001F6C65" w:rsidP="001F6C65">
            <w:r>
              <w:t>Finance ERP</w:t>
            </w:r>
          </w:p>
        </w:tc>
        <w:tc>
          <w:tcPr>
            <w:tcW w:w="0" w:type="auto"/>
          </w:tcPr>
          <w:p w14:paraId="3F43A33F" w14:textId="6F131770" w:rsidR="001F6C65" w:rsidRDefault="001F6C65" w:rsidP="001F6C65">
            <w:r>
              <w:t>Phase 7</w:t>
            </w:r>
          </w:p>
        </w:tc>
        <w:tc>
          <w:tcPr>
            <w:tcW w:w="0" w:type="auto"/>
          </w:tcPr>
          <w:p w14:paraId="20DA7F55" w14:textId="4A771E92" w:rsidR="001F6C65" w:rsidRDefault="001F6C65" w:rsidP="001F6C65">
            <w:r>
              <w:t>Bridge integration for MVP</w:t>
            </w:r>
          </w:p>
        </w:tc>
      </w:tr>
      <w:tr w:rsidR="001F6C65" w14:paraId="06D4B317" w14:textId="77777777" w:rsidTr="001F6C65">
        <w:tblPrEx>
          <w:tblCellMar>
            <w:top w:w="0" w:type="dxa"/>
            <w:bottom w:w="0" w:type="dxa"/>
          </w:tblCellMar>
        </w:tblPrEx>
        <w:tc>
          <w:tcPr>
            <w:tcW w:w="0" w:type="auto"/>
          </w:tcPr>
          <w:p w14:paraId="16237D6A" w14:textId="56DC9CAE" w:rsidR="001F6C65" w:rsidRDefault="001F6C65" w:rsidP="001F6C65">
            <w:r>
              <w:t>Marketing automation</w:t>
            </w:r>
          </w:p>
        </w:tc>
        <w:tc>
          <w:tcPr>
            <w:tcW w:w="0" w:type="auto"/>
          </w:tcPr>
          <w:p w14:paraId="6A8F0DD1" w14:textId="6873B0A6" w:rsidR="001F6C65" w:rsidRDefault="001F6C65" w:rsidP="001F6C65">
            <w:r>
              <w:t>Phase 2</w:t>
            </w:r>
          </w:p>
        </w:tc>
        <w:tc>
          <w:tcPr>
            <w:tcW w:w="0" w:type="auto"/>
          </w:tcPr>
          <w:p w14:paraId="0D12019E" w14:textId="394CD0A8" w:rsidR="001F6C65" w:rsidRDefault="001F6C65" w:rsidP="001F6C65">
            <w:r>
              <w:t>CI-Journeys integration only</w:t>
            </w:r>
          </w:p>
        </w:tc>
      </w:tr>
      <w:tr w:rsidR="001F6C65" w14:paraId="3DEF4D70" w14:textId="77777777" w:rsidTr="001F6C65">
        <w:tblPrEx>
          <w:tblCellMar>
            <w:top w:w="0" w:type="dxa"/>
            <w:bottom w:w="0" w:type="dxa"/>
          </w:tblCellMar>
        </w:tblPrEx>
        <w:tc>
          <w:tcPr>
            <w:tcW w:w="0" w:type="auto"/>
          </w:tcPr>
          <w:p w14:paraId="28E71EAC" w14:textId="52ED9CA4" w:rsidR="001F6C65" w:rsidRDefault="001F6C65" w:rsidP="001F6C65">
            <w:r>
              <w:t>Additional service lines</w:t>
            </w:r>
          </w:p>
        </w:tc>
        <w:tc>
          <w:tcPr>
            <w:tcW w:w="0" w:type="auto"/>
          </w:tcPr>
          <w:p w14:paraId="4590717E" w14:textId="009F10BB" w:rsidR="001F6C65" w:rsidRDefault="001F6C65" w:rsidP="001F6C65">
            <w:r>
              <w:t>Phase 3-4</w:t>
            </w:r>
          </w:p>
        </w:tc>
        <w:tc>
          <w:tcPr>
            <w:tcW w:w="0" w:type="auto"/>
          </w:tcPr>
          <w:p w14:paraId="515ED3C7" w14:textId="71517E8B" w:rsidR="001F6C65" w:rsidRDefault="001F6C65" w:rsidP="001F6C65">
            <w:r>
              <w:t>Phased approach</w:t>
            </w:r>
          </w:p>
        </w:tc>
      </w:tr>
      <w:tr w:rsidR="001F6C65" w14:paraId="28A9EB6A" w14:textId="77777777" w:rsidTr="001F6C65">
        <w:tblPrEx>
          <w:tblCellMar>
            <w:top w:w="0" w:type="dxa"/>
            <w:bottom w:w="0" w:type="dxa"/>
          </w:tblCellMar>
        </w:tblPrEx>
        <w:tc>
          <w:tcPr>
            <w:tcW w:w="0" w:type="auto"/>
          </w:tcPr>
          <w:p w14:paraId="207A9ADB" w14:textId="5E708591" w:rsidR="001F6C65" w:rsidRDefault="001F6C65" w:rsidP="001F6C65">
            <w:r>
              <w:t>Regional expansion</w:t>
            </w:r>
          </w:p>
        </w:tc>
        <w:tc>
          <w:tcPr>
            <w:tcW w:w="0" w:type="auto"/>
          </w:tcPr>
          <w:p w14:paraId="1A937CE2" w14:textId="1DC106C9" w:rsidR="001F6C65" w:rsidRDefault="001F6C65" w:rsidP="001F6C65">
            <w:r>
              <w:t>Phase 5</w:t>
            </w:r>
          </w:p>
        </w:tc>
        <w:tc>
          <w:tcPr>
            <w:tcW w:w="0" w:type="auto"/>
          </w:tcPr>
          <w:p w14:paraId="272A9BDB" w14:textId="112E1135" w:rsidR="001F6C65" w:rsidRDefault="001F6C65" w:rsidP="001F6C65">
            <w:r>
              <w:t>Phased approach</w:t>
            </w:r>
          </w:p>
        </w:tc>
      </w:tr>
    </w:tbl>
    <w:p w14:paraId="6BE4A7A8" w14:textId="77777777" w:rsidR="001F6C65" w:rsidRPr="001F6C65" w:rsidRDefault="001F6C65" w:rsidP="001F6C65"/>
    <w:p w14:paraId="6B101125" w14:textId="2C108977" w:rsidR="00F86118" w:rsidRDefault="00F86118" w:rsidP="00F86118">
      <w:pPr>
        <w:pStyle w:val="Heading1"/>
        <w:jc w:val="both"/>
      </w:pPr>
      <w:r>
        <w:t>Solution Architecture</w:t>
      </w:r>
      <w:bookmarkEnd w:id="19"/>
      <w:bookmarkEnd w:id="20"/>
    </w:p>
    <w:p w14:paraId="6E52EA3E" w14:textId="77777777" w:rsidR="00F86118" w:rsidRDefault="00F86118" w:rsidP="00F86118">
      <w:pPr>
        <w:pStyle w:val="Heading2"/>
        <w:jc w:val="both"/>
      </w:pPr>
      <w:bookmarkStart w:id="21" w:name="_Toc195195033"/>
      <w:bookmarkStart w:id="22" w:name="_Toc195797100"/>
      <w:r>
        <w:t>Overview Diagrams</w:t>
      </w:r>
      <w:bookmarkEnd w:id="21"/>
      <w:bookmarkEnd w:id="22"/>
    </w:p>
    <w:p w14:paraId="3267F135" w14:textId="589D534C" w:rsidR="001F6C65" w:rsidRDefault="001F6C65" w:rsidP="001F6C65">
      <w:bookmarkStart w:id="23" w:name="_Toc195195034"/>
      <w:bookmarkStart w:id="24" w:name="_Toc195797101"/>
      <w:r>
        <w:t>Diagrams have been created from the processed source materials (architecture review and data model) and are ready for TDA review.</w:t>
      </w:r>
    </w:p>
    <w:p w14:paraId="33B5F6B7" w14:textId="6E050AAC" w:rsidR="001F6C65" w:rsidRDefault="001F6C65" w:rsidP="001F6C65">
      <w:pPr>
        <w:pStyle w:val="ListBullet"/>
      </w:pPr>
      <w:r>
        <w:rPr>
          <w:b/>
        </w:rPr>
        <w:t>Solution Architecture</w:t>
      </w:r>
      <w:r>
        <w:t xml:space="preserve"> - Full component view showing layers, data domains, and integrations</w:t>
      </w:r>
    </w:p>
    <w:p w14:paraId="4A0C18DB" w14:textId="38FECC3D" w:rsidR="001F6C65" w:rsidRDefault="001F6C65" w:rsidP="001F6C65">
      <w:pPr>
        <w:pStyle w:val="ListBullet"/>
      </w:pPr>
      <w:r>
        <w:rPr>
          <w:b/>
        </w:rPr>
        <w:lastRenderedPageBreak/>
        <w:t>Layered Solution Model</w:t>
      </w:r>
      <w:r>
        <w:t xml:space="preserve"> - The L0-L7 layer hierarchy and extension rules</w:t>
      </w:r>
    </w:p>
    <w:p w14:paraId="4676A306" w14:textId="02A14E9E" w:rsidR="001F6C65" w:rsidRDefault="001F6C65" w:rsidP="001F6C65">
      <w:pPr>
        <w:pStyle w:val="ListBullet"/>
      </w:pPr>
      <w:r>
        <w:rPr>
          <w:b/>
        </w:rPr>
        <w:t>Data Flow and Integrations</w:t>
      </w:r>
      <w:r>
        <w:t xml:space="preserve"> - How data flows through the system and external integrations</w:t>
      </w:r>
    </w:p>
    <w:p w14:paraId="37E1558A" w14:textId="5A9B6A04" w:rsidR="001F6C65" w:rsidRDefault="001F6C65" w:rsidP="001F6C65">
      <w:r>
        <w:t>Diagram sources are maintained as PlantUML files in the wiki (architecture-diagram.puml, architecture-layers.puml, architecture-dataflow.puml). Rendered images will be included in the published package.</w:t>
      </w:r>
    </w:p>
    <w:p w14:paraId="645DDB0A" w14:textId="77777777" w:rsidR="001F6C65" w:rsidRPr="001F6C65" w:rsidRDefault="001F6C65" w:rsidP="001F6C65"/>
    <w:p w14:paraId="76DD90A5" w14:textId="2F56DCF8" w:rsidR="00F86118" w:rsidRDefault="00F86118" w:rsidP="00F86118">
      <w:pPr>
        <w:pStyle w:val="Heading2"/>
        <w:jc w:val="both"/>
      </w:pPr>
      <w:r>
        <w:t>Key Components</w:t>
      </w:r>
      <w:bookmarkEnd w:id="23"/>
      <w:bookmarkEnd w:id="24"/>
    </w:p>
    <w:p w14:paraId="0F38ACA1" w14:textId="0C436459" w:rsidR="001F6C65" w:rsidRDefault="001F6C65" w:rsidP="001F6C65">
      <w:pPr>
        <w:pStyle w:val="Heading3"/>
      </w:pPr>
      <w:bookmarkStart w:id="25" w:name="_Toc195195035"/>
      <w:bookmarkStart w:id="26" w:name="_Toc195797102"/>
      <w:r>
        <w:t>Platform decision</w:t>
      </w:r>
    </w:p>
    <w:p w14:paraId="7B5FFDAF" w14:textId="2C94173D" w:rsidR="001F6C65" w:rsidRDefault="001F6C65" w:rsidP="001F6C65">
      <w:r>
        <w:t>Power Apps model-driven apps on Dataverse are selected as a better fit where the value sits in a custom Knight Frank data model rather than a packaged sales process. See the platform rationale in the wiki (power-apps-rationale).</w:t>
      </w:r>
    </w:p>
    <w:p w14:paraId="32F0F2D4" w14:textId="60A08C26" w:rsidR="001F6C65" w:rsidRDefault="001F6C65" w:rsidP="001F6C65">
      <w:pPr>
        <w:pStyle w:val="Heading3"/>
      </w:pPr>
      <w:r>
        <w:t>Component layers</w:t>
      </w:r>
    </w:p>
    <w:p w14:paraId="0F68E304" w14:textId="4EF92ABA" w:rsidR="001F6C65" w:rsidRDefault="001F6C65" w:rsidP="001F6C65">
      <w:pPr>
        <w:pStyle w:val="ListBullet"/>
      </w:pPr>
      <w:r>
        <w:rPr>
          <w:b/>
        </w:rPr>
        <w:t>L1 - Dataverse Platform</w:t>
      </w:r>
      <w:r>
        <w:t xml:space="preserve"> - Microsoft-managed foundation: custom tables, BPFs, security roles and Business Units, audit trail, OData and custom API, mobile access</w:t>
      </w:r>
    </w:p>
    <w:p w14:paraId="500A5C6E" w14:textId="6F941D42" w:rsidR="001F6C65" w:rsidRDefault="001F6C65" w:rsidP="001F6C65">
      <w:pPr>
        <w:pStyle w:val="ListBullet"/>
      </w:pPr>
      <w:r>
        <w:rPr>
          <w:b/>
        </w:rPr>
        <w:t>L2 - KF_Core</w:t>
      </w:r>
      <w:r>
        <w:t xml:space="preserve"> - Global core layer: 40+ table shells (Account, Contact, Property, Site, Deal, etc.), all option sets, BU hierarchy, base RBAC security, integration base</w:t>
      </w:r>
    </w:p>
    <w:p w14:paraId="6C3E9A14" w14:textId="68DE0EB8" w:rsidR="001F6C65" w:rsidRDefault="001F6C65" w:rsidP="001F6C65">
      <w:pPr>
        <w:pStyle w:val="ListBullet"/>
      </w:pPr>
      <w:r>
        <w:rPr>
          <w:b/>
        </w:rPr>
        <w:t>L3 - Region Layer (KF_Europe)</w:t>
      </w:r>
      <w:r>
        <w:t xml:space="preserve"> - EUR default currency, GDPR baseline compliance, regional Power BI dashboard, cross-border data sharing rules</w:t>
      </w:r>
    </w:p>
    <w:p w14:paraId="32CC56E4" w14:textId="5E1F4786" w:rsidR="001F6C65" w:rsidRDefault="001F6C65" w:rsidP="001F6C65">
      <w:pPr>
        <w:pStyle w:val="ListBullet"/>
      </w:pPr>
      <w:r>
        <w:rPr>
          <w:b/>
        </w:rPr>
        <w:t>L4 - Country Layers</w:t>
      </w:r>
      <w:r>
        <w:t xml:space="preserve"> - KF_France (kf_fr_ columns, CNIL), KF_Germany (kf_de_ columns, BDSG), KF_Poland (kf_pl_ columns), KF_Spain (kf_es_ columns, right-of-refusal)</w:t>
      </w:r>
    </w:p>
    <w:p w14:paraId="52F177A1" w14:textId="2590C119" w:rsidR="001F6C65" w:rsidRDefault="001F6C65" w:rsidP="001F6C65">
      <w:pPr>
        <w:pStyle w:val="ListBullet"/>
      </w:pPr>
      <w:r>
        <w:rPr>
          <w:b/>
        </w:rPr>
        <w:t>L5 - Service Line Core</w:t>
      </w:r>
      <w:r>
        <w:t xml:space="preserve"> - KF_CapitalMarkets_Core (8-stage BPF), KF_OSS_Core, KF_Valuations_Core, KF_Residential_Core (future), KF_Finance_Integration (WIP bridge to D365 Finance)</w:t>
      </w:r>
    </w:p>
    <w:p w14:paraId="41200519" w14:textId="689F08C4" w:rsidR="001F6C65" w:rsidRDefault="001F6C65" w:rsidP="001F6C65">
      <w:pPr>
        <w:pStyle w:val="ListBullet"/>
      </w:pPr>
      <w:r>
        <w:rPr>
          <w:b/>
        </w:rPr>
        <w:t>L6 - Service Line + Country</w:t>
      </w:r>
      <w:r>
        <w:t xml:space="preserve"> - KF_CM_France (city pre-emption, notarial deed), KF_CM_Spain (right-of-refusal), KF_OSS_France (future)</w:t>
      </w:r>
    </w:p>
    <w:p w14:paraId="4577DF75" w14:textId="6592DA11" w:rsidR="001F6C65" w:rsidRDefault="001F6C65" w:rsidP="001F6C65">
      <w:pPr>
        <w:pStyle w:val="ListBullet"/>
      </w:pPr>
      <w:r>
        <w:rPr>
          <w:b/>
        </w:rPr>
        <w:t>L7 - Cross-Border Overlays</w:t>
      </w:r>
      <w:r>
        <w:t xml:space="preserve"> - KF_EIT (European Investment Team, cross-border portfolios), KF_Private_Office (UHNW individuals)</w:t>
      </w:r>
    </w:p>
    <w:p w14:paraId="0D5B7CD9" w14:textId="09D14BA8" w:rsidR="001F6C65" w:rsidRDefault="001F6C65" w:rsidP="001F6C65">
      <w:pPr>
        <w:pStyle w:val="Heading3"/>
      </w:pPr>
      <w:r>
        <w:t>Integration components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9"/>
        <w:gridCol w:w="1639"/>
        <w:gridCol w:w="5257"/>
      </w:tblGrid>
      <w:tr w:rsidR="001F6C65" w:rsidRPr="001F6C65" w14:paraId="35A4DDD7" w14:textId="77777777" w:rsidTr="001F6C65">
        <w:tblPrEx>
          <w:tblCellMar>
            <w:top w:w="0" w:type="dxa"/>
            <w:bottom w:w="0" w:type="dxa"/>
          </w:tblCellMar>
        </w:tblPrEx>
        <w:tc>
          <w:tcPr>
            <w:tcW w:w="0" w:type="auto"/>
          </w:tcPr>
          <w:p w14:paraId="37BF7319" w14:textId="62DA67AB" w:rsidR="001F6C65" w:rsidRPr="001F6C65" w:rsidRDefault="001F6C65" w:rsidP="001F6C65">
            <w:pPr>
              <w:rPr>
                <w:b/>
              </w:rPr>
            </w:pPr>
            <w:r w:rsidRPr="001F6C65">
              <w:rPr>
                <w:b/>
              </w:rPr>
              <w:t>Component</w:t>
            </w:r>
          </w:p>
        </w:tc>
        <w:tc>
          <w:tcPr>
            <w:tcW w:w="0" w:type="auto"/>
          </w:tcPr>
          <w:p w14:paraId="46AF5B5A" w14:textId="6FC7E6FB" w:rsidR="001F6C65" w:rsidRPr="001F6C65" w:rsidRDefault="001F6C65" w:rsidP="001F6C65">
            <w:pPr>
              <w:rPr>
                <w:b/>
              </w:rPr>
            </w:pPr>
            <w:r w:rsidRPr="001F6C65">
              <w:rPr>
                <w:b/>
              </w:rPr>
              <w:t>Target</w:t>
            </w:r>
          </w:p>
        </w:tc>
        <w:tc>
          <w:tcPr>
            <w:tcW w:w="0" w:type="auto"/>
          </w:tcPr>
          <w:p w14:paraId="50505A4B" w14:textId="62F51F8C" w:rsidR="001F6C65" w:rsidRPr="001F6C65" w:rsidRDefault="001F6C65" w:rsidP="001F6C65">
            <w:pPr>
              <w:rPr>
                <w:b/>
              </w:rPr>
            </w:pPr>
            <w:r w:rsidRPr="001F6C65">
              <w:rPr>
                <w:b/>
              </w:rPr>
              <w:t>Purpose</w:t>
            </w:r>
          </w:p>
        </w:tc>
      </w:tr>
      <w:tr w:rsidR="001F6C65" w14:paraId="228D5CDF" w14:textId="77777777" w:rsidTr="001F6C65">
        <w:tblPrEx>
          <w:tblCellMar>
            <w:top w:w="0" w:type="dxa"/>
            <w:bottom w:w="0" w:type="dxa"/>
          </w:tblCellMar>
        </w:tblPrEx>
        <w:tc>
          <w:tcPr>
            <w:tcW w:w="0" w:type="auto"/>
          </w:tcPr>
          <w:p w14:paraId="10DF5ED8" w14:textId="70C81B24" w:rsidR="001F6C65" w:rsidRDefault="001F6C65" w:rsidP="001F6C65">
            <w:r>
              <w:t>Power Automate</w:t>
            </w:r>
          </w:p>
        </w:tc>
        <w:tc>
          <w:tcPr>
            <w:tcW w:w="0" w:type="auto"/>
          </w:tcPr>
          <w:p w14:paraId="644640DC" w14:textId="47C639C0" w:rsidR="001F6C65" w:rsidRDefault="001F6C65" w:rsidP="001F6C65">
            <w:r>
              <w:t>Outlook</w:t>
            </w:r>
          </w:p>
        </w:tc>
        <w:tc>
          <w:tcPr>
            <w:tcW w:w="0" w:type="auto"/>
          </w:tcPr>
          <w:p w14:paraId="76332131" w14:textId="1AA25664" w:rsidR="001F6C65" w:rsidRDefault="001F6C65" w:rsidP="001F6C65">
            <w:r>
              <w:t>Email sync, activity tracking</w:t>
            </w:r>
          </w:p>
        </w:tc>
      </w:tr>
      <w:tr w:rsidR="001F6C65" w14:paraId="23827156" w14:textId="77777777" w:rsidTr="001F6C65">
        <w:tblPrEx>
          <w:tblCellMar>
            <w:top w:w="0" w:type="dxa"/>
            <w:bottom w:w="0" w:type="dxa"/>
          </w:tblCellMar>
        </w:tblPrEx>
        <w:tc>
          <w:tcPr>
            <w:tcW w:w="0" w:type="auto"/>
          </w:tcPr>
          <w:p w14:paraId="2430AB75" w14:textId="60D8F36C" w:rsidR="001F6C65" w:rsidRDefault="001F6C65" w:rsidP="001F6C65">
            <w:r>
              <w:t>Power Automate</w:t>
            </w:r>
          </w:p>
        </w:tc>
        <w:tc>
          <w:tcPr>
            <w:tcW w:w="0" w:type="auto"/>
          </w:tcPr>
          <w:p w14:paraId="7A2E762D" w14:textId="7DFF5FCE" w:rsidR="001F6C65" w:rsidRDefault="001F6C65" w:rsidP="001F6C65">
            <w:r>
              <w:t>SharePoint</w:t>
            </w:r>
          </w:p>
        </w:tc>
        <w:tc>
          <w:tcPr>
            <w:tcW w:w="0" w:type="auto"/>
          </w:tcPr>
          <w:p w14:paraId="637891E9" w14:textId="490B5F6A" w:rsidR="001F6C65" w:rsidRDefault="001F6C65" w:rsidP="001F6C65">
            <w:r>
              <w:t>Auto-provision deal folders</w:t>
            </w:r>
          </w:p>
        </w:tc>
      </w:tr>
      <w:tr w:rsidR="001F6C65" w14:paraId="19BA2A32" w14:textId="77777777" w:rsidTr="001F6C65">
        <w:tblPrEx>
          <w:tblCellMar>
            <w:top w:w="0" w:type="dxa"/>
            <w:bottom w:w="0" w:type="dxa"/>
          </w:tblCellMar>
        </w:tblPrEx>
        <w:tc>
          <w:tcPr>
            <w:tcW w:w="0" w:type="auto"/>
          </w:tcPr>
          <w:p w14:paraId="5E42B3FA" w14:textId="54584FD5" w:rsidR="001F6C65" w:rsidRDefault="001F6C65" w:rsidP="001F6C65">
            <w:r>
              <w:lastRenderedPageBreak/>
              <w:t>Power Automate</w:t>
            </w:r>
          </w:p>
        </w:tc>
        <w:tc>
          <w:tcPr>
            <w:tcW w:w="0" w:type="auto"/>
          </w:tcPr>
          <w:p w14:paraId="3FFF5F74" w14:textId="5AFB6E8D" w:rsidR="001F6C65" w:rsidRDefault="001F6C65" w:rsidP="001F6C65">
            <w:r>
              <w:t>CI-Journeys</w:t>
            </w:r>
          </w:p>
        </w:tc>
        <w:tc>
          <w:tcPr>
            <w:tcW w:w="0" w:type="auto"/>
          </w:tcPr>
          <w:p w14:paraId="42FDB29E" w14:textId="7ACCFEB2" w:rsidR="001F6C65" w:rsidRDefault="001F6C65" w:rsidP="001F6C65">
            <w:r>
              <w:t>Marketing handoff</w:t>
            </w:r>
          </w:p>
        </w:tc>
      </w:tr>
      <w:tr w:rsidR="001F6C65" w14:paraId="1A36F7F7" w14:textId="77777777" w:rsidTr="001F6C65">
        <w:tblPrEx>
          <w:tblCellMar>
            <w:top w:w="0" w:type="dxa"/>
            <w:bottom w:w="0" w:type="dxa"/>
          </w:tblCellMar>
        </w:tblPrEx>
        <w:tc>
          <w:tcPr>
            <w:tcW w:w="0" w:type="auto"/>
          </w:tcPr>
          <w:p w14:paraId="15F18EFE" w14:textId="2553ECF3" w:rsidR="001F6C65" w:rsidRDefault="001F6C65" w:rsidP="001F6C65">
            <w:r>
              <w:t>Finance Bridge</w:t>
            </w:r>
          </w:p>
        </w:tc>
        <w:tc>
          <w:tcPr>
            <w:tcW w:w="0" w:type="auto"/>
          </w:tcPr>
          <w:p w14:paraId="6F075D0B" w14:textId="1FB5EA8A" w:rsidR="001F6C65" w:rsidRDefault="001F6C65" w:rsidP="001F6C65">
            <w:r>
              <w:t>D365 Finance</w:t>
            </w:r>
          </w:p>
        </w:tc>
        <w:tc>
          <w:tcPr>
            <w:tcW w:w="0" w:type="auto"/>
          </w:tcPr>
          <w:p w14:paraId="088966BC" w14:textId="20F375D1" w:rsidR="001F6C65" w:rsidRDefault="001F6C65" w:rsidP="001F6C65">
            <w:r>
              <w:t>9 integration flows (Project, Budget, Invoice, WIP)</w:t>
            </w:r>
          </w:p>
        </w:tc>
      </w:tr>
      <w:tr w:rsidR="001F6C65" w14:paraId="52098187" w14:textId="77777777" w:rsidTr="001F6C65">
        <w:tblPrEx>
          <w:tblCellMar>
            <w:top w:w="0" w:type="dxa"/>
            <w:bottom w:w="0" w:type="dxa"/>
          </w:tblCellMar>
        </w:tblPrEx>
        <w:tc>
          <w:tcPr>
            <w:tcW w:w="0" w:type="auto"/>
          </w:tcPr>
          <w:p w14:paraId="49D38503" w14:textId="36FBA9EB" w:rsidR="001F6C65" w:rsidRDefault="001F6C65" w:rsidP="001F6C65">
            <w:r>
              <w:t>Loqate</w:t>
            </w:r>
          </w:p>
        </w:tc>
        <w:tc>
          <w:tcPr>
            <w:tcW w:w="0" w:type="auto"/>
          </w:tcPr>
          <w:p w14:paraId="52A2AC77" w14:textId="6FB271C9" w:rsidR="001F6C65" w:rsidRDefault="001F6C65" w:rsidP="001F6C65">
            <w:r>
              <w:t>Dataverse</w:t>
            </w:r>
          </w:p>
        </w:tc>
        <w:tc>
          <w:tcPr>
            <w:tcW w:w="0" w:type="auto"/>
          </w:tcPr>
          <w:p w14:paraId="45BF2C0B" w14:textId="2BC42EEC" w:rsidR="001F6C65" w:rsidRDefault="001F6C65" w:rsidP="001F6C65">
            <w:r>
              <w:t>Auto-address validation for kf_Site</w:t>
            </w:r>
          </w:p>
        </w:tc>
      </w:tr>
      <w:tr w:rsidR="001F6C65" w14:paraId="58657274" w14:textId="77777777" w:rsidTr="001F6C65">
        <w:tblPrEx>
          <w:tblCellMar>
            <w:top w:w="0" w:type="dxa"/>
            <w:bottom w:w="0" w:type="dxa"/>
          </w:tblCellMar>
        </w:tblPrEx>
        <w:tc>
          <w:tcPr>
            <w:tcW w:w="0" w:type="auto"/>
          </w:tcPr>
          <w:p w14:paraId="51BB0896" w14:textId="2048D3CD" w:rsidR="001F6C65" w:rsidRDefault="001F6C65" w:rsidP="001F6C65">
            <w:r>
              <w:t>Copilot</w:t>
            </w:r>
          </w:p>
        </w:tc>
        <w:tc>
          <w:tcPr>
            <w:tcW w:w="0" w:type="auto"/>
          </w:tcPr>
          <w:p w14:paraId="0F453597" w14:textId="24F21E90" w:rsidR="001F6C65" w:rsidRDefault="001F6C65" w:rsidP="001F6C65">
            <w:r>
              <w:t>Dataverse</w:t>
            </w:r>
          </w:p>
        </w:tc>
        <w:tc>
          <w:tcPr>
            <w:tcW w:w="0" w:type="auto"/>
          </w:tcPr>
          <w:p w14:paraId="6D25A630" w14:textId="778B51E7" w:rsidR="001F6C65" w:rsidRDefault="001F6C65" w:rsidP="001F6C65">
            <w:r>
              <w:t>AI-powered client matching</w:t>
            </w:r>
          </w:p>
        </w:tc>
      </w:tr>
      <w:tr w:rsidR="001F6C65" w14:paraId="3CC4BED9" w14:textId="77777777" w:rsidTr="001F6C65">
        <w:tblPrEx>
          <w:tblCellMar>
            <w:top w:w="0" w:type="dxa"/>
            <w:bottom w:w="0" w:type="dxa"/>
          </w:tblCellMar>
        </w:tblPrEx>
        <w:tc>
          <w:tcPr>
            <w:tcW w:w="0" w:type="auto"/>
          </w:tcPr>
          <w:p w14:paraId="46E49F16" w14:textId="36D1F1B8" w:rsidR="001F6C65" w:rsidRDefault="001F6C65" w:rsidP="001F6C65">
            <w:r>
              <w:t>Power BI</w:t>
            </w:r>
          </w:p>
        </w:tc>
        <w:tc>
          <w:tcPr>
            <w:tcW w:w="0" w:type="auto"/>
          </w:tcPr>
          <w:p w14:paraId="4BB7EBC1" w14:textId="2F3301C7" w:rsidR="001F6C65" w:rsidRDefault="001F6C65" w:rsidP="001F6C65">
            <w:r>
              <w:t>Dataverse</w:t>
            </w:r>
          </w:p>
        </w:tc>
        <w:tc>
          <w:tcPr>
            <w:tcW w:w="0" w:type="auto"/>
          </w:tcPr>
          <w:p w14:paraId="69DC2001" w14:textId="52D7F247" w:rsidR="001F6C65" w:rsidRDefault="001F6C65" w:rsidP="001F6C65">
            <w:r>
              <w:t>Dashboards and reporting</w:t>
            </w:r>
          </w:p>
        </w:tc>
      </w:tr>
    </w:tbl>
    <w:p w14:paraId="43770B30" w14:textId="41767678" w:rsidR="001F6C65" w:rsidRDefault="001F6C65" w:rsidP="001F6C65">
      <w:pPr>
        <w:pStyle w:val="Heading3"/>
      </w:pPr>
      <w:r>
        <w:t>Technical rules</w:t>
      </w:r>
    </w:p>
    <w:p w14:paraId="6CA26B6B" w14:textId="2DFFD9FD" w:rsidR="001F6C65" w:rsidRDefault="001F6C65" w:rsidP="001F6C65">
      <w:pPr>
        <w:pStyle w:val="ListBullet"/>
      </w:pPr>
      <w:r>
        <w:t>KF_Core defines ALL option sets and custom tables as base</w:t>
      </w:r>
    </w:p>
    <w:p w14:paraId="6B91E737" w14:textId="57601FBE" w:rsidR="001F6C65" w:rsidRDefault="001F6C65" w:rsidP="001F6C65">
      <w:pPr>
        <w:pStyle w:val="ListBullet"/>
      </w:pPr>
      <w:r>
        <w:t>No regional fork can create duplicate tables</w:t>
      </w:r>
    </w:p>
    <w:p w14:paraId="4D28576C" w14:textId="1FAEB1DD" w:rsidR="001F6C65" w:rsidRDefault="001F6C65" w:rsidP="001F6C65">
      <w:pPr>
        <w:pStyle w:val="ListBullet"/>
      </w:pPr>
      <w:r>
        <w:t>Each layer is a separate managed solution</w:t>
      </w:r>
    </w:p>
    <w:p w14:paraId="30DE82AD" w14:textId="6347ED47" w:rsidR="001F6C65" w:rsidRDefault="001F6C65" w:rsidP="001F6C65">
      <w:pPr>
        <w:pStyle w:val="ListBullet"/>
      </w:pPr>
      <w:r>
        <w:t>No unmanaged customisations in TEST, UAT, or PROD</w:t>
      </w:r>
    </w:p>
    <w:p w14:paraId="53F1E561" w14:textId="01F99A86" w:rsidR="001F6C65" w:rsidRDefault="001F6C65" w:rsidP="001F6C65">
      <w:pPr>
        <w:pStyle w:val="ListBullet"/>
      </w:pPr>
      <w:r>
        <w:t>Layer 6 adds columns with country prefixes, never renames standard stages</w:t>
      </w:r>
    </w:p>
    <w:p w14:paraId="0FB0272E" w14:textId="73DBC86E" w:rsidR="001F6C65" w:rsidRDefault="001F6C65" w:rsidP="001F6C65">
      <w:pPr>
        <w:pStyle w:val="ListBullet"/>
      </w:pPr>
      <w:r>
        <w:t>Adding a country = new L4 + L6; adding a service line = new L5</w:t>
      </w:r>
    </w:p>
    <w:p w14:paraId="448C31E8" w14:textId="77777777" w:rsidR="001F6C65" w:rsidRPr="001F6C65" w:rsidRDefault="001F6C65" w:rsidP="001F6C65"/>
    <w:p w14:paraId="2E08FF02" w14:textId="7FA8F129" w:rsidR="00F86118" w:rsidRDefault="00F86118" w:rsidP="00F86118">
      <w:pPr>
        <w:pStyle w:val="Heading3"/>
        <w:jc w:val="both"/>
      </w:pPr>
      <w:r>
        <w:t>Business Architecture</w:t>
      </w:r>
      <w:bookmarkEnd w:id="25"/>
      <w:bookmarkEnd w:id="26"/>
    </w:p>
    <w:p w14:paraId="7041DCB6" w14:textId="29BD33E5" w:rsidR="001F6C65" w:rsidRDefault="001F6C65" w:rsidP="001F6C65">
      <w:pPr>
        <w:pStyle w:val="Heading3"/>
      </w:pPr>
      <w:bookmarkStart w:id="27" w:name="_Toc195195036"/>
      <w:bookmarkStart w:id="28" w:name="_Toc195797103"/>
      <w:r>
        <w:t>Overview</w:t>
      </w:r>
    </w:p>
    <w:p w14:paraId="29DE2AAB" w14:textId="4B17AF72" w:rsidR="001F6C65" w:rsidRDefault="001F6C65" w:rsidP="001F6C65">
      <w:r>
        <w:t>The business architecture is structured around two layers:</w:t>
      </w:r>
    </w:p>
    <w:p w14:paraId="6BD6AB47" w14:textId="32283DFD" w:rsidR="001F6C65" w:rsidRDefault="001F6C65" w:rsidP="001F6C65">
      <w:pPr>
        <w:pStyle w:val="ListBullet"/>
      </w:pPr>
      <w:r>
        <w:rPr>
          <w:b/>
        </w:rPr>
        <w:t>Shared Foundation (CRM Lite)</w:t>
      </w:r>
      <w:r>
        <w:t xml:space="preserve"> - Client, contact, property, and engagement tracking reusable across all service lines and countries</w:t>
      </w:r>
    </w:p>
    <w:p w14:paraId="1C67535E" w14:textId="731C7944" w:rsidR="001F6C65" w:rsidRDefault="001F6C65" w:rsidP="001F6C65">
      <w:pPr>
        <w:pStyle w:val="ListBullet"/>
      </w:pPr>
      <w:r>
        <w:rPr>
          <w:b/>
        </w:rPr>
        <w:t>Service Line Builds</w:t>
      </w:r>
      <w:r>
        <w:t xml:space="preserve"> - Vertical-specific workflows (Capital Markets first) built on top of the shared foundation</w:t>
      </w:r>
    </w:p>
    <w:p w14:paraId="0D6F94DE" w14:textId="0CAEC0D9" w:rsidR="001F6C65" w:rsidRDefault="001F6C65" w:rsidP="001F6C65">
      <w:pPr>
        <w:pStyle w:val="Heading3"/>
      </w:pPr>
      <w:r>
        <w:t>Capital Markets 8-stage deal lifecycle</w:t>
      </w:r>
    </w:p>
    <w:p w14:paraId="6B1DF11C" w14:textId="76B7A4FF" w:rsidR="001F6C65" w:rsidRDefault="001F6C65" w:rsidP="001F6C65">
      <w:r>
        <w:t>The deal lifecycle governs the CM business process:</w:t>
      </w:r>
    </w:p>
    <w:p w14:paraId="3C34F5AE" w14:textId="56C1FAF0" w:rsidR="001F6C65" w:rsidRDefault="001F6C65" w:rsidP="001F6C65">
      <w:pPr>
        <w:pStyle w:val="ListBullet"/>
      </w:pPr>
      <w:r>
        <w:t>S1 Origination to S2 Pitch and Mandate to S3 Instruction to S4 Marketing to S5 Bidding to S6 Exclusivity to S7 Due Diligence to S8 Completion</w:t>
      </w:r>
    </w:p>
    <w:p w14:paraId="14DA3347" w14:textId="11EDECCF" w:rsidR="001F6C65" w:rsidRDefault="001F6C65" w:rsidP="001F6C65">
      <w:pPr>
        <w:pStyle w:val="Heading3"/>
      </w:pPr>
      <w:r>
        <w:t>Stage gates</w:t>
      </w:r>
    </w:p>
    <w:p w14:paraId="468840D7" w14:textId="742C425B" w:rsidR="001F6C65" w:rsidRDefault="001F6C65" w:rsidP="001F6C65">
      <w:pPr>
        <w:pStyle w:val="ListBullet"/>
      </w:pPr>
      <w:r>
        <w:t>S2: Conflict check (EIT)</w:t>
      </w:r>
    </w:p>
    <w:p w14:paraId="097884C7" w14:textId="6F8A7AE4" w:rsidR="001F6C65" w:rsidRDefault="001F6C65" w:rsidP="001F6C65">
      <w:pPr>
        <w:pStyle w:val="ListBullet"/>
      </w:pPr>
      <w:r>
        <w:t>S3: Multi-jurisdiction KYC (EIT)</w:t>
      </w:r>
    </w:p>
    <w:p w14:paraId="4E8FCDFC" w14:textId="7DDE175B" w:rsidR="001F6C65" w:rsidRDefault="001F6C65" w:rsidP="001F6C65">
      <w:pPr>
        <w:pStyle w:val="ListBullet"/>
      </w:pPr>
      <w:r>
        <w:lastRenderedPageBreak/>
        <w:t>S7: City pre-emption (France), Notarial process (France), Right of refusal (Spain), Pre-emption delegation (EIT)</w:t>
      </w:r>
    </w:p>
    <w:p w14:paraId="5C2B9842" w14:textId="0F7CF60B" w:rsidR="001F6C65" w:rsidRDefault="001F6C65" w:rsidP="001F6C65">
      <w:pPr>
        <w:pStyle w:val="ListBullet"/>
      </w:pPr>
      <w:r>
        <w:t>S8: Notarial deed signing (France), Intercompany billing (EIT)</w:t>
      </w:r>
    </w:p>
    <w:p w14:paraId="072F18A6" w14:textId="34D1414B" w:rsidR="001F6C65" w:rsidRDefault="001F6C65" w:rsidP="001F6C65">
      <w:pPr>
        <w:pStyle w:val="Heading3"/>
      </w:pPr>
      <w:r>
        <w:t>Finance integration</w:t>
      </w:r>
    </w:p>
    <w:p w14:paraId="76D1CC36" w14:textId="69941A1E" w:rsidR="001F6C65" w:rsidRDefault="001F6C65" w:rsidP="001F6C65">
      <w:pPr>
        <w:pStyle w:val="ListBullet"/>
      </w:pPr>
      <w:r>
        <w:t>Each stage maps to a % complete in D365 Finance (S1=5%, S2=15% ... S8=100%)</w:t>
      </w:r>
    </w:p>
    <w:p w14:paraId="28C96643" w14:textId="5164D94D" w:rsidR="001F6C65" w:rsidRDefault="001F6C65" w:rsidP="001F6C65">
      <w:pPr>
        <w:pStyle w:val="ListBullet"/>
      </w:pPr>
      <w:r>
        <w:t>S3 fires Flow 1: Finance project created</w:t>
      </w:r>
    </w:p>
    <w:p w14:paraId="57E3554A" w14:textId="474BE32E" w:rsidR="001F6C65" w:rsidRDefault="001F6C65" w:rsidP="001F6C65">
      <w:pPr>
        <w:pStyle w:val="ListBullet"/>
      </w:pPr>
      <w:r>
        <w:t>Deal won raises draft invoice request</w:t>
      </w:r>
    </w:p>
    <w:p w14:paraId="3E4F2CA7" w14:textId="7E70DB74" w:rsidR="001F6C65" w:rsidRDefault="001F6C65" w:rsidP="001F6C65">
      <w:pPr>
        <w:pStyle w:val="ListBullet"/>
      </w:pPr>
      <w:r>
        <w:t>Monthly batch refreshes WIP balance</w:t>
      </w:r>
    </w:p>
    <w:p w14:paraId="7661DE79" w14:textId="23A0B74D" w:rsidR="001F6C65" w:rsidRDefault="001F6C65" w:rsidP="001F6C65">
      <w:pPr>
        <w:pStyle w:val="Heading3"/>
      </w:pPr>
      <w:r>
        <w:t>Service line business processes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35"/>
        <w:gridCol w:w="2017"/>
        <w:gridCol w:w="3434"/>
        <w:gridCol w:w="1235"/>
      </w:tblGrid>
      <w:tr w:rsidR="001F6C65" w:rsidRPr="001F6C65" w14:paraId="203CE85C" w14:textId="77777777" w:rsidTr="001F6C65">
        <w:tblPrEx>
          <w:tblCellMar>
            <w:top w:w="0" w:type="dxa"/>
            <w:bottom w:w="0" w:type="dxa"/>
          </w:tblCellMar>
        </w:tblPrEx>
        <w:tc>
          <w:tcPr>
            <w:tcW w:w="0" w:type="auto"/>
          </w:tcPr>
          <w:p w14:paraId="0881007F" w14:textId="15E98E27" w:rsidR="001F6C65" w:rsidRPr="001F6C65" w:rsidRDefault="001F6C65" w:rsidP="001F6C65">
            <w:pPr>
              <w:rPr>
                <w:b/>
              </w:rPr>
            </w:pPr>
            <w:r w:rsidRPr="001F6C65">
              <w:rPr>
                <w:b/>
              </w:rPr>
              <w:t>Service Line</w:t>
            </w:r>
          </w:p>
        </w:tc>
        <w:tc>
          <w:tcPr>
            <w:tcW w:w="0" w:type="auto"/>
          </w:tcPr>
          <w:p w14:paraId="57FCADD3" w14:textId="3BFF2A56" w:rsidR="001F6C65" w:rsidRPr="001F6C65" w:rsidRDefault="001F6C65" w:rsidP="001F6C65">
            <w:pPr>
              <w:rPr>
                <w:b/>
              </w:rPr>
            </w:pPr>
            <w:r w:rsidRPr="001F6C65">
              <w:rPr>
                <w:b/>
              </w:rPr>
              <w:t>Process</w:t>
            </w:r>
          </w:p>
        </w:tc>
        <w:tc>
          <w:tcPr>
            <w:tcW w:w="0" w:type="auto"/>
          </w:tcPr>
          <w:p w14:paraId="13A55F82" w14:textId="4707F99D" w:rsidR="001F6C65" w:rsidRPr="001F6C65" w:rsidRDefault="001F6C65" w:rsidP="001F6C65">
            <w:pPr>
              <w:rPr>
                <w:b/>
              </w:rPr>
            </w:pPr>
            <w:r w:rsidRPr="001F6C65">
              <w:rPr>
                <w:b/>
              </w:rPr>
              <w:t>BPF</w:t>
            </w:r>
          </w:p>
        </w:tc>
        <w:tc>
          <w:tcPr>
            <w:tcW w:w="0" w:type="auto"/>
          </w:tcPr>
          <w:p w14:paraId="4A4DA843" w14:textId="17FFC3BF" w:rsidR="001F6C65" w:rsidRPr="001F6C65" w:rsidRDefault="001F6C65" w:rsidP="001F6C65">
            <w:pPr>
              <w:rPr>
                <w:b/>
              </w:rPr>
            </w:pPr>
            <w:r w:rsidRPr="001F6C65">
              <w:rPr>
                <w:b/>
              </w:rPr>
              <w:t>Status</w:t>
            </w:r>
          </w:p>
        </w:tc>
      </w:tr>
      <w:tr w:rsidR="001F6C65" w14:paraId="3C190F5D" w14:textId="77777777" w:rsidTr="001F6C65">
        <w:tblPrEx>
          <w:tblCellMar>
            <w:top w:w="0" w:type="dxa"/>
            <w:bottom w:w="0" w:type="dxa"/>
          </w:tblCellMar>
        </w:tblPrEx>
        <w:tc>
          <w:tcPr>
            <w:tcW w:w="0" w:type="auto"/>
          </w:tcPr>
          <w:p w14:paraId="5BAAD8FA" w14:textId="4A052358" w:rsidR="001F6C65" w:rsidRDefault="001F6C65" w:rsidP="001F6C65">
            <w:r>
              <w:t>Capital Markets</w:t>
            </w:r>
          </w:p>
        </w:tc>
        <w:tc>
          <w:tcPr>
            <w:tcW w:w="0" w:type="auto"/>
          </w:tcPr>
          <w:p w14:paraId="4452DA91" w14:textId="4229C035" w:rsidR="001F6C65" w:rsidRDefault="001F6C65" w:rsidP="001F6C65">
            <w:r>
              <w:t>Deal lifecycle (8-stage)</w:t>
            </w:r>
          </w:p>
        </w:tc>
        <w:tc>
          <w:tcPr>
            <w:tcW w:w="0" w:type="auto"/>
          </w:tcPr>
          <w:p w14:paraId="3997CE29" w14:textId="56BF97E8" w:rsidR="001F6C65" w:rsidRDefault="001F6C65" w:rsidP="001F6C65">
            <w:r>
              <w:t>KF_CapitalMarkets_Core</w:t>
            </w:r>
          </w:p>
        </w:tc>
        <w:tc>
          <w:tcPr>
            <w:tcW w:w="0" w:type="auto"/>
          </w:tcPr>
          <w:p w14:paraId="0FCCBA70" w14:textId="0F337347" w:rsidR="001F6C65" w:rsidRDefault="001F6C65" w:rsidP="001F6C65">
            <w:r>
              <w:t>MVP Phase 1</w:t>
            </w:r>
          </w:p>
        </w:tc>
      </w:tr>
      <w:tr w:rsidR="001F6C65" w14:paraId="37E51877" w14:textId="77777777" w:rsidTr="001F6C65">
        <w:tblPrEx>
          <w:tblCellMar>
            <w:top w:w="0" w:type="dxa"/>
            <w:bottom w:w="0" w:type="dxa"/>
          </w:tblCellMar>
        </w:tblPrEx>
        <w:tc>
          <w:tcPr>
            <w:tcW w:w="0" w:type="auto"/>
          </w:tcPr>
          <w:p w14:paraId="286F30DD" w14:textId="43DA3605" w:rsidR="001F6C65" w:rsidRDefault="001F6C65" w:rsidP="001F6C65">
            <w:r>
              <w:t>Occupier Strategy and Solutions</w:t>
            </w:r>
          </w:p>
        </w:tc>
        <w:tc>
          <w:tcPr>
            <w:tcW w:w="0" w:type="auto"/>
          </w:tcPr>
          <w:p w14:paraId="4CB24C1A" w14:textId="255745BE" w:rsidR="001F6C65" w:rsidRDefault="001F6C65" w:rsidP="001F6C65">
            <w:r>
              <w:t>Engagement workflow</w:t>
            </w:r>
          </w:p>
        </w:tc>
        <w:tc>
          <w:tcPr>
            <w:tcW w:w="0" w:type="auto"/>
          </w:tcPr>
          <w:p w14:paraId="6F1E55AA" w14:textId="201B6164" w:rsidR="001F6C65" w:rsidRDefault="001F6C65" w:rsidP="001F6C65">
            <w:r>
              <w:t>KF_OSS_Core</w:t>
            </w:r>
          </w:p>
        </w:tc>
        <w:tc>
          <w:tcPr>
            <w:tcW w:w="0" w:type="auto"/>
          </w:tcPr>
          <w:p w14:paraId="79C93AE3" w14:textId="55740B39" w:rsidR="001F6C65" w:rsidRDefault="001F6C65" w:rsidP="001F6C65">
            <w:r>
              <w:t>Future Phase 3</w:t>
            </w:r>
          </w:p>
        </w:tc>
      </w:tr>
      <w:tr w:rsidR="001F6C65" w14:paraId="59185616" w14:textId="77777777" w:rsidTr="001F6C65">
        <w:tblPrEx>
          <w:tblCellMar>
            <w:top w:w="0" w:type="dxa"/>
            <w:bottom w:w="0" w:type="dxa"/>
          </w:tblCellMar>
        </w:tblPrEx>
        <w:tc>
          <w:tcPr>
            <w:tcW w:w="0" w:type="auto"/>
          </w:tcPr>
          <w:p w14:paraId="6AE86CC3" w14:textId="5FDF7800" w:rsidR="001F6C65" w:rsidRDefault="001F6C65" w:rsidP="001F6C65">
            <w:r>
              <w:t>Valuations</w:t>
            </w:r>
          </w:p>
        </w:tc>
        <w:tc>
          <w:tcPr>
            <w:tcW w:w="0" w:type="auto"/>
          </w:tcPr>
          <w:p w14:paraId="71A16561" w14:textId="1B0B803A" w:rsidR="001F6C65" w:rsidRDefault="001F6C65" w:rsidP="001F6C65">
            <w:r>
              <w:t>Valuation instruction</w:t>
            </w:r>
          </w:p>
        </w:tc>
        <w:tc>
          <w:tcPr>
            <w:tcW w:w="0" w:type="auto"/>
          </w:tcPr>
          <w:p w14:paraId="57BB33D9" w14:textId="2342FDF3" w:rsidR="001F6C65" w:rsidRDefault="001F6C65" w:rsidP="001F6C65">
            <w:r>
              <w:t>KF_Valuations_Core</w:t>
            </w:r>
          </w:p>
        </w:tc>
        <w:tc>
          <w:tcPr>
            <w:tcW w:w="0" w:type="auto"/>
          </w:tcPr>
          <w:p w14:paraId="43C0DE2E" w14:textId="5C1514B0" w:rsidR="001F6C65" w:rsidRDefault="001F6C65" w:rsidP="001F6C65">
            <w:r>
              <w:t>Future Phase 3</w:t>
            </w:r>
          </w:p>
        </w:tc>
      </w:tr>
      <w:tr w:rsidR="001F6C65" w14:paraId="52890677" w14:textId="77777777" w:rsidTr="001F6C65">
        <w:tblPrEx>
          <w:tblCellMar>
            <w:top w:w="0" w:type="dxa"/>
            <w:bottom w:w="0" w:type="dxa"/>
          </w:tblCellMar>
        </w:tblPrEx>
        <w:tc>
          <w:tcPr>
            <w:tcW w:w="0" w:type="auto"/>
          </w:tcPr>
          <w:p w14:paraId="15AB7FDB" w14:textId="2FC793BB" w:rsidR="001F6C65" w:rsidRDefault="001F6C65" w:rsidP="001F6C65">
            <w:r>
              <w:t>Residential</w:t>
            </w:r>
          </w:p>
        </w:tc>
        <w:tc>
          <w:tcPr>
            <w:tcW w:w="0" w:type="auto"/>
          </w:tcPr>
          <w:p w14:paraId="6F54C3AE" w14:textId="167B4713" w:rsidR="001F6C65" w:rsidRDefault="001F6C65" w:rsidP="001F6C65">
            <w:r>
              <w:t>Sales/Lettings pipeline</w:t>
            </w:r>
          </w:p>
        </w:tc>
        <w:tc>
          <w:tcPr>
            <w:tcW w:w="0" w:type="auto"/>
          </w:tcPr>
          <w:p w14:paraId="21E3E339" w14:textId="12626B16" w:rsidR="001F6C65" w:rsidRDefault="001F6C65" w:rsidP="001F6C65">
            <w:r>
              <w:t>KF_Residential_Core</w:t>
            </w:r>
          </w:p>
        </w:tc>
        <w:tc>
          <w:tcPr>
            <w:tcW w:w="0" w:type="auto"/>
          </w:tcPr>
          <w:p w14:paraId="3E90C2AC" w14:textId="64B2F3E5" w:rsidR="001F6C65" w:rsidRDefault="001F6C65" w:rsidP="001F6C65">
            <w:r>
              <w:t>Future Phase 4</w:t>
            </w:r>
          </w:p>
        </w:tc>
      </w:tr>
      <w:tr w:rsidR="001F6C65" w14:paraId="7B2FE581" w14:textId="77777777" w:rsidTr="001F6C65">
        <w:tblPrEx>
          <w:tblCellMar>
            <w:top w:w="0" w:type="dxa"/>
            <w:bottom w:w="0" w:type="dxa"/>
          </w:tblCellMar>
        </w:tblPrEx>
        <w:tc>
          <w:tcPr>
            <w:tcW w:w="0" w:type="auto"/>
          </w:tcPr>
          <w:p w14:paraId="6DC9F618" w14:textId="40438E47" w:rsidR="001F6C65" w:rsidRDefault="001F6C65" w:rsidP="001F6C65">
            <w:r>
              <w:t>Property Management</w:t>
            </w:r>
          </w:p>
        </w:tc>
        <w:tc>
          <w:tcPr>
            <w:tcW w:w="0" w:type="auto"/>
          </w:tcPr>
          <w:p w14:paraId="77F2E203" w14:textId="7AB61DD2" w:rsidR="001F6C65" w:rsidRDefault="001F6C65" w:rsidP="001F6C65">
            <w:r>
              <w:t>Mandate management</w:t>
            </w:r>
          </w:p>
        </w:tc>
        <w:tc>
          <w:tcPr>
            <w:tcW w:w="0" w:type="auto"/>
          </w:tcPr>
          <w:p w14:paraId="3BD5917D" w14:textId="37A2EDF0" w:rsidR="001F6C65" w:rsidRDefault="001F6C65" w:rsidP="001F6C65">
            <w:r>
              <w:t>KF_PropertyManagement_Core</w:t>
            </w:r>
          </w:p>
        </w:tc>
        <w:tc>
          <w:tcPr>
            <w:tcW w:w="0" w:type="auto"/>
          </w:tcPr>
          <w:p w14:paraId="0B3B40C1" w14:textId="008ED25A" w:rsidR="001F6C65" w:rsidRDefault="001F6C65" w:rsidP="001F6C65">
            <w:r>
              <w:t>Future Phase 3</w:t>
            </w:r>
          </w:p>
        </w:tc>
      </w:tr>
      <w:tr w:rsidR="001F6C65" w14:paraId="29A43780" w14:textId="77777777" w:rsidTr="001F6C65">
        <w:tblPrEx>
          <w:tblCellMar>
            <w:top w:w="0" w:type="dxa"/>
            <w:bottom w:w="0" w:type="dxa"/>
          </w:tblCellMar>
        </w:tblPrEx>
        <w:tc>
          <w:tcPr>
            <w:tcW w:w="0" w:type="auto"/>
          </w:tcPr>
          <w:p w14:paraId="77848B4F" w14:textId="02288916" w:rsidR="001F6C65" w:rsidRDefault="001F6C65" w:rsidP="001F6C65">
            <w:r>
              <w:t>Capital Advisory</w:t>
            </w:r>
          </w:p>
        </w:tc>
        <w:tc>
          <w:tcPr>
            <w:tcW w:w="0" w:type="auto"/>
          </w:tcPr>
          <w:p w14:paraId="32E142DF" w14:textId="681FC1EB" w:rsidR="001F6C65" w:rsidRDefault="001F6C65" w:rsidP="001F6C65">
            <w:r>
              <w:t>Debt mandate</w:t>
            </w:r>
          </w:p>
        </w:tc>
        <w:tc>
          <w:tcPr>
            <w:tcW w:w="0" w:type="auto"/>
          </w:tcPr>
          <w:p w14:paraId="06CF3184" w14:textId="255F512A" w:rsidR="001F6C65" w:rsidRDefault="001F6C65" w:rsidP="001F6C65">
            <w:r>
              <w:t>KF_CapitalAdvisory_Core</w:t>
            </w:r>
          </w:p>
        </w:tc>
        <w:tc>
          <w:tcPr>
            <w:tcW w:w="0" w:type="auto"/>
          </w:tcPr>
          <w:p w14:paraId="55AB59E3" w14:textId="54B97BFE" w:rsidR="001F6C65" w:rsidRDefault="001F6C65" w:rsidP="001F6C65">
            <w:r>
              <w:t>Future Phase 3</w:t>
            </w:r>
          </w:p>
        </w:tc>
      </w:tr>
      <w:tr w:rsidR="001F6C65" w14:paraId="036F5EFB" w14:textId="77777777" w:rsidTr="001F6C65">
        <w:tblPrEx>
          <w:tblCellMar>
            <w:top w:w="0" w:type="dxa"/>
            <w:bottom w:w="0" w:type="dxa"/>
          </w:tblCellMar>
        </w:tblPrEx>
        <w:tc>
          <w:tcPr>
            <w:tcW w:w="0" w:type="auto"/>
          </w:tcPr>
          <w:p w14:paraId="1BF201C5" w14:textId="6AD6A0E7" w:rsidR="001F6C65" w:rsidRDefault="001F6C65" w:rsidP="001F6C65">
            <w:r>
              <w:t>Development</w:t>
            </w:r>
          </w:p>
        </w:tc>
        <w:tc>
          <w:tcPr>
            <w:tcW w:w="0" w:type="auto"/>
          </w:tcPr>
          <w:p w14:paraId="2E3A94FF" w14:textId="46E7B1C2" w:rsidR="001F6C65" w:rsidRDefault="001F6C65" w:rsidP="001F6C65">
            <w:r>
              <w:t>Project tracking</w:t>
            </w:r>
          </w:p>
        </w:tc>
        <w:tc>
          <w:tcPr>
            <w:tcW w:w="0" w:type="auto"/>
          </w:tcPr>
          <w:p w14:paraId="1872B77B" w14:textId="419B326C" w:rsidR="001F6C65" w:rsidRDefault="001F6C65" w:rsidP="001F6C65">
            <w:r>
              <w:t>KF_Development_Core</w:t>
            </w:r>
          </w:p>
        </w:tc>
        <w:tc>
          <w:tcPr>
            <w:tcW w:w="0" w:type="auto"/>
          </w:tcPr>
          <w:p w14:paraId="03F5B00C" w14:textId="79EA35FE" w:rsidR="001F6C65" w:rsidRDefault="001F6C65" w:rsidP="001F6C65">
            <w:r>
              <w:t>Future Phase 3</w:t>
            </w:r>
          </w:p>
        </w:tc>
      </w:tr>
      <w:tr w:rsidR="001F6C65" w14:paraId="193AE3A4" w14:textId="77777777" w:rsidTr="001F6C65">
        <w:tblPrEx>
          <w:tblCellMar>
            <w:top w:w="0" w:type="dxa"/>
            <w:bottom w:w="0" w:type="dxa"/>
          </w:tblCellMar>
        </w:tblPrEx>
        <w:tc>
          <w:tcPr>
            <w:tcW w:w="0" w:type="auto"/>
          </w:tcPr>
          <w:p w14:paraId="629B7383" w14:textId="29264C88" w:rsidR="001F6C65" w:rsidRDefault="001F6C65" w:rsidP="001F6C65">
            <w:r>
              <w:t>ESG Consultancy</w:t>
            </w:r>
          </w:p>
        </w:tc>
        <w:tc>
          <w:tcPr>
            <w:tcW w:w="0" w:type="auto"/>
          </w:tcPr>
          <w:p w14:paraId="00AB4881" w14:textId="3D52CF9A" w:rsidR="001F6C65" w:rsidRDefault="001F6C65" w:rsidP="001F6C65">
            <w:r>
              <w:t>Assessment workflow</w:t>
            </w:r>
          </w:p>
        </w:tc>
        <w:tc>
          <w:tcPr>
            <w:tcW w:w="0" w:type="auto"/>
          </w:tcPr>
          <w:p w14:paraId="46091D28" w14:textId="2CF32AC0" w:rsidR="001F6C65" w:rsidRDefault="001F6C65" w:rsidP="001F6C65">
            <w:r>
              <w:t>KF_ESG_Core</w:t>
            </w:r>
          </w:p>
        </w:tc>
        <w:tc>
          <w:tcPr>
            <w:tcW w:w="0" w:type="auto"/>
          </w:tcPr>
          <w:p w14:paraId="66B06C62" w14:textId="07BBDF7F" w:rsidR="001F6C65" w:rsidRDefault="001F6C65" w:rsidP="001F6C65">
            <w:r>
              <w:t>Future Phase 3</w:t>
            </w:r>
          </w:p>
        </w:tc>
      </w:tr>
      <w:tr w:rsidR="001F6C65" w14:paraId="41FF8649" w14:textId="77777777" w:rsidTr="001F6C65">
        <w:tblPrEx>
          <w:tblCellMar>
            <w:top w:w="0" w:type="dxa"/>
            <w:bottom w:w="0" w:type="dxa"/>
          </w:tblCellMar>
        </w:tblPrEx>
        <w:tc>
          <w:tcPr>
            <w:tcW w:w="0" w:type="auto"/>
          </w:tcPr>
          <w:p w14:paraId="033BBD9C" w14:textId="4D79B326" w:rsidR="001F6C65" w:rsidRDefault="001F6C65" w:rsidP="001F6C65">
            <w:r>
              <w:t>Building Consultancy</w:t>
            </w:r>
          </w:p>
        </w:tc>
        <w:tc>
          <w:tcPr>
            <w:tcW w:w="0" w:type="auto"/>
          </w:tcPr>
          <w:p w14:paraId="25E5B189" w14:textId="50DA927E" w:rsidR="001F6C65" w:rsidRDefault="001F6C65" w:rsidP="001F6C65">
            <w:r>
              <w:t>Survey workflow</w:t>
            </w:r>
          </w:p>
        </w:tc>
        <w:tc>
          <w:tcPr>
            <w:tcW w:w="0" w:type="auto"/>
          </w:tcPr>
          <w:p w14:paraId="77D8A085" w14:textId="6C32D5DF" w:rsidR="001F6C65" w:rsidRDefault="001F6C65" w:rsidP="001F6C65">
            <w:r>
              <w:t>KF_BuildingConsultancy_Core</w:t>
            </w:r>
          </w:p>
        </w:tc>
        <w:tc>
          <w:tcPr>
            <w:tcW w:w="0" w:type="auto"/>
          </w:tcPr>
          <w:p w14:paraId="4C9317A9" w14:textId="7543ADA4" w:rsidR="001F6C65" w:rsidRDefault="001F6C65" w:rsidP="001F6C65">
            <w:r>
              <w:t>Future Phase 3</w:t>
            </w:r>
          </w:p>
        </w:tc>
      </w:tr>
      <w:tr w:rsidR="001F6C65" w14:paraId="1CD3B127" w14:textId="77777777" w:rsidTr="001F6C65">
        <w:tblPrEx>
          <w:tblCellMar>
            <w:top w:w="0" w:type="dxa"/>
            <w:bottom w:w="0" w:type="dxa"/>
          </w:tblCellMar>
        </w:tblPrEx>
        <w:tc>
          <w:tcPr>
            <w:tcW w:w="0" w:type="auto"/>
          </w:tcPr>
          <w:p w14:paraId="02CF7AD6" w14:textId="4069607E" w:rsidR="001F6C65" w:rsidRDefault="001F6C65" w:rsidP="001F6C65">
            <w:r>
              <w:t>Investor Advisory</w:t>
            </w:r>
          </w:p>
        </w:tc>
        <w:tc>
          <w:tcPr>
            <w:tcW w:w="0" w:type="auto"/>
          </w:tcPr>
          <w:p w14:paraId="6CA80ED3" w14:textId="25A79B9D" w:rsidR="001F6C65" w:rsidRDefault="001F6C65" w:rsidP="001F6C65">
            <w:r>
              <w:t>Mandate tracking</w:t>
            </w:r>
          </w:p>
        </w:tc>
        <w:tc>
          <w:tcPr>
            <w:tcW w:w="0" w:type="auto"/>
          </w:tcPr>
          <w:p w14:paraId="064D9F82" w14:textId="2A09A7B5" w:rsidR="001F6C65" w:rsidRDefault="001F6C65" w:rsidP="001F6C65">
            <w:r>
              <w:t>KF_InvestorAdvisory_Core</w:t>
            </w:r>
          </w:p>
        </w:tc>
        <w:tc>
          <w:tcPr>
            <w:tcW w:w="0" w:type="auto"/>
          </w:tcPr>
          <w:p w14:paraId="6AECE32A" w14:textId="4F73A425" w:rsidR="001F6C65" w:rsidRDefault="001F6C65" w:rsidP="001F6C65">
            <w:r>
              <w:t>Future Phase 3</w:t>
            </w:r>
          </w:p>
        </w:tc>
      </w:tr>
      <w:tr w:rsidR="001F6C65" w14:paraId="604B2C07" w14:textId="77777777" w:rsidTr="001F6C65">
        <w:tblPrEx>
          <w:tblCellMar>
            <w:top w:w="0" w:type="dxa"/>
            <w:bottom w:w="0" w:type="dxa"/>
          </w:tblCellMar>
        </w:tblPrEx>
        <w:tc>
          <w:tcPr>
            <w:tcW w:w="0" w:type="auto"/>
          </w:tcPr>
          <w:p w14:paraId="003FF86B" w14:textId="226CEDAB" w:rsidR="001F6C65" w:rsidRDefault="001F6C65" w:rsidP="001F6C65">
            <w:r>
              <w:t>Workplace Consulting</w:t>
            </w:r>
          </w:p>
        </w:tc>
        <w:tc>
          <w:tcPr>
            <w:tcW w:w="0" w:type="auto"/>
          </w:tcPr>
          <w:p w14:paraId="3129CCC8" w14:textId="47E684E0" w:rsidR="001F6C65" w:rsidRDefault="001F6C65" w:rsidP="001F6C65">
            <w:r>
              <w:t>Assessment workflow</w:t>
            </w:r>
          </w:p>
        </w:tc>
        <w:tc>
          <w:tcPr>
            <w:tcW w:w="0" w:type="auto"/>
          </w:tcPr>
          <w:p w14:paraId="2BA1D912" w14:textId="71845159" w:rsidR="001F6C65" w:rsidRDefault="001F6C65" w:rsidP="001F6C65">
            <w:r>
              <w:t>KF_Workplace_Core</w:t>
            </w:r>
          </w:p>
        </w:tc>
        <w:tc>
          <w:tcPr>
            <w:tcW w:w="0" w:type="auto"/>
          </w:tcPr>
          <w:p w14:paraId="7B11432E" w14:textId="7C31CA93" w:rsidR="001F6C65" w:rsidRDefault="001F6C65" w:rsidP="001F6C65">
            <w:r>
              <w:t>Future Phase 3</w:t>
            </w:r>
          </w:p>
        </w:tc>
      </w:tr>
      <w:tr w:rsidR="001F6C65" w14:paraId="780293B5" w14:textId="77777777" w:rsidTr="001F6C65">
        <w:tblPrEx>
          <w:tblCellMar>
            <w:top w:w="0" w:type="dxa"/>
            <w:bottom w:w="0" w:type="dxa"/>
          </w:tblCellMar>
        </w:tblPrEx>
        <w:tc>
          <w:tcPr>
            <w:tcW w:w="0" w:type="auto"/>
          </w:tcPr>
          <w:p w14:paraId="3EE4ED2C" w14:textId="1D35645D" w:rsidR="001F6C65" w:rsidRDefault="001F6C65" w:rsidP="001F6C65">
            <w:r>
              <w:lastRenderedPageBreak/>
              <w:t>Leasing</w:t>
            </w:r>
          </w:p>
        </w:tc>
        <w:tc>
          <w:tcPr>
            <w:tcW w:w="0" w:type="auto"/>
          </w:tcPr>
          <w:p w14:paraId="6F6B88A6" w14:textId="2457FA1C" w:rsidR="001F6C65" w:rsidRDefault="001F6C65" w:rsidP="001F6C65">
            <w:r>
              <w:t>Lease pipeline</w:t>
            </w:r>
          </w:p>
        </w:tc>
        <w:tc>
          <w:tcPr>
            <w:tcW w:w="0" w:type="auto"/>
          </w:tcPr>
          <w:p w14:paraId="0B663614" w14:textId="5E22D219" w:rsidR="001F6C65" w:rsidRDefault="001F6C65" w:rsidP="001F6C65">
            <w:r>
              <w:t>KF_Leasing_Core</w:t>
            </w:r>
          </w:p>
        </w:tc>
        <w:tc>
          <w:tcPr>
            <w:tcW w:w="0" w:type="auto"/>
          </w:tcPr>
          <w:p w14:paraId="6B3554C9" w14:textId="78E2DF52" w:rsidR="001F6C65" w:rsidRDefault="001F6C65" w:rsidP="001F6C65">
            <w:r>
              <w:t>Future Phase 3</w:t>
            </w:r>
          </w:p>
        </w:tc>
      </w:tr>
    </w:tbl>
    <w:p w14:paraId="3A91A868" w14:textId="77777777" w:rsidR="001F6C65" w:rsidRPr="001F6C65" w:rsidRDefault="001F6C65" w:rsidP="001F6C65"/>
    <w:p w14:paraId="1A70BE33" w14:textId="516379BB" w:rsidR="00F86118" w:rsidRDefault="00F86118" w:rsidP="00F86118">
      <w:pPr>
        <w:pStyle w:val="Heading3"/>
        <w:jc w:val="both"/>
      </w:pPr>
      <w:r>
        <w:t>Application Architecture</w:t>
      </w:r>
      <w:bookmarkEnd w:id="27"/>
      <w:bookmarkEnd w:id="28"/>
    </w:p>
    <w:p w14:paraId="7E611991" w14:textId="6E1EC037" w:rsidR="001F6C65" w:rsidRDefault="001F6C65" w:rsidP="001F6C65">
      <w:pPr>
        <w:pStyle w:val="Heading3"/>
      </w:pPr>
      <w:bookmarkStart w:id="29" w:name="_Toc195195037"/>
      <w:bookmarkStart w:id="30" w:name="_Toc195797104"/>
      <w:r>
        <w:t>Overview</w:t>
      </w:r>
    </w:p>
    <w:p w14:paraId="439D093C" w14:textId="7A780F5F" w:rsidR="001F6C65" w:rsidRDefault="001F6C65" w:rsidP="001F6C65">
      <w:r>
        <w:t>EuroCRM is built on Power Apps model-driven apps on Dataverse - a custom CRM platform rather than a packaged sales process (D365 Sales). The application is structured as a set of managed solutions deployed across 8 layers (L0-L7).</w:t>
      </w:r>
    </w:p>
    <w:p w14:paraId="79352947" w14:textId="077D8ED8" w:rsidR="001F6C65" w:rsidRDefault="001F6C65" w:rsidP="001F6C65">
      <w:pPr>
        <w:pStyle w:val="Heading3"/>
      </w:pPr>
      <w:r>
        <w:t>Platform selection rationale</w:t>
      </w:r>
    </w:p>
    <w:p w14:paraId="3041836F" w14:textId="5C5BFA49" w:rsidR="001F6C65" w:rsidRDefault="001F6C65" w:rsidP="001F6C65">
      <w:r>
        <w:rPr>
          <w:b/>
        </w:rPr>
        <w:t>Why not D365 Sales?</w:t>
      </w:r>
    </w:p>
    <w:p w14:paraId="6F4A4726" w14:textId="0F98681B" w:rsidR="001F6C65" w:rsidRDefault="001F6C65" w:rsidP="001F6C65">
      <w:pPr>
        <w:pStyle w:val="ListBullet"/>
      </w:pPr>
      <w:r>
        <w:t>The KF lifecycle is competitive pitching, NDA, multi-round bidding, DD, Completion - not Lead, Opportunity, Quote, Order, Invoice</w:t>
      </w:r>
    </w:p>
    <w:p w14:paraId="4899C5F3" w14:textId="4E4BD411" w:rsidR="001F6C65" w:rsidRDefault="001F6C65" w:rsidP="001F6C65">
      <w:pPr>
        <w:pStyle w:val="ListBullet"/>
      </w:pPr>
      <w:r>
        <w:t>Advisory services, not a product catalogue</w:t>
      </w:r>
    </w:p>
    <w:p w14:paraId="5B3E3CF5" w14:textId="7DB57258" w:rsidR="001F6C65" w:rsidRDefault="001F6C65" w:rsidP="001F6C65">
      <w:pPr>
        <w:pStyle w:val="ListBullet"/>
      </w:pPr>
      <w:r>
        <w:t>8 entities have no equivalent in the packaged model</w:t>
      </w:r>
    </w:p>
    <w:p w14:paraId="0CDEA12B" w14:textId="53D995E2" w:rsidR="001F6C65" w:rsidRDefault="001F6C65" w:rsidP="001F6C65">
      <w:r>
        <w:rPr>
          <w:b/>
        </w:rPr>
        <w:t>Why Dataverse + Power Apps?</w:t>
      </w:r>
    </w:p>
    <w:p w14:paraId="0F32DB54" w14:textId="2D14DD0A" w:rsidR="001F6C65" w:rsidRDefault="001F6C65" w:rsidP="001F6C65">
      <w:pPr>
        <w:pStyle w:val="ListBullet"/>
      </w:pPr>
      <w:r>
        <w:t>Custom tables with relationships match KF's advisory lifecycle</w:t>
      </w:r>
    </w:p>
    <w:p w14:paraId="3DC2C866" w14:textId="748ED382" w:rsidR="001F6C65" w:rsidRDefault="001F6C65" w:rsidP="001F6C65">
      <w:pPr>
        <w:pStyle w:val="ListBullet"/>
      </w:pPr>
      <w:r>
        <w:t>BPFs support the 8-stage deal workflow</w:t>
      </w:r>
    </w:p>
    <w:p w14:paraId="29397D2D" w14:textId="1D840144" w:rsidR="001F6C65" w:rsidRDefault="001F6C65" w:rsidP="001F6C65">
      <w:pPr>
        <w:pStyle w:val="ListBullet"/>
      </w:pPr>
      <w:r>
        <w:t>Security roles + Business Units enable country/service-line isolation</w:t>
      </w:r>
    </w:p>
    <w:p w14:paraId="38705574" w14:textId="488B11E4" w:rsidR="001F6C65" w:rsidRDefault="001F6C65" w:rsidP="001F6C65">
      <w:pPr>
        <w:pStyle w:val="ListBullet"/>
      </w:pPr>
      <w:r>
        <w:t>Native Outlook, SharePoint, Power BI integration</w:t>
      </w:r>
    </w:p>
    <w:p w14:paraId="45036521" w14:textId="2E4B867F" w:rsidR="001F6C65" w:rsidRDefault="001F6C65" w:rsidP="001F6C65">
      <w:pPr>
        <w:pStyle w:val="ListBullet"/>
      </w:pPr>
      <w:r>
        <w:t>OData + custom API for Finance integration</w:t>
      </w:r>
    </w:p>
    <w:p w14:paraId="41E96F39" w14:textId="335CB5E6" w:rsidR="001F6C65" w:rsidRDefault="001F6C65" w:rsidP="001F6C65">
      <w:pPr>
        <w:pStyle w:val="ListBullet"/>
      </w:pPr>
      <w:r>
        <w:t>Mobile access for field brokers</w:t>
      </w:r>
    </w:p>
    <w:p w14:paraId="5089EC33" w14:textId="56374CDF" w:rsidR="001F6C65" w:rsidRDefault="001F6C65" w:rsidP="001F6C65">
      <w:pPr>
        <w:pStyle w:val="ListBullet"/>
      </w:pPr>
      <w:r>
        <w:t>7-year audit trail for compliance</w:t>
      </w:r>
    </w:p>
    <w:p w14:paraId="155AF1AD" w14:textId="5CF63185" w:rsidR="001F6C65" w:rsidRDefault="001F6C65" w:rsidP="001F6C65">
      <w:pPr>
        <w:pStyle w:val="Heading3"/>
      </w:pPr>
      <w:r>
        <w:t>Model-driven apps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813"/>
        <w:gridCol w:w="4582"/>
      </w:tblGrid>
      <w:tr w:rsidR="001F6C65" w:rsidRPr="001F6C65" w14:paraId="7C3638FA" w14:textId="77777777" w:rsidTr="001F6C65">
        <w:tblPrEx>
          <w:tblCellMar>
            <w:top w:w="0" w:type="dxa"/>
            <w:bottom w:w="0" w:type="dxa"/>
          </w:tblCellMar>
        </w:tblPrEx>
        <w:tc>
          <w:tcPr>
            <w:tcW w:w="0" w:type="auto"/>
          </w:tcPr>
          <w:p w14:paraId="64A63E34" w14:textId="215319CB" w:rsidR="001F6C65" w:rsidRPr="001F6C65" w:rsidRDefault="001F6C65" w:rsidP="001F6C65">
            <w:pPr>
              <w:rPr>
                <w:b/>
              </w:rPr>
            </w:pPr>
            <w:r w:rsidRPr="001F6C65">
              <w:rPr>
                <w:b/>
              </w:rPr>
              <w:t>App</w:t>
            </w:r>
          </w:p>
        </w:tc>
        <w:tc>
          <w:tcPr>
            <w:tcW w:w="0" w:type="auto"/>
          </w:tcPr>
          <w:p w14:paraId="58AD2D47" w14:textId="0C1141DD" w:rsidR="001F6C65" w:rsidRPr="001F6C65" w:rsidRDefault="001F6C65" w:rsidP="001F6C65">
            <w:pPr>
              <w:rPr>
                <w:b/>
              </w:rPr>
            </w:pPr>
            <w:r w:rsidRPr="001F6C65">
              <w:rPr>
                <w:b/>
              </w:rPr>
              <w:t>Layer</w:t>
            </w:r>
          </w:p>
        </w:tc>
        <w:tc>
          <w:tcPr>
            <w:tcW w:w="0" w:type="auto"/>
          </w:tcPr>
          <w:p w14:paraId="06AED536" w14:textId="0D1868D8" w:rsidR="001F6C65" w:rsidRPr="001F6C65" w:rsidRDefault="001F6C65" w:rsidP="001F6C65">
            <w:pPr>
              <w:rPr>
                <w:b/>
              </w:rPr>
            </w:pPr>
            <w:r w:rsidRPr="001F6C65">
              <w:rPr>
                <w:b/>
              </w:rPr>
              <w:t>Purpose</w:t>
            </w:r>
          </w:p>
        </w:tc>
      </w:tr>
      <w:tr w:rsidR="001F6C65" w14:paraId="73E97D8A" w14:textId="77777777" w:rsidTr="001F6C65">
        <w:tblPrEx>
          <w:tblCellMar>
            <w:top w:w="0" w:type="dxa"/>
            <w:bottom w:w="0" w:type="dxa"/>
          </w:tblCellMar>
        </w:tblPrEx>
        <w:tc>
          <w:tcPr>
            <w:tcW w:w="0" w:type="auto"/>
          </w:tcPr>
          <w:p w14:paraId="4734D025" w14:textId="7C7AEABA" w:rsidR="001F6C65" w:rsidRDefault="001F6C65" w:rsidP="001F6C65">
            <w:r>
              <w:t>KF CRM (Main)</w:t>
            </w:r>
          </w:p>
        </w:tc>
        <w:tc>
          <w:tcPr>
            <w:tcW w:w="0" w:type="auto"/>
          </w:tcPr>
          <w:p w14:paraId="50220910" w14:textId="128BCD9F" w:rsidR="001F6C65" w:rsidRDefault="001F6C65" w:rsidP="001F6C65">
            <w:r>
              <w:t>L2-L7</w:t>
            </w:r>
          </w:p>
        </w:tc>
        <w:tc>
          <w:tcPr>
            <w:tcW w:w="0" w:type="auto"/>
          </w:tcPr>
          <w:p w14:paraId="44C27AB0" w14:textId="185BFD8B" w:rsidR="001F6C65" w:rsidRDefault="001F6C65" w:rsidP="001F6C65">
            <w:r>
              <w:t>Unified client, property, deal management</w:t>
            </w:r>
          </w:p>
        </w:tc>
      </w:tr>
      <w:tr w:rsidR="001F6C65" w14:paraId="523CA50D" w14:textId="77777777" w:rsidTr="001F6C65">
        <w:tblPrEx>
          <w:tblCellMar>
            <w:top w:w="0" w:type="dxa"/>
            <w:bottom w:w="0" w:type="dxa"/>
          </w:tblCellMar>
        </w:tblPrEx>
        <w:tc>
          <w:tcPr>
            <w:tcW w:w="0" w:type="auto"/>
          </w:tcPr>
          <w:p w14:paraId="5F81FB89" w14:textId="1C1A7A7E" w:rsidR="001F6C65" w:rsidRDefault="001F6C65" w:rsidP="001F6C65">
            <w:r>
              <w:t>KF Capital Markets</w:t>
            </w:r>
          </w:p>
        </w:tc>
        <w:tc>
          <w:tcPr>
            <w:tcW w:w="0" w:type="auto"/>
          </w:tcPr>
          <w:p w14:paraId="189B9FE6" w14:textId="3ED9E1B4" w:rsidR="001F6C65" w:rsidRDefault="001F6C65" w:rsidP="001F6C65">
            <w:r>
              <w:t>L5-L6</w:t>
            </w:r>
          </w:p>
        </w:tc>
        <w:tc>
          <w:tcPr>
            <w:tcW w:w="0" w:type="auto"/>
          </w:tcPr>
          <w:p w14:paraId="2551E7F7" w14:textId="47B49D7E" w:rsidR="001F6C65" w:rsidRDefault="001F6C65" w:rsidP="001F6C65">
            <w:r>
              <w:t>8-stage deal lifecycle with regulatory gates</w:t>
            </w:r>
          </w:p>
        </w:tc>
      </w:tr>
      <w:tr w:rsidR="001F6C65" w14:paraId="7E1AE6DB" w14:textId="77777777" w:rsidTr="001F6C65">
        <w:tblPrEx>
          <w:tblCellMar>
            <w:top w:w="0" w:type="dxa"/>
            <w:bottom w:w="0" w:type="dxa"/>
          </w:tblCellMar>
        </w:tblPrEx>
        <w:tc>
          <w:tcPr>
            <w:tcW w:w="0" w:type="auto"/>
          </w:tcPr>
          <w:p w14:paraId="7B94D802" w14:textId="770AC236" w:rsidR="001F6C65" w:rsidRDefault="001F6C65" w:rsidP="001F6C65">
            <w:r>
              <w:t>KF Residential (Future)</w:t>
            </w:r>
          </w:p>
        </w:tc>
        <w:tc>
          <w:tcPr>
            <w:tcW w:w="0" w:type="auto"/>
          </w:tcPr>
          <w:p w14:paraId="182FC156" w14:textId="72C990D8" w:rsidR="001F6C65" w:rsidRDefault="001F6C65" w:rsidP="001F6C65">
            <w:r>
              <w:t>L5</w:t>
            </w:r>
          </w:p>
        </w:tc>
        <w:tc>
          <w:tcPr>
            <w:tcW w:w="0" w:type="auto"/>
          </w:tcPr>
          <w:p w14:paraId="7B18B669" w14:textId="39C698CB" w:rsidR="001F6C65" w:rsidRDefault="001F6C65" w:rsidP="001F6C65">
            <w:r>
              <w:t>Sales, lettings, property management</w:t>
            </w:r>
          </w:p>
        </w:tc>
      </w:tr>
      <w:tr w:rsidR="001F6C65" w14:paraId="7985E946" w14:textId="77777777" w:rsidTr="001F6C65">
        <w:tblPrEx>
          <w:tblCellMar>
            <w:top w:w="0" w:type="dxa"/>
            <w:bottom w:w="0" w:type="dxa"/>
          </w:tblCellMar>
        </w:tblPrEx>
        <w:tc>
          <w:tcPr>
            <w:tcW w:w="0" w:type="auto"/>
          </w:tcPr>
          <w:p w14:paraId="6917648E" w14:textId="12E073FF" w:rsidR="001F6C65" w:rsidRDefault="001F6C65" w:rsidP="001F6C65">
            <w:r>
              <w:t>KF OSS (Future)</w:t>
            </w:r>
          </w:p>
        </w:tc>
        <w:tc>
          <w:tcPr>
            <w:tcW w:w="0" w:type="auto"/>
          </w:tcPr>
          <w:p w14:paraId="4179854F" w14:textId="47CEC5B8" w:rsidR="001F6C65" w:rsidRDefault="001F6C65" w:rsidP="001F6C65">
            <w:r>
              <w:t>L5</w:t>
            </w:r>
          </w:p>
        </w:tc>
        <w:tc>
          <w:tcPr>
            <w:tcW w:w="0" w:type="auto"/>
          </w:tcPr>
          <w:p w14:paraId="6DFC0CDA" w14:textId="6283F3A4" w:rsidR="001F6C65" w:rsidRDefault="001F6C65" w:rsidP="001F6C65">
            <w:r>
              <w:t>Occupier strategy and engagements</w:t>
            </w:r>
          </w:p>
        </w:tc>
      </w:tr>
    </w:tbl>
    <w:p w14:paraId="21E893EC" w14:textId="7B26C593" w:rsidR="001F6C65" w:rsidRDefault="001F6C65" w:rsidP="001F6C65">
      <w:pPr>
        <w:pStyle w:val="Heading3"/>
      </w:pPr>
      <w:r>
        <w:lastRenderedPageBreak/>
        <w:t>Business process flows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76"/>
        <w:gridCol w:w="813"/>
        <w:gridCol w:w="6332"/>
      </w:tblGrid>
      <w:tr w:rsidR="001F6C65" w:rsidRPr="001F6C65" w14:paraId="1E771087" w14:textId="77777777" w:rsidTr="001F6C65">
        <w:tblPrEx>
          <w:tblCellMar>
            <w:top w:w="0" w:type="dxa"/>
            <w:bottom w:w="0" w:type="dxa"/>
          </w:tblCellMar>
        </w:tblPrEx>
        <w:tc>
          <w:tcPr>
            <w:tcW w:w="0" w:type="auto"/>
          </w:tcPr>
          <w:p w14:paraId="21862538" w14:textId="1A19D93E" w:rsidR="001F6C65" w:rsidRPr="001F6C65" w:rsidRDefault="001F6C65" w:rsidP="001F6C65">
            <w:pPr>
              <w:rPr>
                <w:b/>
              </w:rPr>
            </w:pPr>
            <w:r w:rsidRPr="001F6C65">
              <w:rPr>
                <w:b/>
              </w:rPr>
              <w:t>BPF</w:t>
            </w:r>
          </w:p>
        </w:tc>
        <w:tc>
          <w:tcPr>
            <w:tcW w:w="0" w:type="auto"/>
          </w:tcPr>
          <w:p w14:paraId="324E91E3" w14:textId="6CAFE581" w:rsidR="001F6C65" w:rsidRPr="001F6C65" w:rsidRDefault="001F6C65" w:rsidP="001F6C65">
            <w:pPr>
              <w:rPr>
                <w:b/>
              </w:rPr>
            </w:pPr>
            <w:r w:rsidRPr="001F6C65">
              <w:rPr>
                <w:b/>
              </w:rPr>
              <w:t>Layer</w:t>
            </w:r>
          </w:p>
        </w:tc>
        <w:tc>
          <w:tcPr>
            <w:tcW w:w="0" w:type="auto"/>
          </w:tcPr>
          <w:p w14:paraId="0B3F8251" w14:textId="330478BB" w:rsidR="001F6C65" w:rsidRPr="001F6C65" w:rsidRDefault="001F6C65" w:rsidP="001F6C65">
            <w:pPr>
              <w:rPr>
                <w:b/>
              </w:rPr>
            </w:pPr>
            <w:r w:rsidRPr="001F6C65">
              <w:rPr>
                <w:b/>
              </w:rPr>
              <w:t>Stages</w:t>
            </w:r>
          </w:p>
        </w:tc>
      </w:tr>
      <w:tr w:rsidR="001F6C65" w14:paraId="7E91D770" w14:textId="77777777" w:rsidTr="001F6C65">
        <w:tblPrEx>
          <w:tblCellMar>
            <w:top w:w="0" w:type="dxa"/>
            <w:bottom w:w="0" w:type="dxa"/>
          </w:tblCellMar>
        </w:tblPrEx>
        <w:tc>
          <w:tcPr>
            <w:tcW w:w="0" w:type="auto"/>
          </w:tcPr>
          <w:p w14:paraId="58C1E03C" w14:textId="4D9862F1" w:rsidR="001F6C65" w:rsidRDefault="001F6C65" w:rsidP="001F6C65">
            <w:r>
              <w:t>Capital Markets Deal</w:t>
            </w:r>
          </w:p>
        </w:tc>
        <w:tc>
          <w:tcPr>
            <w:tcW w:w="0" w:type="auto"/>
          </w:tcPr>
          <w:p w14:paraId="20C44BCB" w14:textId="6A189C8D" w:rsidR="001F6C65" w:rsidRDefault="001F6C65" w:rsidP="001F6C65">
            <w:r>
              <w:t>L5</w:t>
            </w:r>
          </w:p>
        </w:tc>
        <w:tc>
          <w:tcPr>
            <w:tcW w:w="0" w:type="auto"/>
          </w:tcPr>
          <w:p w14:paraId="259C771A" w14:textId="4D3AC7BB" w:rsidR="001F6C65" w:rsidRDefault="001F6C65" w:rsidP="001F6C65">
            <w:r>
              <w:t>S1 Origination, S2 Pitch, S3 Instruction, S4 Marketing, S5 Bidding, S6 Exclusivity, S7 DD, S8 Completion</w:t>
            </w:r>
          </w:p>
        </w:tc>
      </w:tr>
      <w:tr w:rsidR="001F6C65" w14:paraId="5AF43A9A" w14:textId="77777777" w:rsidTr="001F6C65">
        <w:tblPrEx>
          <w:tblCellMar>
            <w:top w:w="0" w:type="dxa"/>
            <w:bottom w:w="0" w:type="dxa"/>
          </w:tblCellMar>
        </w:tblPrEx>
        <w:tc>
          <w:tcPr>
            <w:tcW w:w="0" w:type="auto"/>
          </w:tcPr>
          <w:p w14:paraId="3C02F054" w14:textId="630D2A19" w:rsidR="001F6C65" w:rsidRDefault="001F6C65" w:rsidP="001F6C65">
            <w:r>
              <w:t>CM France Extension</w:t>
            </w:r>
          </w:p>
        </w:tc>
        <w:tc>
          <w:tcPr>
            <w:tcW w:w="0" w:type="auto"/>
          </w:tcPr>
          <w:p w14:paraId="57CA9E1B" w14:textId="0B14E0C5" w:rsidR="001F6C65" w:rsidRDefault="001F6C65" w:rsidP="001F6C65">
            <w:r>
              <w:t>L6</w:t>
            </w:r>
          </w:p>
        </w:tc>
        <w:tc>
          <w:tcPr>
            <w:tcW w:w="0" w:type="auto"/>
          </w:tcPr>
          <w:p w14:paraId="1320589D" w14:textId="3AFF9752" w:rsidR="001F6C65" w:rsidRDefault="001F6C65" w:rsidP="001F6C65">
            <w:r>
              <w:t>Adds: City pre-emption, Notarial process, Notarial deed signing</w:t>
            </w:r>
          </w:p>
        </w:tc>
      </w:tr>
      <w:tr w:rsidR="001F6C65" w14:paraId="47BF1C80" w14:textId="77777777" w:rsidTr="001F6C65">
        <w:tblPrEx>
          <w:tblCellMar>
            <w:top w:w="0" w:type="dxa"/>
            <w:bottom w:w="0" w:type="dxa"/>
          </w:tblCellMar>
        </w:tblPrEx>
        <w:tc>
          <w:tcPr>
            <w:tcW w:w="0" w:type="auto"/>
          </w:tcPr>
          <w:p w14:paraId="66790F4B" w14:textId="7A5CEFA4" w:rsidR="001F6C65" w:rsidRDefault="001F6C65" w:rsidP="001F6C65">
            <w:r>
              <w:t>CM Spain Extension</w:t>
            </w:r>
          </w:p>
        </w:tc>
        <w:tc>
          <w:tcPr>
            <w:tcW w:w="0" w:type="auto"/>
          </w:tcPr>
          <w:p w14:paraId="4D4C98EC" w14:textId="5A625206" w:rsidR="001F6C65" w:rsidRDefault="001F6C65" w:rsidP="001F6C65">
            <w:r>
              <w:t>L6</w:t>
            </w:r>
          </w:p>
        </w:tc>
        <w:tc>
          <w:tcPr>
            <w:tcW w:w="0" w:type="auto"/>
          </w:tcPr>
          <w:p w14:paraId="0E936610" w14:textId="08F19C4E" w:rsidR="001F6C65" w:rsidRDefault="001F6C65" w:rsidP="001F6C65">
            <w:r>
              <w:t>Adds: Right-of-refusal gate</w:t>
            </w:r>
          </w:p>
        </w:tc>
      </w:tr>
      <w:tr w:rsidR="001F6C65" w14:paraId="5FF902FA" w14:textId="77777777" w:rsidTr="001F6C65">
        <w:tblPrEx>
          <w:tblCellMar>
            <w:top w:w="0" w:type="dxa"/>
            <w:bottom w:w="0" w:type="dxa"/>
          </w:tblCellMar>
        </w:tblPrEx>
        <w:tc>
          <w:tcPr>
            <w:tcW w:w="0" w:type="auto"/>
          </w:tcPr>
          <w:p w14:paraId="09B5262E" w14:textId="380613EF" w:rsidR="001F6C65" w:rsidRDefault="001F6C65" w:rsidP="001F6C65">
            <w:r>
              <w:t>CM EIT Extension</w:t>
            </w:r>
          </w:p>
        </w:tc>
        <w:tc>
          <w:tcPr>
            <w:tcW w:w="0" w:type="auto"/>
          </w:tcPr>
          <w:p w14:paraId="058677B9" w14:textId="5C37891F" w:rsidR="001F6C65" w:rsidRDefault="001F6C65" w:rsidP="001F6C65">
            <w:r>
              <w:t>L7</w:t>
            </w:r>
          </w:p>
        </w:tc>
        <w:tc>
          <w:tcPr>
            <w:tcW w:w="0" w:type="auto"/>
          </w:tcPr>
          <w:p w14:paraId="12ABB2DA" w14:textId="5994472C" w:rsidR="001F6C65" w:rsidRDefault="001F6C65" w:rsidP="001F6C65">
            <w:r>
              <w:t>Adds: Multi-jurisdiction KYC, Conflict check, Intercompany billing</w:t>
            </w:r>
          </w:p>
        </w:tc>
      </w:tr>
      <w:tr w:rsidR="001F6C65" w14:paraId="40E486F2" w14:textId="77777777" w:rsidTr="001F6C65">
        <w:tblPrEx>
          <w:tblCellMar>
            <w:top w:w="0" w:type="dxa"/>
            <w:bottom w:w="0" w:type="dxa"/>
          </w:tblCellMar>
        </w:tblPrEx>
        <w:tc>
          <w:tcPr>
            <w:tcW w:w="0" w:type="auto"/>
          </w:tcPr>
          <w:p w14:paraId="6EF409FC" w14:textId="287B45D1" w:rsidR="001F6C65" w:rsidRDefault="001F6C65" w:rsidP="001F6C65">
            <w:r>
              <w:t>Finance Integration</w:t>
            </w:r>
          </w:p>
        </w:tc>
        <w:tc>
          <w:tcPr>
            <w:tcW w:w="0" w:type="auto"/>
          </w:tcPr>
          <w:p w14:paraId="232FE83B" w14:textId="1C322CCF" w:rsidR="001F6C65" w:rsidRDefault="001F6C65" w:rsidP="001F6C65">
            <w:r>
              <w:t>L5</w:t>
            </w:r>
          </w:p>
        </w:tc>
        <w:tc>
          <w:tcPr>
            <w:tcW w:w="0" w:type="auto"/>
          </w:tcPr>
          <w:p w14:paraId="7FECF79F" w14:textId="4BEDB86C" w:rsidR="001F6C65" w:rsidRDefault="001F6C65" w:rsidP="001F6C65">
            <w:r>
              <w:t>Maps deal stage to Finance % complete</w:t>
            </w:r>
          </w:p>
        </w:tc>
      </w:tr>
    </w:tbl>
    <w:p w14:paraId="723CECEB" w14:textId="79C8DC0D" w:rsidR="001F6C65" w:rsidRDefault="001F6C65" w:rsidP="001F6C65">
      <w:pPr>
        <w:pStyle w:val="Heading3"/>
      </w:pPr>
      <w:r>
        <w:t>Finance bridge (9 integration flows)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83"/>
        <w:gridCol w:w="2406"/>
        <w:gridCol w:w="3613"/>
      </w:tblGrid>
      <w:tr w:rsidR="001F6C65" w:rsidRPr="001F6C65" w14:paraId="0A7CD47D" w14:textId="77777777" w:rsidTr="001F6C65">
        <w:tblPrEx>
          <w:tblCellMar>
            <w:top w:w="0" w:type="dxa"/>
            <w:bottom w:w="0" w:type="dxa"/>
          </w:tblCellMar>
        </w:tblPrEx>
        <w:tc>
          <w:tcPr>
            <w:tcW w:w="0" w:type="auto"/>
          </w:tcPr>
          <w:p w14:paraId="2A62001F" w14:textId="659F6B1E" w:rsidR="001F6C65" w:rsidRPr="001F6C65" w:rsidRDefault="001F6C65" w:rsidP="001F6C65">
            <w:pPr>
              <w:rPr>
                <w:b/>
              </w:rPr>
            </w:pPr>
            <w:r w:rsidRPr="001F6C65">
              <w:rPr>
                <w:b/>
              </w:rPr>
              <w:t>Flow</w:t>
            </w:r>
          </w:p>
        </w:tc>
        <w:tc>
          <w:tcPr>
            <w:tcW w:w="0" w:type="auto"/>
          </w:tcPr>
          <w:p w14:paraId="0CAB8207" w14:textId="2FDD5D6D" w:rsidR="001F6C65" w:rsidRPr="001F6C65" w:rsidRDefault="001F6C65" w:rsidP="001F6C65">
            <w:pPr>
              <w:rPr>
                <w:b/>
              </w:rPr>
            </w:pPr>
            <w:r w:rsidRPr="001F6C65">
              <w:rPr>
                <w:b/>
              </w:rPr>
              <w:t>Trigger</w:t>
            </w:r>
          </w:p>
        </w:tc>
        <w:tc>
          <w:tcPr>
            <w:tcW w:w="0" w:type="auto"/>
          </w:tcPr>
          <w:p w14:paraId="2AA802B6" w14:textId="5A55FE48" w:rsidR="001F6C65" w:rsidRPr="001F6C65" w:rsidRDefault="001F6C65" w:rsidP="001F6C65">
            <w:pPr>
              <w:rPr>
                <w:b/>
              </w:rPr>
            </w:pPr>
            <w:r w:rsidRPr="001F6C65">
              <w:rPr>
                <w:b/>
              </w:rPr>
              <w:t>Purpose</w:t>
            </w:r>
          </w:p>
        </w:tc>
      </w:tr>
      <w:tr w:rsidR="001F6C65" w14:paraId="393668C8" w14:textId="77777777" w:rsidTr="001F6C65">
        <w:tblPrEx>
          <w:tblCellMar>
            <w:top w:w="0" w:type="dxa"/>
            <w:bottom w:w="0" w:type="dxa"/>
          </w:tblCellMar>
        </w:tblPrEx>
        <w:tc>
          <w:tcPr>
            <w:tcW w:w="0" w:type="auto"/>
          </w:tcPr>
          <w:p w14:paraId="71F0871D" w14:textId="3008E846" w:rsidR="001F6C65" w:rsidRDefault="001F6C65" w:rsidP="001F6C65">
            <w:r>
              <w:t>Flow 1</w:t>
            </w:r>
          </w:p>
        </w:tc>
        <w:tc>
          <w:tcPr>
            <w:tcW w:w="0" w:type="auto"/>
          </w:tcPr>
          <w:p w14:paraId="337C5D38" w14:textId="60C39048" w:rsidR="001F6C65" w:rsidRDefault="001F6C65" w:rsidP="001F6C65">
            <w:r>
              <w:t>S3 stage change</w:t>
            </w:r>
          </w:p>
        </w:tc>
        <w:tc>
          <w:tcPr>
            <w:tcW w:w="0" w:type="auto"/>
          </w:tcPr>
          <w:p w14:paraId="45110695" w14:textId="4983059A" w:rsidR="001F6C65" w:rsidRDefault="001F6C65" w:rsidP="001F6C65">
            <w:r>
              <w:t>Create Finance project</w:t>
            </w:r>
          </w:p>
        </w:tc>
      </w:tr>
      <w:tr w:rsidR="001F6C65" w14:paraId="5D260844" w14:textId="77777777" w:rsidTr="001F6C65">
        <w:tblPrEx>
          <w:tblCellMar>
            <w:top w:w="0" w:type="dxa"/>
            <w:bottom w:w="0" w:type="dxa"/>
          </w:tblCellMar>
        </w:tblPrEx>
        <w:tc>
          <w:tcPr>
            <w:tcW w:w="0" w:type="auto"/>
          </w:tcPr>
          <w:p w14:paraId="775E94A6" w14:textId="427AD0EB" w:rsidR="001F6C65" w:rsidRDefault="001F6C65" w:rsidP="001F6C65">
            <w:r>
              <w:t>Flow 2</w:t>
            </w:r>
          </w:p>
        </w:tc>
        <w:tc>
          <w:tcPr>
            <w:tcW w:w="0" w:type="auto"/>
          </w:tcPr>
          <w:p w14:paraId="027995E6" w14:textId="7CAD9764" w:rsidR="001F6C65" w:rsidRDefault="001F6C65" w:rsidP="001F6C65">
            <w:r>
              <w:t>Stage change</w:t>
            </w:r>
          </w:p>
        </w:tc>
        <w:tc>
          <w:tcPr>
            <w:tcW w:w="0" w:type="auto"/>
          </w:tcPr>
          <w:p w14:paraId="0D785A1F" w14:textId="2A95D73B" w:rsidR="001F6C65" w:rsidRDefault="001F6C65" w:rsidP="001F6C65">
            <w:r>
              <w:t>Update % complete in Finance</w:t>
            </w:r>
          </w:p>
        </w:tc>
      </w:tr>
      <w:tr w:rsidR="001F6C65" w14:paraId="029D8913" w14:textId="77777777" w:rsidTr="001F6C65">
        <w:tblPrEx>
          <w:tblCellMar>
            <w:top w:w="0" w:type="dxa"/>
            <w:bottom w:w="0" w:type="dxa"/>
          </w:tblCellMar>
        </w:tblPrEx>
        <w:tc>
          <w:tcPr>
            <w:tcW w:w="0" w:type="auto"/>
          </w:tcPr>
          <w:p w14:paraId="1718019B" w14:textId="516ECEAB" w:rsidR="001F6C65" w:rsidRDefault="001F6C65" w:rsidP="001F6C65">
            <w:r>
              <w:t>Flow 3</w:t>
            </w:r>
          </w:p>
        </w:tc>
        <w:tc>
          <w:tcPr>
            <w:tcW w:w="0" w:type="auto"/>
          </w:tcPr>
          <w:p w14:paraId="0F02562D" w14:textId="22FB66F7" w:rsidR="001F6C65" w:rsidRDefault="001F6C65" w:rsidP="001F6C65">
            <w:r>
              <w:t>Deal won</w:t>
            </w:r>
          </w:p>
        </w:tc>
        <w:tc>
          <w:tcPr>
            <w:tcW w:w="0" w:type="auto"/>
          </w:tcPr>
          <w:p w14:paraId="67B0BF08" w14:textId="21A9DA57" w:rsidR="001F6C65" w:rsidRDefault="001F6C65" w:rsidP="001F6C65">
            <w:r>
              <w:t>Raise draft invoice request</w:t>
            </w:r>
          </w:p>
        </w:tc>
      </w:tr>
      <w:tr w:rsidR="001F6C65" w14:paraId="1E0135A7" w14:textId="77777777" w:rsidTr="001F6C65">
        <w:tblPrEx>
          <w:tblCellMar>
            <w:top w:w="0" w:type="dxa"/>
            <w:bottom w:w="0" w:type="dxa"/>
          </w:tblCellMar>
        </w:tblPrEx>
        <w:tc>
          <w:tcPr>
            <w:tcW w:w="0" w:type="auto"/>
          </w:tcPr>
          <w:p w14:paraId="70A05858" w14:textId="0C29EF76" w:rsidR="001F6C65" w:rsidRDefault="001F6C65" w:rsidP="001F6C65">
            <w:r>
              <w:t>Flow 4</w:t>
            </w:r>
          </w:p>
        </w:tc>
        <w:tc>
          <w:tcPr>
            <w:tcW w:w="0" w:type="auto"/>
          </w:tcPr>
          <w:p w14:paraId="526A1BE2" w14:textId="3FD429A8" w:rsidR="001F6C65" w:rsidRDefault="001F6C65" w:rsidP="001F6C65">
            <w:r>
              <w:t>Invoice posted</w:t>
            </w:r>
          </w:p>
        </w:tc>
        <w:tc>
          <w:tcPr>
            <w:tcW w:w="0" w:type="auto"/>
          </w:tcPr>
          <w:p w14:paraId="4BBC9DDE" w14:textId="494ED6D1" w:rsidR="001F6C65" w:rsidRDefault="001F6C65" w:rsidP="001F6C65">
            <w:r>
              <w:t>Return invoice and payment data</w:t>
            </w:r>
          </w:p>
        </w:tc>
      </w:tr>
      <w:tr w:rsidR="001F6C65" w14:paraId="6107D77D" w14:textId="77777777" w:rsidTr="001F6C65">
        <w:tblPrEx>
          <w:tblCellMar>
            <w:top w:w="0" w:type="dxa"/>
            <w:bottom w:w="0" w:type="dxa"/>
          </w:tblCellMar>
        </w:tblPrEx>
        <w:tc>
          <w:tcPr>
            <w:tcW w:w="0" w:type="auto"/>
          </w:tcPr>
          <w:p w14:paraId="2F73FFA4" w14:textId="7093E006" w:rsidR="001F6C65" w:rsidRDefault="001F6C65" w:rsidP="001F6C65">
            <w:r>
              <w:t>Flow 5</w:t>
            </w:r>
          </w:p>
        </w:tc>
        <w:tc>
          <w:tcPr>
            <w:tcW w:w="0" w:type="auto"/>
          </w:tcPr>
          <w:p w14:paraId="1023045B" w14:textId="740626AF" w:rsidR="001F6C65" w:rsidRDefault="001F6C65" w:rsidP="001F6C65">
            <w:r>
              <w:t>Monthly batch</w:t>
            </w:r>
          </w:p>
        </w:tc>
        <w:tc>
          <w:tcPr>
            <w:tcW w:w="0" w:type="auto"/>
          </w:tcPr>
          <w:p w14:paraId="2A6ADF5E" w14:textId="2B0705FB" w:rsidR="001F6C65" w:rsidRDefault="001F6C65" w:rsidP="001F6C65">
            <w:r>
              <w:t>Refresh WIP balance and ageing</w:t>
            </w:r>
          </w:p>
        </w:tc>
      </w:tr>
      <w:tr w:rsidR="001F6C65" w14:paraId="2020B9D4" w14:textId="77777777" w:rsidTr="001F6C65">
        <w:tblPrEx>
          <w:tblCellMar>
            <w:top w:w="0" w:type="dxa"/>
            <w:bottom w:w="0" w:type="dxa"/>
          </w:tblCellMar>
        </w:tblPrEx>
        <w:tc>
          <w:tcPr>
            <w:tcW w:w="0" w:type="auto"/>
          </w:tcPr>
          <w:p w14:paraId="04E2B50C" w14:textId="477D3225" w:rsidR="001F6C65" w:rsidRDefault="001F6C65" w:rsidP="001F6C65">
            <w:r>
              <w:t>Flow 6</w:t>
            </w:r>
          </w:p>
        </w:tc>
        <w:tc>
          <w:tcPr>
            <w:tcW w:w="0" w:type="auto"/>
          </w:tcPr>
          <w:p w14:paraId="084850A6" w14:textId="28F9859E" w:rsidR="001F6C65" w:rsidRDefault="001F6C65" w:rsidP="001F6C65">
            <w:r>
              <w:t>Credit hold</w:t>
            </w:r>
          </w:p>
        </w:tc>
        <w:tc>
          <w:tcPr>
            <w:tcW w:w="0" w:type="auto"/>
          </w:tcPr>
          <w:p w14:paraId="594AA820" w14:textId="0787BF84" w:rsidR="001F6C65" w:rsidRDefault="001F6C65" w:rsidP="001F6C65">
            <w:r>
              <w:t>Alert broker in Teams</w:t>
            </w:r>
          </w:p>
        </w:tc>
      </w:tr>
      <w:tr w:rsidR="001F6C65" w14:paraId="58D79DBC" w14:textId="77777777" w:rsidTr="001F6C65">
        <w:tblPrEx>
          <w:tblCellMar>
            <w:top w:w="0" w:type="dxa"/>
            <w:bottom w:w="0" w:type="dxa"/>
          </w:tblCellMar>
        </w:tblPrEx>
        <w:tc>
          <w:tcPr>
            <w:tcW w:w="0" w:type="auto"/>
          </w:tcPr>
          <w:p w14:paraId="2285CA91" w14:textId="7DCAD882" w:rsidR="001F6C65" w:rsidRDefault="001F6C65" w:rsidP="001F6C65">
            <w:r>
              <w:t>Flow 7</w:t>
            </w:r>
          </w:p>
        </w:tc>
        <w:tc>
          <w:tcPr>
            <w:tcW w:w="0" w:type="auto"/>
          </w:tcPr>
          <w:p w14:paraId="01B8DA45" w14:textId="69E0DDD9" w:rsidR="001F6C65" w:rsidRDefault="001F6C65" w:rsidP="001F6C65">
            <w:r>
              <w:t>Fee schedule change</w:t>
            </w:r>
          </w:p>
        </w:tc>
        <w:tc>
          <w:tcPr>
            <w:tcW w:w="0" w:type="auto"/>
          </w:tcPr>
          <w:p w14:paraId="2B9A4862" w14:textId="72ABB9F3" w:rsidR="001F6C65" w:rsidRDefault="001F6C65" w:rsidP="001F6C65">
            <w:r>
              <w:t>Sync budget/contract lines</w:t>
            </w:r>
          </w:p>
        </w:tc>
      </w:tr>
      <w:tr w:rsidR="001F6C65" w14:paraId="14B78F28" w14:textId="77777777" w:rsidTr="001F6C65">
        <w:tblPrEx>
          <w:tblCellMar>
            <w:top w:w="0" w:type="dxa"/>
            <w:bottom w:w="0" w:type="dxa"/>
          </w:tblCellMar>
        </w:tblPrEx>
        <w:tc>
          <w:tcPr>
            <w:tcW w:w="0" w:type="auto"/>
          </w:tcPr>
          <w:p w14:paraId="62CB26BD" w14:textId="4109A39A" w:rsidR="001F6C65" w:rsidRDefault="001F6C65" w:rsidP="001F6C65">
            <w:r>
              <w:t>Flow 8</w:t>
            </w:r>
          </w:p>
        </w:tc>
        <w:tc>
          <w:tcPr>
            <w:tcW w:w="0" w:type="auto"/>
          </w:tcPr>
          <w:p w14:paraId="2699FAA7" w14:textId="29D61C65" w:rsidR="001F6C65" w:rsidRDefault="001F6C65" w:rsidP="001F6C65">
            <w:r>
              <w:t>Deal closure</w:t>
            </w:r>
          </w:p>
        </w:tc>
        <w:tc>
          <w:tcPr>
            <w:tcW w:w="0" w:type="auto"/>
          </w:tcPr>
          <w:p w14:paraId="7C3191E9" w14:textId="160C132E" w:rsidR="001F6C65" w:rsidRDefault="001F6C65" w:rsidP="001F6C65">
            <w:r>
              <w:t>Final revenue recognition</w:t>
            </w:r>
          </w:p>
        </w:tc>
      </w:tr>
      <w:tr w:rsidR="001F6C65" w14:paraId="2A5A4F42" w14:textId="77777777" w:rsidTr="001F6C65">
        <w:tblPrEx>
          <w:tblCellMar>
            <w:top w:w="0" w:type="dxa"/>
            <w:bottom w:w="0" w:type="dxa"/>
          </w:tblCellMar>
        </w:tblPrEx>
        <w:tc>
          <w:tcPr>
            <w:tcW w:w="0" w:type="auto"/>
          </w:tcPr>
          <w:p w14:paraId="60FBC094" w14:textId="68487FEF" w:rsidR="001F6C65" w:rsidRDefault="001F6C65" w:rsidP="001F6C65">
            <w:r>
              <w:t>Flow 9</w:t>
            </w:r>
          </w:p>
        </w:tc>
        <w:tc>
          <w:tcPr>
            <w:tcW w:w="0" w:type="auto"/>
          </w:tcPr>
          <w:p w14:paraId="3517DFCF" w14:textId="4060E4D1" w:rsidR="001F6C65" w:rsidRDefault="001F6C65" w:rsidP="001F6C65">
            <w:r>
              <w:t>Monthly</w:t>
            </w:r>
          </w:p>
        </w:tc>
        <w:tc>
          <w:tcPr>
            <w:tcW w:w="0" w:type="auto"/>
          </w:tcPr>
          <w:p w14:paraId="6FF1CD35" w14:textId="6036FC77" w:rsidR="001F6C65" w:rsidRDefault="001F6C65" w:rsidP="001F6C65">
            <w:r>
              <w:t>Reconciliation report</w:t>
            </w:r>
          </w:p>
        </w:tc>
      </w:tr>
    </w:tbl>
    <w:p w14:paraId="32779532" w14:textId="38805991" w:rsidR="001F6C65" w:rsidRDefault="001F6C65" w:rsidP="001F6C65">
      <w:pPr>
        <w:pStyle w:val="Heading3"/>
      </w:pPr>
      <w:r>
        <w:lastRenderedPageBreak/>
        <w:t>Security architecture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19"/>
        <w:gridCol w:w="1587"/>
        <w:gridCol w:w="4827"/>
      </w:tblGrid>
      <w:tr w:rsidR="001F6C65" w:rsidRPr="001F6C65" w14:paraId="46D24229" w14:textId="77777777" w:rsidTr="001F6C65">
        <w:tblPrEx>
          <w:tblCellMar>
            <w:top w:w="0" w:type="dxa"/>
            <w:bottom w:w="0" w:type="dxa"/>
          </w:tblCellMar>
        </w:tblPrEx>
        <w:tc>
          <w:tcPr>
            <w:tcW w:w="0" w:type="auto"/>
          </w:tcPr>
          <w:p w14:paraId="16AEEBF2" w14:textId="665A80E1" w:rsidR="001F6C65" w:rsidRPr="001F6C65" w:rsidRDefault="001F6C65" w:rsidP="001F6C65">
            <w:pPr>
              <w:rPr>
                <w:b/>
              </w:rPr>
            </w:pPr>
            <w:r w:rsidRPr="001F6C65">
              <w:rPr>
                <w:b/>
              </w:rPr>
              <w:t>Role</w:t>
            </w:r>
          </w:p>
        </w:tc>
        <w:tc>
          <w:tcPr>
            <w:tcW w:w="0" w:type="auto"/>
          </w:tcPr>
          <w:p w14:paraId="4F9E5F75" w14:textId="390F18A7" w:rsidR="001F6C65" w:rsidRPr="001F6C65" w:rsidRDefault="001F6C65" w:rsidP="001F6C65">
            <w:pPr>
              <w:rPr>
                <w:b/>
              </w:rPr>
            </w:pPr>
            <w:r w:rsidRPr="001F6C65">
              <w:rPr>
                <w:b/>
              </w:rPr>
              <w:t>Scope</w:t>
            </w:r>
          </w:p>
        </w:tc>
        <w:tc>
          <w:tcPr>
            <w:tcW w:w="0" w:type="auto"/>
          </w:tcPr>
          <w:p w14:paraId="09C0DC5B" w14:textId="1331A240" w:rsidR="001F6C65" w:rsidRPr="001F6C65" w:rsidRDefault="001F6C65" w:rsidP="001F6C65">
            <w:pPr>
              <w:rPr>
                <w:b/>
              </w:rPr>
            </w:pPr>
            <w:r w:rsidRPr="001F6C65">
              <w:rPr>
                <w:b/>
              </w:rPr>
              <w:t>Permissions</w:t>
            </w:r>
          </w:p>
        </w:tc>
      </w:tr>
      <w:tr w:rsidR="001F6C65" w14:paraId="573D8AB3" w14:textId="77777777" w:rsidTr="001F6C65">
        <w:tblPrEx>
          <w:tblCellMar>
            <w:top w:w="0" w:type="dxa"/>
            <w:bottom w:w="0" w:type="dxa"/>
          </w:tblCellMar>
        </w:tblPrEx>
        <w:tc>
          <w:tcPr>
            <w:tcW w:w="0" w:type="auto"/>
          </w:tcPr>
          <w:p w14:paraId="0B40F417" w14:textId="722A3415" w:rsidR="001F6C65" w:rsidRDefault="001F6C65" w:rsidP="001F6C65">
            <w:r>
              <w:t>CM Broker</w:t>
            </w:r>
          </w:p>
        </w:tc>
        <w:tc>
          <w:tcPr>
            <w:tcW w:w="0" w:type="auto"/>
          </w:tcPr>
          <w:p w14:paraId="55E0DDFC" w14:textId="581D0ABB" w:rsidR="001F6C65" w:rsidRDefault="001F6C65" w:rsidP="001F6C65">
            <w:r>
              <w:t>Country BU</w:t>
            </w:r>
          </w:p>
        </w:tc>
        <w:tc>
          <w:tcPr>
            <w:tcW w:w="0" w:type="auto"/>
          </w:tcPr>
          <w:p w14:paraId="2EB0FF43" w14:textId="6D318092" w:rsidR="001F6C65" w:rsidRDefault="001F6C65" w:rsidP="001F6C65">
            <w:r>
              <w:t>CRUD on deals, contacts, properties</w:t>
            </w:r>
          </w:p>
        </w:tc>
      </w:tr>
      <w:tr w:rsidR="001F6C65" w14:paraId="1F3AB799" w14:textId="77777777" w:rsidTr="001F6C65">
        <w:tblPrEx>
          <w:tblCellMar>
            <w:top w:w="0" w:type="dxa"/>
            <w:bottom w:w="0" w:type="dxa"/>
          </w:tblCellMar>
        </w:tblPrEx>
        <w:tc>
          <w:tcPr>
            <w:tcW w:w="0" w:type="auto"/>
          </w:tcPr>
          <w:p w14:paraId="6EFEDB4D" w14:textId="1F1E5CAC" w:rsidR="001F6C65" w:rsidRDefault="001F6C65" w:rsidP="001F6C65">
            <w:r>
              <w:t>CM Manager</w:t>
            </w:r>
          </w:p>
        </w:tc>
        <w:tc>
          <w:tcPr>
            <w:tcW w:w="0" w:type="auto"/>
          </w:tcPr>
          <w:p w14:paraId="423016DA" w14:textId="6AD6013B" w:rsidR="001F6C65" w:rsidRDefault="001F6C65" w:rsidP="001F6C65">
            <w:r>
              <w:t>Country BU</w:t>
            </w:r>
          </w:p>
        </w:tc>
        <w:tc>
          <w:tcPr>
            <w:tcW w:w="0" w:type="auto"/>
          </w:tcPr>
          <w:p w14:paraId="49E98907" w14:textId="2EFA30F7" w:rsidR="001F6C65" w:rsidRDefault="001F6C65" w:rsidP="001F6C65">
            <w:r>
              <w:t>Approve deals, view all country data</w:t>
            </w:r>
          </w:p>
        </w:tc>
      </w:tr>
      <w:tr w:rsidR="001F6C65" w14:paraId="3FD7C8DA" w14:textId="77777777" w:rsidTr="001F6C65">
        <w:tblPrEx>
          <w:tblCellMar>
            <w:top w:w="0" w:type="dxa"/>
            <w:bottom w:w="0" w:type="dxa"/>
          </w:tblCellMar>
        </w:tblPrEx>
        <w:tc>
          <w:tcPr>
            <w:tcW w:w="0" w:type="auto"/>
          </w:tcPr>
          <w:p w14:paraId="2AA22B32" w14:textId="4F35495F" w:rsidR="001F6C65" w:rsidRDefault="001F6C65" w:rsidP="001F6C65">
            <w:r>
              <w:t>EIT User</w:t>
            </w:r>
          </w:p>
        </w:tc>
        <w:tc>
          <w:tcPr>
            <w:tcW w:w="0" w:type="auto"/>
          </w:tcPr>
          <w:p w14:paraId="2A5FE300" w14:textId="4A4CB2F4" w:rsidR="001F6C65" w:rsidRDefault="001F6C65" w:rsidP="001F6C65">
            <w:r>
              <w:t>Cross-border</w:t>
            </w:r>
          </w:p>
        </w:tc>
        <w:tc>
          <w:tcPr>
            <w:tcW w:w="0" w:type="auto"/>
          </w:tcPr>
          <w:p w14:paraId="3B943591" w14:textId="7B7A14A0" w:rsidR="001F6C65" w:rsidRDefault="001F6C65" w:rsidP="001F6C65">
            <w:r>
              <w:t>Read/write cross-border deals</w:t>
            </w:r>
          </w:p>
        </w:tc>
      </w:tr>
      <w:tr w:rsidR="001F6C65" w14:paraId="08C38E1B" w14:textId="77777777" w:rsidTr="001F6C65">
        <w:tblPrEx>
          <w:tblCellMar>
            <w:top w:w="0" w:type="dxa"/>
            <w:bottom w:w="0" w:type="dxa"/>
          </w:tblCellMar>
        </w:tblPrEx>
        <w:tc>
          <w:tcPr>
            <w:tcW w:w="0" w:type="auto"/>
          </w:tcPr>
          <w:p w14:paraId="5441307B" w14:textId="1576441A" w:rsidR="001F6C65" w:rsidRDefault="001F6C65" w:rsidP="001F6C65">
            <w:r>
              <w:t>Finance</w:t>
            </w:r>
          </w:p>
        </w:tc>
        <w:tc>
          <w:tcPr>
            <w:tcW w:w="0" w:type="auto"/>
          </w:tcPr>
          <w:p w14:paraId="63EDBDFE" w14:textId="751F443A" w:rsidR="001F6C65" w:rsidRDefault="001F6C65" w:rsidP="001F6C65">
            <w:r>
              <w:t>Global</w:t>
            </w:r>
          </w:p>
        </w:tc>
        <w:tc>
          <w:tcPr>
            <w:tcW w:w="0" w:type="auto"/>
          </w:tcPr>
          <w:p w14:paraId="329E94E9" w14:textId="4B895A68" w:rsidR="001F6C65" w:rsidRDefault="001F6C65" w:rsidP="001F6C65">
            <w:r>
              <w:t>Read WIP, fee schedules, transaction reports</w:t>
            </w:r>
          </w:p>
        </w:tc>
      </w:tr>
      <w:tr w:rsidR="001F6C65" w14:paraId="527FB89B" w14:textId="77777777" w:rsidTr="001F6C65">
        <w:tblPrEx>
          <w:tblCellMar>
            <w:top w:w="0" w:type="dxa"/>
            <w:bottom w:w="0" w:type="dxa"/>
          </w:tblCellMar>
        </w:tblPrEx>
        <w:tc>
          <w:tcPr>
            <w:tcW w:w="0" w:type="auto"/>
          </w:tcPr>
          <w:p w14:paraId="512F6505" w14:textId="6F5E3300" w:rsidR="001F6C65" w:rsidRDefault="001F6C65" w:rsidP="001F6C65">
            <w:r>
              <w:t>Compliance</w:t>
            </w:r>
          </w:p>
        </w:tc>
        <w:tc>
          <w:tcPr>
            <w:tcW w:w="0" w:type="auto"/>
          </w:tcPr>
          <w:p w14:paraId="22434809" w14:textId="0BD7846F" w:rsidR="001F6C65" w:rsidRDefault="001F6C65" w:rsidP="001F6C65">
            <w:r>
              <w:t>Global</w:t>
            </w:r>
          </w:p>
        </w:tc>
        <w:tc>
          <w:tcPr>
            <w:tcW w:w="0" w:type="auto"/>
          </w:tcPr>
          <w:p w14:paraId="0A2F453C" w14:textId="66004C7F" w:rsidR="001F6C65" w:rsidRDefault="001F6C65" w:rsidP="001F6C65">
            <w:r>
              <w:t>Read KYC, GDPR requests, audit logs</w:t>
            </w:r>
          </w:p>
        </w:tc>
      </w:tr>
      <w:tr w:rsidR="001F6C65" w14:paraId="067F8D40" w14:textId="77777777" w:rsidTr="001F6C65">
        <w:tblPrEx>
          <w:tblCellMar>
            <w:top w:w="0" w:type="dxa"/>
            <w:bottom w:w="0" w:type="dxa"/>
          </w:tblCellMar>
        </w:tblPrEx>
        <w:tc>
          <w:tcPr>
            <w:tcW w:w="0" w:type="auto"/>
          </w:tcPr>
          <w:p w14:paraId="08D9F9CA" w14:textId="34838A7D" w:rsidR="001F6C65" w:rsidRDefault="001F6C65" w:rsidP="001F6C65">
            <w:r>
              <w:t>Admin</w:t>
            </w:r>
          </w:p>
        </w:tc>
        <w:tc>
          <w:tcPr>
            <w:tcW w:w="0" w:type="auto"/>
          </w:tcPr>
          <w:p w14:paraId="2D5067F1" w14:textId="3564BBE5" w:rsidR="001F6C65" w:rsidRDefault="001F6C65" w:rsidP="001F6C65">
            <w:r>
              <w:t>Global</w:t>
            </w:r>
          </w:p>
        </w:tc>
        <w:tc>
          <w:tcPr>
            <w:tcW w:w="0" w:type="auto"/>
          </w:tcPr>
          <w:p w14:paraId="00B04CD1" w14:textId="74891BE7" w:rsidR="001F6C65" w:rsidRDefault="001F6C65" w:rsidP="001F6C65">
            <w:r>
              <w:t>Full access across all BUs</w:t>
            </w:r>
          </w:p>
        </w:tc>
      </w:tr>
    </w:tbl>
    <w:p w14:paraId="1C7F9182" w14:textId="4B005358" w:rsidR="001F6C65" w:rsidRDefault="001F6C65" w:rsidP="001F6C65">
      <w:r>
        <w:t>Business units follow the country and service-line hierarchy (KF Global - KF_Europe - country BUs, plus KF_EIT at L7).</w:t>
      </w:r>
    </w:p>
    <w:p w14:paraId="603FB2B2" w14:textId="06B73959" w:rsidR="001F6C65" w:rsidRDefault="001F6C65" w:rsidP="001F6C65">
      <w:pPr>
        <w:pStyle w:val="Heading3"/>
      </w:pPr>
      <w:r>
        <w:t>Deployment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08"/>
        <w:gridCol w:w="2077"/>
        <w:gridCol w:w="2247"/>
        <w:gridCol w:w="2689"/>
      </w:tblGrid>
      <w:tr w:rsidR="001F6C65" w:rsidRPr="001F6C65" w14:paraId="79A29E44" w14:textId="77777777" w:rsidTr="001F6C65">
        <w:tblPrEx>
          <w:tblCellMar>
            <w:top w:w="0" w:type="dxa"/>
            <w:bottom w:w="0" w:type="dxa"/>
          </w:tblCellMar>
        </w:tblPrEx>
        <w:tc>
          <w:tcPr>
            <w:tcW w:w="0" w:type="auto"/>
          </w:tcPr>
          <w:p w14:paraId="71A8ABE9" w14:textId="559D9AD5" w:rsidR="001F6C65" w:rsidRPr="001F6C65" w:rsidRDefault="001F6C65" w:rsidP="001F6C65">
            <w:pPr>
              <w:rPr>
                <w:b/>
              </w:rPr>
            </w:pPr>
            <w:r w:rsidRPr="001F6C65">
              <w:rPr>
                <w:b/>
              </w:rPr>
              <w:t>Environment</w:t>
            </w:r>
          </w:p>
        </w:tc>
        <w:tc>
          <w:tcPr>
            <w:tcW w:w="0" w:type="auto"/>
          </w:tcPr>
          <w:p w14:paraId="6ED809B2" w14:textId="1A49BC9E" w:rsidR="001F6C65" w:rsidRPr="001F6C65" w:rsidRDefault="001F6C65" w:rsidP="001F6C65">
            <w:pPr>
              <w:rPr>
                <w:b/>
              </w:rPr>
            </w:pPr>
            <w:r w:rsidRPr="001F6C65">
              <w:rPr>
                <w:b/>
              </w:rPr>
              <w:t>Purpose</w:t>
            </w:r>
          </w:p>
        </w:tc>
        <w:tc>
          <w:tcPr>
            <w:tcW w:w="0" w:type="auto"/>
          </w:tcPr>
          <w:p w14:paraId="70F8DBD6" w14:textId="19D5A7B5" w:rsidR="001F6C65" w:rsidRPr="001F6C65" w:rsidRDefault="001F6C65" w:rsidP="001F6C65">
            <w:pPr>
              <w:rPr>
                <w:b/>
              </w:rPr>
            </w:pPr>
            <w:r w:rsidRPr="001F6C65">
              <w:rPr>
                <w:b/>
              </w:rPr>
              <w:t>Solutions</w:t>
            </w:r>
          </w:p>
        </w:tc>
        <w:tc>
          <w:tcPr>
            <w:tcW w:w="0" w:type="auto"/>
          </w:tcPr>
          <w:p w14:paraId="1616896B" w14:textId="348F87F9" w:rsidR="001F6C65" w:rsidRPr="001F6C65" w:rsidRDefault="001F6C65" w:rsidP="001F6C65">
            <w:pPr>
              <w:rPr>
                <w:b/>
              </w:rPr>
            </w:pPr>
            <w:r w:rsidRPr="001F6C65">
              <w:rPr>
                <w:b/>
              </w:rPr>
              <w:t>Data</w:t>
            </w:r>
          </w:p>
        </w:tc>
      </w:tr>
      <w:tr w:rsidR="001F6C65" w14:paraId="6BC05C53" w14:textId="77777777" w:rsidTr="001F6C65">
        <w:tblPrEx>
          <w:tblCellMar>
            <w:top w:w="0" w:type="dxa"/>
            <w:bottom w:w="0" w:type="dxa"/>
          </w:tblCellMar>
        </w:tblPrEx>
        <w:tc>
          <w:tcPr>
            <w:tcW w:w="0" w:type="auto"/>
          </w:tcPr>
          <w:p w14:paraId="6E9E9315" w14:textId="01601E4C" w:rsidR="001F6C65" w:rsidRDefault="001F6C65" w:rsidP="001F6C65">
            <w:r>
              <w:t>DEV</w:t>
            </w:r>
          </w:p>
        </w:tc>
        <w:tc>
          <w:tcPr>
            <w:tcW w:w="0" w:type="auto"/>
          </w:tcPr>
          <w:p w14:paraId="547D7A8C" w14:textId="5F76FDFC" w:rsidR="001F6C65" w:rsidRDefault="001F6C65" w:rsidP="001F6C65">
            <w:r>
              <w:t>Development</w:t>
            </w:r>
          </w:p>
        </w:tc>
        <w:tc>
          <w:tcPr>
            <w:tcW w:w="0" w:type="auto"/>
          </w:tcPr>
          <w:p w14:paraId="6CD338AE" w14:textId="72FA851C" w:rsidR="001F6C65" w:rsidRDefault="001F6C65" w:rsidP="001F6C65">
            <w:r>
              <w:t>Unmanaged (L2-L6)</w:t>
            </w:r>
          </w:p>
        </w:tc>
        <w:tc>
          <w:tcPr>
            <w:tcW w:w="0" w:type="auto"/>
          </w:tcPr>
          <w:p w14:paraId="7E3253A8" w14:textId="0FD1834D" w:rsidR="001F6C65" w:rsidRDefault="001F6C65" w:rsidP="001F6C65">
            <w:r>
              <w:t>Synthetic</w:t>
            </w:r>
          </w:p>
        </w:tc>
      </w:tr>
      <w:tr w:rsidR="001F6C65" w14:paraId="6E2521C2" w14:textId="77777777" w:rsidTr="001F6C65">
        <w:tblPrEx>
          <w:tblCellMar>
            <w:top w:w="0" w:type="dxa"/>
            <w:bottom w:w="0" w:type="dxa"/>
          </w:tblCellMar>
        </w:tblPrEx>
        <w:tc>
          <w:tcPr>
            <w:tcW w:w="0" w:type="auto"/>
          </w:tcPr>
          <w:p w14:paraId="4DA2C593" w14:textId="73A6EBD3" w:rsidR="001F6C65" w:rsidRDefault="001F6C65" w:rsidP="001F6C65">
            <w:r>
              <w:t>TEST</w:t>
            </w:r>
          </w:p>
        </w:tc>
        <w:tc>
          <w:tcPr>
            <w:tcW w:w="0" w:type="auto"/>
          </w:tcPr>
          <w:p w14:paraId="7882881E" w14:textId="65B1E919" w:rsidR="001F6C65" w:rsidRDefault="001F6C65" w:rsidP="001F6C65">
            <w:r>
              <w:t>Integration testing</w:t>
            </w:r>
          </w:p>
        </w:tc>
        <w:tc>
          <w:tcPr>
            <w:tcW w:w="0" w:type="auto"/>
          </w:tcPr>
          <w:p w14:paraId="42ACE06F" w14:textId="75485033" w:rsidR="001F6C65" w:rsidRDefault="001F6C65" w:rsidP="001F6C65">
            <w:r>
              <w:t>Managed</w:t>
            </w:r>
          </w:p>
        </w:tc>
        <w:tc>
          <w:tcPr>
            <w:tcW w:w="0" w:type="auto"/>
          </w:tcPr>
          <w:p w14:paraId="7D2ACDC6" w14:textId="7239B8D9" w:rsidR="001F6C65" w:rsidRDefault="001F6C65" w:rsidP="001F6C65">
            <w:r>
              <w:t>Synthetic</w:t>
            </w:r>
          </w:p>
        </w:tc>
      </w:tr>
      <w:tr w:rsidR="001F6C65" w14:paraId="52B489B5" w14:textId="77777777" w:rsidTr="001F6C65">
        <w:tblPrEx>
          <w:tblCellMar>
            <w:top w:w="0" w:type="dxa"/>
            <w:bottom w:w="0" w:type="dxa"/>
          </w:tblCellMar>
        </w:tblPrEx>
        <w:tc>
          <w:tcPr>
            <w:tcW w:w="0" w:type="auto"/>
          </w:tcPr>
          <w:p w14:paraId="218D00FF" w14:textId="2B7554A5" w:rsidR="001F6C65" w:rsidRDefault="001F6C65" w:rsidP="001F6C65">
            <w:r>
              <w:t>UAT</w:t>
            </w:r>
          </w:p>
        </w:tc>
        <w:tc>
          <w:tcPr>
            <w:tcW w:w="0" w:type="auto"/>
          </w:tcPr>
          <w:p w14:paraId="396BF14E" w14:textId="4F3D0280" w:rsidR="001F6C65" w:rsidRDefault="001F6C65" w:rsidP="001F6C65">
            <w:r>
              <w:t>User acceptance</w:t>
            </w:r>
          </w:p>
        </w:tc>
        <w:tc>
          <w:tcPr>
            <w:tcW w:w="0" w:type="auto"/>
          </w:tcPr>
          <w:p w14:paraId="7D151FCA" w14:textId="7295CA0E" w:rsidR="001F6C65" w:rsidRDefault="001F6C65" w:rsidP="001F6C65">
            <w:r>
              <w:t>Managed</w:t>
            </w:r>
          </w:p>
        </w:tc>
        <w:tc>
          <w:tcPr>
            <w:tcW w:w="0" w:type="auto"/>
          </w:tcPr>
          <w:p w14:paraId="2E717C26" w14:textId="777567F4" w:rsidR="001F6C65" w:rsidRDefault="001F6C65" w:rsidP="001F6C65">
            <w:r>
              <w:t>Anonymised production</w:t>
            </w:r>
          </w:p>
        </w:tc>
      </w:tr>
      <w:tr w:rsidR="001F6C65" w14:paraId="5909520D" w14:textId="77777777" w:rsidTr="001F6C65">
        <w:tblPrEx>
          <w:tblCellMar>
            <w:top w:w="0" w:type="dxa"/>
            <w:bottom w:w="0" w:type="dxa"/>
          </w:tblCellMar>
        </w:tblPrEx>
        <w:tc>
          <w:tcPr>
            <w:tcW w:w="0" w:type="auto"/>
          </w:tcPr>
          <w:p w14:paraId="7313BEAA" w14:textId="6E21F8FE" w:rsidR="001F6C65" w:rsidRDefault="001F6C65" w:rsidP="001F6C65">
            <w:r>
              <w:t>PROD</w:t>
            </w:r>
          </w:p>
        </w:tc>
        <w:tc>
          <w:tcPr>
            <w:tcW w:w="0" w:type="auto"/>
          </w:tcPr>
          <w:p w14:paraId="57867EC3" w14:textId="285A2422" w:rsidR="001F6C65" w:rsidRDefault="001F6C65" w:rsidP="001F6C65">
            <w:r>
              <w:t>Production</w:t>
            </w:r>
          </w:p>
        </w:tc>
        <w:tc>
          <w:tcPr>
            <w:tcW w:w="0" w:type="auto"/>
          </w:tcPr>
          <w:p w14:paraId="5DB9D42F" w14:textId="2528E992" w:rsidR="001F6C65" w:rsidRDefault="001F6C65" w:rsidP="001F6C65">
            <w:r>
              <w:t>Managed</w:t>
            </w:r>
          </w:p>
        </w:tc>
        <w:tc>
          <w:tcPr>
            <w:tcW w:w="0" w:type="auto"/>
          </w:tcPr>
          <w:p w14:paraId="3D0DE4A5" w14:textId="2D9548E0" w:rsidR="001F6C65" w:rsidRDefault="001F6C65" w:rsidP="001F6C65">
            <w:r>
              <w:t>Live</w:t>
            </w:r>
          </w:p>
        </w:tc>
      </w:tr>
    </w:tbl>
    <w:p w14:paraId="642CAE41" w14:textId="5319941D" w:rsidR="001F6C65" w:rsidRDefault="001F6C65" w:rsidP="001F6C65">
      <w:r>
        <w:t>Technical rules: each layer is a separate managed solution; no unmanaged customisations in TEST, UAT, or PROD; Layer 6 adds country-prefixed columns (kf_fr_, kf_es_) and never renames standard stages.</w:t>
      </w:r>
    </w:p>
    <w:p w14:paraId="0AEEB4C0" w14:textId="77777777" w:rsidR="001F6C65" w:rsidRPr="001F6C65" w:rsidRDefault="001F6C65" w:rsidP="001F6C65"/>
    <w:p w14:paraId="5C7F69B4" w14:textId="329E4F9D" w:rsidR="00F86118" w:rsidRDefault="00F86118" w:rsidP="00F86118">
      <w:pPr>
        <w:pStyle w:val="Heading3"/>
        <w:jc w:val="both"/>
      </w:pPr>
      <w:r>
        <w:t>Data Architecture</w:t>
      </w:r>
      <w:bookmarkEnd w:id="29"/>
      <w:bookmarkEnd w:id="30"/>
    </w:p>
    <w:p w14:paraId="3C5AB807" w14:textId="7F52C5CC" w:rsidR="001F6C65" w:rsidRDefault="001F6C65" w:rsidP="001F6C65">
      <w:pPr>
        <w:pStyle w:val="Heading3"/>
        <w:rPr>
          <w:lang w:val="en-US"/>
        </w:rPr>
      </w:pPr>
      <w:bookmarkStart w:id="31" w:name="_Toc195195038"/>
      <w:bookmarkStart w:id="32" w:name="_Toc195797105"/>
      <w:r>
        <w:rPr>
          <w:lang w:val="en-US"/>
        </w:rPr>
        <w:t>Overview</w:t>
      </w:r>
    </w:p>
    <w:p w14:paraId="348E44DF" w14:textId="50F4DC3A" w:rsidR="001F6C65" w:rsidRDefault="001F6C65" w:rsidP="001F6C65">
      <w:pPr>
        <w:rPr>
          <w:lang w:val="en-US"/>
        </w:rPr>
      </w:pPr>
      <w:r>
        <w:rPr>
          <w:lang w:val="en-US"/>
        </w:rPr>
        <w:t>The EuroCRM data architecture is built on Dataverse with a layered schema model. All custom tables are defined at Layer 2 (KF_Core) as shells; higher layers add columns, relationships, and behaviour without duplicating table definitions.</w:t>
      </w:r>
    </w:p>
    <w:p w14:paraId="2178DFCF" w14:textId="352EBA67" w:rsidR="001F6C65" w:rsidRDefault="001F6C65" w:rsidP="001F6C65">
      <w:pPr>
        <w:pStyle w:val="Heading3"/>
        <w:rPr>
          <w:lang w:val="en-US"/>
        </w:rPr>
      </w:pPr>
      <w:r>
        <w:rPr>
          <w:lang w:val="en-US"/>
        </w:rPr>
        <w:lastRenderedPageBreak/>
        <w:t>Client domain</w:t>
      </w:r>
    </w:p>
    <w:p w14:paraId="2C7A9891" w14:textId="6C6FD4A9" w:rsidR="001F6C65" w:rsidRDefault="001F6C65" w:rsidP="001F6C65">
      <w:pPr>
        <w:pStyle w:val="ListBullet"/>
        <w:rPr>
          <w:lang w:val="en-US"/>
        </w:rPr>
      </w:pPr>
      <w:r>
        <w:rPr>
          <w:b/>
          <w:lang w:val="en-US"/>
        </w:rPr>
        <w:t>Account</w:t>
      </w:r>
      <w:r>
        <w:rPr>
          <w:lang w:val="en-US"/>
        </w:rPr>
        <w:t xml:space="preserve"> - Organisation, brand, legal entity, fund, SPV (L2)</w:t>
      </w:r>
    </w:p>
    <w:p w14:paraId="0665E956" w14:textId="57A18BF5" w:rsidR="001F6C65" w:rsidRDefault="001F6C65" w:rsidP="001F6C65">
      <w:pPr>
        <w:pStyle w:val="ListBullet"/>
        <w:rPr>
          <w:lang w:val="en-US"/>
        </w:rPr>
      </w:pPr>
      <w:r>
        <w:rPr>
          <w:b/>
          <w:lang w:val="en-US"/>
        </w:rPr>
        <w:t>Contact</w:t>
      </w:r>
      <w:r>
        <w:rPr>
          <w:lang w:val="en-US"/>
        </w:rPr>
        <w:t xml:space="preserve"> - Individual person, always linked to Account (L2)</w:t>
      </w:r>
    </w:p>
    <w:p w14:paraId="1FAFEFE0" w14:textId="6E92D8E6" w:rsidR="001F6C65" w:rsidRDefault="001F6C65" w:rsidP="001F6C65">
      <w:pPr>
        <w:pStyle w:val="ListBullet"/>
        <w:rPr>
          <w:lang w:val="en-US"/>
        </w:rPr>
      </w:pPr>
      <w:r>
        <w:rPr>
          <w:b/>
          <w:lang w:val="en-US"/>
        </w:rPr>
        <w:t>kf_InvestorProfile</w:t>
      </w:r>
      <w:r>
        <w:rPr>
          <w:lang w:val="en-US"/>
        </w:rPr>
        <w:t xml:space="preserve"> - Investment strategy per Brand/Group (L5)</w:t>
      </w:r>
    </w:p>
    <w:p w14:paraId="68F5814F" w14:textId="2D6EA298" w:rsidR="001F6C65" w:rsidRDefault="001F6C65" w:rsidP="001F6C65">
      <w:pPr>
        <w:pStyle w:val="ListBullet"/>
        <w:rPr>
          <w:lang w:val="en-US"/>
        </w:rPr>
      </w:pPr>
      <w:r>
        <w:rPr>
          <w:lang w:val="en-US"/>
        </w:rPr>
        <w:t>Two-tier hierarchy: Brand/Group (relationship, reporting) to Legal Entity (KYC, billing, counterparty)</w:t>
      </w:r>
    </w:p>
    <w:p w14:paraId="7760CB80" w14:textId="576BD846" w:rsidR="001F6C65" w:rsidRDefault="001F6C65" w:rsidP="001F6C65">
      <w:pPr>
        <w:pStyle w:val="ListBullet"/>
        <w:rPr>
          <w:lang w:val="en-US"/>
        </w:rPr>
      </w:pPr>
      <w:r>
        <w:rPr>
          <w:lang w:val="en-US"/>
        </w:rPr>
        <w:t>SIC-coded industry classification mapped to 66 KF sectors; national registration numbers per country (SIREN/SIRET, Handelsregister, Registro Mercantil, KRS)</w:t>
      </w:r>
    </w:p>
    <w:p w14:paraId="52B4A658" w14:textId="775E5003" w:rsidR="001F6C65" w:rsidRDefault="001F6C65" w:rsidP="001F6C65">
      <w:pPr>
        <w:pStyle w:val="Heading3"/>
        <w:rPr>
          <w:lang w:val="en-US"/>
        </w:rPr>
      </w:pPr>
      <w:r>
        <w:rPr>
          <w:lang w:val="en-US"/>
        </w:rPr>
        <w:t>Property domain</w:t>
      </w:r>
    </w:p>
    <w:p w14:paraId="77914CEB" w14:textId="7E467D0B" w:rsidR="001F6C65" w:rsidRDefault="001F6C65" w:rsidP="001F6C65">
      <w:pPr>
        <w:pStyle w:val="ListBullet"/>
        <w:rPr>
          <w:lang w:val="en-US"/>
        </w:rPr>
      </w:pPr>
      <w:r>
        <w:rPr>
          <w:b/>
          <w:lang w:val="en-US"/>
        </w:rPr>
        <w:t>kf_Site</w:t>
      </w:r>
      <w:r>
        <w:rPr>
          <w:lang w:val="en-US"/>
        </w:rPr>
        <w:t xml:space="preserve"> - Physical building or land parcel; the canonical asset every other record hangs off (L2)</w:t>
      </w:r>
    </w:p>
    <w:p w14:paraId="0C532462" w14:textId="6E7098DE" w:rsidR="001F6C65" w:rsidRDefault="001F6C65" w:rsidP="001F6C65">
      <w:pPr>
        <w:pStyle w:val="ListBullet"/>
        <w:rPr>
          <w:lang w:val="en-US"/>
        </w:rPr>
      </w:pPr>
      <w:r>
        <w:rPr>
          <w:b/>
          <w:lang w:val="en-US"/>
        </w:rPr>
        <w:t>kf_Property</w:t>
      </w:r>
      <w:r>
        <w:rPr>
          <w:lang w:val="en-US"/>
        </w:rPr>
        <w:t xml:space="preserve"> - Commercial asset register (L2)</w:t>
      </w:r>
    </w:p>
    <w:p w14:paraId="162C9A89" w14:textId="205FAA0C" w:rsidR="001F6C65" w:rsidRDefault="001F6C65" w:rsidP="001F6C65">
      <w:pPr>
        <w:pStyle w:val="ListBullet"/>
        <w:rPr>
          <w:lang w:val="en-US"/>
        </w:rPr>
      </w:pPr>
      <w:r>
        <w:rPr>
          <w:b/>
          <w:lang w:val="en-US"/>
        </w:rPr>
        <w:t>kf_ResProperty</w:t>
      </w:r>
      <w:r>
        <w:rPr>
          <w:lang w:val="en-US"/>
        </w:rPr>
        <w:t xml:space="preserve"> - Residential asset register (L5)</w:t>
      </w:r>
    </w:p>
    <w:p w14:paraId="78063F1E" w14:textId="6331D6E1" w:rsidR="001F6C65" w:rsidRDefault="001F6C65" w:rsidP="001F6C65">
      <w:pPr>
        <w:pStyle w:val="ListBullet"/>
        <w:rPr>
          <w:lang w:val="en-US"/>
        </w:rPr>
      </w:pPr>
      <w:r>
        <w:rPr>
          <w:b/>
          <w:lang w:val="en-US"/>
        </w:rPr>
        <w:t>kf_DealProperty</w:t>
      </w:r>
      <w:r>
        <w:rPr>
          <w:lang w:val="en-US"/>
        </w:rPr>
        <w:t xml:space="preserve"> - Junction: deal to property; holds deal-specific measures, never overwrites the master asset (L2)</w:t>
      </w:r>
    </w:p>
    <w:p w14:paraId="40DA1714" w14:textId="09B427E5" w:rsidR="001F6C65" w:rsidRDefault="001F6C65" w:rsidP="001F6C65">
      <w:pPr>
        <w:pStyle w:val="ListBullet"/>
        <w:rPr>
          <w:lang w:val="en-US"/>
        </w:rPr>
      </w:pPr>
      <w:r>
        <w:rPr>
          <w:lang w:val="en-US"/>
        </w:rPr>
        <w:t>Loqate auto-creates kf_Site records silently in background</w:t>
      </w:r>
    </w:p>
    <w:p w14:paraId="2F18F8E5" w14:textId="6C114713" w:rsidR="001F6C65" w:rsidRDefault="001F6C65" w:rsidP="001F6C65">
      <w:pPr>
        <w:pStyle w:val="Heading3"/>
        <w:rPr>
          <w:lang w:val="en-US"/>
        </w:rPr>
      </w:pPr>
      <w:r>
        <w:rPr>
          <w:lang w:val="en-US"/>
        </w:rPr>
        <w:t>Deal domain (Capital Markets)</w:t>
      </w:r>
    </w:p>
    <w:p w14:paraId="5BB16C40" w14:textId="57548E06" w:rsidR="001F6C65" w:rsidRDefault="001F6C65" w:rsidP="001F6C65">
      <w:pPr>
        <w:pStyle w:val="ListBullet"/>
        <w:rPr>
          <w:lang w:val="en-US"/>
        </w:rPr>
      </w:pPr>
      <w:r>
        <w:rPr>
          <w:b/>
          <w:lang w:val="en-US"/>
        </w:rPr>
        <w:t>kf_Deal</w:t>
      </w:r>
      <w:r>
        <w:rPr>
          <w:lang w:val="en-US"/>
        </w:rPr>
        <w:t xml:space="preserve"> - Core deal record with 8-stage BPF (L5)</w:t>
      </w:r>
    </w:p>
    <w:p w14:paraId="6CCDEC91" w14:textId="63F94E50" w:rsidR="001F6C65" w:rsidRDefault="001F6C65" w:rsidP="001F6C65">
      <w:pPr>
        <w:pStyle w:val="ListBullet"/>
        <w:rPr>
          <w:lang w:val="en-US"/>
        </w:rPr>
      </w:pPr>
      <w:r>
        <w:rPr>
          <w:b/>
          <w:lang w:val="en-US"/>
        </w:rPr>
        <w:t>kf_Pitch</w:t>
      </w:r>
      <w:r>
        <w:rPr>
          <w:lang w:val="en-US"/>
        </w:rPr>
        <w:t xml:space="preserve">, </w:t>
      </w:r>
      <w:r>
        <w:rPr>
          <w:b/>
          <w:lang w:val="en-US"/>
        </w:rPr>
        <w:t>kf_NDA</w:t>
      </w:r>
      <w:r>
        <w:rPr>
          <w:lang w:val="en-US"/>
        </w:rPr>
        <w:t xml:space="preserve">, </w:t>
      </w:r>
      <w:r>
        <w:rPr>
          <w:b/>
          <w:lang w:val="en-US"/>
        </w:rPr>
        <w:t>kf_Bid</w:t>
      </w:r>
      <w:r>
        <w:rPr>
          <w:lang w:val="en-US"/>
        </w:rPr>
        <w:t xml:space="preserve">, </w:t>
      </w:r>
      <w:r>
        <w:rPr>
          <w:b/>
          <w:lang w:val="en-US"/>
        </w:rPr>
        <w:t>kf_DDMilestone</w:t>
      </w:r>
      <w:r>
        <w:rPr>
          <w:lang w:val="en-US"/>
        </w:rPr>
        <w:t xml:space="preserve">, </w:t>
      </w:r>
      <w:r>
        <w:rPr>
          <w:b/>
          <w:lang w:val="en-US"/>
        </w:rPr>
        <w:t>kf_RedFlag</w:t>
      </w:r>
      <w:r>
        <w:rPr>
          <w:lang w:val="en-US"/>
        </w:rPr>
        <w:t xml:space="preserve"> - Deal lifecycle entities (L5)</w:t>
      </w:r>
    </w:p>
    <w:p w14:paraId="65E82213" w14:textId="1570203A" w:rsidR="001F6C65" w:rsidRDefault="001F6C65" w:rsidP="001F6C65">
      <w:pPr>
        <w:pStyle w:val="ListBullet"/>
        <w:rPr>
          <w:lang w:val="en-US"/>
        </w:rPr>
      </w:pPr>
      <w:r>
        <w:rPr>
          <w:lang w:val="en-US"/>
        </w:rPr>
        <w:t>12 entities capture every stage of the deal lifecycle</w:t>
      </w:r>
    </w:p>
    <w:p w14:paraId="1B7C5FA1" w14:textId="0D6D6009" w:rsidR="001F6C65" w:rsidRDefault="001F6C65" w:rsidP="001F6C65">
      <w:pPr>
        <w:pStyle w:val="ListBullet"/>
        <w:rPr>
          <w:lang w:val="en-US"/>
        </w:rPr>
      </w:pPr>
      <w:r>
        <w:rPr>
          <w:lang w:val="en-US"/>
        </w:rPr>
        <w:t>Portfolio model: one deal to many properties via the kf_DealProperty junction</w:t>
      </w:r>
    </w:p>
    <w:p w14:paraId="6E733C93" w14:textId="55E7CEF5" w:rsidR="001F6C65" w:rsidRDefault="001F6C65" w:rsidP="001F6C65">
      <w:pPr>
        <w:pStyle w:val="ListBullet"/>
        <w:rPr>
          <w:lang w:val="en-US"/>
        </w:rPr>
      </w:pPr>
      <w:r>
        <w:rPr>
          <w:lang w:val="en-US"/>
        </w:rPr>
        <w:t>Regulatory gates fire automatically per market</w:t>
      </w:r>
    </w:p>
    <w:p w14:paraId="22AD5B3A" w14:textId="6F9172F2" w:rsidR="001F6C65" w:rsidRDefault="001F6C65" w:rsidP="001F6C65">
      <w:pPr>
        <w:pStyle w:val="Heading3"/>
        <w:rPr>
          <w:lang w:val="en-US"/>
        </w:rPr>
      </w:pPr>
      <w:r>
        <w:rPr>
          <w:lang w:val="en-US"/>
        </w:rPr>
        <w:t>Compliance domain</w:t>
      </w:r>
    </w:p>
    <w:p w14:paraId="509752D2" w14:textId="3A9710D3" w:rsidR="001F6C65" w:rsidRDefault="001F6C65" w:rsidP="001F6C65">
      <w:pPr>
        <w:pStyle w:val="ListBullet"/>
        <w:rPr>
          <w:lang w:val="en-US"/>
        </w:rPr>
      </w:pPr>
      <w:r>
        <w:rPr>
          <w:b/>
          <w:lang w:val="en-US"/>
        </w:rPr>
        <w:t>kf_KYCRecord</w:t>
      </w:r>
      <w:r>
        <w:rPr>
          <w:lang w:val="en-US"/>
        </w:rPr>
        <w:t xml:space="preserve"> - KYC/AML at legal entity level (L5)</w:t>
      </w:r>
    </w:p>
    <w:p w14:paraId="0B40BE6C" w14:textId="24F0E166" w:rsidR="001F6C65" w:rsidRDefault="001F6C65" w:rsidP="001F6C65">
      <w:pPr>
        <w:pStyle w:val="ListBullet"/>
        <w:rPr>
          <w:lang w:val="en-US"/>
        </w:rPr>
      </w:pPr>
      <w:r>
        <w:rPr>
          <w:b/>
          <w:lang w:val="en-US"/>
        </w:rPr>
        <w:t>kf_GDPRRequest</w:t>
      </w:r>
      <w:r>
        <w:rPr>
          <w:lang w:val="en-US"/>
        </w:rPr>
        <w:t xml:space="preserve"> - Data subject requests (L2)</w:t>
      </w:r>
    </w:p>
    <w:p w14:paraId="563896CE" w14:textId="5ADD7882" w:rsidR="001F6C65" w:rsidRDefault="001F6C65" w:rsidP="001F6C65">
      <w:pPr>
        <w:pStyle w:val="ListBullet"/>
        <w:rPr>
          <w:lang w:val="en-US"/>
        </w:rPr>
      </w:pPr>
      <w:r>
        <w:rPr>
          <w:b/>
          <w:lang w:val="en-US"/>
        </w:rPr>
        <w:t>kf_DataRoomAccess</w:t>
      </w:r>
      <w:r>
        <w:rPr>
          <w:lang w:val="en-US"/>
        </w:rPr>
        <w:t xml:space="preserve"> - Virtual data room access (L5)</w:t>
      </w:r>
    </w:p>
    <w:p w14:paraId="27B02B44" w14:textId="2AD69923" w:rsidR="001F6C65" w:rsidRDefault="001F6C65" w:rsidP="001F6C65">
      <w:pPr>
        <w:pStyle w:val="ListBullet"/>
        <w:rPr>
          <w:lang w:val="en-US"/>
        </w:rPr>
      </w:pPr>
      <w:r>
        <w:rPr>
          <w:b/>
          <w:lang w:val="en-US"/>
        </w:rPr>
        <w:t>kf_AuditExport</w:t>
      </w:r>
      <w:r>
        <w:rPr>
          <w:lang w:val="en-US"/>
        </w:rPr>
        <w:t xml:space="preserve"> - Audit trail export, 7-year retention (L2)</w:t>
      </w:r>
    </w:p>
    <w:p w14:paraId="565C4D6A" w14:textId="21E8C4CB" w:rsidR="001F6C65" w:rsidRDefault="001F6C65" w:rsidP="001F6C65">
      <w:pPr>
        <w:pStyle w:val="ListBullet"/>
        <w:rPr>
          <w:lang w:val="en-US"/>
        </w:rPr>
      </w:pPr>
      <w:r>
        <w:rPr>
          <w:b/>
          <w:lang w:val="en-US"/>
        </w:rPr>
        <w:t>kf_StageGateRule</w:t>
      </w:r>
      <w:r>
        <w:rPr>
          <w:lang w:val="en-US"/>
        </w:rPr>
        <w:t xml:space="preserve"> - BPF stage gate configuration (L5)</w:t>
      </w:r>
    </w:p>
    <w:p w14:paraId="1A0B071E" w14:textId="341CBAAE" w:rsidR="001F6C65" w:rsidRDefault="001F6C65" w:rsidP="001F6C65">
      <w:pPr>
        <w:pStyle w:val="Heading3"/>
        <w:rPr>
          <w:lang w:val="en-US"/>
        </w:rPr>
      </w:pPr>
      <w:r>
        <w:rPr>
          <w:lang w:val="en-US"/>
        </w:rPr>
        <w:t>Finance domain</w:t>
      </w:r>
    </w:p>
    <w:p w14:paraId="20EE3930" w14:textId="295E40CA" w:rsidR="001F6C65" w:rsidRDefault="001F6C65" w:rsidP="001F6C65">
      <w:pPr>
        <w:pStyle w:val="ListBullet"/>
        <w:rPr>
          <w:lang w:val="en-US"/>
        </w:rPr>
      </w:pPr>
      <w:r>
        <w:rPr>
          <w:b/>
          <w:lang w:val="en-US"/>
        </w:rPr>
        <w:t>kf_FeeSchedule</w:t>
      </w:r>
      <w:r>
        <w:rPr>
          <w:lang w:val="en-US"/>
        </w:rPr>
        <w:t xml:space="preserve"> - Fee structure per deal (L5)</w:t>
      </w:r>
    </w:p>
    <w:p w14:paraId="307760EF" w14:textId="0082DD49" w:rsidR="001F6C65" w:rsidRDefault="001F6C65" w:rsidP="001F6C65">
      <w:pPr>
        <w:pStyle w:val="ListBullet"/>
        <w:rPr>
          <w:lang w:val="en-US"/>
        </w:rPr>
      </w:pPr>
      <w:r>
        <w:rPr>
          <w:b/>
          <w:lang w:val="en-US"/>
        </w:rPr>
        <w:t>kf_WIP</w:t>
      </w:r>
      <w:r>
        <w:rPr>
          <w:lang w:val="en-US"/>
        </w:rPr>
        <w:t xml:space="preserve"> - Work in progress tracking (L5)</w:t>
      </w:r>
    </w:p>
    <w:p w14:paraId="5A5CD5E6" w14:textId="67DE4537" w:rsidR="001F6C65" w:rsidRDefault="001F6C65" w:rsidP="001F6C65">
      <w:pPr>
        <w:pStyle w:val="ListBullet"/>
        <w:rPr>
          <w:lang w:val="en-US"/>
        </w:rPr>
      </w:pPr>
      <w:r>
        <w:rPr>
          <w:b/>
          <w:lang w:val="en-US"/>
        </w:rPr>
        <w:t>kf_TransactionReport</w:t>
      </w:r>
      <w:r>
        <w:rPr>
          <w:lang w:val="en-US"/>
        </w:rPr>
        <w:t xml:space="preserve"> - Auto-generated transaction reports (L5)</w:t>
      </w:r>
    </w:p>
    <w:p w14:paraId="38A004D4" w14:textId="2B8B6E78" w:rsidR="001F6C65" w:rsidRDefault="001F6C65" w:rsidP="001F6C65">
      <w:pPr>
        <w:pStyle w:val="ListBullet"/>
        <w:rPr>
          <w:lang w:val="en-US"/>
        </w:rPr>
      </w:pPr>
      <w:r>
        <w:rPr>
          <w:b/>
          <w:lang w:val="en-US"/>
        </w:rPr>
        <w:t>kf_IntegrationLog</w:t>
      </w:r>
      <w:r>
        <w:rPr>
          <w:lang w:val="en-US"/>
        </w:rPr>
        <w:t xml:space="preserve"> - Integration transaction logging (L5)</w:t>
      </w:r>
    </w:p>
    <w:p w14:paraId="394E0DA3" w14:textId="026E048E" w:rsidR="001F6C65" w:rsidRDefault="001F6C65" w:rsidP="001F6C65">
      <w:pPr>
        <w:pStyle w:val="ListBullet"/>
        <w:rPr>
          <w:lang w:val="en-US"/>
        </w:rPr>
      </w:pPr>
      <w:r>
        <w:rPr>
          <w:lang w:val="en-US"/>
        </w:rPr>
        <w:t>Every CRM deal becomes a Finance project; BPF stage maps to % complete; 9 integration flows bridge CRM to Finance</w:t>
      </w:r>
    </w:p>
    <w:p w14:paraId="1D2FBF50" w14:textId="4BCB0F0B" w:rsidR="001F6C65" w:rsidRDefault="001F6C65" w:rsidP="001F6C65">
      <w:pPr>
        <w:pStyle w:val="Heading3"/>
        <w:rPr>
          <w:lang w:val="en-US"/>
        </w:rPr>
      </w:pPr>
      <w:r>
        <w:rPr>
          <w:lang w:val="en-US"/>
        </w:rPr>
        <w:lastRenderedPageBreak/>
        <w:t>Supporting domain</w:t>
      </w:r>
    </w:p>
    <w:p w14:paraId="3328F4C9" w14:textId="4E894E39" w:rsidR="001F6C65" w:rsidRDefault="001F6C65" w:rsidP="001F6C65">
      <w:pPr>
        <w:pStyle w:val="ListBullet"/>
        <w:rPr>
          <w:lang w:val="en-US"/>
        </w:rPr>
      </w:pPr>
      <w:r>
        <w:rPr>
          <w:b/>
          <w:lang w:val="en-US"/>
        </w:rPr>
        <w:t>kf_SICCode</w:t>
      </w:r>
      <w:r>
        <w:rPr>
          <w:lang w:val="en-US"/>
        </w:rPr>
        <w:t xml:space="preserve"> - SIC code reference (21 sections, 66 KF sectors) (L2)</w:t>
      </w:r>
    </w:p>
    <w:p w14:paraId="585D0774" w14:textId="3C72A258" w:rsidR="001F6C65" w:rsidRDefault="001F6C65" w:rsidP="001F6C65">
      <w:pPr>
        <w:pStyle w:val="ListBullet"/>
        <w:rPr>
          <w:lang w:val="en-US"/>
        </w:rPr>
      </w:pPr>
      <w:r>
        <w:rPr>
          <w:b/>
          <w:lang w:val="en-US"/>
        </w:rPr>
        <w:t>kf_HILUCSCode</w:t>
      </w:r>
      <w:r>
        <w:rPr>
          <w:lang w:val="en-US"/>
        </w:rPr>
        <w:t xml:space="preserve"> - HILUCS reference (43 KF asset classes) (L2)</w:t>
      </w:r>
    </w:p>
    <w:p w14:paraId="46617012" w14:textId="7FA91331" w:rsidR="001F6C65" w:rsidRDefault="001F6C65" w:rsidP="001F6C65">
      <w:pPr>
        <w:pStyle w:val="ListBullet"/>
        <w:rPr>
          <w:lang w:val="en-US"/>
        </w:rPr>
      </w:pPr>
      <w:r>
        <w:rPr>
          <w:b/>
          <w:lang w:val="en-US"/>
        </w:rPr>
        <w:t>kf_EnergyRating</w:t>
      </w:r>
      <w:r>
        <w:rPr>
          <w:lang w:val="en-US"/>
        </w:rPr>
        <w:t xml:space="preserve"> - EPC energy performance ratings (L2)</w:t>
      </w:r>
    </w:p>
    <w:p w14:paraId="33646E62" w14:textId="19E4167A" w:rsidR="001F6C65" w:rsidRDefault="001F6C65" w:rsidP="001F6C65">
      <w:pPr>
        <w:pStyle w:val="ListBullet"/>
        <w:rPr>
          <w:lang w:val="en-US"/>
        </w:rPr>
      </w:pPr>
      <w:r>
        <w:rPr>
          <w:b/>
          <w:lang w:val="en-US"/>
        </w:rPr>
        <w:t>Lead</w:t>
      </w:r>
      <w:r>
        <w:rPr>
          <w:lang w:val="en-US"/>
        </w:rPr>
        <w:t xml:space="preserve"> - Marketing lead (D365 CI-Journeys integration) (L5)</w:t>
      </w:r>
    </w:p>
    <w:p w14:paraId="34409368" w14:textId="2C63D473" w:rsidR="001F6C65" w:rsidRDefault="001F6C65" w:rsidP="001F6C65">
      <w:pPr>
        <w:pStyle w:val="Heading3"/>
        <w:rPr>
          <w:lang w:val="en-US"/>
        </w:rPr>
      </w:pPr>
      <w:r>
        <w:rPr>
          <w:lang w:val="en-US"/>
        </w:rPr>
        <w:t>Taxonomy standards</w:t>
      </w:r>
    </w:p>
    <w:p w14:paraId="235273E3" w14:textId="52E2D5EB" w:rsidR="001F6C65" w:rsidRDefault="001F6C65" w:rsidP="001F6C65">
      <w:pPr>
        <w:pStyle w:val="ListBullet"/>
        <w:rPr>
          <w:lang w:val="en-US"/>
        </w:rPr>
      </w:pPr>
      <w:r>
        <w:rPr>
          <w:b/>
          <w:lang w:val="en-US"/>
        </w:rPr>
        <w:t>Client Industry</w:t>
      </w:r>
      <w:r>
        <w:rPr>
          <w:lang w:val="en-US"/>
        </w:rPr>
        <w:t xml:space="preserve"> - SIC to KF mapping: 21 SIC sections to 66 KF client sectors and sub-segments. Strategic sectors include Private Equity and Funds, Sovereign Wealth, Banking and Financial Services, Real Estate, Technology, Logistics and Distribution. Known SIC gaps (e.g. Sovereign Wealth Funds, Family Offices, SPVs, REITs, PropTech) are mapped via closest-match sectors and documented in the taxonomy notes.</w:t>
      </w:r>
    </w:p>
    <w:p w14:paraId="131542AF" w14:textId="7CE629DF" w:rsidR="001F6C65" w:rsidRDefault="001F6C65" w:rsidP="001F6C65">
      <w:pPr>
        <w:pStyle w:val="ListBullet"/>
        <w:rPr>
          <w:lang w:val="en-US"/>
        </w:rPr>
      </w:pPr>
      <w:r>
        <w:rPr>
          <w:b/>
          <w:lang w:val="en-US"/>
        </w:rPr>
        <w:t>Asset Class</w:t>
      </w:r>
      <w:r>
        <w:rPr>
          <w:lang w:val="en-US"/>
        </w:rPr>
        <w:t xml:space="preserve"> - HILUCS L1/L2 to KF asset classes: strategic sectors include Office, Retail, Industrial, Logistics, Data Centres, Life Sciences, Healthcare, Living, PBSA. Codes without a direct HILUCS equivalent are mapped via closely related categories and documented in the taxonomy notes.</w:t>
      </w:r>
    </w:p>
    <w:p w14:paraId="703FBD36" w14:textId="584AB3DB" w:rsidR="001F6C65" w:rsidRDefault="001F6C65" w:rsidP="001F6C65">
      <w:pPr>
        <w:pStyle w:val="Heading3"/>
        <w:rPr>
          <w:lang w:val="en-US"/>
        </w:rPr>
      </w:pPr>
      <w:r>
        <w:rPr>
          <w:lang w:val="en-US"/>
        </w:rPr>
        <w:t>Data residency and compliance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5"/>
        <w:gridCol w:w="5925"/>
        <w:gridCol w:w="1931"/>
      </w:tblGrid>
      <w:tr w:rsidR="001F6C65" w:rsidRPr="001F6C65" w14:paraId="4C8F5498" w14:textId="77777777" w:rsidTr="001F6C65">
        <w:tblPrEx>
          <w:tblCellMar>
            <w:top w:w="0" w:type="dxa"/>
            <w:bottom w:w="0" w:type="dxa"/>
          </w:tblCellMar>
        </w:tblPrEx>
        <w:tc>
          <w:tcPr>
            <w:tcW w:w="0" w:type="auto"/>
          </w:tcPr>
          <w:p w14:paraId="70AB27D8" w14:textId="56EE0CDA" w:rsidR="001F6C65" w:rsidRPr="001F6C65" w:rsidRDefault="001F6C65" w:rsidP="001F6C65">
            <w:pPr>
              <w:rPr>
                <w:b/>
                <w:lang w:val="en-US"/>
              </w:rPr>
            </w:pPr>
            <w:r w:rsidRPr="001F6C65">
              <w:rPr>
                <w:b/>
                <w:lang w:val="en-US"/>
              </w:rPr>
              <w:t>Region</w:t>
            </w:r>
          </w:p>
        </w:tc>
        <w:tc>
          <w:tcPr>
            <w:tcW w:w="0" w:type="auto"/>
          </w:tcPr>
          <w:p w14:paraId="7124713E" w14:textId="056FDE7E" w:rsidR="001F6C65" w:rsidRPr="001F6C65" w:rsidRDefault="001F6C65" w:rsidP="001F6C65">
            <w:pPr>
              <w:rPr>
                <w:b/>
                <w:lang w:val="en-US"/>
              </w:rPr>
            </w:pPr>
            <w:r w:rsidRPr="001F6C65">
              <w:rPr>
                <w:b/>
                <w:lang w:val="en-US"/>
              </w:rPr>
              <w:t>Requirements</w:t>
            </w:r>
          </w:p>
        </w:tc>
        <w:tc>
          <w:tcPr>
            <w:tcW w:w="0" w:type="auto"/>
          </w:tcPr>
          <w:p w14:paraId="1E1952EF" w14:textId="2FB72C57" w:rsidR="001F6C65" w:rsidRPr="001F6C65" w:rsidRDefault="001F6C65" w:rsidP="001F6C65">
            <w:pPr>
              <w:rPr>
                <w:b/>
                <w:lang w:val="en-US"/>
              </w:rPr>
            </w:pPr>
            <w:r w:rsidRPr="001F6C65">
              <w:rPr>
                <w:b/>
                <w:lang w:val="en-US"/>
              </w:rPr>
              <w:t>Regulatory Body</w:t>
            </w:r>
          </w:p>
        </w:tc>
      </w:tr>
      <w:tr w:rsidR="001F6C65" w14:paraId="1EBAE18F" w14:textId="77777777" w:rsidTr="001F6C65">
        <w:tblPrEx>
          <w:tblCellMar>
            <w:top w:w="0" w:type="dxa"/>
            <w:bottom w:w="0" w:type="dxa"/>
          </w:tblCellMar>
        </w:tblPrEx>
        <w:tc>
          <w:tcPr>
            <w:tcW w:w="0" w:type="auto"/>
          </w:tcPr>
          <w:p w14:paraId="31AD26C8" w14:textId="212CD1A9" w:rsidR="001F6C65" w:rsidRDefault="001F6C65" w:rsidP="001F6C65">
            <w:pPr>
              <w:rPr>
                <w:lang w:val="en-US"/>
              </w:rPr>
            </w:pPr>
            <w:r>
              <w:rPr>
                <w:lang w:val="en-US"/>
              </w:rPr>
              <w:t>France</w:t>
            </w:r>
          </w:p>
        </w:tc>
        <w:tc>
          <w:tcPr>
            <w:tcW w:w="0" w:type="auto"/>
          </w:tcPr>
          <w:p w14:paraId="5AB59F25" w14:textId="4F7401E2" w:rsidR="001F6C65" w:rsidRDefault="001F6C65" w:rsidP="001F6C65">
            <w:pPr>
              <w:rPr>
                <w:lang w:val="en-US"/>
              </w:rPr>
            </w:pPr>
            <w:r>
              <w:rPr>
                <w:lang w:val="en-US"/>
              </w:rPr>
              <w:t>Data in EU, CNIL compliance, SIREN/SIRET registration</w:t>
            </w:r>
          </w:p>
        </w:tc>
        <w:tc>
          <w:tcPr>
            <w:tcW w:w="0" w:type="auto"/>
          </w:tcPr>
          <w:p w14:paraId="04A73C24" w14:textId="30790B80" w:rsidR="001F6C65" w:rsidRDefault="001F6C65" w:rsidP="001F6C65">
            <w:pPr>
              <w:rPr>
                <w:lang w:val="en-US"/>
              </w:rPr>
            </w:pPr>
            <w:r>
              <w:rPr>
                <w:lang w:val="en-US"/>
              </w:rPr>
              <w:t>CNIL</w:t>
            </w:r>
          </w:p>
        </w:tc>
      </w:tr>
      <w:tr w:rsidR="001F6C65" w14:paraId="087C78DF" w14:textId="77777777" w:rsidTr="001F6C65">
        <w:tblPrEx>
          <w:tblCellMar>
            <w:top w:w="0" w:type="dxa"/>
            <w:bottom w:w="0" w:type="dxa"/>
          </w:tblCellMar>
        </w:tblPrEx>
        <w:tc>
          <w:tcPr>
            <w:tcW w:w="0" w:type="auto"/>
          </w:tcPr>
          <w:p w14:paraId="026BF26F" w14:textId="2EBB0385" w:rsidR="001F6C65" w:rsidRDefault="001F6C65" w:rsidP="001F6C65">
            <w:pPr>
              <w:rPr>
                <w:lang w:val="en-US"/>
              </w:rPr>
            </w:pPr>
            <w:r>
              <w:rPr>
                <w:lang w:val="en-US"/>
              </w:rPr>
              <w:t>Germany</w:t>
            </w:r>
          </w:p>
        </w:tc>
        <w:tc>
          <w:tcPr>
            <w:tcW w:w="0" w:type="auto"/>
          </w:tcPr>
          <w:p w14:paraId="02404ABE" w14:textId="5782CCDF" w:rsidR="001F6C65" w:rsidRDefault="001F6C65" w:rsidP="001F6C65">
            <w:pPr>
              <w:rPr>
                <w:lang w:val="en-US"/>
              </w:rPr>
            </w:pPr>
            <w:r>
              <w:rPr>
                <w:lang w:val="en-US"/>
              </w:rPr>
              <w:t>BDSG compliance, Handelsregister HRB registration</w:t>
            </w:r>
          </w:p>
        </w:tc>
        <w:tc>
          <w:tcPr>
            <w:tcW w:w="0" w:type="auto"/>
          </w:tcPr>
          <w:p w14:paraId="77801A43" w14:textId="4FFA72C2" w:rsidR="001F6C65" w:rsidRDefault="001F6C65" w:rsidP="001F6C65">
            <w:pPr>
              <w:rPr>
                <w:lang w:val="en-US"/>
              </w:rPr>
            </w:pPr>
            <w:r>
              <w:rPr>
                <w:lang w:val="en-US"/>
              </w:rPr>
              <w:t>BfDI</w:t>
            </w:r>
          </w:p>
        </w:tc>
      </w:tr>
      <w:tr w:rsidR="001F6C65" w14:paraId="5BB8F401" w14:textId="77777777" w:rsidTr="001F6C65">
        <w:tblPrEx>
          <w:tblCellMar>
            <w:top w:w="0" w:type="dxa"/>
            <w:bottom w:w="0" w:type="dxa"/>
          </w:tblCellMar>
        </w:tblPrEx>
        <w:tc>
          <w:tcPr>
            <w:tcW w:w="0" w:type="auto"/>
          </w:tcPr>
          <w:p w14:paraId="2A35AAA7" w14:textId="56115DF5" w:rsidR="001F6C65" w:rsidRDefault="001F6C65" w:rsidP="001F6C65">
            <w:pPr>
              <w:rPr>
                <w:lang w:val="en-US"/>
              </w:rPr>
            </w:pPr>
            <w:r>
              <w:rPr>
                <w:lang w:val="en-US"/>
              </w:rPr>
              <w:t>Spain</w:t>
            </w:r>
          </w:p>
        </w:tc>
        <w:tc>
          <w:tcPr>
            <w:tcW w:w="0" w:type="auto"/>
          </w:tcPr>
          <w:p w14:paraId="67E07F83" w14:textId="734E65E7" w:rsidR="001F6C65" w:rsidRDefault="001F6C65" w:rsidP="001F6C65">
            <w:pPr>
              <w:rPr>
                <w:lang w:val="en-US"/>
              </w:rPr>
            </w:pPr>
            <w:r>
              <w:rPr>
                <w:lang w:val="en-US"/>
              </w:rPr>
              <w:t>GDPR, right-of-refusal on listed buildings, Registro Mercantil</w:t>
            </w:r>
          </w:p>
        </w:tc>
        <w:tc>
          <w:tcPr>
            <w:tcW w:w="0" w:type="auto"/>
          </w:tcPr>
          <w:p w14:paraId="2A88C34C" w14:textId="21A85052" w:rsidR="001F6C65" w:rsidRDefault="001F6C65" w:rsidP="001F6C65">
            <w:pPr>
              <w:rPr>
                <w:lang w:val="en-US"/>
              </w:rPr>
            </w:pPr>
            <w:r>
              <w:rPr>
                <w:lang w:val="en-US"/>
              </w:rPr>
              <w:t>AEPD</w:t>
            </w:r>
          </w:p>
        </w:tc>
      </w:tr>
      <w:tr w:rsidR="001F6C65" w14:paraId="537BFEE2" w14:textId="77777777" w:rsidTr="001F6C65">
        <w:tblPrEx>
          <w:tblCellMar>
            <w:top w:w="0" w:type="dxa"/>
            <w:bottom w:w="0" w:type="dxa"/>
          </w:tblCellMar>
        </w:tblPrEx>
        <w:tc>
          <w:tcPr>
            <w:tcW w:w="0" w:type="auto"/>
          </w:tcPr>
          <w:p w14:paraId="6175A972" w14:textId="511E27F0" w:rsidR="001F6C65" w:rsidRDefault="001F6C65" w:rsidP="001F6C65">
            <w:pPr>
              <w:rPr>
                <w:lang w:val="en-US"/>
              </w:rPr>
            </w:pPr>
            <w:r>
              <w:rPr>
                <w:lang w:val="en-US"/>
              </w:rPr>
              <w:t>Poland</w:t>
            </w:r>
          </w:p>
        </w:tc>
        <w:tc>
          <w:tcPr>
            <w:tcW w:w="0" w:type="auto"/>
          </w:tcPr>
          <w:p w14:paraId="79F26782" w14:textId="0CEF0D57" w:rsidR="001F6C65" w:rsidRDefault="001F6C65" w:rsidP="001F6C65">
            <w:pPr>
              <w:rPr>
                <w:lang w:val="en-US"/>
              </w:rPr>
            </w:pPr>
            <w:r>
              <w:rPr>
                <w:lang w:val="en-US"/>
              </w:rPr>
              <w:t>GDPR, KRS number registration</w:t>
            </w:r>
          </w:p>
        </w:tc>
        <w:tc>
          <w:tcPr>
            <w:tcW w:w="0" w:type="auto"/>
          </w:tcPr>
          <w:p w14:paraId="6379D20C" w14:textId="49DF6C57" w:rsidR="001F6C65" w:rsidRDefault="001F6C65" w:rsidP="001F6C65">
            <w:pPr>
              <w:rPr>
                <w:lang w:val="en-US"/>
              </w:rPr>
            </w:pPr>
            <w:r>
              <w:rPr>
                <w:lang w:val="en-US"/>
              </w:rPr>
              <w:t>UODO</w:t>
            </w:r>
          </w:p>
        </w:tc>
      </w:tr>
    </w:tbl>
    <w:p w14:paraId="49FF2C6A" w14:textId="1B4C261E" w:rsidR="001F6C65" w:rsidRDefault="001F6C65" w:rsidP="001F6C65">
      <w:pPr>
        <w:pStyle w:val="Heading3"/>
        <w:rPr>
          <w:lang w:val="en-US"/>
        </w:rPr>
      </w:pPr>
      <w:r>
        <w:rPr>
          <w:lang w:val="en-US"/>
        </w:rPr>
        <w:t>Data model statistics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95"/>
        <w:gridCol w:w="1702"/>
      </w:tblGrid>
      <w:tr w:rsidR="001F6C65" w:rsidRPr="001F6C65" w14:paraId="2BA25E1E" w14:textId="77777777" w:rsidTr="001F6C65">
        <w:tblPrEx>
          <w:tblCellMar>
            <w:top w:w="0" w:type="dxa"/>
            <w:bottom w:w="0" w:type="dxa"/>
          </w:tblCellMar>
        </w:tblPrEx>
        <w:tc>
          <w:tcPr>
            <w:tcW w:w="0" w:type="auto"/>
          </w:tcPr>
          <w:p w14:paraId="06F8EC17" w14:textId="4345A852" w:rsidR="001F6C65" w:rsidRPr="001F6C65" w:rsidRDefault="001F6C65" w:rsidP="001F6C65">
            <w:pPr>
              <w:rPr>
                <w:b/>
                <w:lang w:val="en-US"/>
              </w:rPr>
            </w:pPr>
            <w:r w:rsidRPr="001F6C65">
              <w:rPr>
                <w:b/>
                <w:lang w:val="en-US"/>
              </w:rPr>
              <w:t>Metric</w:t>
            </w:r>
          </w:p>
        </w:tc>
        <w:tc>
          <w:tcPr>
            <w:tcW w:w="0" w:type="auto"/>
          </w:tcPr>
          <w:p w14:paraId="1685F205" w14:textId="625717EC" w:rsidR="001F6C65" w:rsidRPr="001F6C65" w:rsidRDefault="001F6C65" w:rsidP="001F6C65">
            <w:pPr>
              <w:rPr>
                <w:b/>
                <w:lang w:val="en-US"/>
              </w:rPr>
            </w:pPr>
            <w:r w:rsidRPr="001F6C65">
              <w:rPr>
                <w:b/>
                <w:lang w:val="en-US"/>
              </w:rPr>
              <w:t>Count</w:t>
            </w:r>
          </w:p>
        </w:tc>
      </w:tr>
      <w:tr w:rsidR="001F6C65" w14:paraId="1654184C" w14:textId="77777777" w:rsidTr="001F6C65">
        <w:tblPrEx>
          <w:tblCellMar>
            <w:top w:w="0" w:type="dxa"/>
            <w:bottom w:w="0" w:type="dxa"/>
          </w:tblCellMar>
        </w:tblPrEx>
        <w:tc>
          <w:tcPr>
            <w:tcW w:w="0" w:type="auto"/>
          </w:tcPr>
          <w:p w14:paraId="0F017680" w14:textId="423D932C" w:rsidR="001F6C65" w:rsidRDefault="001F6C65" w:rsidP="001F6C65">
            <w:pPr>
              <w:rPr>
                <w:lang w:val="en-US"/>
              </w:rPr>
            </w:pPr>
            <w:r>
              <w:rPr>
                <w:lang w:val="en-US"/>
              </w:rPr>
              <w:t>Total tables</w:t>
            </w:r>
          </w:p>
        </w:tc>
        <w:tc>
          <w:tcPr>
            <w:tcW w:w="0" w:type="auto"/>
          </w:tcPr>
          <w:p w14:paraId="462BB88F" w14:textId="4F43E20A" w:rsidR="001F6C65" w:rsidRDefault="001F6C65" w:rsidP="001F6C65">
            <w:pPr>
              <w:rPr>
                <w:lang w:val="en-US"/>
              </w:rPr>
            </w:pPr>
            <w:r>
              <w:rPr>
                <w:lang w:val="en-US"/>
              </w:rPr>
              <w:t>40+ (L2 shells)</w:t>
            </w:r>
          </w:p>
        </w:tc>
      </w:tr>
      <w:tr w:rsidR="001F6C65" w14:paraId="60565644" w14:textId="77777777" w:rsidTr="001F6C65">
        <w:tblPrEx>
          <w:tblCellMar>
            <w:top w:w="0" w:type="dxa"/>
            <w:bottom w:w="0" w:type="dxa"/>
          </w:tblCellMar>
        </w:tblPrEx>
        <w:tc>
          <w:tcPr>
            <w:tcW w:w="0" w:type="auto"/>
          </w:tcPr>
          <w:p w14:paraId="3334E6FD" w14:textId="7A43786A" w:rsidR="001F6C65" w:rsidRDefault="001F6C65" w:rsidP="001F6C65">
            <w:pPr>
              <w:rPr>
                <w:lang w:val="en-US"/>
              </w:rPr>
            </w:pPr>
            <w:r>
              <w:rPr>
                <w:lang w:val="en-US"/>
              </w:rPr>
              <w:t>MVP tables (Phase 0-1)</w:t>
            </w:r>
          </w:p>
        </w:tc>
        <w:tc>
          <w:tcPr>
            <w:tcW w:w="0" w:type="auto"/>
          </w:tcPr>
          <w:p w14:paraId="0F8E476A" w14:textId="096F7219" w:rsidR="001F6C65" w:rsidRDefault="001F6C65" w:rsidP="001F6C65">
            <w:pPr>
              <w:rPr>
                <w:lang w:val="en-US"/>
              </w:rPr>
            </w:pPr>
            <w:r>
              <w:rPr>
                <w:lang w:val="en-US"/>
              </w:rPr>
              <w:t>22</w:t>
            </w:r>
          </w:p>
        </w:tc>
      </w:tr>
      <w:tr w:rsidR="001F6C65" w14:paraId="1BB533AE" w14:textId="77777777" w:rsidTr="001F6C65">
        <w:tblPrEx>
          <w:tblCellMar>
            <w:top w:w="0" w:type="dxa"/>
            <w:bottom w:w="0" w:type="dxa"/>
          </w:tblCellMar>
        </w:tblPrEx>
        <w:tc>
          <w:tcPr>
            <w:tcW w:w="0" w:type="auto"/>
          </w:tcPr>
          <w:p w14:paraId="6B3867B6" w14:textId="1378D8AA" w:rsidR="001F6C65" w:rsidRDefault="001F6C65" w:rsidP="001F6C65">
            <w:pPr>
              <w:rPr>
                <w:lang w:val="en-US"/>
              </w:rPr>
            </w:pPr>
            <w:r>
              <w:rPr>
                <w:lang w:val="en-US"/>
              </w:rPr>
              <w:lastRenderedPageBreak/>
              <w:t>Future tables (Phase 3-4)</w:t>
            </w:r>
          </w:p>
        </w:tc>
        <w:tc>
          <w:tcPr>
            <w:tcW w:w="0" w:type="auto"/>
          </w:tcPr>
          <w:p w14:paraId="6DEF985E" w14:textId="1E1CB259" w:rsidR="001F6C65" w:rsidRDefault="001F6C65" w:rsidP="001F6C65">
            <w:pPr>
              <w:rPr>
                <w:lang w:val="en-US"/>
              </w:rPr>
            </w:pPr>
            <w:r>
              <w:rPr>
                <w:lang w:val="en-US"/>
              </w:rPr>
              <w:t>20</w:t>
            </w:r>
          </w:p>
        </w:tc>
      </w:tr>
      <w:tr w:rsidR="001F6C65" w14:paraId="2A42F511" w14:textId="77777777" w:rsidTr="001F6C65">
        <w:tblPrEx>
          <w:tblCellMar>
            <w:top w:w="0" w:type="dxa"/>
            <w:bottom w:w="0" w:type="dxa"/>
          </w:tblCellMar>
        </w:tblPrEx>
        <w:tc>
          <w:tcPr>
            <w:tcW w:w="0" w:type="auto"/>
          </w:tcPr>
          <w:p w14:paraId="118C527C" w14:textId="4DF2C9D6" w:rsidR="001F6C65" w:rsidRDefault="001F6C65" w:rsidP="001F6C65">
            <w:pPr>
              <w:rPr>
                <w:lang w:val="en-US"/>
              </w:rPr>
            </w:pPr>
            <w:r>
              <w:rPr>
                <w:lang w:val="en-US"/>
              </w:rPr>
              <w:t>Service lines</w:t>
            </w:r>
          </w:p>
        </w:tc>
        <w:tc>
          <w:tcPr>
            <w:tcW w:w="0" w:type="auto"/>
          </w:tcPr>
          <w:p w14:paraId="4F452255" w14:textId="7635F7D9" w:rsidR="001F6C65" w:rsidRDefault="001F6C65" w:rsidP="001F6C65">
            <w:pPr>
              <w:rPr>
                <w:lang w:val="en-US"/>
              </w:rPr>
            </w:pPr>
            <w:r>
              <w:rPr>
                <w:lang w:val="en-US"/>
              </w:rPr>
              <w:t>13</w:t>
            </w:r>
          </w:p>
        </w:tc>
      </w:tr>
      <w:tr w:rsidR="001F6C65" w14:paraId="3C7DDAF4" w14:textId="77777777" w:rsidTr="001F6C65">
        <w:tblPrEx>
          <w:tblCellMar>
            <w:top w:w="0" w:type="dxa"/>
            <w:bottom w:w="0" w:type="dxa"/>
          </w:tblCellMar>
        </w:tblPrEx>
        <w:tc>
          <w:tcPr>
            <w:tcW w:w="0" w:type="auto"/>
          </w:tcPr>
          <w:p w14:paraId="65C04D03" w14:textId="0F722942" w:rsidR="001F6C65" w:rsidRDefault="001F6C65" w:rsidP="001F6C65">
            <w:pPr>
              <w:rPr>
                <w:lang w:val="en-US"/>
              </w:rPr>
            </w:pPr>
            <w:r>
              <w:rPr>
                <w:lang w:val="en-US"/>
              </w:rPr>
              <w:t>Rows in master index</w:t>
            </w:r>
          </w:p>
        </w:tc>
        <w:tc>
          <w:tcPr>
            <w:tcW w:w="0" w:type="auto"/>
          </w:tcPr>
          <w:p w14:paraId="1D576301" w14:textId="29A59255" w:rsidR="001F6C65" w:rsidRDefault="001F6C65" w:rsidP="001F6C65">
            <w:pPr>
              <w:rPr>
                <w:lang w:val="en-US"/>
              </w:rPr>
            </w:pPr>
            <w:r>
              <w:rPr>
                <w:lang w:val="en-US"/>
              </w:rPr>
              <w:t>1,302</w:t>
            </w:r>
          </w:p>
        </w:tc>
      </w:tr>
    </w:tbl>
    <w:p w14:paraId="7E5937A6" w14:textId="77777777" w:rsidR="001F6C65" w:rsidRPr="001F6C65" w:rsidRDefault="001F6C65" w:rsidP="001F6C65">
      <w:pPr>
        <w:rPr>
          <w:lang w:val="en-US"/>
        </w:rPr>
      </w:pPr>
    </w:p>
    <w:p w14:paraId="75BD92B3" w14:textId="0298D61D" w:rsidR="00F86118" w:rsidRDefault="00F86118" w:rsidP="00F86118">
      <w:pPr>
        <w:pStyle w:val="Heading3"/>
        <w:jc w:val="both"/>
        <w:rPr>
          <w:lang w:val="en-US"/>
        </w:rPr>
      </w:pPr>
      <w:r>
        <w:rPr>
          <w:lang w:val="en-US"/>
        </w:rPr>
        <w:t>Technology Architecture</w:t>
      </w:r>
      <w:bookmarkEnd w:id="31"/>
      <w:bookmarkEnd w:id="32"/>
    </w:p>
    <w:p w14:paraId="1C81B007" w14:textId="364AC513" w:rsidR="001F6C65" w:rsidRDefault="001F6C65" w:rsidP="001F6C65">
      <w:pPr>
        <w:pStyle w:val="Heading3"/>
      </w:pPr>
      <w:bookmarkStart w:id="33" w:name="_Toc195195039"/>
      <w:bookmarkStart w:id="34" w:name="_Toc195797106"/>
      <w:r>
        <w:t>Overview</w:t>
      </w:r>
    </w:p>
    <w:p w14:paraId="39CE4876" w14:textId="612C7CD7" w:rsidR="001F6C65" w:rsidRDefault="001F6C65" w:rsidP="001F6C65">
      <w:r>
        <w:t>EuroCRM runs on the Microsoft Power Platform with Dataverse as the data store. The technology stack is cloud-native, EU-hosted, and integrated with Microsoft 365. All customer data resides in EU data centres to meet GDPR, CNIL, BDSG, and local regulatory requirements.</w:t>
      </w:r>
    </w:p>
    <w:p w14:paraId="56F0AC26" w14:textId="6A090B3E" w:rsidR="001F6C65" w:rsidRDefault="001F6C65" w:rsidP="001F6C65">
      <w:pPr>
        <w:pStyle w:val="Heading3"/>
      </w:pPr>
      <w:r>
        <w:t>Hosting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32"/>
        <w:gridCol w:w="1873"/>
        <w:gridCol w:w="4017"/>
      </w:tblGrid>
      <w:tr w:rsidR="001F6C65" w:rsidRPr="001F6C65" w14:paraId="0E85F300" w14:textId="77777777" w:rsidTr="001F6C65">
        <w:tblPrEx>
          <w:tblCellMar>
            <w:top w:w="0" w:type="dxa"/>
            <w:bottom w:w="0" w:type="dxa"/>
          </w:tblCellMar>
        </w:tblPrEx>
        <w:tc>
          <w:tcPr>
            <w:tcW w:w="0" w:type="auto"/>
          </w:tcPr>
          <w:p w14:paraId="382A1B0D" w14:textId="534F9FD9" w:rsidR="001F6C65" w:rsidRPr="001F6C65" w:rsidRDefault="001F6C65" w:rsidP="001F6C65">
            <w:pPr>
              <w:rPr>
                <w:b/>
              </w:rPr>
            </w:pPr>
            <w:r w:rsidRPr="001F6C65">
              <w:rPr>
                <w:b/>
              </w:rPr>
              <w:t>Component</w:t>
            </w:r>
          </w:p>
        </w:tc>
        <w:tc>
          <w:tcPr>
            <w:tcW w:w="0" w:type="auto"/>
          </w:tcPr>
          <w:p w14:paraId="425C94AB" w14:textId="30B41D7A" w:rsidR="001F6C65" w:rsidRPr="001F6C65" w:rsidRDefault="001F6C65" w:rsidP="001F6C65">
            <w:pPr>
              <w:rPr>
                <w:b/>
              </w:rPr>
            </w:pPr>
            <w:r w:rsidRPr="001F6C65">
              <w:rPr>
                <w:b/>
              </w:rPr>
              <w:t>Hosting</w:t>
            </w:r>
          </w:p>
        </w:tc>
        <w:tc>
          <w:tcPr>
            <w:tcW w:w="0" w:type="auto"/>
          </w:tcPr>
          <w:p w14:paraId="74C040E1" w14:textId="08DB9C67" w:rsidR="001F6C65" w:rsidRPr="001F6C65" w:rsidRDefault="001F6C65" w:rsidP="001F6C65">
            <w:pPr>
              <w:rPr>
                <w:b/>
              </w:rPr>
            </w:pPr>
            <w:r w:rsidRPr="001F6C65">
              <w:rPr>
                <w:b/>
              </w:rPr>
              <w:t>Region</w:t>
            </w:r>
          </w:p>
        </w:tc>
      </w:tr>
      <w:tr w:rsidR="001F6C65" w14:paraId="3EEA7B4D" w14:textId="77777777" w:rsidTr="001F6C65">
        <w:tblPrEx>
          <w:tblCellMar>
            <w:top w:w="0" w:type="dxa"/>
            <w:bottom w:w="0" w:type="dxa"/>
          </w:tblCellMar>
        </w:tblPrEx>
        <w:tc>
          <w:tcPr>
            <w:tcW w:w="0" w:type="auto"/>
          </w:tcPr>
          <w:p w14:paraId="43C7F2D5" w14:textId="6C0BCF0B" w:rsidR="001F6C65" w:rsidRDefault="001F6C65" w:rsidP="001F6C65">
            <w:r>
              <w:t>Dataverse</w:t>
            </w:r>
          </w:p>
        </w:tc>
        <w:tc>
          <w:tcPr>
            <w:tcW w:w="0" w:type="auto"/>
          </w:tcPr>
          <w:p w14:paraId="68BBB92E" w14:textId="1C12B89B" w:rsidR="001F6C65" w:rsidRDefault="001F6C65" w:rsidP="001F6C65">
            <w:r>
              <w:t>Microsoft Cloud</w:t>
            </w:r>
          </w:p>
        </w:tc>
        <w:tc>
          <w:tcPr>
            <w:tcW w:w="0" w:type="auto"/>
          </w:tcPr>
          <w:p w14:paraId="04BC17D2" w14:textId="1540E375" w:rsidR="001F6C65" w:rsidRDefault="001F6C65" w:rsidP="001F6C65">
            <w:r>
              <w:t>EU (West Europe / France Central)</w:t>
            </w:r>
          </w:p>
        </w:tc>
      </w:tr>
      <w:tr w:rsidR="001F6C65" w14:paraId="7E647941" w14:textId="77777777" w:rsidTr="001F6C65">
        <w:tblPrEx>
          <w:tblCellMar>
            <w:top w:w="0" w:type="dxa"/>
            <w:bottom w:w="0" w:type="dxa"/>
          </w:tblCellMar>
        </w:tblPrEx>
        <w:tc>
          <w:tcPr>
            <w:tcW w:w="0" w:type="auto"/>
          </w:tcPr>
          <w:p w14:paraId="448912A9" w14:textId="7562CE7A" w:rsidR="001F6C65" w:rsidRDefault="001F6C65" w:rsidP="001F6C65">
            <w:r>
              <w:t>D365 Finance</w:t>
            </w:r>
          </w:p>
        </w:tc>
        <w:tc>
          <w:tcPr>
            <w:tcW w:w="0" w:type="auto"/>
          </w:tcPr>
          <w:p w14:paraId="599DC77E" w14:textId="6A980964" w:rsidR="001F6C65" w:rsidRDefault="001F6C65" w:rsidP="001F6C65">
            <w:r>
              <w:t>Microsoft Cloud</w:t>
            </w:r>
          </w:p>
        </w:tc>
        <w:tc>
          <w:tcPr>
            <w:tcW w:w="0" w:type="auto"/>
          </w:tcPr>
          <w:p w14:paraId="14FB0E68" w14:textId="65AD30E5" w:rsidR="001F6C65" w:rsidRDefault="001F6C65" w:rsidP="001F6C65">
            <w:r>
              <w:t>EU</w:t>
            </w:r>
          </w:p>
        </w:tc>
      </w:tr>
      <w:tr w:rsidR="001F6C65" w14:paraId="5626D863" w14:textId="77777777" w:rsidTr="001F6C65">
        <w:tblPrEx>
          <w:tblCellMar>
            <w:top w:w="0" w:type="dxa"/>
            <w:bottom w:w="0" w:type="dxa"/>
          </w:tblCellMar>
        </w:tblPrEx>
        <w:tc>
          <w:tcPr>
            <w:tcW w:w="0" w:type="auto"/>
          </w:tcPr>
          <w:p w14:paraId="6F8CABC5" w14:textId="4039ACCA" w:rsidR="001F6C65" w:rsidRDefault="001F6C65" w:rsidP="001F6C65">
            <w:r>
              <w:t>D365 CI-Journeys</w:t>
            </w:r>
          </w:p>
        </w:tc>
        <w:tc>
          <w:tcPr>
            <w:tcW w:w="0" w:type="auto"/>
          </w:tcPr>
          <w:p w14:paraId="02A699D5" w14:textId="7FA694ED" w:rsidR="001F6C65" w:rsidRDefault="001F6C65" w:rsidP="001F6C65">
            <w:r>
              <w:t>Microsoft Cloud</w:t>
            </w:r>
          </w:p>
        </w:tc>
        <w:tc>
          <w:tcPr>
            <w:tcW w:w="0" w:type="auto"/>
          </w:tcPr>
          <w:p w14:paraId="4C683E32" w14:textId="34AC363E" w:rsidR="001F6C65" w:rsidRDefault="001F6C65" w:rsidP="001F6C65">
            <w:r>
              <w:t>EU (same environment as Dataverse)</w:t>
            </w:r>
          </w:p>
        </w:tc>
      </w:tr>
      <w:tr w:rsidR="001F6C65" w14:paraId="75670A16" w14:textId="77777777" w:rsidTr="001F6C65">
        <w:tblPrEx>
          <w:tblCellMar>
            <w:top w:w="0" w:type="dxa"/>
            <w:bottom w:w="0" w:type="dxa"/>
          </w:tblCellMar>
        </w:tblPrEx>
        <w:tc>
          <w:tcPr>
            <w:tcW w:w="0" w:type="auto"/>
          </w:tcPr>
          <w:p w14:paraId="2B481EBD" w14:textId="4DA9C2F6" w:rsidR="001F6C65" w:rsidRDefault="001F6C65" w:rsidP="001F6C65">
            <w:r>
              <w:t>SharePoint</w:t>
            </w:r>
          </w:p>
        </w:tc>
        <w:tc>
          <w:tcPr>
            <w:tcW w:w="0" w:type="auto"/>
          </w:tcPr>
          <w:p w14:paraId="08D00B29" w14:textId="04A93A6D" w:rsidR="001F6C65" w:rsidRDefault="001F6C65" w:rsidP="001F6C65">
            <w:r>
              <w:t>Microsoft Cloud</w:t>
            </w:r>
          </w:p>
        </w:tc>
        <w:tc>
          <w:tcPr>
            <w:tcW w:w="0" w:type="auto"/>
          </w:tcPr>
          <w:p w14:paraId="3048D6D9" w14:textId="6B332004" w:rsidR="001F6C65" w:rsidRDefault="001F6C65" w:rsidP="001F6C65">
            <w:r>
              <w:t>EU</w:t>
            </w:r>
          </w:p>
        </w:tc>
      </w:tr>
      <w:tr w:rsidR="001F6C65" w14:paraId="72481B63" w14:textId="77777777" w:rsidTr="001F6C65">
        <w:tblPrEx>
          <w:tblCellMar>
            <w:top w:w="0" w:type="dxa"/>
            <w:bottom w:w="0" w:type="dxa"/>
          </w:tblCellMar>
        </w:tblPrEx>
        <w:tc>
          <w:tcPr>
            <w:tcW w:w="0" w:type="auto"/>
          </w:tcPr>
          <w:p w14:paraId="0CFAE43C" w14:textId="2360310A" w:rsidR="001F6C65" w:rsidRDefault="001F6C65" w:rsidP="001F6C65">
            <w:r>
              <w:t>Power BI</w:t>
            </w:r>
          </w:p>
        </w:tc>
        <w:tc>
          <w:tcPr>
            <w:tcW w:w="0" w:type="auto"/>
          </w:tcPr>
          <w:p w14:paraId="10127730" w14:textId="3C462293" w:rsidR="001F6C65" w:rsidRDefault="001F6C65" w:rsidP="001F6C65">
            <w:r>
              <w:t>Microsoft Cloud</w:t>
            </w:r>
          </w:p>
        </w:tc>
        <w:tc>
          <w:tcPr>
            <w:tcW w:w="0" w:type="auto"/>
          </w:tcPr>
          <w:p w14:paraId="2F73386B" w14:textId="69A9485A" w:rsidR="001F6C65" w:rsidRDefault="001F6C65" w:rsidP="001F6C65">
            <w:r>
              <w:t>EU</w:t>
            </w:r>
          </w:p>
        </w:tc>
      </w:tr>
    </w:tbl>
    <w:p w14:paraId="5F51B179" w14:textId="1E499491" w:rsidR="001F6C65" w:rsidRDefault="001F6C65" w:rsidP="001F6C65">
      <w:pPr>
        <w:pStyle w:val="Heading3"/>
      </w:pPr>
      <w:r>
        <w:t>Platform stack</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30"/>
        <w:gridCol w:w="2737"/>
        <w:gridCol w:w="4054"/>
      </w:tblGrid>
      <w:tr w:rsidR="001F6C65" w:rsidRPr="001F6C65" w14:paraId="2132496B" w14:textId="77777777" w:rsidTr="001F6C65">
        <w:tblPrEx>
          <w:tblCellMar>
            <w:top w:w="0" w:type="dxa"/>
            <w:bottom w:w="0" w:type="dxa"/>
          </w:tblCellMar>
        </w:tblPrEx>
        <w:tc>
          <w:tcPr>
            <w:tcW w:w="0" w:type="auto"/>
          </w:tcPr>
          <w:p w14:paraId="1AD1610A" w14:textId="1C63FBA8" w:rsidR="001F6C65" w:rsidRPr="001F6C65" w:rsidRDefault="001F6C65" w:rsidP="001F6C65">
            <w:pPr>
              <w:rPr>
                <w:b/>
              </w:rPr>
            </w:pPr>
            <w:r w:rsidRPr="001F6C65">
              <w:rPr>
                <w:b/>
              </w:rPr>
              <w:t>Component</w:t>
            </w:r>
          </w:p>
        </w:tc>
        <w:tc>
          <w:tcPr>
            <w:tcW w:w="0" w:type="auto"/>
          </w:tcPr>
          <w:p w14:paraId="6D846D09" w14:textId="42BA174D" w:rsidR="001F6C65" w:rsidRPr="001F6C65" w:rsidRDefault="001F6C65" w:rsidP="001F6C65">
            <w:pPr>
              <w:rPr>
                <w:b/>
              </w:rPr>
            </w:pPr>
            <w:r w:rsidRPr="001F6C65">
              <w:rPr>
                <w:b/>
              </w:rPr>
              <w:t>Technology</w:t>
            </w:r>
          </w:p>
        </w:tc>
        <w:tc>
          <w:tcPr>
            <w:tcW w:w="0" w:type="auto"/>
          </w:tcPr>
          <w:p w14:paraId="0C57D926" w14:textId="781CB272" w:rsidR="001F6C65" w:rsidRPr="001F6C65" w:rsidRDefault="001F6C65" w:rsidP="001F6C65">
            <w:pPr>
              <w:rPr>
                <w:b/>
              </w:rPr>
            </w:pPr>
            <w:r w:rsidRPr="001F6C65">
              <w:rPr>
                <w:b/>
              </w:rPr>
              <w:t>Purpose</w:t>
            </w:r>
          </w:p>
        </w:tc>
      </w:tr>
      <w:tr w:rsidR="001F6C65" w14:paraId="57B2CC04" w14:textId="77777777" w:rsidTr="001F6C65">
        <w:tblPrEx>
          <w:tblCellMar>
            <w:top w:w="0" w:type="dxa"/>
            <w:bottom w:w="0" w:type="dxa"/>
          </w:tblCellMar>
        </w:tblPrEx>
        <w:tc>
          <w:tcPr>
            <w:tcW w:w="0" w:type="auto"/>
          </w:tcPr>
          <w:p w14:paraId="213753B5" w14:textId="7FF6B892" w:rsidR="001F6C65" w:rsidRDefault="001F6C65" w:rsidP="001F6C65">
            <w:r>
              <w:t>Data Store</w:t>
            </w:r>
          </w:p>
        </w:tc>
        <w:tc>
          <w:tcPr>
            <w:tcW w:w="0" w:type="auto"/>
          </w:tcPr>
          <w:p w14:paraId="62930551" w14:textId="3713AE4D" w:rsidR="001F6C65" w:rsidRDefault="001F6C65" w:rsidP="001F6C65">
            <w:r>
              <w:t>Dataverse</w:t>
            </w:r>
          </w:p>
        </w:tc>
        <w:tc>
          <w:tcPr>
            <w:tcW w:w="0" w:type="auto"/>
          </w:tcPr>
          <w:p w14:paraId="3D3FE7F7" w14:textId="0912A428" w:rsidR="001F6C65" w:rsidRDefault="001F6C65" w:rsidP="001F6C65">
            <w:r>
              <w:t>Relational data, custom tables, security</w:t>
            </w:r>
          </w:p>
        </w:tc>
      </w:tr>
      <w:tr w:rsidR="001F6C65" w14:paraId="64238A67" w14:textId="77777777" w:rsidTr="001F6C65">
        <w:tblPrEx>
          <w:tblCellMar>
            <w:top w:w="0" w:type="dxa"/>
            <w:bottom w:w="0" w:type="dxa"/>
          </w:tblCellMar>
        </w:tblPrEx>
        <w:tc>
          <w:tcPr>
            <w:tcW w:w="0" w:type="auto"/>
          </w:tcPr>
          <w:p w14:paraId="014994C4" w14:textId="2B304064" w:rsidR="001F6C65" w:rsidRDefault="001F6C65" w:rsidP="001F6C65">
            <w:r>
              <w:t>App Framework</w:t>
            </w:r>
          </w:p>
        </w:tc>
        <w:tc>
          <w:tcPr>
            <w:tcW w:w="0" w:type="auto"/>
          </w:tcPr>
          <w:p w14:paraId="7EDCD879" w14:textId="7522F618" w:rsidR="001F6C65" w:rsidRDefault="001F6C65" w:rsidP="001F6C65">
            <w:r>
              <w:t>Power Apps Model-Driven</w:t>
            </w:r>
          </w:p>
        </w:tc>
        <w:tc>
          <w:tcPr>
            <w:tcW w:w="0" w:type="auto"/>
          </w:tcPr>
          <w:p w14:paraId="79699FC7" w14:textId="5947F8A5" w:rsidR="001F6C65" w:rsidRDefault="001F6C65" w:rsidP="001F6C65">
            <w:r>
              <w:t>UI, forms, views, dashboards</w:t>
            </w:r>
          </w:p>
        </w:tc>
      </w:tr>
      <w:tr w:rsidR="001F6C65" w14:paraId="3837420C" w14:textId="77777777" w:rsidTr="001F6C65">
        <w:tblPrEx>
          <w:tblCellMar>
            <w:top w:w="0" w:type="dxa"/>
            <w:bottom w:w="0" w:type="dxa"/>
          </w:tblCellMar>
        </w:tblPrEx>
        <w:tc>
          <w:tcPr>
            <w:tcW w:w="0" w:type="auto"/>
          </w:tcPr>
          <w:p w14:paraId="42818E06" w14:textId="391AAA95" w:rsidR="001F6C65" w:rsidRDefault="001F6C65" w:rsidP="001F6C65">
            <w:r>
              <w:t>Process Automation</w:t>
            </w:r>
          </w:p>
        </w:tc>
        <w:tc>
          <w:tcPr>
            <w:tcW w:w="0" w:type="auto"/>
          </w:tcPr>
          <w:p w14:paraId="7F3258A3" w14:textId="4F0EEB66" w:rsidR="001F6C65" w:rsidRDefault="001F6C65" w:rsidP="001F6C65">
            <w:r>
              <w:t>Power Automate</w:t>
            </w:r>
          </w:p>
        </w:tc>
        <w:tc>
          <w:tcPr>
            <w:tcW w:w="0" w:type="auto"/>
          </w:tcPr>
          <w:p w14:paraId="497F6AF6" w14:textId="0A6976A8" w:rsidR="001F6C65" w:rsidRDefault="001F6C65" w:rsidP="001F6C65">
            <w:r>
              <w:t>Workflows, approvals, integrations</w:t>
            </w:r>
          </w:p>
        </w:tc>
      </w:tr>
      <w:tr w:rsidR="001F6C65" w14:paraId="04B19B83" w14:textId="77777777" w:rsidTr="001F6C65">
        <w:tblPrEx>
          <w:tblCellMar>
            <w:top w:w="0" w:type="dxa"/>
            <w:bottom w:w="0" w:type="dxa"/>
          </w:tblCellMar>
        </w:tblPrEx>
        <w:tc>
          <w:tcPr>
            <w:tcW w:w="0" w:type="auto"/>
          </w:tcPr>
          <w:p w14:paraId="3AEDA8AA" w14:textId="0AF9D344" w:rsidR="001F6C65" w:rsidRDefault="001F6C65" w:rsidP="001F6C65">
            <w:r>
              <w:t>Reporting</w:t>
            </w:r>
          </w:p>
        </w:tc>
        <w:tc>
          <w:tcPr>
            <w:tcW w:w="0" w:type="auto"/>
          </w:tcPr>
          <w:p w14:paraId="4A6C6796" w14:textId="2D2A8F14" w:rsidR="001F6C65" w:rsidRDefault="001F6C65" w:rsidP="001F6C65">
            <w:r>
              <w:t>Power BI</w:t>
            </w:r>
          </w:p>
        </w:tc>
        <w:tc>
          <w:tcPr>
            <w:tcW w:w="0" w:type="auto"/>
          </w:tcPr>
          <w:p w14:paraId="3BCEB990" w14:textId="54BFAEA8" w:rsidR="001F6C65" w:rsidRDefault="001F6C65" w:rsidP="001F6C65">
            <w:r>
              <w:t>Dashboards, analytics, KPIs</w:t>
            </w:r>
          </w:p>
        </w:tc>
      </w:tr>
      <w:tr w:rsidR="001F6C65" w14:paraId="6A4962E6" w14:textId="77777777" w:rsidTr="001F6C65">
        <w:tblPrEx>
          <w:tblCellMar>
            <w:top w:w="0" w:type="dxa"/>
            <w:bottom w:w="0" w:type="dxa"/>
          </w:tblCellMar>
        </w:tblPrEx>
        <w:tc>
          <w:tcPr>
            <w:tcW w:w="0" w:type="auto"/>
          </w:tcPr>
          <w:p w14:paraId="2CA7AE08" w14:textId="589C4C4E" w:rsidR="001F6C65" w:rsidRDefault="001F6C65" w:rsidP="001F6C65">
            <w:r>
              <w:lastRenderedPageBreak/>
              <w:t>AI</w:t>
            </w:r>
          </w:p>
        </w:tc>
        <w:tc>
          <w:tcPr>
            <w:tcW w:w="0" w:type="auto"/>
          </w:tcPr>
          <w:p w14:paraId="37CC40A6" w14:textId="7F282E0A" w:rsidR="001F6C65" w:rsidRDefault="001F6C65" w:rsidP="001F6C65">
            <w:r>
              <w:t>Copilot for Sales</w:t>
            </w:r>
          </w:p>
        </w:tc>
        <w:tc>
          <w:tcPr>
            <w:tcW w:w="0" w:type="auto"/>
          </w:tcPr>
          <w:p w14:paraId="31D8EEAE" w14:textId="437B3071" w:rsidR="001F6C65" w:rsidRDefault="001F6C65" w:rsidP="001F6C65">
            <w:r>
              <w:t>AI-powered client matching</w:t>
            </w:r>
          </w:p>
        </w:tc>
      </w:tr>
    </w:tbl>
    <w:p w14:paraId="1A08A74C" w14:textId="67FE2DCC" w:rsidR="001F6C65" w:rsidRDefault="001F6C65" w:rsidP="001F6C65">
      <w:pPr>
        <w:pStyle w:val="Heading3"/>
      </w:pPr>
      <w:r>
        <w:t>Integration stack</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17"/>
        <w:gridCol w:w="3380"/>
        <w:gridCol w:w="3124"/>
      </w:tblGrid>
      <w:tr w:rsidR="001F6C65" w:rsidRPr="001F6C65" w14:paraId="0CC145A6" w14:textId="77777777" w:rsidTr="001F6C65">
        <w:tblPrEx>
          <w:tblCellMar>
            <w:top w:w="0" w:type="dxa"/>
            <w:bottom w:w="0" w:type="dxa"/>
          </w:tblCellMar>
        </w:tblPrEx>
        <w:tc>
          <w:tcPr>
            <w:tcW w:w="0" w:type="auto"/>
          </w:tcPr>
          <w:p w14:paraId="7854BFA6" w14:textId="6858A470" w:rsidR="001F6C65" w:rsidRPr="001F6C65" w:rsidRDefault="001F6C65" w:rsidP="001F6C65">
            <w:pPr>
              <w:rPr>
                <w:b/>
              </w:rPr>
            </w:pPr>
            <w:r w:rsidRPr="001F6C65">
              <w:rPr>
                <w:b/>
              </w:rPr>
              <w:t>Component</w:t>
            </w:r>
          </w:p>
        </w:tc>
        <w:tc>
          <w:tcPr>
            <w:tcW w:w="0" w:type="auto"/>
          </w:tcPr>
          <w:p w14:paraId="66493B7D" w14:textId="2BA95D6A" w:rsidR="001F6C65" w:rsidRPr="001F6C65" w:rsidRDefault="001F6C65" w:rsidP="001F6C65">
            <w:pPr>
              <w:rPr>
                <w:b/>
              </w:rPr>
            </w:pPr>
            <w:r w:rsidRPr="001F6C65">
              <w:rPr>
                <w:b/>
              </w:rPr>
              <w:t>Technology</w:t>
            </w:r>
          </w:p>
        </w:tc>
        <w:tc>
          <w:tcPr>
            <w:tcW w:w="0" w:type="auto"/>
          </w:tcPr>
          <w:p w14:paraId="227C11BD" w14:textId="1B718799" w:rsidR="001F6C65" w:rsidRPr="001F6C65" w:rsidRDefault="001F6C65" w:rsidP="001F6C65">
            <w:pPr>
              <w:rPr>
                <w:b/>
              </w:rPr>
            </w:pPr>
            <w:r w:rsidRPr="001F6C65">
              <w:rPr>
                <w:b/>
              </w:rPr>
              <w:t>Purpose</w:t>
            </w:r>
          </w:p>
        </w:tc>
      </w:tr>
      <w:tr w:rsidR="001F6C65" w14:paraId="68B1EF69" w14:textId="77777777" w:rsidTr="001F6C65">
        <w:tblPrEx>
          <w:tblCellMar>
            <w:top w:w="0" w:type="dxa"/>
            <w:bottom w:w="0" w:type="dxa"/>
          </w:tblCellMar>
        </w:tblPrEx>
        <w:tc>
          <w:tcPr>
            <w:tcW w:w="0" w:type="auto"/>
          </w:tcPr>
          <w:p w14:paraId="6D999771" w14:textId="6D6BB51F" w:rsidR="001F6C65" w:rsidRDefault="001F6C65" w:rsidP="001F6C65">
            <w:r>
              <w:t>Outlook Integration</w:t>
            </w:r>
          </w:p>
        </w:tc>
        <w:tc>
          <w:tcPr>
            <w:tcW w:w="0" w:type="auto"/>
          </w:tcPr>
          <w:p w14:paraId="3853B559" w14:textId="58105D79" w:rsidR="001F6C65" w:rsidRDefault="001F6C65" w:rsidP="001F6C65">
            <w:r>
              <w:t>Power Automate + Outlook Add-in</w:t>
            </w:r>
          </w:p>
        </w:tc>
        <w:tc>
          <w:tcPr>
            <w:tcW w:w="0" w:type="auto"/>
          </w:tcPr>
          <w:p w14:paraId="7E60F55D" w14:textId="06DEC480" w:rsidR="001F6C65" w:rsidRDefault="001F6C65" w:rsidP="001F6C65">
            <w:r>
              <w:t>Email sync, activity tracking</w:t>
            </w:r>
          </w:p>
        </w:tc>
      </w:tr>
      <w:tr w:rsidR="001F6C65" w14:paraId="0316CDE9" w14:textId="77777777" w:rsidTr="001F6C65">
        <w:tblPrEx>
          <w:tblCellMar>
            <w:top w:w="0" w:type="dxa"/>
            <w:bottom w:w="0" w:type="dxa"/>
          </w:tblCellMar>
        </w:tblPrEx>
        <w:tc>
          <w:tcPr>
            <w:tcW w:w="0" w:type="auto"/>
          </w:tcPr>
          <w:p w14:paraId="0D3A8E73" w14:textId="2B25184D" w:rsidR="001F6C65" w:rsidRDefault="001F6C65" w:rsidP="001F6C65">
            <w:r>
              <w:t>Document Management</w:t>
            </w:r>
          </w:p>
        </w:tc>
        <w:tc>
          <w:tcPr>
            <w:tcW w:w="0" w:type="auto"/>
          </w:tcPr>
          <w:p w14:paraId="1A779C8F" w14:textId="4922057C" w:rsidR="001F6C65" w:rsidRDefault="001F6C65" w:rsidP="001F6C65">
            <w:r>
              <w:t>SharePoint</w:t>
            </w:r>
          </w:p>
        </w:tc>
        <w:tc>
          <w:tcPr>
            <w:tcW w:w="0" w:type="auto"/>
          </w:tcPr>
          <w:p w14:paraId="79BDD810" w14:textId="393932C6" w:rsidR="001F6C65" w:rsidRDefault="001F6C65" w:rsidP="001F6C65">
            <w:r>
              <w:t>Auto-provision deal folders</w:t>
            </w:r>
          </w:p>
        </w:tc>
      </w:tr>
      <w:tr w:rsidR="001F6C65" w14:paraId="6E30C3ED" w14:textId="77777777" w:rsidTr="001F6C65">
        <w:tblPrEx>
          <w:tblCellMar>
            <w:top w:w="0" w:type="dxa"/>
            <w:bottom w:w="0" w:type="dxa"/>
          </w:tblCellMar>
        </w:tblPrEx>
        <w:tc>
          <w:tcPr>
            <w:tcW w:w="0" w:type="auto"/>
          </w:tcPr>
          <w:p w14:paraId="1CE60CEF" w14:textId="625DAFC4" w:rsidR="001F6C65" w:rsidRDefault="001F6C65" w:rsidP="001F6C65">
            <w:r>
              <w:t>Marketing</w:t>
            </w:r>
          </w:p>
        </w:tc>
        <w:tc>
          <w:tcPr>
            <w:tcW w:w="0" w:type="auto"/>
          </w:tcPr>
          <w:p w14:paraId="408AE386" w14:textId="3F2CEA3D" w:rsidR="001F6C65" w:rsidRDefault="001F6C65" w:rsidP="001F6C65">
            <w:r>
              <w:t>D365 Customer Insights - Journeys</w:t>
            </w:r>
          </w:p>
        </w:tc>
        <w:tc>
          <w:tcPr>
            <w:tcW w:w="0" w:type="auto"/>
          </w:tcPr>
          <w:p w14:paraId="2B476D17" w14:textId="3922FF8D" w:rsidR="001F6C65" w:rsidRDefault="001F6C65" w:rsidP="001F6C65">
            <w:r>
              <w:t>Marketing handoff, lead nurture</w:t>
            </w:r>
          </w:p>
        </w:tc>
      </w:tr>
      <w:tr w:rsidR="001F6C65" w14:paraId="0F4DD678" w14:textId="77777777" w:rsidTr="001F6C65">
        <w:tblPrEx>
          <w:tblCellMar>
            <w:top w:w="0" w:type="dxa"/>
            <w:bottom w:w="0" w:type="dxa"/>
          </w:tblCellMar>
        </w:tblPrEx>
        <w:tc>
          <w:tcPr>
            <w:tcW w:w="0" w:type="auto"/>
          </w:tcPr>
          <w:p w14:paraId="5FD93A41" w14:textId="0EB29273" w:rsidR="001F6C65" w:rsidRDefault="001F6C65" w:rsidP="001F6C65">
            <w:r>
              <w:t>Finance</w:t>
            </w:r>
          </w:p>
        </w:tc>
        <w:tc>
          <w:tcPr>
            <w:tcW w:w="0" w:type="auto"/>
          </w:tcPr>
          <w:p w14:paraId="2B9CC3D4" w14:textId="73A91187" w:rsidR="001F6C65" w:rsidRDefault="001F6C65" w:rsidP="001F6C65">
            <w:r>
              <w:t>D365 Finance (9 integration flows)</w:t>
            </w:r>
          </w:p>
        </w:tc>
        <w:tc>
          <w:tcPr>
            <w:tcW w:w="0" w:type="auto"/>
          </w:tcPr>
          <w:p w14:paraId="38116B4A" w14:textId="38125A62" w:rsidR="001F6C65" w:rsidRDefault="001F6C65" w:rsidP="001F6C65">
            <w:r>
              <w:t>WIP, billing, revenue recognition</w:t>
            </w:r>
          </w:p>
        </w:tc>
      </w:tr>
      <w:tr w:rsidR="001F6C65" w14:paraId="6D9A0AF1" w14:textId="77777777" w:rsidTr="001F6C65">
        <w:tblPrEx>
          <w:tblCellMar>
            <w:top w:w="0" w:type="dxa"/>
            <w:bottom w:w="0" w:type="dxa"/>
          </w:tblCellMar>
        </w:tblPrEx>
        <w:tc>
          <w:tcPr>
            <w:tcW w:w="0" w:type="auto"/>
          </w:tcPr>
          <w:p w14:paraId="3829723E" w14:textId="332242A3" w:rsidR="001F6C65" w:rsidRDefault="001F6C65" w:rsidP="001F6C65">
            <w:r>
              <w:t>Address Validation</w:t>
            </w:r>
          </w:p>
        </w:tc>
        <w:tc>
          <w:tcPr>
            <w:tcW w:w="0" w:type="auto"/>
          </w:tcPr>
          <w:p w14:paraId="2910744A" w14:textId="4463234F" w:rsidR="001F6C65" w:rsidRDefault="001F6C65" w:rsidP="001F6C65">
            <w:r>
              <w:t>Loqate</w:t>
            </w:r>
          </w:p>
        </w:tc>
        <w:tc>
          <w:tcPr>
            <w:tcW w:w="0" w:type="auto"/>
          </w:tcPr>
          <w:p w14:paraId="774A0476" w14:textId="2A4E5B1A" w:rsidR="001F6C65" w:rsidRDefault="001F6C65" w:rsidP="001F6C65">
            <w:r>
              <w:t>Auto-address lookup for kf_Site</w:t>
            </w:r>
          </w:p>
        </w:tc>
      </w:tr>
      <w:tr w:rsidR="001F6C65" w14:paraId="55CB03AB" w14:textId="77777777" w:rsidTr="001F6C65">
        <w:tblPrEx>
          <w:tblCellMar>
            <w:top w:w="0" w:type="dxa"/>
            <w:bottom w:w="0" w:type="dxa"/>
          </w:tblCellMar>
        </w:tblPrEx>
        <w:tc>
          <w:tcPr>
            <w:tcW w:w="0" w:type="auto"/>
          </w:tcPr>
          <w:p w14:paraId="49A2A4EE" w14:textId="1B09C046" w:rsidR="001F6C65" w:rsidRDefault="001F6C65" w:rsidP="001F6C65">
            <w:r>
              <w:t>APIs</w:t>
            </w:r>
          </w:p>
        </w:tc>
        <w:tc>
          <w:tcPr>
            <w:tcW w:w="0" w:type="auto"/>
          </w:tcPr>
          <w:p w14:paraId="7F9E0F28" w14:textId="60221060" w:rsidR="001F6C65" w:rsidRDefault="001F6C65" w:rsidP="001F6C65">
            <w:r>
              <w:t>OData v4 + Custom API</w:t>
            </w:r>
          </w:p>
        </w:tc>
        <w:tc>
          <w:tcPr>
            <w:tcW w:w="0" w:type="auto"/>
          </w:tcPr>
          <w:p w14:paraId="6DB8636B" w14:textId="15DB0FA4" w:rsidR="001F6C65" w:rsidRDefault="001F6C65" w:rsidP="001F6C65">
            <w:r>
              <w:t>External system integration</w:t>
            </w:r>
          </w:p>
        </w:tc>
      </w:tr>
    </w:tbl>
    <w:p w14:paraId="51D65412" w14:textId="0FF3B51D" w:rsidR="001F6C65" w:rsidRDefault="001F6C65" w:rsidP="001F6C65">
      <w:pPr>
        <w:pStyle w:val="Heading3"/>
      </w:pPr>
      <w:r>
        <w:t>Security architecture</w:t>
      </w:r>
    </w:p>
    <w:p w14:paraId="74D8AB14" w14:textId="19734FED" w:rsidR="001F6C65" w:rsidRDefault="001F6C65" w:rsidP="001F6C65">
      <w:pPr>
        <w:pStyle w:val="ListBullet"/>
      </w:pPr>
      <w:r>
        <w:rPr>
          <w:b/>
        </w:rPr>
        <w:t>Authentication</w:t>
      </w:r>
      <w:r>
        <w:t xml:space="preserve"> - Microsoft Entra ID for all users, MFA enforced, Conditional Access risk-based policies, service principals for system integrations</w:t>
      </w:r>
    </w:p>
    <w:p w14:paraId="3444DD33" w14:textId="417DE72E" w:rsidR="001F6C65" w:rsidRDefault="001F6C65" w:rsidP="001F6C65">
      <w:pPr>
        <w:pStyle w:val="ListBullet"/>
      </w:pPr>
      <w:r>
        <w:rPr>
          <w:b/>
        </w:rPr>
        <w:t>Authorisation</w:t>
      </w:r>
      <w:r>
        <w:t xml:space="preserve"> - Business Units for country/service-line isolation; 6 security roles (CM Broker, CM Manager, EIT User, Finance, Compliance, Admin); field-level security for sensitive fields; BU-based record ownership</w:t>
      </w:r>
    </w:p>
    <w:p w14:paraId="19BEC2B0" w14:textId="1143149C" w:rsidR="001F6C65" w:rsidRDefault="001F6C65" w:rsidP="001F6C65">
      <w:pPr>
        <w:pStyle w:val="ListBullet"/>
      </w:pPr>
      <w:r>
        <w:rPr>
          <w:b/>
        </w:rPr>
        <w:t>Encryption</w:t>
      </w:r>
      <w:r>
        <w:t xml:space="preserve"> - AES-256 at rest (Microsoft-managed), TLS 1.2+ in transit, customer-managed keys available via Azure Key Vault</w:t>
      </w:r>
    </w:p>
    <w:p w14:paraId="54E75532" w14:textId="55FD605C" w:rsidR="001F6C65" w:rsidRDefault="001F6C65" w:rsidP="001F6C65">
      <w:pPr>
        <w:pStyle w:val="ListBullet"/>
      </w:pPr>
      <w:r>
        <w:rPr>
          <w:b/>
        </w:rPr>
        <w:t>Audit</w:t>
      </w:r>
      <w:r>
        <w:t xml:space="preserve"> - Dataverse audit with 7-year retention, kf_AuditExport for compliance, Entra ID sign-in logs</w:t>
      </w:r>
    </w:p>
    <w:p w14:paraId="1E6CD47E" w14:textId="5020B1D3" w:rsidR="001F6C65" w:rsidRDefault="001F6C65" w:rsidP="001F6C65">
      <w:pPr>
        <w:pStyle w:val="Heading3"/>
      </w:pPr>
      <w:r>
        <w:t>High availability</w:t>
      </w:r>
    </w:p>
    <w:p w14:paraId="3188CC43" w14:textId="6810FC5B" w:rsidR="001F6C65" w:rsidRDefault="001F6C65" w:rsidP="001F6C65">
      <w:pPr>
        <w:pStyle w:val="ListBullet"/>
      </w:pPr>
      <w:r>
        <w:t>Dataverse SLA 99.9% uptime (Microsoft-managed)</w:t>
      </w:r>
    </w:p>
    <w:p w14:paraId="289A8E92" w14:textId="4C5C324F" w:rsidR="001F6C65" w:rsidRDefault="001F6C65" w:rsidP="001F6C65">
      <w:pPr>
        <w:pStyle w:val="ListBullet"/>
      </w:pPr>
      <w:r>
        <w:t>Daily automated backups</w:t>
      </w:r>
    </w:p>
    <w:p w14:paraId="6EAC6724" w14:textId="66FDC544" w:rsidR="001F6C65" w:rsidRDefault="001F6C65" w:rsidP="001F6C65">
      <w:pPr>
        <w:pStyle w:val="ListBullet"/>
      </w:pPr>
      <w:r>
        <w:t>Geo-redundant disaster recovery</w:t>
      </w:r>
    </w:p>
    <w:p w14:paraId="112B6F7B" w14:textId="4A607F33" w:rsidR="001F6C65" w:rsidRDefault="001F6C65" w:rsidP="001F6C65">
      <w:pPr>
        <w:pStyle w:val="ListBullet"/>
      </w:pPr>
      <w:r>
        <w:t>RTO/RPO per Microsoft SLA</w:t>
      </w:r>
    </w:p>
    <w:p w14:paraId="61823C6A" w14:textId="5C5488A5" w:rsidR="001F6C65" w:rsidRDefault="001F6C65" w:rsidP="001F6C65">
      <w:pPr>
        <w:pStyle w:val="Heading3"/>
      </w:pPr>
      <w:r>
        <w:t>Monitoring and observability</w:t>
      </w:r>
    </w:p>
    <w:p w14:paraId="6D5DF750" w14:textId="48E5AE26" w:rsidR="001F6C65" w:rsidRDefault="001F6C65" w:rsidP="001F6C65">
      <w:pPr>
        <w:pStyle w:val="ListBullet"/>
      </w:pPr>
      <w:r>
        <w:t>Dataverse Analytics for usage, performance, and errors</w:t>
      </w:r>
    </w:p>
    <w:p w14:paraId="52D69706" w14:textId="0D6CA98F" w:rsidR="001F6C65" w:rsidRDefault="001F6C65" w:rsidP="001F6C65">
      <w:pPr>
        <w:pStyle w:val="ListBullet"/>
      </w:pPr>
      <w:r>
        <w:t>Power Platform Admin Centre for environment health and capacity</w:t>
      </w:r>
    </w:p>
    <w:p w14:paraId="61A43396" w14:textId="735BF208" w:rsidR="001F6C65" w:rsidRDefault="001F6C65" w:rsidP="001F6C65">
      <w:pPr>
        <w:pStyle w:val="ListBullet"/>
      </w:pPr>
      <w:r>
        <w:t>Azure Monitor for integration flow monitoring</w:t>
      </w:r>
    </w:p>
    <w:p w14:paraId="0CA3D890" w14:textId="04B7B993" w:rsidR="001F6C65" w:rsidRDefault="001F6C65" w:rsidP="001F6C65">
      <w:pPr>
        <w:pStyle w:val="ListBullet"/>
      </w:pPr>
      <w:r>
        <w:lastRenderedPageBreak/>
        <w:t>kf_IntegrationLog for CRM-specific integration tracking</w:t>
      </w:r>
    </w:p>
    <w:p w14:paraId="7B93EF8C" w14:textId="7559C9B7" w:rsidR="001F6C65" w:rsidRDefault="001F6C65" w:rsidP="001F6C65">
      <w:pPr>
        <w:pStyle w:val="Heading3"/>
      </w:pPr>
      <w:r>
        <w:t>Cost considerations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9"/>
        <w:gridCol w:w="3022"/>
      </w:tblGrid>
      <w:tr w:rsidR="001F6C65" w:rsidRPr="001F6C65" w14:paraId="0AD2DA3E" w14:textId="77777777" w:rsidTr="001F6C65">
        <w:tblPrEx>
          <w:tblCellMar>
            <w:top w:w="0" w:type="dxa"/>
            <w:bottom w:w="0" w:type="dxa"/>
          </w:tblCellMar>
        </w:tblPrEx>
        <w:tc>
          <w:tcPr>
            <w:tcW w:w="0" w:type="auto"/>
          </w:tcPr>
          <w:p w14:paraId="367578D1" w14:textId="23CF31C9" w:rsidR="001F6C65" w:rsidRPr="001F6C65" w:rsidRDefault="001F6C65" w:rsidP="001F6C65">
            <w:pPr>
              <w:rPr>
                <w:b/>
              </w:rPr>
            </w:pPr>
            <w:r w:rsidRPr="001F6C65">
              <w:rPr>
                <w:b/>
              </w:rPr>
              <w:t>Component</w:t>
            </w:r>
          </w:p>
        </w:tc>
        <w:tc>
          <w:tcPr>
            <w:tcW w:w="0" w:type="auto"/>
          </w:tcPr>
          <w:p w14:paraId="53A8B920" w14:textId="5EB5BC7E" w:rsidR="001F6C65" w:rsidRPr="001F6C65" w:rsidRDefault="001F6C65" w:rsidP="001F6C65">
            <w:pPr>
              <w:rPr>
                <w:b/>
              </w:rPr>
            </w:pPr>
            <w:r w:rsidRPr="001F6C65">
              <w:rPr>
                <w:b/>
              </w:rPr>
              <w:t>Licensing Model</w:t>
            </w:r>
          </w:p>
        </w:tc>
      </w:tr>
      <w:tr w:rsidR="001F6C65" w14:paraId="61288750" w14:textId="77777777" w:rsidTr="001F6C65">
        <w:tblPrEx>
          <w:tblCellMar>
            <w:top w:w="0" w:type="dxa"/>
            <w:bottom w:w="0" w:type="dxa"/>
          </w:tblCellMar>
        </w:tblPrEx>
        <w:tc>
          <w:tcPr>
            <w:tcW w:w="0" w:type="auto"/>
          </w:tcPr>
          <w:p w14:paraId="560B394A" w14:textId="7D0D0AC2" w:rsidR="001F6C65" w:rsidRDefault="001F6C65" w:rsidP="001F6C65">
            <w:r>
              <w:t>Dataverse</w:t>
            </w:r>
          </w:p>
        </w:tc>
        <w:tc>
          <w:tcPr>
            <w:tcW w:w="0" w:type="auto"/>
          </w:tcPr>
          <w:p w14:paraId="07A1B1A4" w14:textId="78629E46" w:rsidR="001F6C65" w:rsidRDefault="001F6C65" w:rsidP="001F6C65">
            <w:r>
              <w:t>Per-user/per-app or per-org</w:t>
            </w:r>
          </w:p>
        </w:tc>
      </w:tr>
      <w:tr w:rsidR="001F6C65" w14:paraId="6E7FCD7A" w14:textId="77777777" w:rsidTr="001F6C65">
        <w:tblPrEx>
          <w:tblCellMar>
            <w:top w:w="0" w:type="dxa"/>
            <w:bottom w:w="0" w:type="dxa"/>
          </w:tblCellMar>
        </w:tblPrEx>
        <w:tc>
          <w:tcPr>
            <w:tcW w:w="0" w:type="auto"/>
          </w:tcPr>
          <w:p w14:paraId="6ADC04BE" w14:textId="7A5ECF8C" w:rsidR="001F6C65" w:rsidRDefault="001F6C65" w:rsidP="001F6C65">
            <w:r>
              <w:t>Power Apps</w:t>
            </w:r>
          </w:p>
        </w:tc>
        <w:tc>
          <w:tcPr>
            <w:tcW w:w="0" w:type="auto"/>
          </w:tcPr>
          <w:p w14:paraId="15AED075" w14:textId="224D3243" w:rsidR="001F6C65" w:rsidRDefault="001F6C65" w:rsidP="001F6C65">
            <w:r>
              <w:t>Per-user or per-app</w:t>
            </w:r>
          </w:p>
        </w:tc>
      </w:tr>
      <w:tr w:rsidR="001F6C65" w14:paraId="7BE5534C" w14:textId="77777777" w:rsidTr="001F6C65">
        <w:tblPrEx>
          <w:tblCellMar>
            <w:top w:w="0" w:type="dxa"/>
            <w:bottom w:w="0" w:type="dxa"/>
          </w:tblCellMar>
        </w:tblPrEx>
        <w:tc>
          <w:tcPr>
            <w:tcW w:w="0" w:type="auto"/>
          </w:tcPr>
          <w:p w14:paraId="37FAAB45" w14:textId="068DE652" w:rsidR="001F6C65" w:rsidRDefault="001F6C65" w:rsidP="001F6C65">
            <w:r>
              <w:t>Power Automate</w:t>
            </w:r>
          </w:p>
        </w:tc>
        <w:tc>
          <w:tcPr>
            <w:tcW w:w="0" w:type="auto"/>
          </w:tcPr>
          <w:p w14:paraId="268949EA" w14:textId="0CC99130" w:rsidR="001F6C65" w:rsidRDefault="001F6C65" w:rsidP="001F6C65">
            <w:r>
              <w:t>Per-user or per-flow</w:t>
            </w:r>
          </w:p>
        </w:tc>
      </w:tr>
      <w:tr w:rsidR="001F6C65" w14:paraId="74547574" w14:textId="77777777" w:rsidTr="001F6C65">
        <w:tblPrEx>
          <w:tblCellMar>
            <w:top w:w="0" w:type="dxa"/>
            <w:bottom w:w="0" w:type="dxa"/>
          </w:tblCellMar>
        </w:tblPrEx>
        <w:tc>
          <w:tcPr>
            <w:tcW w:w="0" w:type="auto"/>
          </w:tcPr>
          <w:p w14:paraId="27B97AC7" w14:textId="2BD39729" w:rsidR="001F6C65" w:rsidRDefault="001F6C65" w:rsidP="001F6C65">
            <w:r>
              <w:t>Power BI</w:t>
            </w:r>
          </w:p>
        </w:tc>
        <w:tc>
          <w:tcPr>
            <w:tcW w:w="0" w:type="auto"/>
          </w:tcPr>
          <w:p w14:paraId="11A7FAFD" w14:textId="6F5AC6A0" w:rsidR="001F6C65" w:rsidRDefault="001F6C65" w:rsidP="001F6C65">
            <w:r>
              <w:t>Per-user or capacity-based</w:t>
            </w:r>
          </w:p>
        </w:tc>
      </w:tr>
      <w:tr w:rsidR="001F6C65" w14:paraId="109A00D5" w14:textId="77777777" w:rsidTr="001F6C65">
        <w:tblPrEx>
          <w:tblCellMar>
            <w:top w:w="0" w:type="dxa"/>
            <w:bottom w:w="0" w:type="dxa"/>
          </w:tblCellMar>
        </w:tblPrEx>
        <w:tc>
          <w:tcPr>
            <w:tcW w:w="0" w:type="auto"/>
          </w:tcPr>
          <w:p w14:paraId="672AD029" w14:textId="0882D3F3" w:rsidR="001F6C65" w:rsidRDefault="001F6C65" w:rsidP="001F6C65">
            <w:r>
              <w:t>D365 Finance</w:t>
            </w:r>
          </w:p>
        </w:tc>
        <w:tc>
          <w:tcPr>
            <w:tcW w:w="0" w:type="auto"/>
          </w:tcPr>
          <w:p w14:paraId="708099D2" w14:textId="1E09D371" w:rsidR="001F6C65" w:rsidRDefault="001F6C65" w:rsidP="001F6C65">
            <w:r>
              <w:t>Per-user</w:t>
            </w:r>
          </w:p>
        </w:tc>
      </w:tr>
      <w:tr w:rsidR="001F6C65" w14:paraId="39BFD0BA" w14:textId="77777777" w:rsidTr="001F6C65">
        <w:tblPrEx>
          <w:tblCellMar>
            <w:top w:w="0" w:type="dxa"/>
            <w:bottom w:w="0" w:type="dxa"/>
          </w:tblCellMar>
        </w:tblPrEx>
        <w:tc>
          <w:tcPr>
            <w:tcW w:w="0" w:type="auto"/>
          </w:tcPr>
          <w:p w14:paraId="7F1EA273" w14:textId="7A01586F" w:rsidR="001F6C65" w:rsidRDefault="001F6C65" w:rsidP="001F6C65">
            <w:r>
              <w:t>CI-Journeys</w:t>
            </w:r>
          </w:p>
        </w:tc>
        <w:tc>
          <w:tcPr>
            <w:tcW w:w="0" w:type="auto"/>
          </w:tcPr>
          <w:p w14:paraId="554B0306" w14:textId="20AA97FB" w:rsidR="001F6C65" w:rsidRDefault="001F6C65" w:rsidP="001F6C65">
            <w:r>
              <w:t>Per-contact</w:t>
            </w:r>
          </w:p>
        </w:tc>
      </w:tr>
      <w:tr w:rsidR="001F6C65" w14:paraId="36FD05AB" w14:textId="77777777" w:rsidTr="001F6C65">
        <w:tblPrEx>
          <w:tblCellMar>
            <w:top w:w="0" w:type="dxa"/>
            <w:bottom w:w="0" w:type="dxa"/>
          </w:tblCellMar>
        </w:tblPrEx>
        <w:tc>
          <w:tcPr>
            <w:tcW w:w="0" w:type="auto"/>
          </w:tcPr>
          <w:p w14:paraId="0EB7375B" w14:textId="4B954330" w:rsidR="001F6C65" w:rsidRDefault="001F6C65" w:rsidP="001F6C65">
            <w:r>
              <w:t>Loqate</w:t>
            </w:r>
          </w:p>
        </w:tc>
        <w:tc>
          <w:tcPr>
            <w:tcW w:w="0" w:type="auto"/>
          </w:tcPr>
          <w:p w14:paraId="25D351FC" w14:textId="383F5B75" w:rsidR="001F6C65" w:rsidRDefault="001F6C65" w:rsidP="001F6C65">
            <w:r>
              <w:t>Per-lookup</w:t>
            </w:r>
          </w:p>
        </w:tc>
      </w:tr>
    </w:tbl>
    <w:p w14:paraId="587809B9" w14:textId="71A47B3B" w:rsidR="001F6C65" w:rsidRDefault="001F6C65" w:rsidP="001F6C65">
      <w:r>
        <w:t>Detailed cost modelling is to be completed during the business case phase. See the Cost and Benefits Summary.</w:t>
      </w:r>
    </w:p>
    <w:p w14:paraId="1C961CB0" w14:textId="77777777" w:rsidR="001F6C65" w:rsidRPr="001F6C65" w:rsidRDefault="001F6C65" w:rsidP="001F6C65"/>
    <w:p w14:paraId="41649997" w14:textId="4FEB9A0C" w:rsidR="00F86118" w:rsidRDefault="00F86118" w:rsidP="00F86118">
      <w:pPr>
        <w:pStyle w:val="Heading1"/>
        <w:jc w:val="both"/>
      </w:pPr>
      <w:r>
        <w:t>Alignment with Enterprise Architecture</w:t>
      </w:r>
      <w:bookmarkEnd w:id="33"/>
      <w:bookmarkEnd w:id="34"/>
    </w:p>
    <w:p w14:paraId="7EF6EB57" w14:textId="77777777" w:rsidR="00F86118" w:rsidRDefault="00F86118" w:rsidP="00F86118">
      <w:pPr>
        <w:pStyle w:val="Heading2"/>
        <w:jc w:val="both"/>
      </w:pPr>
      <w:bookmarkStart w:id="35" w:name="_Toc195195040"/>
      <w:bookmarkStart w:id="36" w:name="_Toc195797107"/>
      <w:r>
        <w:t>Principles Compliance</w:t>
      </w:r>
      <w:bookmarkEnd w:id="35"/>
      <w:bookmarkEnd w:id="36"/>
    </w:p>
    <w:p w14:paraId="6FAB2007" w14:textId="12F8A388" w:rsidR="001F6C65" w:rsidRDefault="001F6C65" w:rsidP="001F6C65">
      <w:pPr>
        <w:pStyle w:val="Heading3"/>
      </w:pPr>
      <w:r>
        <w:t>Compliance mapping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61"/>
        <w:gridCol w:w="2005"/>
        <w:gridCol w:w="5155"/>
      </w:tblGrid>
      <w:tr w:rsidR="001F6C65" w:rsidRPr="001F6C65" w14:paraId="285C1A5F" w14:textId="77777777" w:rsidTr="001F6C65">
        <w:tblPrEx>
          <w:tblCellMar>
            <w:top w:w="0" w:type="dxa"/>
            <w:bottom w:w="0" w:type="dxa"/>
          </w:tblCellMar>
        </w:tblPrEx>
        <w:tc>
          <w:tcPr>
            <w:tcW w:w="0" w:type="auto"/>
          </w:tcPr>
          <w:p w14:paraId="51002DCA" w14:textId="75E3D12A" w:rsidR="001F6C65" w:rsidRPr="001F6C65" w:rsidRDefault="001F6C65" w:rsidP="001F6C65">
            <w:pPr>
              <w:rPr>
                <w:b/>
              </w:rPr>
            </w:pPr>
            <w:r w:rsidRPr="001F6C65">
              <w:rPr>
                <w:b/>
              </w:rPr>
              <w:t>Principle</w:t>
            </w:r>
          </w:p>
        </w:tc>
        <w:tc>
          <w:tcPr>
            <w:tcW w:w="0" w:type="auto"/>
          </w:tcPr>
          <w:p w14:paraId="0EE984BD" w14:textId="3FDC39F6" w:rsidR="001F6C65" w:rsidRPr="001F6C65" w:rsidRDefault="001F6C65" w:rsidP="001F6C65">
            <w:pPr>
              <w:rPr>
                <w:b/>
              </w:rPr>
            </w:pPr>
            <w:r w:rsidRPr="001F6C65">
              <w:rPr>
                <w:b/>
              </w:rPr>
              <w:t>Compliance Status</w:t>
            </w:r>
          </w:p>
        </w:tc>
        <w:tc>
          <w:tcPr>
            <w:tcW w:w="0" w:type="auto"/>
          </w:tcPr>
          <w:p w14:paraId="2F95FEC8" w14:textId="7EA85606" w:rsidR="001F6C65" w:rsidRPr="001F6C65" w:rsidRDefault="001F6C65" w:rsidP="001F6C65">
            <w:pPr>
              <w:rPr>
                <w:b/>
              </w:rPr>
            </w:pPr>
            <w:r w:rsidRPr="001F6C65">
              <w:rPr>
                <w:b/>
              </w:rPr>
              <w:t>Evidence</w:t>
            </w:r>
          </w:p>
        </w:tc>
      </w:tr>
      <w:tr w:rsidR="001F6C65" w14:paraId="7E7A2F58" w14:textId="77777777" w:rsidTr="001F6C65">
        <w:tblPrEx>
          <w:tblCellMar>
            <w:top w:w="0" w:type="dxa"/>
            <w:bottom w:w="0" w:type="dxa"/>
          </w:tblCellMar>
        </w:tblPrEx>
        <w:tc>
          <w:tcPr>
            <w:tcW w:w="0" w:type="auto"/>
          </w:tcPr>
          <w:p w14:paraId="706C6E93" w14:textId="1AF92535" w:rsidR="001F6C65" w:rsidRDefault="001F6C65" w:rsidP="001F6C65">
            <w:r>
              <w:t>Cloud-first</w:t>
            </w:r>
          </w:p>
        </w:tc>
        <w:tc>
          <w:tcPr>
            <w:tcW w:w="0" w:type="auto"/>
          </w:tcPr>
          <w:p w14:paraId="0ADAE2DC" w14:textId="63153400" w:rsidR="001F6C65" w:rsidRDefault="001F6C65" w:rsidP="001F6C65">
            <w:r>
              <w:t>Compliant</w:t>
            </w:r>
          </w:p>
        </w:tc>
        <w:tc>
          <w:tcPr>
            <w:tcW w:w="0" w:type="auto"/>
          </w:tcPr>
          <w:p w14:paraId="0A3DC34E" w14:textId="3F78C45C" w:rsidR="001F6C65" w:rsidRDefault="001F6C65" w:rsidP="001F6C65">
            <w:r>
              <w:t>Dataverse (EU-hosted), Power Platform - all components cloud-native</w:t>
            </w:r>
          </w:p>
        </w:tc>
      </w:tr>
      <w:tr w:rsidR="001F6C65" w14:paraId="49EDB4F2" w14:textId="77777777" w:rsidTr="001F6C65">
        <w:tblPrEx>
          <w:tblCellMar>
            <w:top w:w="0" w:type="dxa"/>
            <w:bottom w:w="0" w:type="dxa"/>
          </w:tblCellMar>
        </w:tblPrEx>
        <w:tc>
          <w:tcPr>
            <w:tcW w:w="0" w:type="auto"/>
          </w:tcPr>
          <w:p w14:paraId="30774306" w14:textId="1711C787" w:rsidR="001F6C65" w:rsidRDefault="001F6C65" w:rsidP="001F6C65">
            <w:r>
              <w:t>Security by design</w:t>
            </w:r>
          </w:p>
        </w:tc>
        <w:tc>
          <w:tcPr>
            <w:tcW w:w="0" w:type="auto"/>
          </w:tcPr>
          <w:p w14:paraId="6A5300FD" w14:textId="2020522C" w:rsidR="001F6C65" w:rsidRDefault="001F6C65" w:rsidP="001F6C65">
            <w:r>
              <w:t>Compliant</w:t>
            </w:r>
          </w:p>
        </w:tc>
        <w:tc>
          <w:tcPr>
            <w:tcW w:w="0" w:type="auto"/>
          </w:tcPr>
          <w:p w14:paraId="0D59D283" w14:textId="12FD2A71" w:rsidR="001F6C65" w:rsidRDefault="001F6C65" w:rsidP="001F6C65">
            <w:r>
              <w:t>Entra ID, MFA, encryption, audit trails</w:t>
            </w:r>
          </w:p>
        </w:tc>
      </w:tr>
      <w:tr w:rsidR="001F6C65" w14:paraId="2868AA53" w14:textId="77777777" w:rsidTr="001F6C65">
        <w:tblPrEx>
          <w:tblCellMar>
            <w:top w:w="0" w:type="dxa"/>
            <w:bottom w:w="0" w:type="dxa"/>
          </w:tblCellMar>
        </w:tblPrEx>
        <w:tc>
          <w:tcPr>
            <w:tcW w:w="0" w:type="auto"/>
          </w:tcPr>
          <w:p w14:paraId="3F437B16" w14:textId="1551FD55" w:rsidR="001F6C65" w:rsidRDefault="001F6C65" w:rsidP="001F6C65">
            <w:r>
              <w:t>Data residency</w:t>
            </w:r>
          </w:p>
        </w:tc>
        <w:tc>
          <w:tcPr>
            <w:tcW w:w="0" w:type="auto"/>
          </w:tcPr>
          <w:p w14:paraId="1AD5C64C" w14:textId="057055E9" w:rsidR="001F6C65" w:rsidRDefault="001F6C65" w:rsidP="001F6C65">
            <w:r>
              <w:t>Compliant</w:t>
            </w:r>
          </w:p>
        </w:tc>
        <w:tc>
          <w:tcPr>
            <w:tcW w:w="0" w:type="auto"/>
          </w:tcPr>
          <w:p w14:paraId="16251A25" w14:textId="419C8FAE" w:rsidR="001F6C65" w:rsidRDefault="001F6C65" w:rsidP="001F6C65">
            <w:r>
              <w:t>EU-hosted Dataverse, regional BUs</w:t>
            </w:r>
          </w:p>
        </w:tc>
      </w:tr>
      <w:tr w:rsidR="001F6C65" w14:paraId="10914316" w14:textId="77777777" w:rsidTr="001F6C65">
        <w:tblPrEx>
          <w:tblCellMar>
            <w:top w:w="0" w:type="dxa"/>
            <w:bottom w:w="0" w:type="dxa"/>
          </w:tblCellMar>
        </w:tblPrEx>
        <w:tc>
          <w:tcPr>
            <w:tcW w:w="0" w:type="auto"/>
          </w:tcPr>
          <w:p w14:paraId="525B046C" w14:textId="2E40DD5B" w:rsidR="001F6C65" w:rsidRDefault="001F6C65" w:rsidP="001F6C65">
            <w:r>
              <w:t>Scalability</w:t>
            </w:r>
          </w:p>
        </w:tc>
        <w:tc>
          <w:tcPr>
            <w:tcW w:w="0" w:type="auto"/>
          </w:tcPr>
          <w:p w14:paraId="08C58E03" w14:textId="0978A90E" w:rsidR="001F6C65" w:rsidRDefault="001F6C65" w:rsidP="001F6C65">
            <w:r>
              <w:t>Compliant</w:t>
            </w:r>
          </w:p>
        </w:tc>
        <w:tc>
          <w:tcPr>
            <w:tcW w:w="0" w:type="auto"/>
          </w:tcPr>
          <w:p w14:paraId="1DE5B659" w14:textId="74FA2C04" w:rsidR="001F6C65" w:rsidRDefault="001F6C65" w:rsidP="001F6C65">
            <w:r>
              <w:t>Power Platform autoscaling, Dataverse</w:t>
            </w:r>
          </w:p>
        </w:tc>
      </w:tr>
      <w:tr w:rsidR="001F6C65" w14:paraId="43EC5202" w14:textId="77777777" w:rsidTr="001F6C65">
        <w:tblPrEx>
          <w:tblCellMar>
            <w:top w:w="0" w:type="dxa"/>
            <w:bottom w:w="0" w:type="dxa"/>
          </w:tblCellMar>
        </w:tblPrEx>
        <w:tc>
          <w:tcPr>
            <w:tcW w:w="0" w:type="auto"/>
          </w:tcPr>
          <w:p w14:paraId="2FC752CC" w14:textId="3C777C8E" w:rsidR="001F6C65" w:rsidRDefault="001F6C65" w:rsidP="001F6C65">
            <w:r>
              <w:t>Integration-first</w:t>
            </w:r>
          </w:p>
        </w:tc>
        <w:tc>
          <w:tcPr>
            <w:tcW w:w="0" w:type="auto"/>
          </w:tcPr>
          <w:p w14:paraId="0CC0319B" w14:textId="4EF22B07" w:rsidR="001F6C65" w:rsidRDefault="001F6C65" w:rsidP="001F6C65">
            <w:r>
              <w:t>Compliant</w:t>
            </w:r>
          </w:p>
        </w:tc>
        <w:tc>
          <w:tcPr>
            <w:tcW w:w="0" w:type="auto"/>
          </w:tcPr>
          <w:p w14:paraId="443BC473" w14:textId="3B698469" w:rsidR="001F6C65" w:rsidRDefault="001F6C65" w:rsidP="001F6C65">
            <w:r>
              <w:t>9 Finance flows, Outlook, SharePoint, CI-Journeys</w:t>
            </w:r>
          </w:p>
        </w:tc>
      </w:tr>
      <w:tr w:rsidR="001F6C65" w14:paraId="5EF93404" w14:textId="77777777" w:rsidTr="001F6C65">
        <w:tblPrEx>
          <w:tblCellMar>
            <w:top w:w="0" w:type="dxa"/>
            <w:bottom w:w="0" w:type="dxa"/>
          </w:tblCellMar>
        </w:tblPrEx>
        <w:tc>
          <w:tcPr>
            <w:tcW w:w="0" w:type="auto"/>
          </w:tcPr>
          <w:p w14:paraId="5C12F596" w14:textId="5A0973F4" w:rsidR="001F6C65" w:rsidRDefault="001F6C65" w:rsidP="001F6C65">
            <w:r>
              <w:lastRenderedPageBreak/>
              <w:t>Modularity</w:t>
            </w:r>
          </w:p>
        </w:tc>
        <w:tc>
          <w:tcPr>
            <w:tcW w:w="0" w:type="auto"/>
          </w:tcPr>
          <w:p w14:paraId="5E6453AE" w14:textId="37B2403E" w:rsidR="001F6C65" w:rsidRDefault="001F6C65" w:rsidP="001F6C65">
            <w:r>
              <w:t>Compliant</w:t>
            </w:r>
          </w:p>
        </w:tc>
        <w:tc>
          <w:tcPr>
            <w:tcW w:w="0" w:type="auto"/>
          </w:tcPr>
          <w:p w14:paraId="49EB3265" w14:textId="4C5753E1" w:rsidR="001F6C65" w:rsidRDefault="001F6C65" w:rsidP="001F6C65">
            <w:r>
              <w:t>L0-L7 layer model, managed solutions</w:t>
            </w:r>
          </w:p>
        </w:tc>
      </w:tr>
      <w:tr w:rsidR="001F6C65" w14:paraId="6654EA25" w14:textId="77777777" w:rsidTr="001F6C65">
        <w:tblPrEx>
          <w:tblCellMar>
            <w:top w:w="0" w:type="dxa"/>
            <w:bottom w:w="0" w:type="dxa"/>
          </w:tblCellMar>
        </w:tblPrEx>
        <w:tc>
          <w:tcPr>
            <w:tcW w:w="0" w:type="auto"/>
          </w:tcPr>
          <w:p w14:paraId="194D69CD" w14:textId="4D39B1E9" w:rsidR="001F6C65" w:rsidRDefault="001F6C65" w:rsidP="001F6C65">
            <w:r>
              <w:t>Compliance</w:t>
            </w:r>
          </w:p>
        </w:tc>
        <w:tc>
          <w:tcPr>
            <w:tcW w:w="0" w:type="auto"/>
          </w:tcPr>
          <w:p w14:paraId="49E0A9F9" w14:textId="396B02F3" w:rsidR="001F6C65" w:rsidRDefault="001F6C65" w:rsidP="001F6C65">
            <w:r>
              <w:t>Compliant</w:t>
            </w:r>
          </w:p>
        </w:tc>
        <w:tc>
          <w:tcPr>
            <w:tcW w:w="0" w:type="auto"/>
          </w:tcPr>
          <w:p w14:paraId="4AE5A0C1" w14:textId="595CECCF" w:rsidR="001F6C65" w:rsidRDefault="001F6C65" w:rsidP="001F6C65">
            <w:r>
              <w:t>KYC, GDPR, audit trails, regulatory gates</w:t>
            </w:r>
          </w:p>
        </w:tc>
      </w:tr>
      <w:tr w:rsidR="001F6C65" w14:paraId="5FD85390" w14:textId="77777777" w:rsidTr="001F6C65">
        <w:tblPrEx>
          <w:tblCellMar>
            <w:top w:w="0" w:type="dxa"/>
            <w:bottom w:w="0" w:type="dxa"/>
          </w:tblCellMar>
        </w:tblPrEx>
        <w:tc>
          <w:tcPr>
            <w:tcW w:w="0" w:type="auto"/>
          </w:tcPr>
          <w:p w14:paraId="62A78C12" w14:textId="5CF59471" w:rsidR="001F6C65" w:rsidRDefault="001F6C65" w:rsidP="001F6C65">
            <w:r>
              <w:t>User experience</w:t>
            </w:r>
          </w:p>
        </w:tc>
        <w:tc>
          <w:tcPr>
            <w:tcW w:w="0" w:type="auto"/>
          </w:tcPr>
          <w:p w14:paraId="50B56754" w14:textId="544CABAF" w:rsidR="001F6C65" w:rsidRDefault="001F6C65" w:rsidP="001F6C65">
            <w:r>
              <w:t>Compliant</w:t>
            </w:r>
          </w:p>
        </w:tc>
        <w:tc>
          <w:tcPr>
            <w:tcW w:w="0" w:type="auto"/>
          </w:tcPr>
          <w:p w14:paraId="5A49E4B8" w14:textId="1C634359" w:rsidR="001F6C65" w:rsidRDefault="001F6C65" w:rsidP="001F6C65">
            <w:r>
              <w:t>Model-driven apps, Copilot for Sales</w:t>
            </w:r>
          </w:p>
        </w:tc>
      </w:tr>
      <w:tr w:rsidR="001F6C65" w14:paraId="3D9B878E" w14:textId="77777777" w:rsidTr="001F6C65">
        <w:tblPrEx>
          <w:tblCellMar>
            <w:top w:w="0" w:type="dxa"/>
            <w:bottom w:w="0" w:type="dxa"/>
          </w:tblCellMar>
        </w:tblPrEx>
        <w:tc>
          <w:tcPr>
            <w:tcW w:w="0" w:type="auto"/>
          </w:tcPr>
          <w:p w14:paraId="090AAAA9" w14:textId="271B80F4" w:rsidR="001F6C65" w:rsidRDefault="001F6C65" w:rsidP="001F6C65">
            <w:r>
              <w:t>Cost optimisation</w:t>
            </w:r>
          </w:p>
        </w:tc>
        <w:tc>
          <w:tcPr>
            <w:tcW w:w="0" w:type="auto"/>
          </w:tcPr>
          <w:p w14:paraId="7941C5B8" w14:textId="652EDF63" w:rsidR="001F6C65" w:rsidRDefault="001F6C65" w:rsidP="001F6C65">
            <w:r>
              <w:t>Compliant</w:t>
            </w:r>
          </w:p>
        </w:tc>
        <w:tc>
          <w:tcPr>
            <w:tcW w:w="0" w:type="auto"/>
          </w:tcPr>
          <w:p w14:paraId="6B4B2A1D" w14:textId="523CD57F" w:rsidR="001F6C65" w:rsidRDefault="001F6C65" w:rsidP="001F6C65">
            <w:r>
              <w:t>Power Platform licensing, phased rollout</w:t>
            </w:r>
          </w:p>
        </w:tc>
      </w:tr>
      <w:tr w:rsidR="001F6C65" w14:paraId="58349FD0" w14:textId="77777777" w:rsidTr="001F6C65">
        <w:tblPrEx>
          <w:tblCellMar>
            <w:top w:w="0" w:type="dxa"/>
            <w:bottom w:w="0" w:type="dxa"/>
          </w:tblCellMar>
        </w:tblPrEx>
        <w:tc>
          <w:tcPr>
            <w:tcW w:w="0" w:type="auto"/>
          </w:tcPr>
          <w:p w14:paraId="12AC3784" w14:textId="02D73EA2" w:rsidR="001F6C65" w:rsidRDefault="001F6C65" w:rsidP="001F6C65">
            <w:r>
              <w:t>Future-proofing</w:t>
            </w:r>
          </w:p>
        </w:tc>
        <w:tc>
          <w:tcPr>
            <w:tcW w:w="0" w:type="auto"/>
          </w:tcPr>
          <w:p w14:paraId="73DA9020" w14:textId="168A89FF" w:rsidR="001F6C65" w:rsidRDefault="001F6C65" w:rsidP="001F6C65">
            <w:r>
              <w:t>Compliant</w:t>
            </w:r>
          </w:p>
        </w:tc>
        <w:tc>
          <w:tcPr>
            <w:tcW w:w="0" w:type="auto"/>
          </w:tcPr>
          <w:p w14:paraId="22D81F47" w14:textId="5BDCB781" w:rsidR="001F6C65" w:rsidRDefault="001F6C65" w:rsidP="001F6C65">
            <w:r>
              <w:t>Layer model supports new regions/service lines</w:t>
            </w:r>
          </w:p>
        </w:tc>
      </w:tr>
    </w:tbl>
    <w:p w14:paraId="74495149" w14:textId="3D78C5BA" w:rsidR="001F6C65" w:rsidRDefault="001F6C65" w:rsidP="001F6C65">
      <w:r>
        <w:t>The reference document is the CTO Architecture Principles.</w:t>
      </w:r>
    </w:p>
    <w:p w14:paraId="6B06624F" w14:textId="6EF657F3" w:rsidR="001F6C65" w:rsidRDefault="001F6C65" w:rsidP="001F6C65">
      <w:pPr>
        <w:pStyle w:val="Heading3"/>
      </w:pPr>
      <w:r>
        <w:t>Gaps and remediation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31"/>
        <w:gridCol w:w="1063"/>
        <w:gridCol w:w="2248"/>
        <w:gridCol w:w="2079"/>
      </w:tblGrid>
      <w:tr w:rsidR="001F6C65" w:rsidRPr="001F6C65" w14:paraId="68E4E4C1" w14:textId="77777777" w:rsidTr="001F6C65">
        <w:tblPrEx>
          <w:tblCellMar>
            <w:top w:w="0" w:type="dxa"/>
            <w:bottom w:w="0" w:type="dxa"/>
          </w:tblCellMar>
        </w:tblPrEx>
        <w:tc>
          <w:tcPr>
            <w:tcW w:w="0" w:type="auto"/>
          </w:tcPr>
          <w:p w14:paraId="71DB1832" w14:textId="0847BE42" w:rsidR="001F6C65" w:rsidRPr="001F6C65" w:rsidRDefault="001F6C65" w:rsidP="001F6C65">
            <w:pPr>
              <w:rPr>
                <w:b/>
              </w:rPr>
            </w:pPr>
            <w:r w:rsidRPr="001F6C65">
              <w:rPr>
                <w:b/>
              </w:rPr>
              <w:t>Gap</w:t>
            </w:r>
          </w:p>
        </w:tc>
        <w:tc>
          <w:tcPr>
            <w:tcW w:w="0" w:type="auto"/>
          </w:tcPr>
          <w:p w14:paraId="7D3C2A60" w14:textId="435A95E2" w:rsidR="001F6C65" w:rsidRPr="001F6C65" w:rsidRDefault="001F6C65" w:rsidP="001F6C65">
            <w:pPr>
              <w:rPr>
                <w:b/>
              </w:rPr>
            </w:pPr>
            <w:r w:rsidRPr="001F6C65">
              <w:rPr>
                <w:b/>
              </w:rPr>
              <w:t>Impact</w:t>
            </w:r>
          </w:p>
        </w:tc>
        <w:tc>
          <w:tcPr>
            <w:tcW w:w="0" w:type="auto"/>
          </w:tcPr>
          <w:p w14:paraId="08329A97" w14:textId="0534E9E1" w:rsidR="001F6C65" w:rsidRPr="001F6C65" w:rsidRDefault="001F6C65" w:rsidP="001F6C65">
            <w:pPr>
              <w:rPr>
                <w:b/>
              </w:rPr>
            </w:pPr>
            <w:r w:rsidRPr="001F6C65">
              <w:rPr>
                <w:b/>
              </w:rPr>
              <w:t>Remediation</w:t>
            </w:r>
          </w:p>
        </w:tc>
        <w:tc>
          <w:tcPr>
            <w:tcW w:w="0" w:type="auto"/>
          </w:tcPr>
          <w:p w14:paraId="1861541F" w14:textId="59FD09FE" w:rsidR="001F6C65" w:rsidRPr="001F6C65" w:rsidRDefault="001F6C65" w:rsidP="001F6C65">
            <w:pPr>
              <w:rPr>
                <w:b/>
              </w:rPr>
            </w:pPr>
            <w:r w:rsidRPr="001F6C65">
              <w:rPr>
                <w:b/>
              </w:rPr>
              <w:t>Timeline</w:t>
            </w:r>
          </w:p>
        </w:tc>
      </w:tr>
      <w:tr w:rsidR="001F6C65" w14:paraId="538B12F7" w14:textId="77777777" w:rsidTr="001F6C65">
        <w:tblPrEx>
          <w:tblCellMar>
            <w:top w:w="0" w:type="dxa"/>
            <w:bottom w:w="0" w:type="dxa"/>
          </w:tblCellMar>
        </w:tblPrEx>
        <w:tc>
          <w:tcPr>
            <w:tcW w:w="0" w:type="auto"/>
          </w:tcPr>
          <w:p w14:paraId="3028A27F" w14:textId="5B754A63" w:rsidR="001F6C65" w:rsidRDefault="001F6C65" w:rsidP="001F6C65">
            <w:r>
              <w:t>CTO Principles document not available</w:t>
            </w:r>
          </w:p>
        </w:tc>
        <w:tc>
          <w:tcPr>
            <w:tcW w:w="0" w:type="auto"/>
          </w:tcPr>
          <w:p w14:paraId="21EEA892" w14:textId="3DB38E22" w:rsidR="001F6C65" w:rsidRDefault="001F6C65" w:rsidP="001F6C65">
            <w:r>
              <w:t>Medium</w:t>
            </w:r>
          </w:p>
        </w:tc>
        <w:tc>
          <w:tcPr>
            <w:tcW w:w="0" w:type="auto"/>
          </w:tcPr>
          <w:p w14:paraId="5BC5B8FC" w14:textId="2C6083D9" w:rsidR="001F6C65" w:rsidRDefault="001F6C65" w:rsidP="001F6C65">
            <w:r>
              <w:t>Request from CTO office</w:t>
            </w:r>
          </w:p>
        </w:tc>
        <w:tc>
          <w:tcPr>
            <w:tcW w:w="0" w:type="auto"/>
          </w:tcPr>
          <w:p w14:paraId="4B56947B" w14:textId="0DAED8FA" w:rsidR="001F6C65" w:rsidRDefault="001F6C65" w:rsidP="001F6C65">
            <w:r>
              <w:t>Pre-implementation</w:t>
            </w:r>
          </w:p>
        </w:tc>
      </w:tr>
      <w:tr w:rsidR="001F6C65" w14:paraId="2DB76F04" w14:textId="77777777" w:rsidTr="001F6C65">
        <w:tblPrEx>
          <w:tblCellMar>
            <w:top w:w="0" w:type="dxa"/>
            <w:bottom w:w="0" w:type="dxa"/>
          </w:tblCellMar>
        </w:tblPrEx>
        <w:tc>
          <w:tcPr>
            <w:tcW w:w="0" w:type="auto"/>
          </w:tcPr>
          <w:p w14:paraId="1963773B" w14:textId="07C6AAB1" w:rsidR="001F6C65" w:rsidRDefault="001F6C65" w:rsidP="001F6C65">
            <w:r>
              <w:t>Enterprise data residency standards not documented</w:t>
            </w:r>
          </w:p>
        </w:tc>
        <w:tc>
          <w:tcPr>
            <w:tcW w:w="0" w:type="auto"/>
          </w:tcPr>
          <w:p w14:paraId="17E1E2AF" w14:textId="6B8F00CB" w:rsidR="001F6C65" w:rsidRDefault="001F6C65" w:rsidP="001F6C65">
            <w:r>
              <w:t>Medium</w:t>
            </w:r>
          </w:p>
        </w:tc>
        <w:tc>
          <w:tcPr>
            <w:tcW w:w="0" w:type="auto"/>
          </w:tcPr>
          <w:p w14:paraId="4FC21BA8" w14:textId="681E6A4C" w:rsidR="001F6C65" w:rsidRDefault="001F6C65" w:rsidP="001F6C65">
            <w:r>
              <w:t>Align with legal team</w:t>
            </w:r>
          </w:p>
        </w:tc>
        <w:tc>
          <w:tcPr>
            <w:tcW w:w="0" w:type="auto"/>
          </w:tcPr>
          <w:p w14:paraId="64ABCBD4" w14:textId="71E0DDDE" w:rsidR="001F6C65" w:rsidRDefault="001F6C65" w:rsidP="001F6C65">
            <w:r>
              <w:t>Phase 0</w:t>
            </w:r>
          </w:p>
        </w:tc>
      </w:tr>
      <w:tr w:rsidR="001F6C65" w14:paraId="5EEB5A1B" w14:textId="77777777" w:rsidTr="001F6C65">
        <w:tblPrEx>
          <w:tblCellMar>
            <w:top w:w="0" w:type="dxa"/>
            <w:bottom w:w="0" w:type="dxa"/>
          </w:tblCellMar>
        </w:tblPrEx>
        <w:tc>
          <w:tcPr>
            <w:tcW w:w="0" w:type="auto"/>
          </w:tcPr>
          <w:p w14:paraId="712AAE9D" w14:textId="5AAC7BF1" w:rsidR="001F6C65" w:rsidRDefault="001F6C65" w:rsidP="001F6C65">
            <w:r>
              <w:t>Security baseline not documented</w:t>
            </w:r>
          </w:p>
        </w:tc>
        <w:tc>
          <w:tcPr>
            <w:tcW w:w="0" w:type="auto"/>
          </w:tcPr>
          <w:p w14:paraId="0D79A5CA" w14:textId="261BB4C7" w:rsidR="001F6C65" w:rsidRDefault="001F6C65" w:rsidP="001F6C65">
            <w:r>
              <w:t>Medium</w:t>
            </w:r>
          </w:p>
        </w:tc>
        <w:tc>
          <w:tcPr>
            <w:tcW w:w="0" w:type="auto"/>
          </w:tcPr>
          <w:p w14:paraId="0ED9E777" w14:textId="0FF3032C" w:rsidR="001F6C65" w:rsidRDefault="001F6C65" w:rsidP="001F6C65">
            <w:r>
              <w:t>Align with security team</w:t>
            </w:r>
          </w:p>
        </w:tc>
        <w:tc>
          <w:tcPr>
            <w:tcW w:w="0" w:type="auto"/>
          </w:tcPr>
          <w:p w14:paraId="589172BB" w14:textId="78CD7065" w:rsidR="001F6C65" w:rsidRDefault="001F6C65" w:rsidP="001F6C65">
            <w:r>
              <w:t>Phase 0</w:t>
            </w:r>
          </w:p>
        </w:tc>
      </w:tr>
      <w:tr w:rsidR="001F6C65" w14:paraId="1905A2EB" w14:textId="77777777" w:rsidTr="001F6C65">
        <w:tblPrEx>
          <w:tblCellMar>
            <w:top w:w="0" w:type="dxa"/>
            <w:bottom w:w="0" w:type="dxa"/>
          </w:tblCellMar>
        </w:tblPrEx>
        <w:tc>
          <w:tcPr>
            <w:tcW w:w="0" w:type="auto"/>
          </w:tcPr>
          <w:p w14:paraId="05ECA66A" w14:textId="7C5DC27B" w:rsidR="001F6C65" w:rsidRDefault="001F6C65" w:rsidP="001F6C65">
            <w:r>
              <w:t>Integration patterns not documented</w:t>
            </w:r>
          </w:p>
        </w:tc>
        <w:tc>
          <w:tcPr>
            <w:tcW w:w="0" w:type="auto"/>
          </w:tcPr>
          <w:p w14:paraId="62B8D37F" w14:textId="33FAE930" w:rsidR="001F6C65" w:rsidRDefault="001F6C65" w:rsidP="001F6C65">
            <w:r>
              <w:t>Low</w:t>
            </w:r>
          </w:p>
        </w:tc>
        <w:tc>
          <w:tcPr>
            <w:tcW w:w="0" w:type="auto"/>
          </w:tcPr>
          <w:p w14:paraId="6796A8AB" w14:textId="3BD09DB2" w:rsidR="001F6C65" w:rsidRDefault="001F6C65" w:rsidP="001F6C65">
            <w:r>
              <w:t>Document during Phase 0</w:t>
            </w:r>
          </w:p>
        </w:tc>
        <w:tc>
          <w:tcPr>
            <w:tcW w:w="0" w:type="auto"/>
          </w:tcPr>
          <w:p w14:paraId="19D199CA" w14:textId="4D3E858A" w:rsidR="001F6C65" w:rsidRDefault="001F6C65" w:rsidP="001F6C65">
            <w:r>
              <w:t>Phase 0</w:t>
            </w:r>
          </w:p>
        </w:tc>
      </w:tr>
    </w:tbl>
    <w:p w14:paraId="3474BF79" w14:textId="77777777" w:rsidR="001F6C65" w:rsidRPr="001F6C65" w:rsidRDefault="001F6C65" w:rsidP="001F6C65"/>
    <w:p w14:paraId="52DB1971" w14:textId="6AB826A2" w:rsidR="00F86118" w:rsidRDefault="00F86118" w:rsidP="00F86118">
      <w:pPr>
        <w:jc w:val="both"/>
      </w:pPr>
      <w:r>
        <w:t xml:space="preserve">  </w:t>
      </w:r>
      <w:hyperlink r:id="rId8" w:history="1">
        <w:r w:rsidRPr="0041438E">
          <w:rPr>
            <w:rStyle w:val="Hyperlink"/>
          </w:rPr>
          <w:t>CTO Architecture Principles.pptx</w:t>
        </w:r>
      </w:hyperlink>
      <w:r>
        <w:t xml:space="preserve"> </w:t>
      </w:r>
    </w:p>
    <w:p w14:paraId="132ADF7D" w14:textId="77777777" w:rsidR="00F86118" w:rsidRDefault="00F86118" w:rsidP="00F86118">
      <w:pPr>
        <w:pStyle w:val="Heading2"/>
        <w:jc w:val="both"/>
      </w:pPr>
      <w:bookmarkStart w:id="37" w:name="_Toc195195041"/>
      <w:bookmarkStart w:id="38" w:name="_Toc195797108"/>
      <w:r>
        <w:t>Target State Alignment</w:t>
      </w:r>
      <w:bookmarkEnd w:id="37"/>
      <w:bookmarkEnd w:id="38"/>
    </w:p>
    <w:p w14:paraId="778F72B3" w14:textId="55302627" w:rsidR="001F6C65" w:rsidRDefault="001F6C65" w:rsidP="001F6C65">
      <w:r>
        <w:t>The table below enumerates the Standards, PADs and Blueprints that are relevant to this SOD.</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11"/>
        <w:gridCol w:w="1407"/>
        <w:gridCol w:w="4003"/>
      </w:tblGrid>
      <w:tr w:rsidR="001F6C65" w:rsidRPr="001F6C65" w14:paraId="582168D6" w14:textId="77777777" w:rsidTr="001F6C65">
        <w:tblPrEx>
          <w:tblCellMar>
            <w:top w:w="0" w:type="dxa"/>
            <w:bottom w:w="0" w:type="dxa"/>
          </w:tblCellMar>
        </w:tblPrEx>
        <w:tc>
          <w:tcPr>
            <w:tcW w:w="0" w:type="auto"/>
          </w:tcPr>
          <w:p w14:paraId="24A5703C" w14:textId="74248DDC" w:rsidR="001F6C65" w:rsidRPr="001F6C65" w:rsidRDefault="001F6C65" w:rsidP="001F6C65">
            <w:pPr>
              <w:rPr>
                <w:b/>
              </w:rPr>
            </w:pPr>
            <w:r w:rsidRPr="001F6C65">
              <w:rPr>
                <w:b/>
              </w:rPr>
              <w:t>Standard/Blueprint</w:t>
            </w:r>
          </w:p>
        </w:tc>
        <w:tc>
          <w:tcPr>
            <w:tcW w:w="0" w:type="auto"/>
          </w:tcPr>
          <w:p w14:paraId="79CF6C49" w14:textId="396319E6" w:rsidR="001F6C65" w:rsidRPr="001F6C65" w:rsidRDefault="001F6C65" w:rsidP="001F6C65">
            <w:pPr>
              <w:rPr>
                <w:b/>
              </w:rPr>
            </w:pPr>
            <w:r w:rsidRPr="001F6C65">
              <w:rPr>
                <w:b/>
              </w:rPr>
              <w:t>Status</w:t>
            </w:r>
          </w:p>
        </w:tc>
        <w:tc>
          <w:tcPr>
            <w:tcW w:w="0" w:type="auto"/>
          </w:tcPr>
          <w:p w14:paraId="257A1918" w14:textId="29E55277" w:rsidR="001F6C65" w:rsidRPr="001F6C65" w:rsidRDefault="001F6C65" w:rsidP="001F6C65">
            <w:pPr>
              <w:rPr>
                <w:b/>
              </w:rPr>
            </w:pPr>
            <w:r w:rsidRPr="001F6C65">
              <w:rPr>
                <w:b/>
              </w:rPr>
              <w:t>Notes</w:t>
            </w:r>
          </w:p>
        </w:tc>
      </w:tr>
      <w:tr w:rsidR="001F6C65" w14:paraId="15059629" w14:textId="77777777" w:rsidTr="001F6C65">
        <w:tblPrEx>
          <w:tblCellMar>
            <w:top w:w="0" w:type="dxa"/>
            <w:bottom w:w="0" w:type="dxa"/>
          </w:tblCellMar>
        </w:tblPrEx>
        <w:tc>
          <w:tcPr>
            <w:tcW w:w="0" w:type="auto"/>
          </w:tcPr>
          <w:p w14:paraId="14BFBFA6" w14:textId="5D9964C3" w:rsidR="001F6C65" w:rsidRDefault="001F6C65" w:rsidP="001F6C65">
            <w:r>
              <w:t>CTO Architecture Principles</w:t>
            </w:r>
          </w:p>
        </w:tc>
        <w:tc>
          <w:tcPr>
            <w:tcW w:w="0" w:type="auto"/>
          </w:tcPr>
          <w:p w14:paraId="1B27F7FB" w14:textId="60BB7C42" w:rsidR="001F6C65" w:rsidRDefault="001F6C65" w:rsidP="001F6C65">
            <w:r>
              <w:t>Referenced</w:t>
            </w:r>
          </w:p>
        </w:tc>
        <w:tc>
          <w:tcPr>
            <w:tcW w:w="0" w:type="auto"/>
          </w:tcPr>
          <w:p w14:paraId="67612642" w14:textId="139ACDA4" w:rsidR="001F6C65" w:rsidRDefault="001F6C65" w:rsidP="001F6C65">
            <w:r>
              <w:t>Pending review</w:t>
            </w:r>
          </w:p>
        </w:tc>
      </w:tr>
      <w:tr w:rsidR="001F6C65" w14:paraId="1270A440" w14:textId="77777777" w:rsidTr="001F6C65">
        <w:tblPrEx>
          <w:tblCellMar>
            <w:top w:w="0" w:type="dxa"/>
            <w:bottom w:w="0" w:type="dxa"/>
          </w:tblCellMar>
        </w:tblPrEx>
        <w:tc>
          <w:tcPr>
            <w:tcW w:w="0" w:type="auto"/>
          </w:tcPr>
          <w:p w14:paraId="125E50C1" w14:textId="34CFC201" w:rsidR="001F6C65" w:rsidRDefault="001F6C65" w:rsidP="001F6C65">
            <w:r>
              <w:lastRenderedPageBreak/>
              <w:t>Enterprise data residency standards</w:t>
            </w:r>
          </w:p>
        </w:tc>
        <w:tc>
          <w:tcPr>
            <w:tcW w:w="0" w:type="auto"/>
          </w:tcPr>
          <w:p w14:paraId="474CB5E2" w14:textId="21526766" w:rsidR="001F6C65" w:rsidRDefault="001F6C65" w:rsidP="001F6C65">
            <w:r>
              <w:t>TBD</w:t>
            </w:r>
          </w:p>
        </w:tc>
        <w:tc>
          <w:tcPr>
            <w:tcW w:w="0" w:type="auto"/>
          </w:tcPr>
          <w:p w14:paraId="64EA7AA9" w14:textId="71556F05" w:rsidR="001F6C65" w:rsidRDefault="001F6C65" w:rsidP="001F6C65">
            <w:r>
              <w:t>Regional compliance required</w:t>
            </w:r>
          </w:p>
        </w:tc>
      </w:tr>
      <w:tr w:rsidR="001F6C65" w14:paraId="613CEAF7" w14:textId="77777777" w:rsidTr="001F6C65">
        <w:tblPrEx>
          <w:tblCellMar>
            <w:top w:w="0" w:type="dxa"/>
            <w:bottom w:w="0" w:type="dxa"/>
          </w:tblCellMar>
        </w:tblPrEx>
        <w:tc>
          <w:tcPr>
            <w:tcW w:w="0" w:type="auto"/>
          </w:tcPr>
          <w:p w14:paraId="0659F296" w14:textId="75911124" w:rsidR="001F6C65" w:rsidRDefault="001F6C65" w:rsidP="001F6C65">
            <w:r>
              <w:t>Security baseline</w:t>
            </w:r>
          </w:p>
        </w:tc>
        <w:tc>
          <w:tcPr>
            <w:tcW w:w="0" w:type="auto"/>
          </w:tcPr>
          <w:p w14:paraId="43BC14F9" w14:textId="594B9BDF" w:rsidR="001F6C65" w:rsidRDefault="001F6C65" w:rsidP="001F6C65">
            <w:r>
              <w:t>TBD</w:t>
            </w:r>
          </w:p>
        </w:tc>
        <w:tc>
          <w:tcPr>
            <w:tcW w:w="0" w:type="auto"/>
          </w:tcPr>
          <w:p w14:paraId="217D5BF1" w14:textId="44A79559" w:rsidR="001F6C65" w:rsidRDefault="001F6C65" w:rsidP="001F6C65">
            <w:r>
              <w:t>TDA alignment needed</w:t>
            </w:r>
          </w:p>
        </w:tc>
      </w:tr>
      <w:tr w:rsidR="001F6C65" w14:paraId="7547B927" w14:textId="77777777" w:rsidTr="001F6C65">
        <w:tblPrEx>
          <w:tblCellMar>
            <w:top w:w="0" w:type="dxa"/>
            <w:bottom w:w="0" w:type="dxa"/>
          </w:tblCellMar>
        </w:tblPrEx>
        <w:tc>
          <w:tcPr>
            <w:tcW w:w="0" w:type="auto"/>
          </w:tcPr>
          <w:p w14:paraId="790EEB54" w14:textId="6C196147" w:rsidR="001F6C65" w:rsidRDefault="001F6C65" w:rsidP="001F6C65">
            <w:r>
              <w:t>Integration patterns</w:t>
            </w:r>
          </w:p>
        </w:tc>
        <w:tc>
          <w:tcPr>
            <w:tcW w:w="0" w:type="auto"/>
          </w:tcPr>
          <w:p w14:paraId="4C670168" w14:textId="24B5DADA" w:rsidR="001F6C65" w:rsidRDefault="001F6C65" w:rsidP="001F6C65">
            <w:r>
              <w:t>TBD</w:t>
            </w:r>
          </w:p>
        </w:tc>
        <w:tc>
          <w:tcPr>
            <w:tcW w:w="0" w:type="auto"/>
          </w:tcPr>
          <w:p w14:paraId="26ADD16B" w14:textId="6F99B2FC" w:rsidR="001F6C65" w:rsidRDefault="001F6C65" w:rsidP="001F6C65">
            <w:r>
              <w:t>API-first approach defined in this document</w:t>
            </w:r>
          </w:p>
        </w:tc>
      </w:tr>
      <w:tr w:rsidR="001F6C65" w14:paraId="49704C1B" w14:textId="77777777" w:rsidTr="001F6C65">
        <w:tblPrEx>
          <w:tblCellMar>
            <w:top w:w="0" w:type="dxa"/>
            <w:bottom w:w="0" w:type="dxa"/>
          </w:tblCellMar>
        </w:tblPrEx>
        <w:tc>
          <w:tcPr>
            <w:tcW w:w="0" w:type="auto"/>
          </w:tcPr>
          <w:p w14:paraId="5B9711B7" w14:textId="76746CEC" w:rsidR="001F6C65" w:rsidRDefault="001F6C65" w:rsidP="001F6C65">
            <w:r>
              <w:t>Power Platform Centre of Excellence</w:t>
            </w:r>
          </w:p>
        </w:tc>
        <w:tc>
          <w:tcPr>
            <w:tcW w:w="0" w:type="auto"/>
          </w:tcPr>
          <w:p w14:paraId="4D8F7FC2" w14:textId="6B8391D8" w:rsidR="001F6C65" w:rsidRDefault="001F6C65" w:rsidP="001F6C65">
            <w:r>
              <w:t>Referenced</w:t>
            </w:r>
          </w:p>
        </w:tc>
        <w:tc>
          <w:tcPr>
            <w:tcW w:w="0" w:type="auto"/>
          </w:tcPr>
          <w:p w14:paraId="15250CFF" w14:textId="317EEBE7" w:rsidR="001F6C65" w:rsidRDefault="001F6C65" w:rsidP="001F6C65">
            <w:r>
              <w:t>Alignment to be confirmed</w:t>
            </w:r>
          </w:p>
        </w:tc>
      </w:tr>
    </w:tbl>
    <w:p w14:paraId="7F39A8BE" w14:textId="77777777" w:rsidR="001F6C65" w:rsidRPr="001F6C65" w:rsidRDefault="001F6C65" w:rsidP="001F6C65"/>
    <w:p w14:paraId="6ECC7854" w14:textId="2F2C7604" w:rsidR="00F86118" w:rsidRDefault="00F86118" w:rsidP="00F86118">
      <w:pPr>
        <w:jc w:val="both"/>
      </w:pPr>
      <w:r w:rsidRPr="002C1B7F">
        <w:rPr>
          <w:i/>
          <w:iCs/>
        </w:rPr>
        <w:fldChar w:fldCharType="begin"/>
      </w:r>
      <w:r w:rsidRPr="002C1B7F">
        <w:rPr>
          <w:i/>
          <w:iCs/>
        </w:rPr>
        <w:instrText xml:space="preserve"> REF _Ref195092797 \h </w:instrText>
      </w:r>
      <w:r>
        <w:rPr>
          <w:i/>
          <w:iCs/>
        </w:rPr>
        <w:instrText xml:space="preserve"> \* MERGEFORMAT </w:instrText>
      </w:r>
      <w:r w:rsidRPr="002C1B7F">
        <w:rPr>
          <w:i/>
          <w:iCs/>
        </w:rPr>
        <w:fldChar w:fldCharType="separate"/>
      </w:r>
      <w:r w:rsidR="001F6C65">
        <w:rPr>
          <w:b/>
          <w:bCs/>
          <w:i/>
          <w:iCs/>
          <w:lang w:val="en-US"/>
        </w:rPr>
        <w:t>Error! Reference source not found.</w:t>
      </w:r>
      <w:r w:rsidRPr="002C1B7F">
        <w:rPr>
          <w:i/>
          <w:iCs/>
        </w:rPr>
        <w:fldChar w:fldCharType="end"/>
      </w:r>
      <w:r>
        <w:t xml:space="preserve"> below enumerates the Standards, PADs and Blueprints that are relevant to this SOD.</w:t>
      </w:r>
    </w:p>
    <w:p w14:paraId="54F8A1F2" w14:textId="77777777" w:rsidR="006A2371" w:rsidRDefault="006A2371" w:rsidP="006A2371">
      <w:pPr>
        <w:pStyle w:val="Heading2"/>
        <w:jc w:val="both"/>
      </w:pPr>
      <w:bookmarkStart w:id="39" w:name="_Toc195195042"/>
      <w:bookmarkStart w:id="40" w:name="_Toc195797109"/>
      <w:r>
        <w:t>Dependencies and Constraints</w:t>
      </w:r>
      <w:bookmarkEnd w:id="39"/>
      <w:bookmarkEnd w:id="40"/>
    </w:p>
    <w:p w14:paraId="1D849455" w14:textId="023B51A8" w:rsidR="001F6C65" w:rsidRDefault="001F6C65" w:rsidP="001F6C65">
      <w:pPr>
        <w:pStyle w:val="Heading3"/>
      </w:pPr>
      <w:bookmarkStart w:id="41" w:name="_Toc195195043"/>
      <w:bookmarkStart w:id="42" w:name="_Toc195797110"/>
      <w:r>
        <w:t>Key dependencies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68"/>
        <w:gridCol w:w="1485"/>
        <w:gridCol w:w="1274"/>
        <w:gridCol w:w="1407"/>
      </w:tblGrid>
      <w:tr w:rsidR="001F6C65" w:rsidRPr="001F6C65" w14:paraId="0D12C5ED" w14:textId="77777777" w:rsidTr="001F6C65">
        <w:tblPrEx>
          <w:tblCellMar>
            <w:top w:w="0" w:type="dxa"/>
            <w:bottom w:w="0" w:type="dxa"/>
          </w:tblCellMar>
        </w:tblPrEx>
        <w:tc>
          <w:tcPr>
            <w:tcW w:w="0" w:type="auto"/>
          </w:tcPr>
          <w:p w14:paraId="06322271" w14:textId="34F6A733" w:rsidR="001F6C65" w:rsidRPr="001F6C65" w:rsidRDefault="001F6C65" w:rsidP="001F6C65">
            <w:pPr>
              <w:rPr>
                <w:b/>
              </w:rPr>
            </w:pPr>
            <w:r w:rsidRPr="001F6C65">
              <w:rPr>
                <w:b/>
              </w:rPr>
              <w:t>Dependency</w:t>
            </w:r>
          </w:p>
        </w:tc>
        <w:tc>
          <w:tcPr>
            <w:tcW w:w="0" w:type="auto"/>
          </w:tcPr>
          <w:p w14:paraId="4C6009B7" w14:textId="7579185B" w:rsidR="001F6C65" w:rsidRPr="001F6C65" w:rsidRDefault="001F6C65" w:rsidP="001F6C65">
            <w:pPr>
              <w:rPr>
                <w:b/>
              </w:rPr>
            </w:pPr>
            <w:r w:rsidRPr="001F6C65">
              <w:rPr>
                <w:b/>
              </w:rPr>
              <w:t>Type</w:t>
            </w:r>
          </w:p>
        </w:tc>
        <w:tc>
          <w:tcPr>
            <w:tcW w:w="0" w:type="auto"/>
          </w:tcPr>
          <w:p w14:paraId="1B6181F5" w14:textId="41A84A2D" w:rsidR="001F6C65" w:rsidRPr="001F6C65" w:rsidRDefault="001F6C65" w:rsidP="001F6C65">
            <w:pPr>
              <w:rPr>
                <w:b/>
              </w:rPr>
            </w:pPr>
            <w:r w:rsidRPr="001F6C65">
              <w:rPr>
                <w:b/>
              </w:rPr>
              <w:t>Impact</w:t>
            </w:r>
          </w:p>
        </w:tc>
        <w:tc>
          <w:tcPr>
            <w:tcW w:w="0" w:type="auto"/>
          </w:tcPr>
          <w:p w14:paraId="06C34AA1" w14:textId="70328892" w:rsidR="001F6C65" w:rsidRPr="001F6C65" w:rsidRDefault="001F6C65" w:rsidP="001F6C65">
            <w:pPr>
              <w:rPr>
                <w:b/>
              </w:rPr>
            </w:pPr>
            <w:r w:rsidRPr="001F6C65">
              <w:rPr>
                <w:b/>
              </w:rPr>
              <w:t>Status</w:t>
            </w:r>
          </w:p>
        </w:tc>
      </w:tr>
      <w:tr w:rsidR="001F6C65" w14:paraId="574779BF" w14:textId="77777777" w:rsidTr="001F6C65">
        <w:tblPrEx>
          <w:tblCellMar>
            <w:top w:w="0" w:type="dxa"/>
            <w:bottom w:w="0" w:type="dxa"/>
          </w:tblCellMar>
        </w:tblPrEx>
        <w:tc>
          <w:tcPr>
            <w:tcW w:w="0" w:type="auto"/>
          </w:tcPr>
          <w:p w14:paraId="243FDADC" w14:textId="5DAE3C47" w:rsidR="001F6C65" w:rsidRDefault="001F6C65" w:rsidP="001F6C65">
            <w:r>
              <w:t>TDA Approval</w:t>
            </w:r>
          </w:p>
        </w:tc>
        <w:tc>
          <w:tcPr>
            <w:tcW w:w="0" w:type="auto"/>
          </w:tcPr>
          <w:p w14:paraId="40BBE185" w14:textId="004B57B9" w:rsidR="001F6C65" w:rsidRDefault="001F6C65" w:rsidP="001F6C65">
            <w:r>
              <w:t>Governance</w:t>
            </w:r>
          </w:p>
        </w:tc>
        <w:tc>
          <w:tcPr>
            <w:tcW w:w="0" w:type="auto"/>
          </w:tcPr>
          <w:p w14:paraId="02C77C9E" w14:textId="65710535" w:rsidR="001F6C65" w:rsidRDefault="001F6C65" w:rsidP="001F6C65">
            <w:r>
              <w:t>Must have</w:t>
            </w:r>
          </w:p>
        </w:tc>
        <w:tc>
          <w:tcPr>
            <w:tcW w:w="0" w:type="auto"/>
          </w:tcPr>
          <w:p w14:paraId="3A046FF2" w14:textId="3BE1BA84" w:rsidR="001F6C65" w:rsidRDefault="001F6C65" w:rsidP="001F6C65">
            <w:r>
              <w:t>Pending</w:t>
            </w:r>
          </w:p>
        </w:tc>
      </w:tr>
      <w:tr w:rsidR="001F6C65" w14:paraId="284CB6BD" w14:textId="77777777" w:rsidTr="001F6C65">
        <w:tblPrEx>
          <w:tblCellMar>
            <w:top w:w="0" w:type="dxa"/>
            <w:bottom w:w="0" w:type="dxa"/>
          </w:tblCellMar>
        </w:tblPrEx>
        <w:tc>
          <w:tcPr>
            <w:tcW w:w="0" w:type="auto"/>
          </w:tcPr>
          <w:p w14:paraId="6C167544" w14:textId="5DBD3045" w:rsidR="001F6C65" w:rsidRDefault="001F6C65" w:rsidP="001F6C65">
            <w:r>
              <w:t>CTO Architecture Principles</w:t>
            </w:r>
          </w:p>
        </w:tc>
        <w:tc>
          <w:tcPr>
            <w:tcW w:w="0" w:type="auto"/>
          </w:tcPr>
          <w:p w14:paraId="349DAC96" w14:textId="3DF1AA7F" w:rsidR="001F6C65" w:rsidRDefault="001F6C65" w:rsidP="001F6C65">
            <w:r>
              <w:t>Document</w:t>
            </w:r>
          </w:p>
        </w:tc>
        <w:tc>
          <w:tcPr>
            <w:tcW w:w="0" w:type="auto"/>
          </w:tcPr>
          <w:p w14:paraId="1FF2CC23" w14:textId="7B26A565" w:rsidR="001F6C65" w:rsidRDefault="001F6C65" w:rsidP="001F6C65">
            <w:r>
              <w:t>Must have</w:t>
            </w:r>
          </w:p>
        </w:tc>
        <w:tc>
          <w:tcPr>
            <w:tcW w:w="0" w:type="auto"/>
          </w:tcPr>
          <w:p w14:paraId="408E25CB" w14:textId="14A41D0A" w:rsidR="001F6C65" w:rsidRDefault="001F6C65" w:rsidP="001F6C65">
            <w:r>
              <w:t>Referenced</w:t>
            </w:r>
          </w:p>
        </w:tc>
      </w:tr>
      <w:tr w:rsidR="001F6C65" w14:paraId="4337ABAF" w14:textId="77777777" w:rsidTr="001F6C65">
        <w:tblPrEx>
          <w:tblCellMar>
            <w:top w:w="0" w:type="dxa"/>
            <w:bottom w:w="0" w:type="dxa"/>
          </w:tblCellMar>
        </w:tblPrEx>
        <w:tc>
          <w:tcPr>
            <w:tcW w:w="0" w:type="auto"/>
          </w:tcPr>
          <w:p w14:paraId="220B29E8" w14:textId="76FABA28" w:rsidR="001F6C65" w:rsidRDefault="001F6C65" w:rsidP="001F6C65">
            <w:r>
              <w:t>Regional legal review</w:t>
            </w:r>
          </w:p>
        </w:tc>
        <w:tc>
          <w:tcPr>
            <w:tcW w:w="0" w:type="auto"/>
          </w:tcPr>
          <w:p w14:paraId="21537A6E" w14:textId="0BC49336" w:rsidR="001F6C65" w:rsidRDefault="001F6C65" w:rsidP="001F6C65">
            <w:r>
              <w:t>Compliance</w:t>
            </w:r>
          </w:p>
        </w:tc>
        <w:tc>
          <w:tcPr>
            <w:tcW w:w="0" w:type="auto"/>
          </w:tcPr>
          <w:p w14:paraId="1A8C9CF0" w14:textId="0F5029B4" w:rsidR="001F6C65" w:rsidRDefault="001F6C65" w:rsidP="001F6C65">
            <w:r>
              <w:t>Must have</w:t>
            </w:r>
          </w:p>
        </w:tc>
        <w:tc>
          <w:tcPr>
            <w:tcW w:w="0" w:type="auto"/>
          </w:tcPr>
          <w:p w14:paraId="1F6D67E6" w14:textId="115CA2E1" w:rsidR="001F6C65" w:rsidRDefault="001F6C65" w:rsidP="001F6C65">
            <w:r>
              <w:t>Pending</w:t>
            </w:r>
          </w:p>
        </w:tc>
      </w:tr>
      <w:tr w:rsidR="001F6C65" w14:paraId="26E14260" w14:textId="77777777" w:rsidTr="001F6C65">
        <w:tblPrEx>
          <w:tblCellMar>
            <w:top w:w="0" w:type="dxa"/>
            <w:bottom w:w="0" w:type="dxa"/>
          </w:tblCellMar>
        </w:tblPrEx>
        <w:tc>
          <w:tcPr>
            <w:tcW w:w="0" w:type="auto"/>
          </w:tcPr>
          <w:p w14:paraId="49C23D34" w14:textId="29E145F7" w:rsidR="001F6C65" w:rsidRDefault="001F6C65" w:rsidP="001F6C65">
            <w:r>
              <w:t>Enterprise integration platform</w:t>
            </w:r>
          </w:p>
        </w:tc>
        <w:tc>
          <w:tcPr>
            <w:tcW w:w="0" w:type="auto"/>
          </w:tcPr>
          <w:p w14:paraId="3BB2CB8F" w14:textId="4245DF5C" w:rsidR="001F6C65" w:rsidRDefault="001F6C65" w:rsidP="001F6C65">
            <w:r>
              <w:t>Technical</w:t>
            </w:r>
          </w:p>
        </w:tc>
        <w:tc>
          <w:tcPr>
            <w:tcW w:w="0" w:type="auto"/>
          </w:tcPr>
          <w:p w14:paraId="5537F45B" w14:textId="0D96A2F8" w:rsidR="001F6C65" w:rsidRDefault="001F6C65" w:rsidP="001F6C65">
            <w:r>
              <w:t>Must have</w:t>
            </w:r>
          </w:p>
        </w:tc>
        <w:tc>
          <w:tcPr>
            <w:tcW w:w="0" w:type="auto"/>
          </w:tcPr>
          <w:p w14:paraId="5EA624DE" w14:textId="66F6AFB3" w:rsidR="001F6C65" w:rsidRDefault="001F6C65" w:rsidP="001F6C65">
            <w:r>
              <w:t>TBD</w:t>
            </w:r>
          </w:p>
        </w:tc>
      </w:tr>
      <w:tr w:rsidR="001F6C65" w14:paraId="3F90E6E5" w14:textId="77777777" w:rsidTr="001F6C65">
        <w:tblPrEx>
          <w:tblCellMar>
            <w:top w:w="0" w:type="dxa"/>
            <w:bottom w:w="0" w:type="dxa"/>
          </w:tblCellMar>
        </w:tblPrEx>
        <w:tc>
          <w:tcPr>
            <w:tcW w:w="0" w:type="auto"/>
          </w:tcPr>
          <w:p w14:paraId="2ABC1BAB" w14:textId="20BF5B4B" w:rsidR="001F6C65" w:rsidRDefault="001F6C65" w:rsidP="001F6C65">
            <w:r>
              <w:t>Vendor selection</w:t>
            </w:r>
          </w:p>
        </w:tc>
        <w:tc>
          <w:tcPr>
            <w:tcW w:w="0" w:type="auto"/>
          </w:tcPr>
          <w:p w14:paraId="0D7E2AD8" w14:textId="681E09FC" w:rsidR="001F6C65" w:rsidRDefault="001F6C65" w:rsidP="001F6C65">
            <w:r>
              <w:t>Decision</w:t>
            </w:r>
          </w:p>
        </w:tc>
        <w:tc>
          <w:tcPr>
            <w:tcW w:w="0" w:type="auto"/>
          </w:tcPr>
          <w:p w14:paraId="3C3E4B07" w14:textId="6371FC29" w:rsidR="001F6C65" w:rsidRDefault="001F6C65" w:rsidP="001F6C65">
            <w:r>
              <w:t>Must have</w:t>
            </w:r>
          </w:p>
        </w:tc>
        <w:tc>
          <w:tcPr>
            <w:tcW w:w="0" w:type="auto"/>
          </w:tcPr>
          <w:p w14:paraId="3CD12BFA" w14:textId="26E39527" w:rsidR="001F6C65" w:rsidRDefault="001F6C65" w:rsidP="001F6C65">
            <w:r>
              <w:t>Pending</w:t>
            </w:r>
          </w:p>
        </w:tc>
      </w:tr>
    </w:tbl>
    <w:p w14:paraId="032BC629" w14:textId="03DDADFF" w:rsidR="001F6C65" w:rsidRDefault="001F6C65" w:rsidP="001F6C65">
      <w:pPr>
        <w:pStyle w:val="Heading3"/>
      </w:pPr>
      <w:r>
        <w:t>Constraints</w:t>
      </w:r>
    </w:p>
    <w:p w14:paraId="50655D75" w14:textId="5BBF2679" w:rsidR="001F6C65" w:rsidRDefault="001F6C65" w:rsidP="001F6C65">
      <w:pPr>
        <w:pStyle w:val="ListBullet"/>
      </w:pPr>
      <w:r>
        <w:t>TDA governance oversight required</w:t>
      </w:r>
    </w:p>
    <w:p w14:paraId="10B4AA14" w14:textId="7DED7723" w:rsidR="001F6C65" w:rsidRDefault="001F6C65" w:rsidP="001F6C65">
      <w:pPr>
        <w:pStyle w:val="ListBullet"/>
      </w:pPr>
      <w:r>
        <w:t>Regional data residency requirements</w:t>
      </w:r>
    </w:p>
    <w:p w14:paraId="1D04B8B5" w14:textId="592EB98A" w:rsidR="001F6C65" w:rsidRDefault="001F6C65" w:rsidP="001F6C65">
      <w:pPr>
        <w:pStyle w:val="ListBullet"/>
      </w:pPr>
      <w:r>
        <w:t>Existing system integrations must be maintained</w:t>
      </w:r>
    </w:p>
    <w:p w14:paraId="7E718E50" w14:textId="656D827B" w:rsidR="001F6C65" w:rsidRDefault="001F6C65" w:rsidP="001F6C65">
      <w:pPr>
        <w:pStyle w:val="ListBullet"/>
      </w:pPr>
      <w:r>
        <w:t>Budget and resource limitations (TBD)</w:t>
      </w:r>
    </w:p>
    <w:p w14:paraId="14B899A1" w14:textId="77777777" w:rsidR="001F6C65" w:rsidRPr="001F6C65" w:rsidRDefault="001F6C65" w:rsidP="001F6C65"/>
    <w:p w14:paraId="726B5BE1" w14:textId="555AF562" w:rsidR="006A2371" w:rsidRDefault="006A2371" w:rsidP="006A2371">
      <w:pPr>
        <w:pStyle w:val="Heading1"/>
        <w:jc w:val="both"/>
      </w:pPr>
      <w:r>
        <w:lastRenderedPageBreak/>
        <w:t>Key Functional and Non-Functional Requirements</w:t>
      </w:r>
      <w:bookmarkEnd w:id="41"/>
      <w:bookmarkEnd w:id="42"/>
    </w:p>
    <w:p w14:paraId="16178DCB" w14:textId="77777777" w:rsidR="006A2371" w:rsidRDefault="006A2371" w:rsidP="006A2371">
      <w:pPr>
        <w:pStyle w:val="Heading2"/>
        <w:jc w:val="both"/>
      </w:pPr>
      <w:bookmarkStart w:id="43" w:name="_Toc195195044"/>
      <w:bookmarkStart w:id="44" w:name="_Toc195797111"/>
      <w:r>
        <w:t>Functional Requirements</w:t>
      </w:r>
      <w:bookmarkEnd w:id="43"/>
      <w:bookmarkEnd w:id="44"/>
    </w:p>
    <w:p w14:paraId="2619C2C3" w14:textId="45518749" w:rsidR="001F6C65" w:rsidRDefault="001F6C65" w:rsidP="001F6C65">
      <w:bookmarkStart w:id="45" w:name="_Toc195195045"/>
      <w:bookmarkStart w:id="46" w:name="_Toc195797112"/>
      <w:r>
        <w:t>Requirements are to be gathered from business stakeholders across all four regions and detailed during the requirements phase.</w:t>
      </w:r>
    </w:p>
    <w:p w14:paraId="4FBCAF5D" w14:textId="14A05C67" w:rsidR="001F6C65" w:rsidRDefault="001F6C65" w:rsidP="001F6C65">
      <w:pPr>
        <w:pStyle w:val="Heading3"/>
      </w:pPr>
      <w:r>
        <w:t>Contact management</w:t>
      </w:r>
    </w:p>
    <w:p w14:paraId="5CAC28D3" w14:textId="53A71A1E" w:rsidR="001F6C65" w:rsidRDefault="001F6C65" w:rsidP="001F6C65">
      <w:pPr>
        <w:pStyle w:val="ListBullet"/>
      </w:pPr>
      <w:r>
        <w:t>Create, read, update, delete contacts</w:t>
      </w:r>
    </w:p>
    <w:p w14:paraId="75646C68" w14:textId="289FD369" w:rsidR="001F6C65" w:rsidRDefault="001F6C65" w:rsidP="001F6C65">
      <w:pPr>
        <w:pStyle w:val="ListBullet"/>
      </w:pPr>
      <w:r>
        <w:t>Contact hierarchy and relationships</w:t>
      </w:r>
    </w:p>
    <w:p w14:paraId="7F9B1365" w14:textId="7B43FD27" w:rsidR="001F6C65" w:rsidRDefault="001F6C65" w:rsidP="001F6C65">
      <w:pPr>
        <w:pStyle w:val="ListBullet"/>
      </w:pPr>
      <w:r>
        <w:t>Multi-language support</w:t>
      </w:r>
    </w:p>
    <w:p w14:paraId="79A9F134" w14:textId="07975C71" w:rsidR="001F6C65" w:rsidRDefault="001F6C65" w:rsidP="001F6C65">
      <w:pPr>
        <w:pStyle w:val="Heading3"/>
      </w:pPr>
      <w:r>
        <w:t>Opportunity management</w:t>
      </w:r>
    </w:p>
    <w:p w14:paraId="35914D3F" w14:textId="224D49B9" w:rsidR="001F6C65" w:rsidRDefault="001F6C65" w:rsidP="001F6C65">
      <w:pPr>
        <w:pStyle w:val="ListBullet"/>
      </w:pPr>
      <w:r>
        <w:t>Pipeline stages and workflows</w:t>
      </w:r>
    </w:p>
    <w:p w14:paraId="6F46232A" w14:textId="70BFEE74" w:rsidR="001F6C65" w:rsidRDefault="001F6C65" w:rsidP="001F6C65">
      <w:pPr>
        <w:pStyle w:val="ListBullet"/>
      </w:pPr>
      <w:r>
        <w:t>Activity tracking</w:t>
      </w:r>
    </w:p>
    <w:p w14:paraId="3F0128CA" w14:textId="2A86B1A3" w:rsidR="001F6C65" w:rsidRDefault="001F6C65" w:rsidP="001F6C65">
      <w:pPr>
        <w:pStyle w:val="ListBullet"/>
      </w:pPr>
      <w:r>
        <w:t>Reporting and analytics</w:t>
      </w:r>
    </w:p>
    <w:p w14:paraId="63C56C6E" w14:textId="27DD93E6" w:rsidR="001F6C65" w:rsidRDefault="001F6C65" w:rsidP="001F6C65">
      <w:pPr>
        <w:pStyle w:val="Heading3"/>
      </w:pPr>
      <w:r>
        <w:t>Data management</w:t>
      </w:r>
    </w:p>
    <w:p w14:paraId="1016F4C6" w14:textId="5BB9025B" w:rsidR="001F6C65" w:rsidRDefault="001F6C65" w:rsidP="001F6C65">
      <w:pPr>
        <w:pStyle w:val="ListBullet"/>
      </w:pPr>
      <w:r>
        <w:t>Import/export capabilities</w:t>
      </w:r>
    </w:p>
    <w:p w14:paraId="7C5A370F" w14:textId="2BFF29CB" w:rsidR="001F6C65" w:rsidRDefault="001F6C65" w:rsidP="001F6C65">
      <w:pPr>
        <w:pStyle w:val="ListBullet"/>
      </w:pPr>
      <w:r>
        <w:t>Data quality controls</w:t>
      </w:r>
    </w:p>
    <w:p w14:paraId="69429356" w14:textId="3A1B2F2C" w:rsidR="001F6C65" w:rsidRDefault="001F6C65" w:rsidP="001F6C65">
      <w:pPr>
        <w:pStyle w:val="ListBullet"/>
      </w:pPr>
      <w:r>
        <w:t>Duplicate detection</w:t>
      </w:r>
    </w:p>
    <w:p w14:paraId="14279A2F" w14:textId="77777777" w:rsidR="001F6C65" w:rsidRPr="001F6C65" w:rsidRDefault="001F6C65" w:rsidP="001F6C65"/>
    <w:p w14:paraId="0A874229" w14:textId="08EA7867" w:rsidR="006A2371" w:rsidRDefault="006A2371" w:rsidP="006A2371">
      <w:pPr>
        <w:pStyle w:val="Heading2"/>
        <w:jc w:val="both"/>
      </w:pPr>
      <w:r>
        <w:t>Non-Functional Requirements</w:t>
      </w:r>
      <w:bookmarkEnd w:id="45"/>
      <w:bookmarkEnd w:id="46"/>
    </w:p>
    <w:p w14:paraId="561DB974" w14:textId="4D607699" w:rsidR="001F6C65" w:rsidRDefault="001F6C65" w:rsidP="001F6C65">
      <w:bookmarkStart w:id="47" w:name="_Toc195195046"/>
      <w:bookmarkStart w:id="48" w:name="_Toc195797113"/>
      <w:r>
        <w:t>Detailed targets are to be defined during the requirements phase.</w:t>
      </w:r>
    </w:p>
    <w:p w14:paraId="4ADC96BF" w14:textId="0B9007B7" w:rsidR="001F6C65" w:rsidRDefault="001F6C65" w:rsidP="001F6C65">
      <w:pPr>
        <w:pStyle w:val="Heading3"/>
      </w:pPr>
      <w:r>
        <w:t>Performance</w:t>
      </w:r>
    </w:p>
    <w:p w14:paraId="0E2C7B5D" w14:textId="5B854C57" w:rsidR="001F6C65" w:rsidRDefault="001F6C65" w:rsidP="001F6C65">
      <w:pPr>
        <w:pStyle w:val="ListBullet"/>
      </w:pPr>
      <w:r>
        <w:t>Response time targets: TBD</w:t>
      </w:r>
    </w:p>
    <w:p w14:paraId="467FED1E" w14:textId="34B86EE4" w:rsidR="001F6C65" w:rsidRDefault="001F6C65" w:rsidP="001F6C65">
      <w:pPr>
        <w:pStyle w:val="ListBullet"/>
      </w:pPr>
      <w:r>
        <w:t>Concurrent user capacity: TBD</w:t>
      </w:r>
    </w:p>
    <w:p w14:paraId="152DAB6D" w14:textId="14163497" w:rsidR="001F6C65" w:rsidRDefault="001F6C65" w:rsidP="001F6C65">
      <w:pPr>
        <w:pStyle w:val="ListBullet"/>
      </w:pPr>
      <w:r>
        <w:t>Data volume requirements: TBD</w:t>
      </w:r>
    </w:p>
    <w:p w14:paraId="2BEC1E89" w14:textId="1C5C2DD6" w:rsidR="001F6C65" w:rsidRDefault="001F6C65" w:rsidP="001F6C65">
      <w:pPr>
        <w:pStyle w:val="Heading3"/>
      </w:pPr>
      <w:r>
        <w:t>Security</w:t>
      </w:r>
    </w:p>
    <w:p w14:paraId="05ECA7F9" w14:textId="62F4BBE5" w:rsidR="001F6C65" w:rsidRDefault="001F6C65" w:rsidP="001F6C65">
      <w:pPr>
        <w:pStyle w:val="ListBullet"/>
      </w:pPr>
      <w:r>
        <w:t>Authentication method: TBD (Entra ID baseline defined in technology architecture)</w:t>
      </w:r>
    </w:p>
    <w:p w14:paraId="61FEE89C" w14:textId="0B2E915A" w:rsidR="001F6C65" w:rsidRDefault="001F6C65" w:rsidP="001F6C65">
      <w:pPr>
        <w:pStyle w:val="ListBullet"/>
      </w:pPr>
      <w:r>
        <w:t>Authorisation model: TBD (BU/role-based baseline defined)</w:t>
      </w:r>
    </w:p>
    <w:p w14:paraId="2CE6A315" w14:textId="270B284F" w:rsidR="001F6C65" w:rsidRDefault="001F6C65" w:rsidP="001F6C65">
      <w:pPr>
        <w:pStyle w:val="ListBullet"/>
      </w:pPr>
      <w:r>
        <w:t>Data encryption: TBD (AES-256 at rest, TLS 1.2+ baseline defined)</w:t>
      </w:r>
    </w:p>
    <w:p w14:paraId="5664BBC2" w14:textId="7183D59E" w:rsidR="001F6C65" w:rsidRDefault="001F6C65" w:rsidP="001F6C65">
      <w:pPr>
        <w:pStyle w:val="ListBullet"/>
      </w:pPr>
      <w:r>
        <w:t>Audit logging: TBD (7-year retention baseline defined)</w:t>
      </w:r>
    </w:p>
    <w:p w14:paraId="48CE1CEE" w14:textId="2638BC84" w:rsidR="001F6C65" w:rsidRDefault="001F6C65" w:rsidP="001F6C65">
      <w:pPr>
        <w:pStyle w:val="Heading3"/>
      </w:pPr>
      <w:r>
        <w:t>Compliance</w:t>
      </w:r>
    </w:p>
    <w:p w14:paraId="73C83E82" w14:textId="6412E627" w:rsidR="001F6C65" w:rsidRDefault="001F6C65" w:rsidP="001F6C65">
      <w:pPr>
        <w:pStyle w:val="ListBullet"/>
      </w:pPr>
      <w:r>
        <w:t>GDPR requirements: TBD</w:t>
      </w:r>
    </w:p>
    <w:p w14:paraId="5BC531E9" w14:textId="371892D5" w:rsidR="001F6C65" w:rsidRDefault="001F6C65" w:rsidP="001F6C65">
      <w:pPr>
        <w:pStyle w:val="ListBullet"/>
      </w:pPr>
      <w:r>
        <w:t>Regional data residency: TBD (EU-hosted baseline defined)</w:t>
      </w:r>
    </w:p>
    <w:p w14:paraId="73FEC543" w14:textId="0FE296AD" w:rsidR="001F6C65" w:rsidRDefault="001F6C65" w:rsidP="001F6C65">
      <w:pPr>
        <w:pStyle w:val="ListBullet"/>
      </w:pPr>
      <w:r>
        <w:lastRenderedPageBreak/>
        <w:t>Data retention policies: TBD</w:t>
      </w:r>
    </w:p>
    <w:p w14:paraId="5F7028DB" w14:textId="6CDC53EB" w:rsidR="001F6C65" w:rsidRDefault="001F6C65" w:rsidP="001F6C65">
      <w:pPr>
        <w:pStyle w:val="Heading3"/>
      </w:pPr>
      <w:r>
        <w:t>Availability</w:t>
      </w:r>
    </w:p>
    <w:p w14:paraId="2E9732E1" w14:textId="7987C0E5" w:rsidR="001F6C65" w:rsidRDefault="001F6C65" w:rsidP="001F6C65">
      <w:pPr>
        <w:pStyle w:val="ListBullet"/>
      </w:pPr>
      <w:r>
        <w:t>Uptime requirements: TBD</w:t>
      </w:r>
    </w:p>
    <w:p w14:paraId="63D67663" w14:textId="3588A3C2" w:rsidR="001F6C65" w:rsidRDefault="001F6C65" w:rsidP="001F6C65">
      <w:pPr>
        <w:pStyle w:val="ListBullet"/>
      </w:pPr>
      <w:r>
        <w:t>Disaster recovery: TBD</w:t>
      </w:r>
    </w:p>
    <w:p w14:paraId="38062B95" w14:textId="5FC2BC08" w:rsidR="001F6C65" w:rsidRDefault="001F6C65" w:rsidP="001F6C65">
      <w:pPr>
        <w:pStyle w:val="ListBullet"/>
      </w:pPr>
      <w:r>
        <w:t>Backup strategy: TBD</w:t>
      </w:r>
    </w:p>
    <w:p w14:paraId="41F9184E" w14:textId="77777777" w:rsidR="001F6C65" w:rsidRPr="001F6C65" w:rsidRDefault="001F6C65" w:rsidP="001F6C65"/>
    <w:p w14:paraId="5C4DBF56" w14:textId="4E52B605" w:rsidR="006A2371" w:rsidRDefault="006A2371" w:rsidP="006A2371">
      <w:pPr>
        <w:pStyle w:val="Heading1"/>
        <w:jc w:val="both"/>
      </w:pPr>
      <w:r>
        <w:t>Risks and Issues</w:t>
      </w:r>
      <w:bookmarkEnd w:id="47"/>
      <w:bookmarkEnd w:id="48"/>
    </w:p>
    <w:p w14:paraId="2FD74BC6" w14:textId="7182C5BD" w:rsidR="001F6C65" w:rsidRDefault="001F6C65" w:rsidP="001F6C65">
      <w:bookmarkStart w:id="49" w:name="_Toc195195047"/>
      <w:bookmarkStart w:id="50" w:name="_Toc195797114"/>
      <w:r>
        <w:t>The register below captures the risks of not proceeding with the EuroCRM programme - i.e. the cost of maintaining the status quo. Likelihood/impact ratings are provisional and to be confirmed with stakeholders during the requirements phase.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72"/>
        <w:gridCol w:w="1350"/>
        <w:gridCol w:w="1063"/>
        <w:gridCol w:w="2998"/>
        <w:gridCol w:w="938"/>
      </w:tblGrid>
      <w:tr w:rsidR="001F6C65" w:rsidRPr="001F6C65" w14:paraId="04705B9E" w14:textId="77777777" w:rsidTr="001F6C65">
        <w:tblPrEx>
          <w:tblCellMar>
            <w:top w:w="0" w:type="dxa"/>
            <w:bottom w:w="0" w:type="dxa"/>
          </w:tblCellMar>
        </w:tblPrEx>
        <w:tc>
          <w:tcPr>
            <w:tcW w:w="0" w:type="auto"/>
          </w:tcPr>
          <w:p w14:paraId="229B07CB" w14:textId="23EB9400" w:rsidR="001F6C65" w:rsidRPr="001F6C65" w:rsidRDefault="001F6C65" w:rsidP="001F6C65">
            <w:pPr>
              <w:rPr>
                <w:b/>
              </w:rPr>
            </w:pPr>
            <w:r w:rsidRPr="001F6C65">
              <w:rPr>
                <w:b/>
              </w:rPr>
              <w:t>Risk</w:t>
            </w:r>
          </w:p>
        </w:tc>
        <w:tc>
          <w:tcPr>
            <w:tcW w:w="0" w:type="auto"/>
          </w:tcPr>
          <w:p w14:paraId="3086B9BC" w14:textId="1F998723" w:rsidR="001F6C65" w:rsidRPr="001F6C65" w:rsidRDefault="001F6C65" w:rsidP="001F6C65">
            <w:pPr>
              <w:rPr>
                <w:b/>
              </w:rPr>
            </w:pPr>
            <w:r w:rsidRPr="001F6C65">
              <w:rPr>
                <w:b/>
              </w:rPr>
              <w:t>Likelihood</w:t>
            </w:r>
          </w:p>
        </w:tc>
        <w:tc>
          <w:tcPr>
            <w:tcW w:w="0" w:type="auto"/>
          </w:tcPr>
          <w:p w14:paraId="3B90239C" w14:textId="5FE219F6" w:rsidR="001F6C65" w:rsidRPr="001F6C65" w:rsidRDefault="001F6C65" w:rsidP="001F6C65">
            <w:pPr>
              <w:rPr>
                <w:b/>
              </w:rPr>
            </w:pPr>
            <w:r w:rsidRPr="001F6C65">
              <w:rPr>
                <w:b/>
              </w:rPr>
              <w:t>Impact</w:t>
            </w:r>
          </w:p>
        </w:tc>
        <w:tc>
          <w:tcPr>
            <w:tcW w:w="0" w:type="auto"/>
          </w:tcPr>
          <w:p w14:paraId="23B2E7FF" w14:textId="000AE0D1" w:rsidR="001F6C65" w:rsidRPr="001F6C65" w:rsidRDefault="001F6C65" w:rsidP="001F6C65">
            <w:pPr>
              <w:rPr>
                <w:b/>
              </w:rPr>
            </w:pPr>
            <w:r w:rsidRPr="001F6C65">
              <w:rPr>
                <w:b/>
              </w:rPr>
              <w:t>Mitigation</w:t>
            </w:r>
          </w:p>
        </w:tc>
        <w:tc>
          <w:tcPr>
            <w:tcW w:w="0" w:type="auto"/>
          </w:tcPr>
          <w:p w14:paraId="217AF0B0" w14:textId="3C5F5B5D" w:rsidR="001F6C65" w:rsidRPr="001F6C65" w:rsidRDefault="001F6C65" w:rsidP="001F6C65">
            <w:pPr>
              <w:rPr>
                <w:b/>
              </w:rPr>
            </w:pPr>
            <w:r w:rsidRPr="001F6C65">
              <w:rPr>
                <w:b/>
              </w:rPr>
              <w:t>Owner</w:t>
            </w:r>
          </w:p>
        </w:tc>
      </w:tr>
      <w:tr w:rsidR="001F6C65" w14:paraId="1AD02F7D" w14:textId="77777777" w:rsidTr="001F6C65">
        <w:tblPrEx>
          <w:tblCellMar>
            <w:top w:w="0" w:type="dxa"/>
            <w:bottom w:w="0" w:type="dxa"/>
          </w:tblCellMar>
        </w:tblPrEx>
        <w:tc>
          <w:tcPr>
            <w:tcW w:w="0" w:type="auto"/>
          </w:tcPr>
          <w:p w14:paraId="65778168" w14:textId="3140C36C" w:rsidR="001F6C65" w:rsidRDefault="001F6C65" w:rsidP="001F6C65">
            <w:r>
              <w:t>Missed cross-border opportunities - relationship and client/market intelligence sits locally and isn't visible across Europe; where it is, unlocking it takes tremendous manual effort</w:t>
            </w:r>
          </w:p>
        </w:tc>
        <w:tc>
          <w:tcPr>
            <w:tcW w:w="0" w:type="auto"/>
          </w:tcPr>
          <w:p w14:paraId="34AC57C9" w14:textId="1C95D609" w:rsidR="001F6C65" w:rsidRDefault="001F6C65" w:rsidP="001F6C65">
            <w:r>
              <w:t>Medium</w:t>
            </w:r>
          </w:p>
        </w:tc>
        <w:tc>
          <w:tcPr>
            <w:tcW w:w="0" w:type="auto"/>
          </w:tcPr>
          <w:p w14:paraId="52B08E2A" w14:textId="3B40DBE8" w:rsidR="001F6C65" w:rsidRDefault="001F6C65" w:rsidP="001F6C65">
            <w:r>
              <w:t>High</w:t>
            </w:r>
          </w:p>
        </w:tc>
        <w:tc>
          <w:tcPr>
            <w:tcW w:w="0" w:type="auto"/>
          </w:tcPr>
          <w:p w14:paraId="5A4ABA6C" w14:textId="42411571" w:rsidR="001F6C65" w:rsidRDefault="001F6C65" w:rsidP="001F6C65">
            <w:r>
              <w:t>Deliver a single, trusted view of clients, contacts, properties and opportunities across the region</w:t>
            </w:r>
          </w:p>
        </w:tc>
        <w:tc>
          <w:tcPr>
            <w:tcW w:w="0" w:type="auto"/>
          </w:tcPr>
          <w:p w14:paraId="7FDEA0EA" w14:textId="55E078CD" w:rsidR="001F6C65" w:rsidRDefault="001F6C65" w:rsidP="001F6C65">
            <w:r>
              <w:t>TBD</w:t>
            </w:r>
          </w:p>
        </w:tc>
      </w:tr>
      <w:tr w:rsidR="001F6C65" w14:paraId="6A9ADCDB" w14:textId="77777777" w:rsidTr="001F6C65">
        <w:tblPrEx>
          <w:tblCellMar>
            <w:top w:w="0" w:type="dxa"/>
            <w:bottom w:w="0" w:type="dxa"/>
          </w:tblCellMar>
        </w:tblPrEx>
        <w:tc>
          <w:tcPr>
            <w:tcW w:w="0" w:type="auto"/>
          </w:tcPr>
          <w:p w14:paraId="3FBA9944" w14:textId="1F8727C4" w:rsidR="001F6C65" w:rsidRDefault="001F6C65" w:rsidP="001F6C65">
            <w:r>
              <w:t xml:space="preserve">No institutionalised client knowledge - knowledge sits with individuals in Excel trackers, </w:t>
            </w:r>
            <w:r>
              <w:lastRenderedPageBreak/>
              <w:t>mailboxes, and black books</w:t>
            </w:r>
          </w:p>
        </w:tc>
        <w:tc>
          <w:tcPr>
            <w:tcW w:w="0" w:type="auto"/>
          </w:tcPr>
          <w:p w14:paraId="74968AC9" w14:textId="1F0D5522" w:rsidR="001F6C65" w:rsidRDefault="001F6C65" w:rsidP="001F6C65">
            <w:r>
              <w:lastRenderedPageBreak/>
              <w:t>High</w:t>
            </w:r>
          </w:p>
        </w:tc>
        <w:tc>
          <w:tcPr>
            <w:tcW w:w="0" w:type="auto"/>
          </w:tcPr>
          <w:p w14:paraId="4E572CFE" w14:textId="5D87C567" w:rsidR="001F6C65" w:rsidRDefault="001F6C65" w:rsidP="001F6C65">
            <w:r>
              <w:t>High</w:t>
            </w:r>
          </w:p>
        </w:tc>
        <w:tc>
          <w:tcPr>
            <w:tcW w:w="0" w:type="auto"/>
          </w:tcPr>
          <w:p w14:paraId="0165DC60" w14:textId="3CACE845" w:rsidR="001F6C65" w:rsidRDefault="001F6C65" w:rsidP="001F6C65">
            <w:r>
              <w:t>Centralise fragmented data into a common client/contact/property foundation</w:t>
            </w:r>
          </w:p>
        </w:tc>
        <w:tc>
          <w:tcPr>
            <w:tcW w:w="0" w:type="auto"/>
          </w:tcPr>
          <w:p w14:paraId="3BC40905" w14:textId="50576F77" w:rsidR="001F6C65" w:rsidRDefault="001F6C65" w:rsidP="001F6C65">
            <w:r>
              <w:t>TBD</w:t>
            </w:r>
          </w:p>
        </w:tc>
      </w:tr>
      <w:tr w:rsidR="001F6C65" w14:paraId="2095A986" w14:textId="77777777" w:rsidTr="001F6C65">
        <w:tblPrEx>
          <w:tblCellMar>
            <w:top w:w="0" w:type="dxa"/>
            <w:bottom w:w="0" w:type="dxa"/>
          </w:tblCellMar>
        </w:tblPrEx>
        <w:tc>
          <w:tcPr>
            <w:tcW w:w="0" w:type="auto"/>
          </w:tcPr>
          <w:p w14:paraId="5217B345" w14:textId="455BFE40" w:rsidR="001F6C65" w:rsidRDefault="001F6C65" w:rsidP="001F6C65">
            <w:r>
              <w:t>Employee frustration and attrition - HR surveys flag frustration with the current technology landscape and manual effort</w:t>
            </w:r>
          </w:p>
        </w:tc>
        <w:tc>
          <w:tcPr>
            <w:tcW w:w="0" w:type="auto"/>
          </w:tcPr>
          <w:p w14:paraId="7245459D" w14:textId="7535A4CE" w:rsidR="001F6C65" w:rsidRDefault="001F6C65" w:rsidP="001F6C65">
            <w:r>
              <w:t>High</w:t>
            </w:r>
          </w:p>
        </w:tc>
        <w:tc>
          <w:tcPr>
            <w:tcW w:w="0" w:type="auto"/>
          </w:tcPr>
          <w:p w14:paraId="668C9949" w14:textId="26005E96" w:rsidR="001F6C65" w:rsidRDefault="001F6C65" w:rsidP="001F6C65">
            <w:r>
              <w:t>Medium</w:t>
            </w:r>
          </w:p>
        </w:tc>
        <w:tc>
          <w:tcPr>
            <w:tcW w:w="0" w:type="auto"/>
          </w:tcPr>
          <w:p w14:paraId="3AE16C19" w14:textId="77395BC2" w:rsidR="001F6C65" w:rsidRDefault="001F6C65" w:rsidP="001F6C65">
            <w:r>
              <w:t>Streamline lead and deal management and reduce manual reporting processes</w:t>
            </w:r>
          </w:p>
        </w:tc>
        <w:tc>
          <w:tcPr>
            <w:tcW w:w="0" w:type="auto"/>
          </w:tcPr>
          <w:p w14:paraId="74FCC81B" w14:textId="6E821550" w:rsidR="001F6C65" w:rsidRDefault="001F6C65" w:rsidP="001F6C65">
            <w:r>
              <w:t>TBD</w:t>
            </w:r>
          </w:p>
        </w:tc>
      </w:tr>
      <w:tr w:rsidR="001F6C65" w14:paraId="616291F5" w14:textId="77777777" w:rsidTr="001F6C65">
        <w:tblPrEx>
          <w:tblCellMar>
            <w:top w:w="0" w:type="dxa"/>
            <w:bottom w:w="0" w:type="dxa"/>
          </w:tblCellMar>
        </w:tblPrEx>
        <w:tc>
          <w:tcPr>
            <w:tcW w:w="0" w:type="auto"/>
          </w:tcPr>
          <w:p w14:paraId="28953AF2" w14:textId="0F789760" w:rsidR="001F6C65" w:rsidRDefault="001F6C65" w:rsidP="001F6C65">
            <w:r>
              <w:t>Excessive data management and reporting effort - reconciling information and assembling regional reports consumes significant time and effort</w:t>
            </w:r>
          </w:p>
        </w:tc>
        <w:tc>
          <w:tcPr>
            <w:tcW w:w="0" w:type="auto"/>
          </w:tcPr>
          <w:p w14:paraId="00031169" w14:textId="2053F45A" w:rsidR="001F6C65" w:rsidRDefault="001F6C65" w:rsidP="001F6C65">
            <w:r>
              <w:t>High</w:t>
            </w:r>
          </w:p>
        </w:tc>
        <w:tc>
          <w:tcPr>
            <w:tcW w:w="0" w:type="auto"/>
          </w:tcPr>
          <w:p w14:paraId="10BFA52A" w14:textId="4FD1D632" w:rsidR="001F6C65" w:rsidRDefault="001F6C65" w:rsidP="001F6C65">
            <w:r>
              <w:t>Medium</w:t>
            </w:r>
          </w:p>
        </w:tc>
        <w:tc>
          <w:tcPr>
            <w:tcW w:w="0" w:type="auto"/>
          </w:tcPr>
          <w:p w14:paraId="233002B2" w14:textId="40130A2A" w:rsidR="001F6C65" w:rsidRDefault="001F6C65" w:rsidP="001F6C65">
            <w:r>
              <w:t>Reduce reliance on manual reporting; provide a foundation for standardised reporting</w:t>
            </w:r>
          </w:p>
        </w:tc>
        <w:tc>
          <w:tcPr>
            <w:tcW w:w="0" w:type="auto"/>
          </w:tcPr>
          <w:p w14:paraId="03E41E14" w14:textId="3579CA78" w:rsidR="001F6C65" w:rsidRDefault="001F6C65" w:rsidP="001F6C65">
            <w:r>
              <w:t>TBD</w:t>
            </w:r>
          </w:p>
        </w:tc>
      </w:tr>
      <w:tr w:rsidR="001F6C65" w14:paraId="071DF924" w14:textId="77777777" w:rsidTr="001F6C65">
        <w:tblPrEx>
          <w:tblCellMar>
            <w:top w:w="0" w:type="dxa"/>
            <w:bottom w:w="0" w:type="dxa"/>
          </w:tblCellMar>
        </w:tblPrEx>
        <w:tc>
          <w:tcPr>
            <w:tcW w:w="0" w:type="auto"/>
          </w:tcPr>
          <w:p w14:paraId="1D865E67" w14:textId="1C5935F0" w:rsidR="001F6C65" w:rsidRDefault="001F6C65" w:rsidP="001F6C65">
            <w:r>
              <w:t>Missed AI / advanced analytics value - fragmented data blocks leveraging AI and advanced analytics</w:t>
            </w:r>
          </w:p>
        </w:tc>
        <w:tc>
          <w:tcPr>
            <w:tcW w:w="0" w:type="auto"/>
          </w:tcPr>
          <w:p w14:paraId="46E050E9" w14:textId="2576F196" w:rsidR="001F6C65" w:rsidRDefault="001F6C65" w:rsidP="001F6C65">
            <w:r>
              <w:t>Medium</w:t>
            </w:r>
          </w:p>
        </w:tc>
        <w:tc>
          <w:tcPr>
            <w:tcW w:w="0" w:type="auto"/>
          </w:tcPr>
          <w:p w14:paraId="268CDD07" w14:textId="5F1EC036" w:rsidR="001F6C65" w:rsidRDefault="001F6C65" w:rsidP="001F6C65">
            <w:r>
              <w:t>High</w:t>
            </w:r>
          </w:p>
        </w:tc>
        <w:tc>
          <w:tcPr>
            <w:tcW w:w="0" w:type="auto"/>
          </w:tcPr>
          <w:p w14:paraId="05081BFB" w14:textId="39C0C4B7" w:rsidR="001F6C65" w:rsidRDefault="001F6C65" w:rsidP="001F6C65">
            <w:r>
              <w:t>Establish a clean, structured data foundation enabling reporting, analytics and future AI-driven insights</w:t>
            </w:r>
          </w:p>
        </w:tc>
        <w:tc>
          <w:tcPr>
            <w:tcW w:w="0" w:type="auto"/>
          </w:tcPr>
          <w:p w14:paraId="232615C5" w14:textId="334765F1" w:rsidR="001F6C65" w:rsidRDefault="001F6C65" w:rsidP="001F6C65">
            <w:r>
              <w:t>TBD</w:t>
            </w:r>
          </w:p>
        </w:tc>
      </w:tr>
    </w:tbl>
    <w:p w14:paraId="4254DD34" w14:textId="551E90A3" w:rsidR="001F6C65" w:rsidRDefault="001F6C65" w:rsidP="001F6C65">
      <w:r>
        <w:t>No issues logged yet.</w:t>
      </w:r>
    </w:p>
    <w:p w14:paraId="56A3780C" w14:textId="77777777" w:rsidR="001F6C65" w:rsidRPr="001F6C65" w:rsidRDefault="001F6C65" w:rsidP="001F6C65"/>
    <w:p w14:paraId="76BE161F" w14:textId="0C262E9F" w:rsidR="006A2371" w:rsidRDefault="006A2371" w:rsidP="006A2371">
      <w:pPr>
        <w:pStyle w:val="Heading1"/>
        <w:jc w:val="both"/>
      </w:pPr>
      <w:r>
        <w:lastRenderedPageBreak/>
        <w:t>Solution Options and Trade-offs</w:t>
      </w:r>
      <w:bookmarkEnd w:id="49"/>
      <w:bookmarkEnd w:id="50"/>
    </w:p>
    <w:p w14:paraId="5D71545E" w14:textId="5FBE703D" w:rsidR="001F6C65" w:rsidRDefault="001F6C65" w:rsidP="001F6C65">
      <w:bookmarkStart w:id="51" w:name="_Toc195195048"/>
      <w:bookmarkStart w:id="52" w:name="_Toc195797115"/>
      <w:r>
        <w:t>The current working hypothesis is Power Apps model-driven apps on Dataverse, selected because the value sits in a custom Knight Frank data model rather than a packaged sales process. The platform rationale is documented in the wiki (power-apps-rationale).</w:t>
      </w:r>
    </w:p>
    <w:p w14:paraId="0F01B8FD" w14:textId="50227D67" w:rsidR="001F6C65" w:rsidRDefault="001F6C65" w:rsidP="001F6C65">
      <w:r>
        <w:t>A full options analysis with vendor evaluation and architecture assessment is to be completed before the business case phase. Cost and benefit figures will be quantified as part of that analysis.</w:t>
      </w:r>
    </w:p>
    <w:p w14:paraId="4CD810E8" w14:textId="77777777" w:rsidR="001F6C65" w:rsidRPr="001F6C65" w:rsidRDefault="001F6C65" w:rsidP="001F6C65"/>
    <w:p w14:paraId="30CC7811" w14:textId="58415546" w:rsidR="006A2371" w:rsidRDefault="006A2371" w:rsidP="006A2371">
      <w:pPr>
        <w:pStyle w:val="Heading1"/>
        <w:jc w:val="both"/>
      </w:pPr>
      <w:r>
        <w:t>Implementation Roadmap</w:t>
      </w:r>
      <w:bookmarkEnd w:id="51"/>
      <w:bookmarkEnd w:id="52"/>
    </w:p>
    <w:p w14:paraId="734822FC" w14:textId="77777777" w:rsidR="006A2371" w:rsidRPr="009D13B0" w:rsidRDefault="006A2371" w:rsidP="006A2371">
      <w:pPr>
        <w:pStyle w:val="Heading2"/>
        <w:jc w:val="both"/>
      </w:pPr>
      <w:bookmarkStart w:id="53" w:name="_Toc195195049"/>
      <w:bookmarkStart w:id="54" w:name="_Toc195797116"/>
      <w:r>
        <w:t>Phases</w:t>
      </w:r>
      <w:bookmarkEnd w:id="53"/>
      <w:bookmarkEnd w:id="54"/>
    </w:p>
    <w:p w14:paraId="0A83291D" w14:textId="64CCE625" w:rsidR="001F6C65" w:rsidRDefault="001F6C65" w:rsidP="001F6C65">
      <w:pPr>
        <w:pStyle w:val="Heading3"/>
      </w:pPr>
      <w:bookmarkStart w:id="55" w:name="_Toc195195050"/>
      <w:bookmarkStart w:id="56" w:name="_Toc195797117"/>
      <w:r>
        <w:t>Phase overview</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30"/>
        <w:gridCol w:w="3064"/>
        <w:gridCol w:w="1495"/>
        <w:gridCol w:w="1328"/>
        <w:gridCol w:w="1382"/>
      </w:tblGrid>
      <w:tr w:rsidR="001F6C65" w:rsidRPr="001F6C65" w14:paraId="170D219F" w14:textId="77777777" w:rsidTr="001F6C65">
        <w:tblPrEx>
          <w:tblCellMar>
            <w:top w:w="0" w:type="dxa"/>
            <w:bottom w:w="0" w:type="dxa"/>
          </w:tblCellMar>
        </w:tblPrEx>
        <w:tc>
          <w:tcPr>
            <w:tcW w:w="0" w:type="auto"/>
          </w:tcPr>
          <w:p w14:paraId="76CF7301" w14:textId="30EBA970" w:rsidR="001F6C65" w:rsidRPr="001F6C65" w:rsidRDefault="001F6C65" w:rsidP="001F6C65">
            <w:pPr>
              <w:rPr>
                <w:b/>
              </w:rPr>
            </w:pPr>
            <w:r w:rsidRPr="001F6C65">
              <w:rPr>
                <w:b/>
              </w:rPr>
              <w:t>Phase</w:t>
            </w:r>
          </w:p>
        </w:tc>
        <w:tc>
          <w:tcPr>
            <w:tcW w:w="0" w:type="auto"/>
          </w:tcPr>
          <w:p w14:paraId="0F7BE314" w14:textId="5BCFFF22" w:rsidR="001F6C65" w:rsidRPr="001F6C65" w:rsidRDefault="001F6C65" w:rsidP="001F6C65">
            <w:pPr>
              <w:rPr>
                <w:b/>
              </w:rPr>
            </w:pPr>
            <w:r w:rsidRPr="001F6C65">
              <w:rPr>
                <w:b/>
              </w:rPr>
              <w:t>Label</w:t>
            </w:r>
          </w:p>
        </w:tc>
        <w:tc>
          <w:tcPr>
            <w:tcW w:w="0" w:type="auto"/>
          </w:tcPr>
          <w:p w14:paraId="1EC33788" w14:textId="557BA633" w:rsidR="001F6C65" w:rsidRPr="001F6C65" w:rsidRDefault="001F6C65" w:rsidP="001F6C65">
            <w:pPr>
              <w:rPr>
                <w:b/>
              </w:rPr>
            </w:pPr>
            <w:r w:rsidRPr="001F6C65">
              <w:rPr>
                <w:b/>
              </w:rPr>
              <w:t>Duration</w:t>
            </w:r>
          </w:p>
        </w:tc>
        <w:tc>
          <w:tcPr>
            <w:tcW w:w="0" w:type="auto"/>
          </w:tcPr>
          <w:p w14:paraId="423617E6" w14:textId="03A3CD1F" w:rsidR="001F6C65" w:rsidRPr="001F6C65" w:rsidRDefault="001F6C65" w:rsidP="001F6C65">
            <w:pPr>
              <w:rPr>
                <w:b/>
              </w:rPr>
            </w:pPr>
            <w:r w:rsidRPr="001F6C65">
              <w:rPr>
                <w:b/>
              </w:rPr>
              <w:t>Layers</w:t>
            </w:r>
          </w:p>
        </w:tc>
        <w:tc>
          <w:tcPr>
            <w:tcW w:w="0" w:type="auto"/>
          </w:tcPr>
          <w:p w14:paraId="303FB4F0" w14:textId="3E00C287" w:rsidR="001F6C65" w:rsidRPr="001F6C65" w:rsidRDefault="001F6C65" w:rsidP="001F6C65">
            <w:pPr>
              <w:rPr>
                <w:b/>
              </w:rPr>
            </w:pPr>
            <w:r w:rsidRPr="001F6C65">
              <w:rPr>
                <w:b/>
              </w:rPr>
              <w:t>Status</w:t>
            </w:r>
          </w:p>
        </w:tc>
      </w:tr>
      <w:tr w:rsidR="001F6C65" w14:paraId="48701E55" w14:textId="77777777" w:rsidTr="001F6C65">
        <w:tblPrEx>
          <w:tblCellMar>
            <w:top w:w="0" w:type="dxa"/>
            <w:bottom w:w="0" w:type="dxa"/>
          </w:tblCellMar>
        </w:tblPrEx>
        <w:tc>
          <w:tcPr>
            <w:tcW w:w="0" w:type="auto"/>
          </w:tcPr>
          <w:p w14:paraId="6DCFA0B5" w14:textId="3E338B96" w:rsidR="001F6C65" w:rsidRDefault="001F6C65" w:rsidP="001F6C65">
            <w:r>
              <w:t>Phase 0</w:t>
            </w:r>
          </w:p>
        </w:tc>
        <w:tc>
          <w:tcPr>
            <w:tcW w:w="0" w:type="auto"/>
          </w:tcPr>
          <w:p w14:paraId="515538B0" w14:textId="5A7ECB76" w:rsidR="001F6C65" w:rsidRDefault="001F6C65" w:rsidP="001F6C65">
            <w:r>
              <w:t>Foundation (CRM Lite)</w:t>
            </w:r>
          </w:p>
        </w:tc>
        <w:tc>
          <w:tcPr>
            <w:tcW w:w="0" w:type="auto"/>
          </w:tcPr>
          <w:p w14:paraId="4D6C985F" w14:textId="4D506321" w:rsidR="001F6C65" w:rsidRDefault="001F6C65" w:rsidP="001F6C65">
            <w:r>
              <w:t>8-10 weeks</w:t>
            </w:r>
          </w:p>
        </w:tc>
        <w:tc>
          <w:tcPr>
            <w:tcW w:w="0" w:type="auto"/>
          </w:tcPr>
          <w:p w14:paraId="5A1E4595" w14:textId="1FF7CD18" w:rsidR="001F6C65" w:rsidRDefault="001F6C65" w:rsidP="001F6C65">
            <w:r>
              <w:t>L2-L4</w:t>
            </w:r>
          </w:p>
        </w:tc>
        <w:tc>
          <w:tcPr>
            <w:tcW w:w="0" w:type="auto"/>
          </w:tcPr>
          <w:p w14:paraId="5660537F" w14:textId="0083DEF9" w:rsidR="001F6C65" w:rsidRDefault="001F6C65" w:rsidP="001F6C65">
            <w:r>
              <w:t>Planning</w:t>
            </w:r>
          </w:p>
        </w:tc>
      </w:tr>
      <w:tr w:rsidR="001F6C65" w14:paraId="2E0AF4AE" w14:textId="77777777" w:rsidTr="001F6C65">
        <w:tblPrEx>
          <w:tblCellMar>
            <w:top w:w="0" w:type="dxa"/>
            <w:bottom w:w="0" w:type="dxa"/>
          </w:tblCellMar>
        </w:tblPrEx>
        <w:tc>
          <w:tcPr>
            <w:tcW w:w="0" w:type="auto"/>
          </w:tcPr>
          <w:p w14:paraId="10486BA3" w14:textId="5E0DB459" w:rsidR="001F6C65" w:rsidRDefault="001F6C65" w:rsidP="001F6C65">
            <w:r>
              <w:t>Phase 1</w:t>
            </w:r>
          </w:p>
        </w:tc>
        <w:tc>
          <w:tcPr>
            <w:tcW w:w="0" w:type="auto"/>
          </w:tcPr>
          <w:p w14:paraId="45560E00" w14:textId="4ECC9585" w:rsidR="001F6C65" w:rsidRDefault="001F6C65" w:rsidP="001F6C65">
            <w:r>
              <w:t>Paris CM Deep Build</w:t>
            </w:r>
          </w:p>
        </w:tc>
        <w:tc>
          <w:tcPr>
            <w:tcW w:w="0" w:type="auto"/>
          </w:tcPr>
          <w:p w14:paraId="11640246" w14:textId="1990F6CC" w:rsidR="001F6C65" w:rsidRDefault="001F6C65" w:rsidP="001F6C65">
            <w:r>
              <w:t>12-16 weeks</w:t>
            </w:r>
          </w:p>
        </w:tc>
        <w:tc>
          <w:tcPr>
            <w:tcW w:w="0" w:type="auto"/>
          </w:tcPr>
          <w:p w14:paraId="44B7FCF7" w14:textId="69589DAA" w:rsidR="001F6C65" w:rsidRDefault="001F6C65" w:rsidP="001F6C65">
            <w:r>
              <w:t>L5-L6</w:t>
            </w:r>
          </w:p>
        </w:tc>
        <w:tc>
          <w:tcPr>
            <w:tcW w:w="0" w:type="auto"/>
          </w:tcPr>
          <w:p w14:paraId="617058C9" w14:textId="07A56D62" w:rsidR="001F6C65" w:rsidRDefault="001F6C65" w:rsidP="001F6C65">
            <w:r>
              <w:t>Planning</w:t>
            </w:r>
          </w:p>
        </w:tc>
      </w:tr>
      <w:tr w:rsidR="001F6C65" w14:paraId="0605959C" w14:textId="77777777" w:rsidTr="001F6C65">
        <w:tblPrEx>
          <w:tblCellMar>
            <w:top w:w="0" w:type="dxa"/>
            <w:bottom w:w="0" w:type="dxa"/>
          </w:tblCellMar>
        </w:tblPrEx>
        <w:tc>
          <w:tcPr>
            <w:tcW w:w="0" w:type="auto"/>
          </w:tcPr>
          <w:p w14:paraId="755992FF" w14:textId="70620E48" w:rsidR="001F6C65" w:rsidRDefault="001F6C65" w:rsidP="001F6C65">
            <w:r>
              <w:t>Phase 2</w:t>
            </w:r>
          </w:p>
        </w:tc>
        <w:tc>
          <w:tcPr>
            <w:tcW w:w="0" w:type="auto"/>
          </w:tcPr>
          <w:p w14:paraId="08692E09" w14:textId="7CCADD82" w:rsidR="001F6C65" w:rsidRDefault="001F6C65" w:rsidP="001F6C65">
            <w:r>
              <w:t>Madrid + EIT CM Deep Build</w:t>
            </w:r>
          </w:p>
        </w:tc>
        <w:tc>
          <w:tcPr>
            <w:tcW w:w="0" w:type="auto"/>
          </w:tcPr>
          <w:p w14:paraId="4617CA3D" w14:textId="0DA0C016" w:rsidR="001F6C65" w:rsidRDefault="001F6C65" w:rsidP="001F6C65">
            <w:r>
              <w:t>10-14 weeks</w:t>
            </w:r>
          </w:p>
        </w:tc>
        <w:tc>
          <w:tcPr>
            <w:tcW w:w="0" w:type="auto"/>
          </w:tcPr>
          <w:p w14:paraId="19B65E21" w14:textId="6AF5C935" w:rsidR="001F6C65" w:rsidRDefault="001F6C65" w:rsidP="001F6C65">
            <w:r>
              <w:t>L6-L7</w:t>
            </w:r>
          </w:p>
        </w:tc>
        <w:tc>
          <w:tcPr>
            <w:tcW w:w="0" w:type="auto"/>
          </w:tcPr>
          <w:p w14:paraId="0445D4E9" w14:textId="7234DF73" w:rsidR="001F6C65" w:rsidRDefault="001F6C65" w:rsidP="001F6C65">
            <w:r>
              <w:t>Not started</w:t>
            </w:r>
          </w:p>
        </w:tc>
      </w:tr>
      <w:tr w:rsidR="001F6C65" w14:paraId="79AAB37A" w14:textId="77777777" w:rsidTr="001F6C65">
        <w:tblPrEx>
          <w:tblCellMar>
            <w:top w:w="0" w:type="dxa"/>
            <w:bottom w:w="0" w:type="dxa"/>
          </w:tblCellMar>
        </w:tblPrEx>
        <w:tc>
          <w:tcPr>
            <w:tcW w:w="0" w:type="auto"/>
          </w:tcPr>
          <w:p w14:paraId="1F494689" w14:textId="716D3FE0" w:rsidR="001F6C65" w:rsidRDefault="001F6C65" w:rsidP="001F6C65">
            <w:r>
              <w:t>Phase 3</w:t>
            </w:r>
          </w:p>
        </w:tc>
        <w:tc>
          <w:tcPr>
            <w:tcW w:w="0" w:type="auto"/>
          </w:tcPr>
          <w:p w14:paraId="5923A679" w14:textId="07387362" w:rsidR="001F6C65" w:rsidRDefault="001F6C65" w:rsidP="001F6C65">
            <w:r>
              <w:t>Additional Service Lines</w:t>
            </w:r>
          </w:p>
        </w:tc>
        <w:tc>
          <w:tcPr>
            <w:tcW w:w="0" w:type="auto"/>
          </w:tcPr>
          <w:p w14:paraId="47B64C58" w14:textId="1BAF2596" w:rsidR="001F6C65" w:rsidRDefault="001F6C65" w:rsidP="001F6C65">
            <w:r>
              <w:t>Future</w:t>
            </w:r>
          </w:p>
        </w:tc>
        <w:tc>
          <w:tcPr>
            <w:tcW w:w="0" w:type="auto"/>
          </w:tcPr>
          <w:p w14:paraId="379BA463" w14:textId="29419AB3" w:rsidR="001F6C65" w:rsidRDefault="001F6C65" w:rsidP="001F6C65">
            <w:r>
              <w:t>L5</w:t>
            </w:r>
          </w:p>
        </w:tc>
        <w:tc>
          <w:tcPr>
            <w:tcW w:w="0" w:type="auto"/>
          </w:tcPr>
          <w:p w14:paraId="68FE2A53" w14:textId="54D88923" w:rsidR="001F6C65" w:rsidRDefault="001F6C65" w:rsidP="001F6C65">
            <w:r>
              <w:t>Not started</w:t>
            </w:r>
          </w:p>
        </w:tc>
      </w:tr>
      <w:tr w:rsidR="001F6C65" w14:paraId="28877CF8" w14:textId="77777777" w:rsidTr="001F6C65">
        <w:tblPrEx>
          <w:tblCellMar>
            <w:top w:w="0" w:type="dxa"/>
            <w:bottom w:w="0" w:type="dxa"/>
          </w:tblCellMar>
        </w:tblPrEx>
        <w:tc>
          <w:tcPr>
            <w:tcW w:w="0" w:type="auto"/>
          </w:tcPr>
          <w:p w14:paraId="24B43CCB" w14:textId="1211E1D4" w:rsidR="001F6C65" w:rsidRDefault="001F6C65" w:rsidP="001F6C65">
            <w:r>
              <w:t>Phase 4</w:t>
            </w:r>
          </w:p>
        </w:tc>
        <w:tc>
          <w:tcPr>
            <w:tcW w:w="0" w:type="auto"/>
          </w:tcPr>
          <w:p w14:paraId="318CF9C2" w14:textId="53113AE3" w:rsidR="001F6C65" w:rsidRDefault="001F6C65" w:rsidP="001F6C65">
            <w:r>
              <w:t>Residential / Private Office</w:t>
            </w:r>
          </w:p>
        </w:tc>
        <w:tc>
          <w:tcPr>
            <w:tcW w:w="0" w:type="auto"/>
          </w:tcPr>
          <w:p w14:paraId="0856624B" w14:textId="570CEB22" w:rsidR="001F6C65" w:rsidRDefault="001F6C65" w:rsidP="001F6C65">
            <w:r>
              <w:t>Future</w:t>
            </w:r>
          </w:p>
        </w:tc>
        <w:tc>
          <w:tcPr>
            <w:tcW w:w="0" w:type="auto"/>
          </w:tcPr>
          <w:p w14:paraId="7505906A" w14:textId="25A55AEF" w:rsidR="001F6C65" w:rsidRDefault="001F6C65" w:rsidP="001F6C65">
            <w:r>
              <w:t>L5-L7</w:t>
            </w:r>
          </w:p>
        </w:tc>
        <w:tc>
          <w:tcPr>
            <w:tcW w:w="0" w:type="auto"/>
          </w:tcPr>
          <w:p w14:paraId="7182230C" w14:textId="539E45A9" w:rsidR="001F6C65" w:rsidRDefault="001F6C65" w:rsidP="001F6C65">
            <w:r>
              <w:t>Not started</w:t>
            </w:r>
          </w:p>
        </w:tc>
      </w:tr>
      <w:tr w:rsidR="001F6C65" w14:paraId="55A676C5" w14:textId="77777777" w:rsidTr="001F6C65">
        <w:tblPrEx>
          <w:tblCellMar>
            <w:top w:w="0" w:type="dxa"/>
            <w:bottom w:w="0" w:type="dxa"/>
          </w:tblCellMar>
        </w:tblPrEx>
        <w:tc>
          <w:tcPr>
            <w:tcW w:w="0" w:type="auto"/>
          </w:tcPr>
          <w:p w14:paraId="70D20870" w14:textId="79E33F21" w:rsidR="001F6C65" w:rsidRDefault="001F6C65" w:rsidP="001F6C65">
            <w:r>
              <w:t>Phase 5</w:t>
            </w:r>
          </w:p>
        </w:tc>
        <w:tc>
          <w:tcPr>
            <w:tcW w:w="0" w:type="auto"/>
          </w:tcPr>
          <w:p w14:paraId="449AA26E" w14:textId="1DF9D3EB" w:rsidR="001F6C65" w:rsidRDefault="001F6C65" w:rsidP="001F6C65">
            <w:r>
              <w:t>Regional Expansion</w:t>
            </w:r>
          </w:p>
        </w:tc>
        <w:tc>
          <w:tcPr>
            <w:tcW w:w="0" w:type="auto"/>
          </w:tcPr>
          <w:p w14:paraId="7B56259B" w14:textId="1443ACD3" w:rsidR="001F6C65" w:rsidRDefault="001F6C65" w:rsidP="001F6C65">
            <w:r>
              <w:t>Future</w:t>
            </w:r>
          </w:p>
        </w:tc>
        <w:tc>
          <w:tcPr>
            <w:tcW w:w="0" w:type="auto"/>
          </w:tcPr>
          <w:p w14:paraId="32EDAEBC" w14:textId="0349D4F3" w:rsidR="001F6C65" w:rsidRDefault="001F6C65" w:rsidP="001F6C65">
            <w:r>
              <w:t>L3</w:t>
            </w:r>
          </w:p>
        </w:tc>
        <w:tc>
          <w:tcPr>
            <w:tcW w:w="0" w:type="auto"/>
          </w:tcPr>
          <w:p w14:paraId="63552CD9" w14:textId="427B2DE4" w:rsidR="001F6C65" w:rsidRDefault="001F6C65" w:rsidP="001F6C65">
            <w:r>
              <w:t>Not started</w:t>
            </w:r>
          </w:p>
        </w:tc>
      </w:tr>
      <w:tr w:rsidR="001F6C65" w14:paraId="17C58702" w14:textId="77777777" w:rsidTr="001F6C65">
        <w:tblPrEx>
          <w:tblCellMar>
            <w:top w:w="0" w:type="dxa"/>
            <w:bottom w:w="0" w:type="dxa"/>
          </w:tblCellMar>
        </w:tblPrEx>
        <w:tc>
          <w:tcPr>
            <w:tcW w:w="0" w:type="auto"/>
          </w:tcPr>
          <w:p w14:paraId="6E2739A8" w14:textId="0A9C65D7" w:rsidR="001F6C65" w:rsidRDefault="001F6C65" w:rsidP="001F6C65">
            <w:r>
              <w:t>Phase 6</w:t>
            </w:r>
          </w:p>
        </w:tc>
        <w:tc>
          <w:tcPr>
            <w:tcW w:w="0" w:type="auto"/>
          </w:tcPr>
          <w:p w14:paraId="71DBD6EB" w14:textId="2CFBA3B3" w:rsidR="001F6C65" w:rsidRDefault="001F6C65" w:rsidP="001F6C65">
            <w:r>
              <w:t>Hub Replacement</w:t>
            </w:r>
          </w:p>
        </w:tc>
        <w:tc>
          <w:tcPr>
            <w:tcW w:w="0" w:type="auto"/>
          </w:tcPr>
          <w:p w14:paraId="19D0DD00" w14:textId="4CC3E584" w:rsidR="001F6C65" w:rsidRDefault="001F6C65" w:rsidP="001F6C65">
            <w:r>
              <w:t>Future</w:t>
            </w:r>
          </w:p>
        </w:tc>
        <w:tc>
          <w:tcPr>
            <w:tcW w:w="0" w:type="auto"/>
          </w:tcPr>
          <w:p w14:paraId="7CBB0491" w14:textId="1248CA7A" w:rsidR="001F6C65" w:rsidRDefault="001F6C65" w:rsidP="001F6C65">
            <w:r>
              <w:t>Integration</w:t>
            </w:r>
          </w:p>
        </w:tc>
        <w:tc>
          <w:tcPr>
            <w:tcW w:w="0" w:type="auto"/>
          </w:tcPr>
          <w:p w14:paraId="2DAB1807" w14:textId="0D8C75C7" w:rsidR="001F6C65" w:rsidRDefault="001F6C65" w:rsidP="001F6C65">
            <w:r>
              <w:t>Not started</w:t>
            </w:r>
          </w:p>
        </w:tc>
      </w:tr>
      <w:tr w:rsidR="001F6C65" w14:paraId="6E6EEF9F" w14:textId="77777777" w:rsidTr="001F6C65">
        <w:tblPrEx>
          <w:tblCellMar>
            <w:top w:w="0" w:type="dxa"/>
            <w:bottom w:w="0" w:type="dxa"/>
          </w:tblCellMar>
        </w:tblPrEx>
        <w:tc>
          <w:tcPr>
            <w:tcW w:w="0" w:type="auto"/>
          </w:tcPr>
          <w:p w14:paraId="0FD90FA0" w14:textId="608F0365" w:rsidR="001F6C65" w:rsidRDefault="001F6C65" w:rsidP="001F6C65">
            <w:r>
              <w:t>Phase 7</w:t>
            </w:r>
          </w:p>
        </w:tc>
        <w:tc>
          <w:tcPr>
            <w:tcW w:w="0" w:type="auto"/>
          </w:tcPr>
          <w:p w14:paraId="153933EF" w14:textId="69822B0E" w:rsidR="001F6C65" w:rsidRDefault="001F6C65" w:rsidP="001F6C65">
            <w:r>
              <w:t>Consolidated Finance ERP</w:t>
            </w:r>
          </w:p>
        </w:tc>
        <w:tc>
          <w:tcPr>
            <w:tcW w:w="0" w:type="auto"/>
          </w:tcPr>
          <w:p w14:paraId="4E8A2440" w14:textId="41BAB178" w:rsidR="001F6C65" w:rsidRDefault="001F6C65" w:rsidP="001F6C65">
            <w:r>
              <w:t>Future</w:t>
            </w:r>
          </w:p>
        </w:tc>
        <w:tc>
          <w:tcPr>
            <w:tcW w:w="0" w:type="auto"/>
          </w:tcPr>
          <w:p w14:paraId="249D8F95" w14:textId="32372C53" w:rsidR="001F6C65" w:rsidRDefault="001F6C65" w:rsidP="001F6C65">
            <w:r>
              <w:t>Integration</w:t>
            </w:r>
          </w:p>
        </w:tc>
        <w:tc>
          <w:tcPr>
            <w:tcW w:w="0" w:type="auto"/>
          </w:tcPr>
          <w:p w14:paraId="4B9A02EC" w14:textId="09AC3CEE" w:rsidR="001F6C65" w:rsidRDefault="001F6C65" w:rsidP="001F6C65">
            <w:r>
              <w:t>Not started</w:t>
            </w:r>
          </w:p>
        </w:tc>
      </w:tr>
    </w:tbl>
    <w:p w14:paraId="3670FE11" w14:textId="2FAA2298" w:rsidR="001F6C65" w:rsidRDefault="001F6C65" w:rsidP="001F6C65">
      <w:pPr>
        <w:pStyle w:val="Heading3"/>
      </w:pPr>
      <w:r>
        <w:lastRenderedPageBreak/>
        <w:t>MVP summary (Phases 0-1)</w:t>
      </w:r>
    </w:p>
    <w:p w14:paraId="26812107" w14:textId="42DCD96B" w:rsidR="001F6C65" w:rsidRDefault="001F6C65" w:rsidP="001F6C65">
      <w:pPr>
        <w:pStyle w:val="ListBullet"/>
      </w:pPr>
      <w:r>
        <w:t>Total duration: 20-26 weeks</w:t>
      </w:r>
    </w:p>
    <w:p w14:paraId="2EAB6B5D" w14:textId="0142918D" w:rsidR="001F6C65" w:rsidRDefault="001F6C65" w:rsidP="001F6C65">
      <w:pPr>
        <w:pStyle w:val="ListBullet"/>
      </w:pPr>
      <w:r>
        <w:t>Total tables: 22</w:t>
      </w:r>
    </w:p>
    <w:p w14:paraId="4C51AC2D" w14:textId="744713E2" w:rsidR="001F6C65" w:rsidRDefault="001F6C65" w:rsidP="001F6C65">
      <w:pPr>
        <w:pStyle w:val="ListBullet"/>
      </w:pPr>
      <w:r>
        <w:t>Service lines: Capital Markets (France)</w:t>
      </w:r>
    </w:p>
    <w:p w14:paraId="62412F26" w14:textId="79BA9F77" w:rsidR="001F6C65" w:rsidRDefault="001F6C65" w:rsidP="001F6C65">
      <w:pPr>
        <w:pStyle w:val="ListBullet"/>
      </w:pPr>
      <w:r>
        <w:t>Countries: France (primary), others (foundation only)</w:t>
      </w:r>
    </w:p>
    <w:p w14:paraId="039C7A4D" w14:textId="250C8EED" w:rsidR="001F6C65" w:rsidRDefault="001F6C65" w:rsidP="001F6C65">
      <w:pPr>
        <w:pStyle w:val="Heading3"/>
      </w:pPr>
      <w:r>
        <w:t>Key milestones (MVP)</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0"/>
        <w:gridCol w:w="1100"/>
        <w:gridCol w:w="1030"/>
      </w:tblGrid>
      <w:tr w:rsidR="001F6C65" w:rsidRPr="001F6C65" w14:paraId="47713D9B" w14:textId="77777777" w:rsidTr="001F6C65">
        <w:tblPrEx>
          <w:tblCellMar>
            <w:top w:w="0" w:type="dxa"/>
            <w:bottom w:w="0" w:type="dxa"/>
          </w:tblCellMar>
        </w:tblPrEx>
        <w:tc>
          <w:tcPr>
            <w:tcW w:w="0" w:type="auto"/>
          </w:tcPr>
          <w:p w14:paraId="40A743B1" w14:textId="141486CD" w:rsidR="001F6C65" w:rsidRPr="001F6C65" w:rsidRDefault="001F6C65" w:rsidP="001F6C65">
            <w:pPr>
              <w:rPr>
                <w:b/>
              </w:rPr>
            </w:pPr>
            <w:r w:rsidRPr="001F6C65">
              <w:rPr>
                <w:b/>
              </w:rPr>
              <w:t>Milestone</w:t>
            </w:r>
          </w:p>
        </w:tc>
        <w:tc>
          <w:tcPr>
            <w:tcW w:w="0" w:type="auto"/>
          </w:tcPr>
          <w:p w14:paraId="6BDCB364" w14:textId="72842F26" w:rsidR="001F6C65" w:rsidRPr="001F6C65" w:rsidRDefault="001F6C65" w:rsidP="001F6C65">
            <w:pPr>
              <w:rPr>
                <w:b/>
              </w:rPr>
            </w:pPr>
            <w:r w:rsidRPr="001F6C65">
              <w:rPr>
                <w:b/>
              </w:rPr>
              <w:t>Target</w:t>
            </w:r>
          </w:p>
        </w:tc>
        <w:tc>
          <w:tcPr>
            <w:tcW w:w="0" w:type="auto"/>
          </w:tcPr>
          <w:p w14:paraId="0CDAF838" w14:textId="5411CC59" w:rsidR="001F6C65" w:rsidRPr="001F6C65" w:rsidRDefault="001F6C65" w:rsidP="001F6C65">
            <w:pPr>
              <w:rPr>
                <w:b/>
              </w:rPr>
            </w:pPr>
            <w:r w:rsidRPr="001F6C65">
              <w:rPr>
                <w:b/>
              </w:rPr>
              <w:t>Phase</w:t>
            </w:r>
          </w:p>
        </w:tc>
      </w:tr>
      <w:tr w:rsidR="001F6C65" w14:paraId="54D4A30A" w14:textId="77777777" w:rsidTr="001F6C65">
        <w:tblPrEx>
          <w:tblCellMar>
            <w:top w:w="0" w:type="dxa"/>
            <w:bottom w:w="0" w:type="dxa"/>
          </w:tblCellMar>
        </w:tblPrEx>
        <w:tc>
          <w:tcPr>
            <w:tcW w:w="0" w:type="auto"/>
          </w:tcPr>
          <w:p w14:paraId="5E55452A" w14:textId="49D962CD" w:rsidR="001F6C65" w:rsidRDefault="001F6C65" w:rsidP="001F6C65">
            <w:r>
              <w:t>Environments Ready</w:t>
            </w:r>
          </w:p>
        </w:tc>
        <w:tc>
          <w:tcPr>
            <w:tcW w:w="0" w:type="auto"/>
          </w:tcPr>
          <w:p w14:paraId="084B3EA4" w14:textId="33B01E9A" w:rsidR="001F6C65" w:rsidRDefault="001F6C65" w:rsidP="001F6C65">
            <w:r>
              <w:t>Week 2</w:t>
            </w:r>
          </w:p>
        </w:tc>
        <w:tc>
          <w:tcPr>
            <w:tcW w:w="0" w:type="auto"/>
          </w:tcPr>
          <w:p w14:paraId="49AEE003" w14:textId="0692C268" w:rsidR="001F6C65" w:rsidRDefault="001F6C65" w:rsidP="001F6C65">
            <w:r>
              <w:t>Phase 0</w:t>
            </w:r>
          </w:p>
        </w:tc>
      </w:tr>
      <w:tr w:rsidR="001F6C65" w14:paraId="6D5D122A" w14:textId="77777777" w:rsidTr="001F6C65">
        <w:tblPrEx>
          <w:tblCellMar>
            <w:top w:w="0" w:type="dxa"/>
            <w:bottom w:w="0" w:type="dxa"/>
          </w:tblCellMar>
        </w:tblPrEx>
        <w:tc>
          <w:tcPr>
            <w:tcW w:w="0" w:type="auto"/>
          </w:tcPr>
          <w:p w14:paraId="7C7F8933" w14:textId="4738B5B2" w:rsidR="001F6C65" w:rsidRDefault="001F6C65" w:rsidP="001F6C65">
            <w:r>
              <w:t>Core Tables Deployed</w:t>
            </w:r>
          </w:p>
        </w:tc>
        <w:tc>
          <w:tcPr>
            <w:tcW w:w="0" w:type="auto"/>
          </w:tcPr>
          <w:p w14:paraId="43BF702C" w14:textId="659F440E" w:rsidR="001F6C65" w:rsidRDefault="001F6C65" w:rsidP="001F6C65">
            <w:r>
              <w:t>Week 4</w:t>
            </w:r>
          </w:p>
        </w:tc>
        <w:tc>
          <w:tcPr>
            <w:tcW w:w="0" w:type="auto"/>
          </w:tcPr>
          <w:p w14:paraId="223F318F" w14:textId="2A02B77C" w:rsidR="001F6C65" w:rsidRDefault="001F6C65" w:rsidP="001F6C65">
            <w:r>
              <w:t>Phase 0</w:t>
            </w:r>
          </w:p>
        </w:tc>
      </w:tr>
      <w:tr w:rsidR="001F6C65" w14:paraId="51388596" w14:textId="77777777" w:rsidTr="001F6C65">
        <w:tblPrEx>
          <w:tblCellMar>
            <w:top w:w="0" w:type="dxa"/>
            <w:bottom w:w="0" w:type="dxa"/>
          </w:tblCellMar>
        </w:tblPrEx>
        <w:tc>
          <w:tcPr>
            <w:tcW w:w="0" w:type="auto"/>
          </w:tcPr>
          <w:p w14:paraId="268EBF95" w14:textId="4545E730" w:rsidR="001F6C65" w:rsidRDefault="001F6C65" w:rsidP="001F6C65">
            <w:r>
              <w:t>Security Configured</w:t>
            </w:r>
          </w:p>
        </w:tc>
        <w:tc>
          <w:tcPr>
            <w:tcW w:w="0" w:type="auto"/>
          </w:tcPr>
          <w:p w14:paraId="4D588760" w14:textId="25C2FFCB" w:rsidR="001F6C65" w:rsidRDefault="001F6C65" w:rsidP="001F6C65">
            <w:r>
              <w:t>Week 6</w:t>
            </w:r>
          </w:p>
        </w:tc>
        <w:tc>
          <w:tcPr>
            <w:tcW w:w="0" w:type="auto"/>
          </w:tcPr>
          <w:p w14:paraId="584E5C51" w14:textId="44DBE30A" w:rsidR="001F6C65" w:rsidRDefault="001F6C65" w:rsidP="001F6C65">
            <w:r>
              <w:t>Phase 0</w:t>
            </w:r>
          </w:p>
        </w:tc>
      </w:tr>
      <w:tr w:rsidR="001F6C65" w14:paraId="15BAAB15" w14:textId="77777777" w:rsidTr="001F6C65">
        <w:tblPrEx>
          <w:tblCellMar>
            <w:top w:w="0" w:type="dxa"/>
            <w:bottom w:w="0" w:type="dxa"/>
          </w:tblCellMar>
        </w:tblPrEx>
        <w:tc>
          <w:tcPr>
            <w:tcW w:w="0" w:type="auto"/>
          </w:tcPr>
          <w:p w14:paraId="0069B67E" w14:textId="42A1DDBC" w:rsidR="001F6C65" w:rsidRDefault="001F6C65" w:rsidP="001F6C65">
            <w:r>
              <w:t>Country Layers Deployed</w:t>
            </w:r>
          </w:p>
        </w:tc>
        <w:tc>
          <w:tcPr>
            <w:tcW w:w="0" w:type="auto"/>
          </w:tcPr>
          <w:p w14:paraId="728AC1EF" w14:textId="56C44CBD" w:rsidR="001F6C65" w:rsidRDefault="001F6C65" w:rsidP="001F6C65">
            <w:r>
              <w:t>Week 8</w:t>
            </w:r>
          </w:p>
        </w:tc>
        <w:tc>
          <w:tcPr>
            <w:tcW w:w="0" w:type="auto"/>
          </w:tcPr>
          <w:p w14:paraId="503ED693" w14:textId="43C0C786" w:rsidR="001F6C65" w:rsidRDefault="001F6C65" w:rsidP="001F6C65">
            <w:r>
              <w:t>Phase 0</w:t>
            </w:r>
          </w:p>
        </w:tc>
      </w:tr>
      <w:tr w:rsidR="001F6C65" w14:paraId="61C72E9D" w14:textId="77777777" w:rsidTr="001F6C65">
        <w:tblPrEx>
          <w:tblCellMar>
            <w:top w:w="0" w:type="dxa"/>
            <w:bottom w:w="0" w:type="dxa"/>
          </w:tblCellMar>
        </w:tblPrEx>
        <w:tc>
          <w:tcPr>
            <w:tcW w:w="0" w:type="auto"/>
          </w:tcPr>
          <w:p w14:paraId="35420AC3" w14:textId="55B349DA" w:rsidR="001F6C65" w:rsidRDefault="001F6C65" w:rsidP="001F6C65">
            <w:r>
              <w:t>BPF Configured</w:t>
            </w:r>
          </w:p>
        </w:tc>
        <w:tc>
          <w:tcPr>
            <w:tcW w:w="0" w:type="auto"/>
          </w:tcPr>
          <w:p w14:paraId="41A3B547" w14:textId="5A2518CB" w:rsidR="001F6C65" w:rsidRDefault="001F6C65" w:rsidP="001F6C65">
            <w:r>
              <w:t>Week 12</w:t>
            </w:r>
          </w:p>
        </w:tc>
        <w:tc>
          <w:tcPr>
            <w:tcW w:w="0" w:type="auto"/>
          </w:tcPr>
          <w:p w14:paraId="406E47D9" w14:textId="5C351376" w:rsidR="001F6C65" w:rsidRDefault="001F6C65" w:rsidP="001F6C65">
            <w:r>
              <w:t>Phase 1</w:t>
            </w:r>
          </w:p>
        </w:tc>
      </w:tr>
      <w:tr w:rsidR="001F6C65" w14:paraId="76A90E78" w14:textId="77777777" w:rsidTr="001F6C65">
        <w:tblPrEx>
          <w:tblCellMar>
            <w:top w:w="0" w:type="dxa"/>
            <w:bottom w:w="0" w:type="dxa"/>
          </w:tblCellMar>
        </w:tblPrEx>
        <w:tc>
          <w:tcPr>
            <w:tcW w:w="0" w:type="auto"/>
          </w:tcPr>
          <w:p w14:paraId="3154349F" w14:textId="7B388F66" w:rsidR="001F6C65" w:rsidRDefault="001F6C65" w:rsidP="001F6C65">
            <w:r>
              <w:t>CM Entities Deployed</w:t>
            </w:r>
          </w:p>
        </w:tc>
        <w:tc>
          <w:tcPr>
            <w:tcW w:w="0" w:type="auto"/>
          </w:tcPr>
          <w:p w14:paraId="06738DB5" w14:textId="43E22DB9" w:rsidR="001F6C65" w:rsidRDefault="001F6C65" w:rsidP="001F6C65">
            <w:r>
              <w:t>Week 16</w:t>
            </w:r>
          </w:p>
        </w:tc>
        <w:tc>
          <w:tcPr>
            <w:tcW w:w="0" w:type="auto"/>
          </w:tcPr>
          <w:p w14:paraId="1A101958" w14:textId="5700DAD0" w:rsidR="001F6C65" w:rsidRDefault="001F6C65" w:rsidP="001F6C65">
            <w:r>
              <w:t>Phase 1</w:t>
            </w:r>
          </w:p>
        </w:tc>
      </w:tr>
      <w:tr w:rsidR="001F6C65" w14:paraId="10345868" w14:textId="77777777" w:rsidTr="001F6C65">
        <w:tblPrEx>
          <w:tblCellMar>
            <w:top w:w="0" w:type="dxa"/>
            <w:bottom w:w="0" w:type="dxa"/>
          </w:tblCellMar>
        </w:tblPrEx>
        <w:tc>
          <w:tcPr>
            <w:tcW w:w="0" w:type="auto"/>
          </w:tcPr>
          <w:p w14:paraId="4E9D1910" w14:textId="56D737C6" w:rsidR="001F6C65" w:rsidRDefault="001F6C65" w:rsidP="001F6C65">
            <w:r>
              <w:t>Finance Bridge Tested</w:t>
            </w:r>
          </w:p>
        </w:tc>
        <w:tc>
          <w:tcPr>
            <w:tcW w:w="0" w:type="auto"/>
          </w:tcPr>
          <w:p w14:paraId="7BD7643C" w14:textId="19839B72" w:rsidR="001F6C65" w:rsidRDefault="001F6C65" w:rsidP="001F6C65">
            <w:r>
              <w:t>Week 20</w:t>
            </w:r>
          </w:p>
        </w:tc>
        <w:tc>
          <w:tcPr>
            <w:tcW w:w="0" w:type="auto"/>
          </w:tcPr>
          <w:p w14:paraId="112D4171" w14:textId="68EF2932" w:rsidR="001F6C65" w:rsidRDefault="001F6C65" w:rsidP="001F6C65">
            <w:r>
              <w:t>Phase 1</w:t>
            </w:r>
          </w:p>
        </w:tc>
      </w:tr>
      <w:tr w:rsidR="001F6C65" w14:paraId="5582CB6B" w14:textId="77777777" w:rsidTr="001F6C65">
        <w:tblPrEx>
          <w:tblCellMar>
            <w:top w:w="0" w:type="dxa"/>
            <w:bottom w:w="0" w:type="dxa"/>
          </w:tblCellMar>
        </w:tblPrEx>
        <w:tc>
          <w:tcPr>
            <w:tcW w:w="0" w:type="auto"/>
          </w:tcPr>
          <w:p w14:paraId="433044C7" w14:textId="3A0C59A0" w:rsidR="001F6C65" w:rsidRDefault="001F6C65" w:rsidP="001F6C65">
            <w:r>
              <w:t>UAT Complete</w:t>
            </w:r>
          </w:p>
        </w:tc>
        <w:tc>
          <w:tcPr>
            <w:tcW w:w="0" w:type="auto"/>
          </w:tcPr>
          <w:p w14:paraId="2DCB6C92" w14:textId="06D72FA3" w:rsidR="001F6C65" w:rsidRDefault="001F6C65" w:rsidP="001F6C65">
            <w:r>
              <w:t>Week 24</w:t>
            </w:r>
          </w:p>
        </w:tc>
        <w:tc>
          <w:tcPr>
            <w:tcW w:w="0" w:type="auto"/>
          </w:tcPr>
          <w:p w14:paraId="7010F48D" w14:textId="084B31E5" w:rsidR="001F6C65" w:rsidRDefault="001F6C65" w:rsidP="001F6C65">
            <w:r>
              <w:t>Phase 1</w:t>
            </w:r>
          </w:p>
        </w:tc>
      </w:tr>
      <w:tr w:rsidR="001F6C65" w14:paraId="3F35F569" w14:textId="77777777" w:rsidTr="001F6C65">
        <w:tblPrEx>
          <w:tblCellMar>
            <w:top w:w="0" w:type="dxa"/>
            <w:bottom w:w="0" w:type="dxa"/>
          </w:tblCellMar>
        </w:tblPrEx>
        <w:tc>
          <w:tcPr>
            <w:tcW w:w="0" w:type="auto"/>
          </w:tcPr>
          <w:p w14:paraId="15C2AE00" w14:textId="47C5E214" w:rsidR="001F6C65" w:rsidRDefault="001F6C65" w:rsidP="001F6C65">
            <w:r>
              <w:t>Go-Live</w:t>
            </w:r>
          </w:p>
        </w:tc>
        <w:tc>
          <w:tcPr>
            <w:tcW w:w="0" w:type="auto"/>
          </w:tcPr>
          <w:p w14:paraId="6899FF94" w14:textId="0D7EE279" w:rsidR="001F6C65" w:rsidRDefault="001F6C65" w:rsidP="001F6C65">
            <w:r>
              <w:t>Week 26</w:t>
            </w:r>
          </w:p>
        </w:tc>
        <w:tc>
          <w:tcPr>
            <w:tcW w:w="0" w:type="auto"/>
          </w:tcPr>
          <w:p w14:paraId="76EEB8D7" w14:textId="57C30131" w:rsidR="001F6C65" w:rsidRDefault="001F6C65" w:rsidP="001F6C65">
            <w:r>
              <w:t>Phase 1</w:t>
            </w:r>
          </w:p>
        </w:tc>
      </w:tr>
    </w:tbl>
    <w:p w14:paraId="74792FEE" w14:textId="77777777" w:rsidR="001F6C65" w:rsidRPr="001F6C65" w:rsidRDefault="001F6C65" w:rsidP="001F6C65"/>
    <w:p w14:paraId="6D1FD607" w14:textId="67678C6D" w:rsidR="006A2371" w:rsidRDefault="006A2371" w:rsidP="006A2371">
      <w:pPr>
        <w:pStyle w:val="Heading2"/>
        <w:jc w:val="both"/>
      </w:pPr>
      <w:r>
        <w:t>Timelines</w:t>
      </w:r>
      <w:bookmarkEnd w:id="55"/>
      <w:bookmarkEnd w:id="56"/>
    </w:p>
    <w:p w14:paraId="0EA8861E" w14:textId="722DE0F9" w:rsidR="001F6C65" w:rsidRDefault="001F6C65" w:rsidP="001F6C65">
      <w:pPr>
        <w:pStyle w:val="Heading3"/>
      </w:pPr>
      <w:bookmarkStart w:id="57" w:name="_Toc195195051"/>
      <w:bookmarkStart w:id="58" w:name="_Toc195797118"/>
      <w:r>
        <w:t>Timeline overview</w:t>
      </w:r>
    </w:p>
    <w:p w14:paraId="492A48C3" w14:textId="763644DE" w:rsidR="001F6C65" w:rsidRDefault="001F6C65" w:rsidP="001F6C65">
      <w:r>
        <w:t>Eight phases span the full programme. The MVP (Phases 0-1) is delivered over 20-26 weeks, with future phases dependent on business priorities.</w:t>
      </w:r>
    </w:p>
    <w:p w14:paraId="72F556C5" w14:textId="490EAC51" w:rsidR="001F6C65" w:rsidRDefault="001F6C65" w:rsidP="001F6C65">
      <w:pPr>
        <w:pStyle w:val="Heading3"/>
      </w:pPr>
      <w:r>
        <w:t>Phase 0 (Foundation) - weeks 1-10</w:t>
      </w:r>
    </w:p>
    <w:p w14:paraId="2DDDFB84" w14:textId="7537B370" w:rsidR="001F6C65" w:rsidRDefault="001F6C65" w:rsidP="001F6C65">
      <w:pPr>
        <w:pStyle w:val="ListBullet"/>
      </w:pPr>
      <w:r>
        <w:t>Week 1: Kick-off; Week 2: Environments Ready; Week 3: KF_Core deployed; Week 4: BU hierarchy configured; Week 5: KF_Europe deployed; Week 6: Country layers deployed; Week 7: SharePoint integration; Week 8: Power BI foundation; Week 9: UAT complete; Week 10: Phase 0 sign-off</w:t>
      </w:r>
    </w:p>
    <w:p w14:paraId="131ACC08" w14:textId="0611FAE5" w:rsidR="001F6C65" w:rsidRDefault="001F6C65" w:rsidP="001F6C65">
      <w:pPr>
        <w:pStyle w:val="Heading3"/>
      </w:pPr>
      <w:r>
        <w:t>Phase 1 (Paris CM Deep Build) - weeks 11-26</w:t>
      </w:r>
    </w:p>
    <w:p w14:paraId="035768C2" w14:textId="6A6C6DAD" w:rsidR="001F6C65" w:rsidRDefault="001F6C65" w:rsidP="001F6C65">
      <w:pPr>
        <w:pStyle w:val="ListBullet"/>
      </w:pPr>
      <w:r>
        <w:t>Week 11: Kick-off; Week 12: BPF designed; Weeks 13-16: CM entities deployed; Weeks 17-18: Finance bridge designed and implemented; Week 19: French regulatory gates; Week 20: Marketing handoff; Week 21: Copilot pilot; Weeks 22-23: UAT and fixes; Week 24: Pre-go-live; Week 25: Go-live prep; Week 26: MVP go-live</w:t>
      </w:r>
    </w:p>
    <w:p w14:paraId="29A02493" w14:textId="7FA7E880" w:rsidR="001F6C65" w:rsidRDefault="001F6C65" w:rsidP="001F6C65">
      <w:pPr>
        <w:pStyle w:val="Heading3"/>
      </w:pPr>
      <w:r>
        <w:lastRenderedPageBreak/>
        <w:t>Phase 2 (Madrid + EIT) - weeks 27-34</w:t>
      </w:r>
    </w:p>
    <w:p w14:paraId="05428F25" w14:textId="657A3357" w:rsidR="001F6C65" w:rsidRDefault="001F6C65" w:rsidP="001F6C65">
      <w:pPr>
        <w:pStyle w:val="ListBullet"/>
      </w:pPr>
      <w:r>
        <w:t>Week 27: Kick-off; Week 28: KF_CM_Spain deployed; Week 29: KF_EIT deployed; Week 30: Cross-border portfolios; Week 31: Multi-jurisdiction KYC; Week 32: Hub coexistence; Week 33: UAT complete; Week 34: Phase 2 sign-off</w:t>
      </w:r>
    </w:p>
    <w:p w14:paraId="3E2F194F" w14:textId="2FEAC10B" w:rsidR="001F6C65" w:rsidRDefault="001F6C65" w:rsidP="001F6C65">
      <w:pPr>
        <w:pStyle w:val="Heading3"/>
      </w:pPr>
      <w:r>
        <w:t>Key milestones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0"/>
        <w:gridCol w:w="1538"/>
        <w:gridCol w:w="1030"/>
      </w:tblGrid>
      <w:tr w:rsidR="001F6C65" w:rsidRPr="001F6C65" w14:paraId="5E3B366D" w14:textId="77777777" w:rsidTr="001F6C65">
        <w:tblPrEx>
          <w:tblCellMar>
            <w:top w:w="0" w:type="dxa"/>
            <w:bottom w:w="0" w:type="dxa"/>
          </w:tblCellMar>
        </w:tblPrEx>
        <w:tc>
          <w:tcPr>
            <w:tcW w:w="0" w:type="auto"/>
          </w:tcPr>
          <w:p w14:paraId="5A156974" w14:textId="24F47FF4" w:rsidR="001F6C65" w:rsidRPr="001F6C65" w:rsidRDefault="001F6C65" w:rsidP="001F6C65">
            <w:pPr>
              <w:rPr>
                <w:b/>
              </w:rPr>
            </w:pPr>
            <w:r w:rsidRPr="001F6C65">
              <w:rPr>
                <w:b/>
              </w:rPr>
              <w:t>Milestone</w:t>
            </w:r>
          </w:p>
        </w:tc>
        <w:tc>
          <w:tcPr>
            <w:tcW w:w="0" w:type="auto"/>
          </w:tcPr>
          <w:p w14:paraId="027B706B" w14:textId="52DD714E" w:rsidR="001F6C65" w:rsidRPr="001F6C65" w:rsidRDefault="001F6C65" w:rsidP="001F6C65">
            <w:pPr>
              <w:rPr>
                <w:b/>
              </w:rPr>
            </w:pPr>
            <w:r w:rsidRPr="001F6C65">
              <w:rPr>
                <w:b/>
              </w:rPr>
              <w:t>Target Week</w:t>
            </w:r>
          </w:p>
        </w:tc>
        <w:tc>
          <w:tcPr>
            <w:tcW w:w="0" w:type="auto"/>
          </w:tcPr>
          <w:p w14:paraId="54947437" w14:textId="1450A9FC" w:rsidR="001F6C65" w:rsidRPr="001F6C65" w:rsidRDefault="001F6C65" w:rsidP="001F6C65">
            <w:pPr>
              <w:rPr>
                <w:b/>
              </w:rPr>
            </w:pPr>
            <w:r w:rsidRPr="001F6C65">
              <w:rPr>
                <w:b/>
              </w:rPr>
              <w:t>Phase</w:t>
            </w:r>
          </w:p>
        </w:tc>
      </w:tr>
      <w:tr w:rsidR="001F6C65" w14:paraId="0E493ED4" w14:textId="77777777" w:rsidTr="001F6C65">
        <w:tblPrEx>
          <w:tblCellMar>
            <w:top w:w="0" w:type="dxa"/>
            <w:bottom w:w="0" w:type="dxa"/>
          </w:tblCellMar>
        </w:tblPrEx>
        <w:tc>
          <w:tcPr>
            <w:tcW w:w="0" w:type="auto"/>
          </w:tcPr>
          <w:p w14:paraId="20A3D947" w14:textId="7595EA8E" w:rsidR="001F6C65" w:rsidRDefault="001F6C65" w:rsidP="001F6C65">
            <w:r>
              <w:t>Environments Ready</w:t>
            </w:r>
          </w:p>
        </w:tc>
        <w:tc>
          <w:tcPr>
            <w:tcW w:w="0" w:type="auto"/>
          </w:tcPr>
          <w:p w14:paraId="48D33EED" w14:textId="13544AC4" w:rsidR="001F6C65" w:rsidRDefault="001F6C65" w:rsidP="001F6C65">
            <w:r>
              <w:t>Week 2</w:t>
            </w:r>
          </w:p>
        </w:tc>
        <w:tc>
          <w:tcPr>
            <w:tcW w:w="0" w:type="auto"/>
          </w:tcPr>
          <w:p w14:paraId="6B21E489" w14:textId="23C4FA60" w:rsidR="001F6C65" w:rsidRDefault="001F6C65" w:rsidP="001F6C65">
            <w:r>
              <w:t>Phase 0</w:t>
            </w:r>
          </w:p>
        </w:tc>
      </w:tr>
      <w:tr w:rsidR="001F6C65" w14:paraId="160AF1DA" w14:textId="77777777" w:rsidTr="001F6C65">
        <w:tblPrEx>
          <w:tblCellMar>
            <w:top w:w="0" w:type="dxa"/>
            <w:bottom w:w="0" w:type="dxa"/>
          </w:tblCellMar>
        </w:tblPrEx>
        <w:tc>
          <w:tcPr>
            <w:tcW w:w="0" w:type="auto"/>
          </w:tcPr>
          <w:p w14:paraId="2AFC0397" w14:textId="56C5FF0E" w:rsidR="001F6C65" w:rsidRDefault="001F6C65" w:rsidP="001F6C65">
            <w:r>
              <w:t>KF_Core Deployed</w:t>
            </w:r>
          </w:p>
        </w:tc>
        <w:tc>
          <w:tcPr>
            <w:tcW w:w="0" w:type="auto"/>
          </w:tcPr>
          <w:p w14:paraId="212270A7" w14:textId="04D68F2F" w:rsidR="001F6C65" w:rsidRDefault="001F6C65" w:rsidP="001F6C65">
            <w:r>
              <w:t>Week 4</w:t>
            </w:r>
          </w:p>
        </w:tc>
        <w:tc>
          <w:tcPr>
            <w:tcW w:w="0" w:type="auto"/>
          </w:tcPr>
          <w:p w14:paraId="4148845E" w14:textId="363FC269" w:rsidR="001F6C65" w:rsidRDefault="001F6C65" w:rsidP="001F6C65">
            <w:r>
              <w:t>Phase 0</w:t>
            </w:r>
          </w:p>
        </w:tc>
      </w:tr>
      <w:tr w:rsidR="001F6C65" w14:paraId="014EDE84" w14:textId="77777777" w:rsidTr="001F6C65">
        <w:tblPrEx>
          <w:tblCellMar>
            <w:top w:w="0" w:type="dxa"/>
            <w:bottom w:w="0" w:type="dxa"/>
          </w:tblCellMar>
        </w:tblPrEx>
        <w:tc>
          <w:tcPr>
            <w:tcW w:w="0" w:type="auto"/>
          </w:tcPr>
          <w:p w14:paraId="3CECFAA8" w14:textId="471202CC" w:rsidR="001F6C65" w:rsidRDefault="001F6C65" w:rsidP="001F6C65">
            <w:r>
              <w:t>BU Hierarchy Configured</w:t>
            </w:r>
          </w:p>
        </w:tc>
        <w:tc>
          <w:tcPr>
            <w:tcW w:w="0" w:type="auto"/>
          </w:tcPr>
          <w:p w14:paraId="6A58DD4A" w14:textId="19021EFC" w:rsidR="001F6C65" w:rsidRDefault="001F6C65" w:rsidP="001F6C65">
            <w:r>
              <w:t>Week 6</w:t>
            </w:r>
          </w:p>
        </w:tc>
        <w:tc>
          <w:tcPr>
            <w:tcW w:w="0" w:type="auto"/>
          </w:tcPr>
          <w:p w14:paraId="6E2E4D0D" w14:textId="016B58FB" w:rsidR="001F6C65" w:rsidRDefault="001F6C65" w:rsidP="001F6C65">
            <w:r>
              <w:t>Phase 0</w:t>
            </w:r>
          </w:p>
        </w:tc>
      </w:tr>
      <w:tr w:rsidR="001F6C65" w14:paraId="7E107B58" w14:textId="77777777" w:rsidTr="001F6C65">
        <w:tblPrEx>
          <w:tblCellMar>
            <w:top w:w="0" w:type="dxa"/>
            <w:bottom w:w="0" w:type="dxa"/>
          </w:tblCellMar>
        </w:tblPrEx>
        <w:tc>
          <w:tcPr>
            <w:tcW w:w="0" w:type="auto"/>
          </w:tcPr>
          <w:p w14:paraId="49BB2BEB" w14:textId="0E4147D7" w:rsidR="001F6C65" w:rsidRDefault="001F6C65" w:rsidP="001F6C65">
            <w:r>
              <w:t>Country Layers Deployed</w:t>
            </w:r>
          </w:p>
        </w:tc>
        <w:tc>
          <w:tcPr>
            <w:tcW w:w="0" w:type="auto"/>
          </w:tcPr>
          <w:p w14:paraId="2C90B888" w14:textId="796DAE7D" w:rsidR="001F6C65" w:rsidRDefault="001F6C65" w:rsidP="001F6C65">
            <w:r>
              <w:t>Week 8</w:t>
            </w:r>
          </w:p>
        </w:tc>
        <w:tc>
          <w:tcPr>
            <w:tcW w:w="0" w:type="auto"/>
          </w:tcPr>
          <w:p w14:paraId="4703F666" w14:textId="7FCBDD44" w:rsidR="001F6C65" w:rsidRDefault="001F6C65" w:rsidP="001F6C65">
            <w:r>
              <w:t>Phase 0</w:t>
            </w:r>
          </w:p>
        </w:tc>
      </w:tr>
      <w:tr w:rsidR="001F6C65" w14:paraId="4C4B6B59" w14:textId="77777777" w:rsidTr="001F6C65">
        <w:tblPrEx>
          <w:tblCellMar>
            <w:top w:w="0" w:type="dxa"/>
            <w:bottom w:w="0" w:type="dxa"/>
          </w:tblCellMar>
        </w:tblPrEx>
        <w:tc>
          <w:tcPr>
            <w:tcW w:w="0" w:type="auto"/>
          </w:tcPr>
          <w:p w14:paraId="5958EC6F" w14:textId="4AF478DB" w:rsidR="001F6C65" w:rsidRDefault="001F6C65" w:rsidP="001F6C65">
            <w:r>
              <w:t>Phase 0 Complete</w:t>
            </w:r>
          </w:p>
        </w:tc>
        <w:tc>
          <w:tcPr>
            <w:tcW w:w="0" w:type="auto"/>
          </w:tcPr>
          <w:p w14:paraId="437335C4" w14:textId="1FCD4CD7" w:rsidR="001F6C65" w:rsidRDefault="001F6C65" w:rsidP="001F6C65">
            <w:r>
              <w:t>Week 10</w:t>
            </w:r>
          </w:p>
        </w:tc>
        <w:tc>
          <w:tcPr>
            <w:tcW w:w="0" w:type="auto"/>
          </w:tcPr>
          <w:p w14:paraId="35E27912" w14:textId="2209A16F" w:rsidR="001F6C65" w:rsidRDefault="001F6C65" w:rsidP="001F6C65">
            <w:r>
              <w:t>Phase 0</w:t>
            </w:r>
          </w:p>
        </w:tc>
      </w:tr>
      <w:tr w:rsidR="001F6C65" w14:paraId="22EF9F68" w14:textId="77777777" w:rsidTr="001F6C65">
        <w:tblPrEx>
          <w:tblCellMar>
            <w:top w:w="0" w:type="dxa"/>
            <w:bottom w:w="0" w:type="dxa"/>
          </w:tblCellMar>
        </w:tblPrEx>
        <w:tc>
          <w:tcPr>
            <w:tcW w:w="0" w:type="auto"/>
          </w:tcPr>
          <w:p w14:paraId="04621DF0" w14:textId="6682E42E" w:rsidR="001F6C65" w:rsidRDefault="001F6C65" w:rsidP="001F6C65">
            <w:r>
              <w:t>BPF Configured</w:t>
            </w:r>
          </w:p>
        </w:tc>
        <w:tc>
          <w:tcPr>
            <w:tcW w:w="0" w:type="auto"/>
          </w:tcPr>
          <w:p w14:paraId="4323232E" w14:textId="4678B624" w:rsidR="001F6C65" w:rsidRDefault="001F6C65" w:rsidP="001F6C65">
            <w:r>
              <w:t>Week 12</w:t>
            </w:r>
          </w:p>
        </w:tc>
        <w:tc>
          <w:tcPr>
            <w:tcW w:w="0" w:type="auto"/>
          </w:tcPr>
          <w:p w14:paraId="36096EE2" w14:textId="1FF05F78" w:rsidR="001F6C65" w:rsidRDefault="001F6C65" w:rsidP="001F6C65">
            <w:r>
              <w:t>Phase 1</w:t>
            </w:r>
          </w:p>
        </w:tc>
      </w:tr>
      <w:tr w:rsidR="001F6C65" w14:paraId="5DBA11DD" w14:textId="77777777" w:rsidTr="001F6C65">
        <w:tblPrEx>
          <w:tblCellMar>
            <w:top w:w="0" w:type="dxa"/>
            <w:bottom w:w="0" w:type="dxa"/>
          </w:tblCellMar>
        </w:tblPrEx>
        <w:tc>
          <w:tcPr>
            <w:tcW w:w="0" w:type="auto"/>
          </w:tcPr>
          <w:p w14:paraId="5DC3214F" w14:textId="638B30A5" w:rsidR="001F6C65" w:rsidRDefault="001F6C65" w:rsidP="001F6C65">
            <w:r>
              <w:t>CM Entities Deployed</w:t>
            </w:r>
          </w:p>
        </w:tc>
        <w:tc>
          <w:tcPr>
            <w:tcW w:w="0" w:type="auto"/>
          </w:tcPr>
          <w:p w14:paraId="21E1CD4F" w14:textId="6DD610AA" w:rsidR="001F6C65" w:rsidRDefault="001F6C65" w:rsidP="001F6C65">
            <w:r>
              <w:t>Week 16</w:t>
            </w:r>
          </w:p>
        </w:tc>
        <w:tc>
          <w:tcPr>
            <w:tcW w:w="0" w:type="auto"/>
          </w:tcPr>
          <w:p w14:paraId="6E8E21F8" w14:textId="484A4B15" w:rsidR="001F6C65" w:rsidRDefault="001F6C65" w:rsidP="001F6C65">
            <w:r>
              <w:t>Phase 1</w:t>
            </w:r>
          </w:p>
        </w:tc>
      </w:tr>
      <w:tr w:rsidR="001F6C65" w14:paraId="5639AC7D" w14:textId="77777777" w:rsidTr="001F6C65">
        <w:tblPrEx>
          <w:tblCellMar>
            <w:top w:w="0" w:type="dxa"/>
            <w:bottom w:w="0" w:type="dxa"/>
          </w:tblCellMar>
        </w:tblPrEx>
        <w:tc>
          <w:tcPr>
            <w:tcW w:w="0" w:type="auto"/>
          </w:tcPr>
          <w:p w14:paraId="464C4558" w14:textId="652F523F" w:rsidR="001F6C65" w:rsidRDefault="001F6C65" w:rsidP="001F6C65">
            <w:r>
              <w:t>Finance Bridge Tested</w:t>
            </w:r>
          </w:p>
        </w:tc>
        <w:tc>
          <w:tcPr>
            <w:tcW w:w="0" w:type="auto"/>
          </w:tcPr>
          <w:p w14:paraId="770D16AF" w14:textId="6373311F" w:rsidR="001F6C65" w:rsidRDefault="001F6C65" w:rsidP="001F6C65">
            <w:r>
              <w:t>Week 20</w:t>
            </w:r>
          </w:p>
        </w:tc>
        <w:tc>
          <w:tcPr>
            <w:tcW w:w="0" w:type="auto"/>
          </w:tcPr>
          <w:p w14:paraId="4C2C2FFC" w14:textId="5530643A" w:rsidR="001F6C65" w:rsidRDefault="001F6C65" w:rsidP="001F6C65">
            <w:r>
              <w:t>Phase 1</w:t>
            </w:r>
          </w:p>
        </w:tc>
      </w:tr>
      <w:tr w:rsidR="001F6C65" w14:paraId="689C4534" w14:textId="77777777" w:rsidTr="001F6C65">
        <w:tblPrEx>
          <w:tblCellMar>
            <w:top w:w="0" w:type="dxa"/>
            <w:bottom w:w="0" w:type="dxa"/>
          </w:tblCellMar>
        </w:tblPrEx>
        <w:tc>
          <w:tcPr>
            <w:tcW w:w="0" w:type="auto"/>
          </w:tcPr>
          <w:p w14:paraId="7D9B1E5C" w14:textId="3C81E97A" w:rsidR="001F6C65" w:rsidRDefault="001F6C65" w:rsidP="001F6C65">
            <w:r>
              <w:t>UAT Complete</w:t>
            </w:r>
          </w:p>
        </w:tc>
        <w:tc>
          <w:tcPr>
            <w:tcW w:w="0" w:type="auto"/>
          </w:tcPr>
          <w:p w14:paraId="42E89F4A" w14:textId="5EE6B014" w:rsidR="001F6C65" w:rsidRDefault="001F6C65" w:rsidP="001F6C65">
            <w:r>
              <w:t>Week 24</w:t>
            </w:r>
          </w:p>
        </w:tc>
        <w:tc>
          <w:tcPr>
            <w:tcW w:w="0" w:type="auto"/>
          </w:tcPr>
          <w:p w14:paraId="7133BB10" w14:textId="52FDE966" w:rsidR="001F6C65" w:rsidRDefault="001F6C65" w:rsidP="001F6C65">
            <w:r>
              <w:t>Phase 1</w:t>
            </w:r>
          </w:p>
        </w:tc>
      </w:tr>
      <w:tr w:rsidR="001F6C65" w14:paraId="7A18D01A" w14:textId="77777777" w:rsidTr="001F6C65">
        <w:tblPrEx>
          <w:tblCellMar>
            <w:top w:w="0" w:type="dxa"/>
            <w:bottom w:w="0" w:type="dxa"/>
          </w:tblCellMar>
        </w:tblPrEx>
        <w:tc>
          <w:tcPr>
            <w:tcW w:w="0" w:type="auto"/>
          </w:tcPr>
          <w:p w14:paraId="4E17C76A" w14:textId="71EFCABD" w:rsidR="001F6C65" w:rsidRDefault="001F6C65" w:rsidP="001F6C65">
            <w:r>
              <w:t>MVP Go-Live</w:t>
            </w:r>
          </w:p>
        </w:tc>
        <w:tc>
          <w:tcPr>
            <w:tcW w:w="0" w:type="auto"/>
          </w:tcPr>
          <w:p w14:paraId="0149FA17" w14:textId="1741A8F4" w:rsidR="001F6C65" w:rsidRDefault="001F6C65" w:rsidP="001F6C65">
            <w:r>
              <w:t>Week 26</w:t>
            </w:r>
          </w:p>
        </w:tc>
        <w:tc>
          <w:tcPr>
            <w:tcW w:w="0" w:type="auto"/>
          </w:tcPr>
          <w:p w14:paraId="0E0BE9E6" w14:textId="4CFB4885" w:rsidR="001F6C65" w:rsidRDefault="001F6C65" w:rsidP="001F6C65">
            <w:r>
              <w:t>Phase 1</w:t>
            </w:r>
          </w:p>
        </w:tc>
      </w:tr>
    </w:tbl>
    <w:p w14:paraId="0475B6CA" w14:textId="77777777" w:rsidR="001F6C65" w:rsidRPr="001F6C65" w:rsidRDefault="001F6C65" w:rsidP="001F6C65"/>
    <w:p w14:paraId="5627D055" w14:textId="6F118858" w:rsidR="006A2371" w:rsidRDefault="006A2371" w:rsidP="006A2371">
      <w:pPr>
        <w:pStyle w:val="Heading2"/>
        <w:jc w:val="both"/>
      </w:pPr>
      <w:r>
        <w:t>Key Dependencies</w:t>
      </w:r>
      <w:bookmarkEnd w:id="57"/>
      <w:bookmarkEnd w:id="58"/>
    </w:p>
    <w:p w14:paraId="01839BAE" w14:textId="30F81E74" w:rsidR="001F6C65" w:rsidRDefault="001F6C65" w:rsidP="001F6C65">
      <w:pPr>
        <w:pStyle w:val="Heading3"/>
      </w:pPr>
      <w:bookmarkStart w:id="59" w:name="_Toc195195052"/>
      <w:bookmarkStart w:id="60" w:name="_Toc195797119"/>
      <w:r>
        <w:t>Pre-implementation dependencies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79"/>
        <w:gridCol w:w="1474"/>
        <w:gridCol w:w="1041"/>
        <w:gridCol w:w="1407"/>
        <w:gridCol w:w="2420"/>
      </w:tblGrid>
      <w:tr w:rsidR="001F6C65" w:rsidRPr="001F6C65" w14:paraId="022459C3" w14:textId="77777777" w:rsidTr="001F6C65">
        <w:tblPrEx>
          <w:tblCellMar>
            <w:top w:w="0" w:type="dxa"/>
            <w:bottom w:w="0" w:type="dxa"/>
          </w:tblCellMar>
        </w:tblPrEx>
        <w:tc>
          <w:tcPr>
            <w:tcW w:w="0" w:type="auto"/>
          </w:tcPr>
          <w:p w14:paraId="13C8342F" w14:textId="6335EE69" w:rsidR="001F6C65" w:rsidRPr="001F6C65" w:rsidRDefault="001F6C65" w:rsidP="001F6C65">
            <w:pPr>
              <w:rPr>
                <w:b/>
              </w:rPr>
            </w:pPr>
            <w:r w:rsidRPr="001F6C65">
              <w:rPr>
                <w:b/>
              </w:rPr>
              <w:t>Dependency</w:t>
            </w:r>
          </w:p>
        </w:tc>
        <w:tc>
          <w:tcPr>
            <w:tcW w:w="0" w:type="auto"/>
          </w:tcPr>
          <w:p w14:paraId="0286AF11" w14:textId="270811D4" w:rsidR="001F6C65" w:rsidRPr="001F6C65" w:rsidRDefault="001F6C65" w:rsidP="001F6C65">
            <w:pPr>
              <w:rPr>
                <w:b/>
              </w:rPr>
            </w:pPr>
            <w:r w:rsidRPr="001F6C65">
              <w:rPr>
                <w:b/>
              </w:rPr>
              <w:t>Type</w:t>
            </w:r>
          </w:p>
        </w:tc>
        <w:tc>
          <w:tcPr>
            <w:tcW w:w="0" w:type="auto"/>
          </w:tcPr>
          <w:p w14:paraId="03F6D74D" w14:textId="7BA0CA21" w:rsidR="001F6C65" w:rsidRPr="001F6C65" w:rsidRDefault="001F6C65" w:rsidP="001F6C65">
            <w:pPr>
              <w:rPr>
                <w:b/>
              </w:rPr>
            </w:pPr>
            <w:r w:rsidRPr="001F6C65">
              <w:rPr>
                <w:b/>
              </w:rPr>
              <w:t>Owner</w:t>
            </w:r>
          </w:p>
        </w:tc>
        <w:tc>
          <w:tcPr>
            <w:tcW w:w="0" w:type="auto"/>
          </w:tcPr>
          <w:p w14:paraId="2FAE5A53" w14:textId="62774534" w:rsidR="001F6C65" w:rsidRPr="001F6C65" w:rsidRDefault="001F6C65" w:rsidP="001F6C65">
            <w:pPr>
              <w:rPr>
                <w:b/>
              </w:rPr>
            </w:pPr>
            <w:r w:rsidRPr="001F6C65">
              <w:rPr>
                <w:b/>
              </w:rPr>
              <w:t>Status</w:t>
            </w:r>
          </w:p>
        </w:tc>
        <w:tc>
          <w:tcPr>
            <w:tcW w:w="0" w:type="auto"/>
          </w:tcPr>
          <w:p w14:paraId="4ECBF936" w14:textId="14A6C76A" w:rsidR="001F6C65" w:rsidRPr="001F6C65" w:rsidRDefault="001F6C65" w:rsidP="001F6C65">
            <w:pPr>
              <w:rPr>
                <w:b/>
              </w:rPr>
            </w:pPr>
            <w:r w:rsidRPr="001F6C65">
              <w:rPr>
                <w:b/>
              </w:rPr>
              <w:t>Impact if Blocked</w:t>
            </w:r>
          </w:p>
        </w:tc>
      </w:tr>
      <w:tr w:rsidR="001F6C65" w14:paraId="3D7CEC4A" w14:textId="77777777" w:rsidTr="001F6C65">
        <w:tblPrEx>
          <w:tblCellMar>
            <w:top w:w="0" w:type="dxa"/>
            <w:bottom w:w="0" w:type="dxa"/>
          </w:tblCellMar>
        </w:tblPrEx>
        <w:tc>
          <w:tcPr>
            <w:tcW w:w="0" w:type="auto"/>
          </w:tcPr>
          <w:p w14:paraId="47942E0F" w14:textId="5D3CFA15" w:rsidR="001F6C65" w:rsidRDefault="001F6C65" w:rsidP="001F6C65">
            <w:r>
              <w:t>TDA Approval</w:t>
            </w:r>
          </w:p>
        </w:tc>
        <w:tc>
          <w:tcPr>
            <w:tcW w:w="0" w:type="auto"/>
          </w:tcPr>
          <w:p w14:paraId="1AB7D357" w14:textId="0752E9E6" w:rsidR="001F6C65" w:rsidRDefault="001F6C65" w:rsidP="001F6C65">
            <w:r>
              <w:t>Governance</w:t>
            </w:r>
          </w:p>
        </w:tc>
        <w:tc>
          <w:tcPr>
            <w:tcW w:w="0" w:type="auto"/>
          </w:tcPr>
          <w:p w14:paraId="19336B94" w14:textId="12E3D01C" w:rsidR="001F6C65" w:rsidRDefault="001F6C65" w:rsidP="001F6C65">
            <w:r>
              <w:t>TDA</w:t>
            </w:r>
          </w:p>
        </w:tc>
        <w:tc>
          <w:tcPr>
            <w:tcW w:w="0" w:type="auto"/>
          </w:tcPr>
          <w:p w14:paraId="64B2BE5E" w14:textId="48B37473" w:rsidR="001F6C65" w:rsidRDefault="001F6C65" w:rsidP="001F6C65">
            <w:r>
              <w:t>Pending</w:t>
            </w:r>
          </w:p>
        </w:tc>
        <w:tc>
          <w:tcPr>
            <w:tcW w:w="0" w:type="auto"/>
          </w:tcPr>
          <w:p w14:paraId="383DFF6E" w14:textId="2787350C" w:rsidR="001F6C65" w:rsidRDefault="001F6C65" w:rsidP="001F6C65">
            <w:r>
              <w:t>Cannot start any phase</w:t>
            </w:r>
          </w:p>
        </w:tc>
      </w:tr>
      <w:tr w:rsidR="001F6C65" w14:paraId="11BE2AE1" w14:textId="77777777" w:rsidTr="001F6C65">
        <w:tblPrEx>
          <w:tblCellMar>
            <w:top w:w="0" w:type="dxa"/>
            <w:bottom w:w="0" w:type="dxa"/>
          </w:tblCellMar>
        </w:tblPrEx>
        <w:tc>
          <w:tcPr>
            <w:tcW w:w="0" w:type="auto"/>
          </w:tcPr>
          <w:p w14:paraId="7C8197BD" w14:textId="090ADBF6" w:rsidR="001F6C65" w:rsidRDefault="001F6C65" w:rsidP="001F6C65">
            <w:r>
              <w:t>CTO Architecture Principles Review</w:t>
            </w:r>
          </w:p>
        </w:tc>
        <w:tc>
          <w:tcPr>
            <w:tcW w:w="0" w:type="auto"/>
          </w:tcPr>
          <w:p w14:paraId="12A72B18" w14:textId="00A5349A" w:rsidR="001F6C65" w:rsidRDefault="001F6C65" w:rsidP="001F6C65">
            <w:r>
              <w:t>Governance</w:t>
            </w:r>
          </w:p>
        </w:tc>
        <w:tc>
          <w:tcPr>
            <w:tcW w:w="0" w:type="auto"/>
          </w:tcPr>
          <w:p w14:paraId="322CEDE5" w14:textId="5CDFAF51" w:rsidR="001F6C65" w:rsidRDefault="001F6C65" w:rsidP="001F6C65">
            <w:r>
              <w:t>CTO</w:t>
            </w:r>
          </w:p>
        </w:tc>
        <w:tc>
          <w:tcPr>
            <w:tcW w:w="0" w:type="auto"/>
          </w:tcPr>
          <w:p w14:paraId="00AF2A2F" w14:textId="0C559930" w:rsidR="001F6C65" w:rsidRDefault="001F6C65" w:rsidP="001F6C65">
            <w:r>
              <w:t>Referenced</w:t>
            </w:r>
          </w:p>
        </w:tc>
        <w:tc>
          <w:tcPr>
            <w:tcW w:w="0" w:type="auto"/>
          </w:tcPr>
          <w:p w14:paraId="5AF20532" w14:textId="4AE26E73" w:rsidR="001F6C65" w:rsidRDefault="001F6C65" w:rsidP="001F6C65">
            <w:r>
              <w:t>Architecture decisions blocked</w:t>
            </w:r>
          </w:p>
        </w:tc>
      </w:tr>
      <w:tr w:rsidR="001F6C65" w14:paraId="4C5F99E4" w14:textId="77777777" w:rsidTr="001F6C65">
        <w:tblPrEx>
          <w:tblCellMar>
            <w:top w:w="0" w:type="dxa"/>
            <w:bottom w:w="0" w:type="dxa"/>
          </w:tblCellMar>
        </w:tblPrEx>
        <w:tc>
          <w:tcPr>
            <w:tcW w:w="0" w:type="auto"/>
          </w:tcPr>
          <w:p w14:paraId="477FC544" w14:textId="6BB40B77" w:rsidR="001F6C65" w:rsidRDefault="001F6C65" w:rsidP="001F6C65">
            <w:r>
              <w:t>Budget Approval</w:t>
            </w:r>
          </w:p>
        </w:tc>
        <w:tc>
          <w:tcPr>
            <w:tcW w:w="0" w:type="auto"/>
          </w:tcPr>
          <w:p w14:paraId="0BBF9F24" w14:textId="7528BE53" w:rsidR="001F6C65" w:rsidRDefault="001F6C65" w:rsidP="001F6C65">
            <w:r>
              <w:t>Governance</w:t>
            </w:r>
          </w:p>
        </w:tc>
        <w:tc>
          <w:tcPr>
            <w:tcW w:w="0" w:type="auto"/>
          </w:tcPr>
          <w:p w14:paraId="5148EEF6" w14:textId="371A7E26" w:rsidR="001F6C65" w:rsidRDefault="001F6C65" w:rsidP="001F6C65">
            <w:r>
              <w:t>Finance</w:t>
            </w:r>
          </w:p>
        </w:tc>
        <w:tc>
          <w:tcPr>
            <w:tcW w:w="0" w:type="auto"/>
          </w:tcPr>
          <w:p w14:paraId="760426C2" w14:textId="0E66455C" w:rsidR="001F6C65" w:rsidRDefault="001F6C65" w:rsidP="001F6C65">
            <w:r>
              <w:t>TBD</w:t>
            </w:r>
          </w:p>
        </w:tc>
        <w:tc>
          <w:tcPr>
            <w:tcW w:w="0" w:type="auto"/>
          </w:tcPr>
          <w:p w14:paraId="184FE70D" w14:textId="047F8DD4" w:rsidR="001F6C65" w:rsidRDefault="001F6C65" w:rsidP="001F6C65">
            <w:r>
              <w:t>Cannot procure resources</w:t>
            </w:r>
          </w:p>
        </w:tc>
      </w:tr>
      <w:tr w:rsidR="001F6C65" w14:paraId="2007B84C" w14:textId="77777777" w:rsidTr="001F6C65">
        <w:tblPrEx>
          <w:tblCellMar>
            <w:top w:w="0" w:type="dxa"/>
            <w:bottom w:w="0" w:type="dxa"/>
          </w:tblCellMar>
        </w:tblPrEx>
        <w:tc>
          <w:tcPr>
            <w:tcW w:w="0" w:type="auto"/>
          </w:tcPr>
          <w:p w14:paraId="0A9F9433" w14:textId="2C70A25B" w:rsidR="001F6C65" w:rsidRDefault="001F6C65" w:rsidP="001F6C65">
            <w:r>
              <w:lastRenderedPageBreak/>
              <w:t>Environment Provisioning</w:t>
            </w:r>
          </w:p>
        </w:tc>
        <w:tc>
          <w:tcPr>
            <w:tcW w:w="0" w:type="auto"/>
          </w:tcPr>
          <w:p w14:paraId="2705303C" w14:textId="78115A91" w:rsidR="001F6C65" w:rsidRDefault="001F6C65" w:rsidP="001F6C65">
            <w:r>
              <w:t>Technical</w:t>
            </w:r>
          </w:p>
        </w:tc>
        <w:tc>
          <w:tcPr>
            <w:tcW w:w="0" w:type="auto"/>
          </w:tcPr>
          <w:p w14:paraId="0D18411F" w14:textId="4CCC60E4" w:rsidR="001F6C65" w:rsidRDefault="001F6C65" w:rsidP="001F6C65">
            <w:r>
              <w:t>IT</w:t>
            </w:r>
          </w:p>
        </w:tc>
        <w:tc>
          <w:tcPr>
            <w:tcW w:w="0" w:type="auto"/>
          </w:tcPr>
          <w:p w14:paraId="7686F523" w14:textId="57ADDA2D" w:rsidR="001F6C65" w:rsidRDefault="001F6C65" w:rsidP="001F6C65">
            <w:r>
              <w:t>TBD</w:t>
            </w:r>
          </w:p>
        </w:tc>
        <w:tc>
          <w:tcPr>
            <w:tcW w:w="0" w:type="auto"/>
          </w:tcPr>
          <w:p w14:paraId="3277265E" w14:textId="4397D7E6" w:rsidR="001F6C65" w:rsidRDefault="001F6C65" w:rsidP="001F6C65">
            <w:r>
              <w:t>Phase 0 blocked</w:t>
            </w:r>
          </w:p>
        </w:tc>
      </w:tr>
    </w:tbl>
    <w:p w14:paraId="4390598B" w14:textId="33426D72" w:rsidR="001F6C65" w:rsidRDefault="001F6C65" w:rsidP="001F6C65">
      <w:pPr>
        <w:pStyle w:val="Heading3"/>
      </w:pPr>
      <w:r>
        <w:t>Phase dependencies</w:t>
      </w:r>
    </w:p>
    <w:p w14:paraId="7F3703A4" w14:textId="7C93A468" w:rsidR="001F6C65" w:rsidRDefault="001F6C65" w:rsidP="001F6C65">
      <w:pPr>
        <w:pStyle w:val="ListBullet"/>
      </w:pPr>
      <w:r>
        <w:t>Phase 0 depends on: Dataverse tenant, Microsoft 365 / Power Platform licensing, BU hierarchy design, SIC code reference data, country legal review</w:t>
      </w:r>
    </w:p>
    <w:p w14:paraId="60B7E303" w14:textId="098CE3ED" w:rsidR="001F6C65" w:rsidRDefault="001F6C65" w:rsidP="001F6C65">
      <w:pPr>
        <w:pStyle w:val="ListBullet"/>
      </w:pPr>
      <w:r>
        <w:t>Phase 1 depends on: Phase 0 complete, Finance integration design, D365 Finance environment, CI-Journeys and Copilot licensing, Loqate API key, CM requirements sign-off, French regulatory review</w:t>
      </w:r>
    </w:p>
    <w:p w14:paraId="0605B80F" w14:textId="2472C5D5" w:rsidR="001F6C65" w:rsidRDefault="001F6C65" w:rsidP="001F6C65">
      <w:pPr>
        <w:pStyle w:val="ListBullet"/>
      </w:pPr>
      <w:r>
        <w:t>Phase 2 depends on: Phase 1 complete, Spanish regulatory review, EIT team onboarded, Hub coexistence design, cross-border data agreement</w:t>
      </w:r>
    </w:p>
    <w:p w14:paraId="70E5B963" w14:textId="38060C71" w:rsidR="001F6C65" w:rsidRDefault="001F6C65" w:rsidP="001F6C65">
      <w:pPr>
        <w:pStyle w:val="Heading3"/>
      </w:pPr>
      <w:r>
        <w:t>Critical path</w:t>
      </w:r>
    </w:p>
    <w:p w14:paraId="479418C7" w14:textId="17875EE4" w:rsidR="001F6C65" w:rsidRDefault="001F6C65" w:rsidP="001F6C65">
      <w:r>
        <w:t>TDA Approval to Environment Provisioning to Phase 0 to Phase 1 to Phase 2, with Finance Integration Design and D365 Finance Environment running in parallel from Phase 1.</w:t>
      </w:r>
    </w:p>
    <w:p w14:paraId="7C2C5138" w14:textId="77777777" w:rsidR="001F6C65" w:rsidRPr="001F6C65" w:rsidRDefault="001F6C65" w:rsidP="001F6C65"/>
    <w:p w14:paraId="22FAC9DB" w14:textId="5F19F2C7" w:rsidR="006A2371" w:rsidRDefault="006A2371" w:rsidP="006A2371">
      <w:pPr>
        <w:pStyle w:val="Heading1"/>
      </w:pPr>
      <w:r>
        <w:t>Cost and Benefits Summary</w:t>
      </w:r>
      <w:bookmarkEnd w:id="59"/>
      <w:bookmarkEnd w:id="60"/>
    </w:p>
    <w:p w14:paraId="2C411F3F" w14:textId="77777777" w:rsidR="006A2371" w:rsidRDefault="006A2371" w:rsidP="006A2371">
      <w:pPr>
        <w:pStyle w:val="Heading2"/>
        <w:jc w:val="both"/>
      </w:pPr>
      <w:bookmarkStart w:id="61" w:name="_Toc195195053"/>
      <w:bookmarkStart w:id="62" w:name="_Toc195797120"/>
      <w:r>
        <w:t>Estimated Costs</w:t>
      </w:r>
      <w:bookmarkEnd w:id="61"/>
      <w:bookmarkEnd w:id="62"/>
    </w:p>
    <w:p w14:paraId="59586D35" w14:textId="4BF1B889" w:rsidR="006A2371" w:rsidRDefault="001F6C65" w:rsidP="001F6C65">
      <w:pPr>
        <w:pStyle w:val="ListBullet"/>
      </w:pPr>
      <w:r>
        <w:rPr>
          <w:b/>
        </w:rPr>
        <w:t>CAPEX:</w:t>
      </w:r>
      <w:r>
        <w:t xml:space="preserve"> N/A - to be quantified during options analysis</w:t>
      </w:r>
    </w:p>
    <w:p w14:paraId="485D2691" w14:textId="0AD31CDE" w:rsidR="001F6C65" w:rsidRDefault="001F6C65" w:rsidP="001F6C65">
      <w:pPr>
        <w:pStyle w:val="ListBullet"/>
      </w:pPr>
      <w:r>
        <w:rPr>
          <w:b/>
        </w:rPr>
        <w:t>OPEX:</w:t>
      </w:r>
      <w:r>
        <w:t xml:space="preserve"> N/A - to be quantified during options analysis</w:t>
      </w:r>
    </w:p>
    <w:p w14:paraId="0D7A6BDE" w14:textId="2C88E968" w:rsidR="001F6C65" w:rsidRDefault="001F6C65" w:rsidP="001F6C65">
      <w:pPr>
        <w:pStyle w:val="Heading3"/>
      </w:pPr>
      <w:r>
        <w:t>Cost breakdown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80"/>
        <w:gridCol w:w="1187"/>
        <w:gridCol w:w="2811"/>
      </w:tblGrid>
      <w:tr w:rsidR="001F6C65" w:rsidRPr="001F6C65" w14:paraId="7ECFAD30" w14:textId="77777777" w:rsidTr="001F6C65">
        <w:tblPrEx>
          <w:tblCellMar>
            <w:top w:w="0" w:type="dxa"/>
            <w:bottom w:w="0" w:type="dxa"/>
          </w:tblCellMar>
        </w:tblPrEx>
        <w:tc>
          <w:tcPr>
            <w:tcW w:w="0" w:type="auto"/>
          </w:tcPr>
          <w:p w14:paraId="4761300F" w14:textId="196D2481" w:rsidR="001F6C65" w:rsidRPr="001F6C65" w:rsidRDefault="001F6C65" w:rsidP="001F6C65">
            <w:pPr>
              <w:rPr>
                <w:b/>
              </w:rPr>
            </w:pPr>
            <w:r w:rsidRPr="001F6C65">
              <w:rPr>
                <w:b/>
              </w:rPr>
              <w:t>Category</w:t>
            </w:r>
          </w:p>
        </w:tc>
        <w:tc>
          <w:tcPr>
            <w:tcW w:w="0" w:type="auto"/>
          </w:tcPr>
          <w:p w14:paraId="767D8457" w14:textId="0B1E1812" w:rsidR="001F6C65" w:rsidRPr="001F6C65" w:rsidRDefault="001F6C65" w:rsidP="001F6C65">
            <w:pPr>
              <w:rPr>
                <w:b/>
              </w:rPr>
            </w:pPr>
            <w:r w:rsidRPr="001F6C65">
              <w:rPr>
                <w:b/>
              </w:rPr>
              <w:t>Estimate</w:t>
            </w:r>
          </w:p>
        </w:tc>
        <w:tc>
          <w:tcPr>
            <w:tcW w:w="0" w:type="auto"/>
          </w:tcPr>
          <w:p w14:paraId="484AF617" w14:textId="1C8E2EA7" w:rsidR="001F6C65" w:rsidRPr="001F6C65" w:rsidRDefault="001F6C65" w:rsidP="001F6C65">
            <w:pPr>
              <w:rPr>
                <w:b/>
              </w:rPr>
            </w:pPr>
            <w:r w:rsidRPr="001F6C65">
              <w:rPr>
                <w:b/>
              </w:rPr>
              <w:t>Notes</w:t>
            </w:r>
          </w:p>
        </w:tc>
      </w:tr>
      <w:tr w:rsidR="001F6C65" w14:paraId="2A46E872" w14:textId="77777777" w:rsidTr="001F6C65">
        <w:tblPrEx>
          <w:tblCellMar>
            <w:top w:w="0" w:type="dxa"/>
            <w:bottom w:w="0" w:type="dxa"/>
          </w:tblCellMar>
        </w:tblPrEx>
        <w:tc>
          <w:tcPr>
            <w:tcW w:w="0" w:type="auto"/>
          </w:tcPr>
          <w:p w14:paraId="00340CAB" w14:textId="15A0746B" w:rsidR="001F6C65" w:rsidRDefault="001F6C65" w:rsidP="001F6C65">
            <w:r>
              <w:t>Software licensing</w:t>
            </w:r>
          </w:p>
        </w:tc>
        <w:tc>
          <w:tcPr>
            <w:tcW w:w="0" w:type="auto"/>
          </w:tcPr>
          <w:p w14:paraId="67D6A3E8" w14:textId="479EE5BE" w:rsidR="001F6C65" w:rsidRDefault="001F6C65" w:rsidP="001F6C65">
            <w:r>
              <w:t>TBD</w:t>
            </w:r>
          </w:p>
        </w:tc>
        <w:tc>
          <w:tcPr>
            <w:tcW w:w="0" w:type="auto"/>
          </w:tcPr>
          <w:p w14:paraId="305AE66E" w14:textId="35E07EB1" w:rsidR="001F6C65" w:rsidRDefault="001F6C65" w:rsidP="001F6C65">
            <w:r>
              <w:t>Pending vendor selection</w:t>
            </w:r>
          </w:p>
        </w:tc>
      </w:tr>
      <w:tr w:rsidR="001F6C65" w14:paraId="5CF2CCCF" w14:textId="77777777" w:rsidTr="001F6C65">
        <w:tblPrEx>
          <w:tblCellMar>
            <w:top w:w="0" w:type="dxa"/>
            <w:bottom w:w="0" w:type="dxa"/>
          </w:tblCellMar>
        </w:tblPrEx>
        <w:tc>
          <w:tcPr>
            <w:tcW w:w="0" w:type="auto"/>
          </w:tcPr>
          <w:p w14:paraId="7D50391F" w14:textId="00692FE2" w:rsidR="001F6C65" w:rsidRDefault="001F6C65" w:rsidP="001F6C65">
            <w:r>
              <w:t>Implementation services</w:t>
            </w:r>
          </w:p>
        </w:tc>
        <w:tc>
          <w:tcPr>
            <w:tcW w:w="0" w:type="auto"/>
          </w:tcPr>
          <w:p w14:paraId="09AC670E" w14:textId="5E5EB3F0" w:rsidR="001F6C65" w:rsidRDefault="001F6C65" w:rsidP="001F6C65">
            <w:r>
              <w:t>TBD</w:t>
            </w:r>
          </w:p>
        </w:tc>
        <w:tc>
          <w:tcPr>
            <w:tcW w:w="0" w:type="auto"/>
          </w:tcPr>
          <w:p w14:paraId="35FA4340" w14:textId="7229D8ED" w:rsidR="001F6C65" w:rsidRDefault="001F6C65" w:rsidP="001F6C65">
            <w:r>
              <w:t>TBD</w:t>
            </w:r>
          </w:p>
        </w:tc>
      </w:tr>
      <w:tr w:rsidR="001F6C65" w14:paraId="08FFEACD" w14:textId="77777777" w:rsidTr="001F6C65">
        <w:tblPrEx>
          <w:tblCellMar>
            <w:top w:w="0" w:type="dxa"/>
            <w:bottom w:w="0" w:type="dxa"/>
          </w:tblCellMar>
        </w:tblPrEx>
        <w:tc>
          <w:tcPr>
            <w:tcW w:w="0" w:type="auto"/>
          </w:tcPr>
          <w:p w14:paraId="69A803E1" w14:textId="4A73E30D" w:rsidR="001F6C65" w:rsidRDefault="001F6C65" w:rsidP="001F6C65">
            <w:r>
              <w:t>Infrastructure</w:t>
            </w:r>
          </w:p>
        </w:tc>
        <w:tc>
          <w:tcPr>
            <w:tcW w:w="0" w:type="auto"/>
          </w:tcPr>
          <w:p w14:paraId="6DA9B10B" w14:textId="5ADA3360" w:rsidR="001F6C65" w:rsidRDefault="001F6C65" w:rsidP="001F6C65">
            <w:r>
              <w:t>TBD</w:t>
            </w:r>
          </w:p>
        </w:tc>
        <w:tc>
          <w:tcPr>
            <w:tcW w:w="0" w:type="auto"/>
          </w:tcPr>
          <w:p w14:paraId="21F9D8D3" w14:textId="7FF1D8EA" w:rsidR="001F6C65" w:rsidRDefault="001F6C65" w:rsidP="001F6C65">
            <w:r>
              <w:t>TBD</w:t>
            </w:r>
          </w:p>
        </w:tc>
      </w:tr>
      <w:tr w:rsidR="001F6C65" w14:paraId="1A0A6787" w14:textId="77777777" w:rsidTr="001F6C65">
        <w:tblPrEx>
          <w:tblCellMar>
            <w:top w:w="0" w:type="dxa"/>
            <w:bottom w:w="0" w:type="dxa"/>
          </w:tblCellMar>
        </w:tblPrEx>
        <w:tc>
          <w:tcPr>
            <w:tcW w:w="0" w:type="auto"/>
          </w:tcPr>
          <w:p w14:paraId="5CDF6D46" w14:textId="7C1B908D" w:rsidR="001F6C65" w:rsidRDefault="001F6C65" w:rsidP="001F6C65">
            <w:r>
              <w:t>Training</w:t>
            </w:r>
          </w:p>
        </w:tc>
        <w:tc>
          <w:tcPr>
            <w:tcW w:w="0" w:type="auto"/>
          </w:tcPr>
          <w:p w14:paraId="026FF61E" w14:textId="488561B1" w:rsidR="001F6C65" w:rsidRDefault="001F6C65" w:rsidP="001F6C65">
            <w:r>
              <w:t>TBD</w:t>
            </w:r>
          </w:p>
        </w:tc>
        <w:tc>
          <w:tcPr>
            <w:tcW w:w="0" w:type="auto"/>
          </w:tcPr>
          <w:p w14:paraId="1C418EA7" w14:textId="40018F81" w:rsidR="001F6C65" w:rsidRDefault="001F6C65" w:rsidP="001F6C65">
            <w:r>
              <w:t>TBD</w:t>
            </w:r>
          </w:p>
        </w:tc>
      </w:tr>
      <w:tr w:rsidR="001F6C65" w14:paraId="20A94948" w14:textId="77777777" w:rsidTr="001F6C65">
        <w:tblPrEx>
          <w:tblCellMar>
            <w:top w:w="0" w:type="dxa"/>
            <w:bottom w:w="0" w:type="dxa"/>
          </w:tblCellMar>
        </w:tblPrEx>
        <w:tc>
          <w:tcPr>
            <w:tcW w:w="0" w:type="auto"/>
          </w:tcPr>
          <w:p w14:paraId="1C325BC5" w14:textId="16EB174A" w:rsidR="001F6C65" w:rsidRDefault="001F6C65" w:rsidP="001F6C65">
            <w:r>
              <w:t>Ongoing support</w:t>
            </w:r>
          </w:p>
        </w:tc>
        <w:tc>
          <w:tcPr>
            <w:tcW w:w="0" w:type="auto"/>
          </w:tcPr>
          <w:p w14:paraId="52F7511C" w14:textId="53E93A0A" w:rsidR="001F6C65" w:rsidRDefault="001F6C65" w:rsidP="001F6C65">
            <w:r>
              <w:t>TBD</w:t>
            </w:r>
          </w:p>
        </w:tc>
        <w:tc>
          <w:tcPr>
            <w:tcW w:w="0" w:type="auto"/>
          </w:tcPr>
          <w:p w14:paraId="74EF7004" w14:textId="35646867" w:rsidR="001F6C65" w:rsidRDefault="001F6C65" w:rsidP="001F6C65">
            <w:r>
              <w:t>TBD</w:t>
            </w:r>
          </w:p>
        </w:tc>
      </w:tr>
    </w:tbl>
    <w:p w14:paraId="10150253" w14:textId="6805F7EE" w:rsidR="001F6C65" w:rsidRDefault="001F6C65" w:rsidP="001F6C65">
      <w:r>
        <w:t>The full cost model is to be developed during the business case phase. Licensing-metric baseline is documented in the Technology Architecture section.</w:t>
      </w:r>
    </w:p>
    <w:p w14:paraId="0E9C04A7" w14:textId="77777777" w:rsidR="001F6C65" w:rsidRPr="001F6C65" w:rsidRDefault="001F6C65" w:rsidP="001F6C65"/>
    <w:p w14:paraId="446BD8C7" w14:textId="77777777" w:rsidR="001F6C65" w:rsidRDefault="001F6C65" w:rsidP="006A2371">
      <w:pPr>
        <w:jc w:val="both"/>
      </w:pPr>
    </w:p>
    <w:p w14:paraId="3062625F" w14:textId="69735D76" w:rsidR="006A2371" w:rsidRDefault="006A2371" w:rsidP="006A2371">
      <w:pPr>
        <w:jc w:val="both"/>
      </w:pPr>
    </w:p>
    <w:p w14:paraId="4C23610B" w14:textId="77777777" w:rsidR="006A2371" w:rsidRDefault="006A2371" w:rsidP="006A2371">
      <w:pPr>
        <w:pStyle w:val="Heading2"/>
        <w:jc w:val="both"/>
      </w:pPr>
      <w:bookmarkStart w:id="63" w:name="_Toc195195054"/>
      <w:bookmarkStart w:id="64" w:name="_Toc195797121"/>
      <w:r>
        <w:t>Expected Benefits</w:t>
      </w:r>
      <w:bookmarkEnd w:id="63"/>
      <w:bookmarkEnd w:id="64"/>
    </w:p>
    <w:p w14:paraId="371D98DC" w14:textId="057E10BC" w:rsidR="001F6C65" w:rsidRDefault="001F6C65" w:rsidP="001F6C65">
      <w:pPr>
        <w:pStyle w:val="Heading3"/>
      </w:pPr>
      <w:bookmarkStart w:id="65" w:name="_Toc195195055"/>
      <w:bookmarkStart w:id="66" w:name="_Toc195797122"/>
      <w:r>
        <w:t>Qualitative benefits</w:t>
      </w:r>
    </w:p>
    <w:p w14:paraId="35A15ACB" w14:textId="0A24FEC8" w:rsidR="001F6C65" w:rsidRDefault="001F6C65" w:rsidP="001F6C65">
      <w:pPr>
        <w:pStyle w:val="ListBullet"/>
      </w:pPr>
      <w:r>
        <w:t>Unified customer view across European operations</w:t>
      </w:r>
    </w:p>
    <w:p w14:paraId="18F66527" w14:textId="3F9354FF" w:rsidR="001F6C65" w:rsidRDefault="001F6C65" w:rsidP="001F6C65">
      <w:pPr>
        <w:pStyle w:val="ListBullet"/>
      </w:pPr>
      <w:r>
        <w:t>Improved data quality and consistency</w:t>
      </w:r>
    </w:p>
    <w:p w14:paraId="6BB469E3" w14:textId="034F24BA" w:rsidR="001F6C65" w:rsidRDefault="001F6C65" w:rsidP="001F6C65">
      <w:pPr>
        <w:pStyle w:val="ListBullet"/>
      </w:pPr>
      <w:r>
        <w:t>Standardised business processes</w:t>
      </w:r>
    </w:p>
    <w:p w14:paraId="60301639" w14:textId="2FD17774" w:rsidR="001F6C65" w:rsidRDefault="001F6C65" w:rsidP="001F6C65">
      <w:pPr>
        <w:pStyle w:val="ListBullet"/>
      </w:pPr>
      <w:r>
        <w:t>Enhanced reporting and analytics</w:t>
      </w:r>
    </w:p>
    <w:p w14:paraId="682DB04A" w14:textId="3BD0F0E8" w:rsidR="001F6C65" w:rsidRDefault="001F6C65" w:rsidP="001F6C65">
      <w:pPr>
        <w:pStyle w:val="ListBullet"/>
      </w:pPr>
      <w:r>
        <w:t>Regulatory compliance confidence</w:t>
      </w:r>
    </w:p>
    <w:p w14:paraId="552DEB83" w14:textId="5DB0D302" w:rsidR="001F6C65" w:rsidRDefault="001F6C65" w:rsidP="001F6C65">
      <w:pPr>
        <w:pStyle w:val="Heading3"/>
      </w:pPr>
      <w:r>
        <w:t>Quantifiable benefits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0"/>
        <w:gridCol w:w="917"/>
        <w:gridCol w:w="876"/>
        <w:gridCol w:w="1157"/>
      </w:tblGrid>
      <w:tr w:rsidR="001F6C65" w:rsidRPr="001F6C65" w14:paraId="275813EE" w14:textId="77777777" w:rsidTr="001F6C65">
        <w:tblPrEx>
          <w:tblCellMar>
            <w:top w:w="0" w:type="dxa"/>
            <w:bottom w:w="0" w:type="dxa"/>
          </w:tblCellMar>
        </w:tblPrEx>
        <w:tc>
          <w:tcPr>
            <w:tcW w:w="0" w:type="auto"/>
          </w:tcPr>
          <w:p w14:paraId="6E167B3E" w14:textId="310AD717" w:rsidR="001F6C65" w:rsidRPr="001F6C65" w:rsidRDefault="001F6C65" w:rsidP="001F6C65">
            <w:pPr>
              <w:rPr>
                <w:b/>
              </w:rPr>
            </w:pPr>
            <w:r w:rsidRPr="001F6C65">
              <w:rPr>
                <w:b/>
              </w:rPr>
              <w:t>Benefit</w:t>
            </w:r>
          </w:p>
        </w:tc>
        <w:tc>
          <w:tcPr>
            <w:tcW w:w="0" w:type="auto"/>
          </w:tcPr>
          <w:p w14:paraId="6F82ED23" w14:textId="07EA6327" w:rsidR="001F6C65" w:rsidRPr="001F6C65" w:rsidRDefault="001F6C65" w:rsidP="001F6C65">
            <w:pPr>
              <w:rPr>
                <w:b/>
              </w:rPr>
            </w:pPr>
            <w:r w:rsidRPr="001F6C65">
              <w:rPr>
                <w:b/>
              </w:rPr>
              <w:t>Metric</w:t>
            </w:r>
          </w:p>
        </w:tc>
        <w:tc>
          <w:tcPr>
            <w:tcW w:w="0" w:type="auto"/>
          </w:tcPr>
          <w:p w14:paraId="0CD03C0C" w14:textId="45EA81D2" w:rsidR="001F6C65" w:rsidRPr="001F6C65" w:rsidRDefault="001F6C65" w:rsidP="001F6C65">
            <w:pPr>
              <w:rPr>
                <w:b/>
              </w:rPr>
            </w:pPr>
            <w:r w:rsidRPr="001F6C65">
              <w:rPr>
                <w:b/>
              </w:rPr>
              <w:t>Target</w:t>
            </w:r>
          </w:p>
        </w:tc>
        <w:tc>
          <w:tcPr>
            <w:tcW w:w="0" w:type="auto"/>
          </w:tcPr>
          <w:p w14:paraId="2B9C543B" w14:textId="50832709" w:rsidR="001F6C65" w:rsidRPr="001F6C65" w:rsidRDefault="001F6C65" w:rsidP="001F6C65">
            <w:pPr>
              <w:rPr>
                <w:b/>
              </w:rPr>
            </w:pPr>
            <w:r w:rsidRPr="001F6C65">
              <w:rPr>
                <w:b/>
              </w:rPr>
              <w:t>Timeline</w:t>
            </w:r>
          </w:p>
        </w:tc>
      </w:tr>
      <w:tr w:rsidR="001F6C65" w14:paraId="32F66198" w14:textId="77777777" w:rsidTr="001F6C65">
        <w:tblPrEx>
          <w:tblCellMar>
            <w:top w:w="0" w:type="dxa"/>
            <w:bottom w:w="0" w:type="dxa"/>
          </w:tblCellMar>
        </w:tblPrEx>
        <w:tc>
          <w:tcPr>
            <w:tcW w:w="0" w:type="auto"/>
          </w:tcPr>
          <w:p w14:paraId="790169A6" w14:textId="527D64A0" w:rsidR="001F6C65" w:rsidRDefault="001F6C65" w:rsidP="001F6C65">
            <w:r>
              <w:t>TBD</w:t>
            </w:r>
          </w:p>
        </w:tc>
        <w:tc>
          <w:tcPr>
            <w:tcW w:w="0" w:type="auto"/>
          </w:tcPr>
          <w:p w14:paraId="463EFD7D" w14:textId="2F8A3E98" w:rsidR="001F6C65" w:rsidRDefault="001F6C65" w:rsidP="001F6C65">
            <w:r>
              <w:t>TBD</w:t>
            </w:r>
          </w:p>
        </w:tc>
        <w:tc>
          <w:tcPr>
            <w:tcW w:w="0" w:type="auto"/>
          </w:tcPr>
          <w:p w14:paraId="798F8BBC" w14:textId="65901958" w:rsidR="001F6C65" w:rsidRDefault="001F6C65" w:rsidP="001F6C65">
            <w:r>
              <w:t>TBD</w:t>
            </w:r>
          </w:p>
        </w:tc>
        <w:tc>
          <w:tcPr>
            <w:tcW w:w="0" w:type="auto"/>
          </w:tcPr>
          <w:p w14:paraId="12F097A5" w14:textId="642933C9" w:rsidR="001F6C65" w:rsidRDefault="001F6C65" w:rsidP="001F6C65">
            <w:r>
              <w:t>TBD</w:t>
            </w:r>
          </w:p>
        </w:tc>
      </w:tr>
    </w:tbl>
    <w:p w14:paraId="6FCA5010" w14:textId="1BB498AA" w:rsidR="001F6C65" w:rsidRDefault="001F6C65" w:rsidP="001F6C65">
      <w:r>
        <w:t>Benefits realisation is to be quantified during business case development.</w:t>
      </w:r>
    </w:p>
    <w:p w14:paraId="1F21466C" w14:textId="77777777" w:rsidR="001F6C65" w:rsidRPr="001F6C65" w:rsidRDefault="001F6C65" w:rsidP="001F6C65"/>
    <w:p w14:paraId="1F70F46D" w14:textId="126B3D5B" w:rsidR="006A2371" w:rsidRDefault="006A2371" w:rsidP="006A2371">
      <w:pPr>
        <w:pStyle w:val="Heading1"/>
        <w:jc w:val="both"/>
      </w:pPr>
      <w:r>
        <w:t>Governance and Approval</w:t>
      </w:r>
      <w:bookmarkEnd w:id="65"/>
      <w:bookmarkEnd w:id="66"/>
    </w:p>
    <w:p w14:paraId="70573320" w14:textId="77777777" w:rsidR="006A2371" w:rsidRDefault="006A2371" w:rsidP="006A2371">
      <w:pPr>
        <w:pStyle w:val="Heading2"/>
        <w:jc w:val="both"/>
      </w:pPr>
      <w:bookmarkStart w:id="67" w:name="_Toc195195056"/>
      <w:bookmarkStart w:id="68" w:name="_Toc195797123"/>
      <w:r>
        <w:t>Approval</w:t>
      </w:r>
      <w:bookmarkEnd w:id="67"/>
      <w:bookmarkEnd w:id="68"/>
    </w:p>
    <w:p w14:paraId="5C513CCC" w14:textId="0A7F4CA6" w:rsidR="006A2371" w:rsidRDefault="001F6C65" w:rsidP="001F6C65">
      <w:pPr>
        <w:pStyle w:val="Heading3"/>
      </w:pPr>
      <w:r>
        <w:t>Approval requirements</w:t>
      </w:r>
    </w:p>
    <w:p w14:paraId="7B0AA24C" w14:textId="62012C0D" w:rsidR="001F6C65" w:rsidRDefault="001F6C65" w:rsidP="001F6C65">
      <w:pPr>
        <w:pStyle w:val="ListBullet"/>
      </w:pPr>
      <w:r>
        <w:t>All identified Key Stakeholders must approve</w:t>
      </w:r>
    </w:p>
    <w:p w14:paraId="4A765CD7" w14:textId="39D48464" w:rsidR="001F6C65" w:rsidRDefault="001F6C65" w:rsidP="001F6C65">
      <w:pPr>
        <w:pStyle w:val="ListBullet"/>
      </w:pPr>
      <w:r>
        <w:t>TDA approval is mandatory</w:t>
      </w:r>
    </w:p>
    <w:p w14:paraId="5BDCAC7A" w14:textId="3BD1B2C4" w:rsidR="001F6C65" w:rsidRDefault="001F6C65" w:rsidP="001F6C65">
      <w:pPr>
        <w:pStyle w:val="ListBullet"/>
      </w:pPr>
      <w:r>
        <w:t>The solution sits under the purview of the Technical Design Authority (TDA)</w:t>
      </w:r>
    </w:p>
    <w:p w14:paraId="5268BFFF" w14:textId="179A822A" w:rsidR="001F6C65" w:rsidRDefault="001F6C65" w:rsidP="001F6C65">
      <w:pPr>
        <w:pStyle w:val="Heading3"/>
      </w:pPr>
      <w:r>
        <w:t>Approval workflow</w:t>
      </w:r>
    </w:p>
    <w:p w14:paraId="5D495C3B" w14:textId="626434B9" w:rsidR="001F6C65" w:rsidRDefault="001F6C65" w:rsidP="001F6C65">
      <w:pPr>
        <w:pStyle w:val="ListBullet"/>
      </w:pPr>
      <w:r>
        <w:t>SOD completion and review</w:t>
      </w:r>
    </w:p>
    <w:p w14:paraId="095DAE9E" w14:textId="6A008D6E" w:rsidR="001F6C65" w:rsidRDefault="001F6C65" w:rsidP="001F6C65">
      <w:pPr>
        <w:pStyle w:val="ListBullet"/>
      </w:pPr>
      <w:r>
        <w:t>Stakeholder review and feedback</w:t>
      </w:r>
    </w:p>
    <w:p w14:paraId="2A264487" w14:textId="191FB46E" w:rsidR="001F6C65" w:rsidRDefault="001F6C65" w:rsidP="001F6C65">
      <w:pPr>
        <w:pStyle w:val="ListBullet"/>
      </w:pPr>
      <w:r>
        <w:t>TDA submission</w:t>
      </w:r>
    </w:p>
    <w:p w14:paraId="389F342B" w14:textId="4EA130A9" w:rsidR="001F6C65" w:rsidRDefault="001F6C65" w:rsidP="001F6C65">
      <w:pPr>
        <w:pStyle w:val="ListBullet"/>
      </w:pPr>
      <w:r>
        <w:t>Approval decision</w:t>
      </w:r>
    </w:p>
    <w:p w14:paraId="2DDD8CC6" w14:textId="276E5C27" w:rsidR="001F6C65" w:rsidRDefault="001F6C65" w:rsidP="001F6C65">
      <w:pPr>
        <w:pStyle w:val="ListBullet"/>
      </w:pPr>
      <w:r>
        <w:t>Implementation authorisation</w:t>
      </w:r>
    </w:p>
    <w:p w14:paraId="4607BBC0" w14:textId="31BA8D3E" w:rsidR="001F6C65" w:rsidRDefault="001F6C65" w:rsidP="001F6C65">
      <w:pPr>
        <w:pStyle w:val="Heading3"/>
      </w:pPr>
      <w:r>
        <w:t>Approval record</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08"/>
        <w:gridCol w:w="711"/>
        <w:gridCol w:w="734"/>
        <w:gridCol w:w="1180"/>
        <w:gridCol w:w="868"/>
      </w:tblGrid>
      <w:tr w:rsidR="001F6C65" w:rsidRPr="001F6C65" w14:paraId="06718613" w14:textId="77777777" w:rsidTr="001F6C65">
        <w:tblPrEx>
          <w:tblCellMar>
            <w:top w:w="0" w:type="dxa"/>
            <w:bottom w:w="0" w:type="dxa"/>
          </w:tblCellMar>
        </w:tblPrEx>
        <w:tc>
          <w:tcPr>
            <w:tcW w:w="0" w:type="auto"/>
          </w:tcPr>
          <w:p w14:paraId="44F1013B" w14:textId="64069283" w:rsidR="001F6C65" w:rsidRPr="001F6C65" w:rsidRDefault="001F6C65" w:rsidP="001F6C65">
            <w:pPr>
              <w:rPr>
                <w:b/>
              </w:rPr>
            </w:pPr>
            <w:r w:rsidRPr="001F6C65">
              <w:rPr>
                <w:b/>
              </w:rPr>
              <w:t>Approver</w:t>
            </w:r>
          </w:p>
        </w:tc>
        <w:tc>
          <w:tcPr>
            <w:tcW w:w="0" w:type="auto"/>
          </w:tcPr>
          <w:p w14:paraId="6CC91337" w14:textId="6B2F9EFA" w:rsidR="001F6C65" w:rsidRPr="001F6C65" w:rsidRDefault="001F6C65" w:rsidP="001F6C65">
            <w:pPr>
              <w:rPr>
                <w:b/>
              </w:rPr>
            </w:pPr>
            <w:r w:rsidRPr="001F6C65">
              <w:rPr>
                <w:b/>
              </w:rPr>
              <w:t>Role</w:t>
            </w:r>
          </w:p>
        </w:tc>
        <w:tc>
          <w:tcPr>
            <w:tcW w:w="0" w:type="auto"/>
          </w:tcPr>
          <w:p w14:paraId="78F31C90" w14:textId="1CF2D289" w:rsidR="001F6C65" w:rsidRPr="001F6C65" w:rsidRDefault="001F6C65" w:rsidP="001F6C65">
            <w:pPr>
              <w:rPr>
                <w:b/>
              </w:rPr>
            </w:pPr>
            <w:r w:rsidRPr="001F6C65">
              <w:rPr>
                <w:b/>
              </w:rPr>
              <w:t>Date</w:t>
            </w:r>
          </w:p>
        </w:tc>
        <w:tc>
          <w:tcPr>
            <w:tcW w:w="0" w:type="auto"/>
          </w:tcPr>
          <w:p w14:paraId="219BBC9F" w14:textId="2A839309" w:rsidR="001F6C65" w:rsidRPr="001F6C65" w:rsidRDefault="001F6C65" w:rsidP="001F6C65">
            <w:pPr>
              <w:rPr>
                <w:b/>
              </w:rPr>
            </w:pPr>
            <w:r w:rsidRPr="001F6C65">
              <w:rPr>
                <w:b/>
              </w:rPr>
              <w:t>Decision</w:t>
            </w:r>
          </w:p>
        </w:tc>
        <w:tc>
          <w:tcPr>
            <w:tcW w:w="0" w:type="auto"/>
          </w:tcPr>
          <w:p w14:paraId="6E9FE06C" w14:textId="14AC7BC4" w:rsidR="001F6C65" w:rsidRPr="001F6C65" w:rsidRDefault="001F6C65" w:rsidP="001F6C65">
            <w:pPr>
              <w:rPr>
                <w:b/>
              </w:rPr>
            </w:pPr>
            <w:r w:rsidRPr="001F6C65">
              <w:rPr>
                <w:b/>
              </w:rPr>
              <w:t>Notes</w:t>
            </w:r>
          </w:p>
        </w:tc>
      </w:tr>
      <w:tr w:rsidR="001F6C65" w14:paraId="4E4FBCB0" w14:textId="77777777" w:rsidTr="001F6C65">
        <w:tblPrEx>
          <w:tblCellMar>
            <w:top w:w="0" w:type="dxa"/>
            <w:bottom w:w="0" w:type="dxa"/>
          </w:tblCellMar>
        </w:tblPrEx>
        <w:tc>
          <w:tcPr>
            <w:tcW w:w="0" w:type="auto"/>
          </w:tcPr>
          <w:p w14:paraId="4C313DAD" w14:textId="3814CA39" w:rsidR="001F6C65" w:rsidRDefault="001F6C65" w:rsidP="001F6C65">
            <w:r>
              <w:t>TBD</w:t>
            </w:r>
          </w:p>
        </w:tc>
        <w:tc>
          <w:tcPr>
            <w:tcW w:w="0" w:type="auto"/>
          </w:tcPr>
          <w:p w14:paraId="1817E739" w14:textId="109EB325" w:rsidR="001F6C65" w:rsidRDefault="001F6C65" w:rsidP="001F6C65">
            <w:r>
              <w:t>TBD</w:t>
            </w:r>
          </w:p>
        </w:tc>
        <w:tc>
          <w:tcPr>
            <w:tcW w:w="0" w:type="auto"/>
          </w:tcPr>
          <w:p w14:paraId="680E3339" w14:textId="334B3C07" w:rsidR="001F6C65" w:rsidRDefault="001F6C65" w:rsidP="001F6C65">
            <w:r>
              <w:t>TBD</w:t>
            </w:r>
          </w:p>
        </w:tc>
        <w:tc>
          <w:tcPr>
            <w:tcW w:w="0" w:type="auto"/>
          </w:tcPr>
          <w:p w14:paraId="03CFF06C" w14:textId="684AAB1D" w:rsidR="001F6C65" w:rsidRDefault="001F6C65" w:rsidP="001F6C65">
            <w:r>
              <w:t>Pending</w:t>
            </w:r>
          </w:p>
        </w:tc>
        <w:tc>
          <w:tcPr>
            <w:tcW w:w="0" w:type="auto"/>
          </w:tcPr>
          <w:p w14:paraId="5B470320" w14:textId="139357D2" w:rsidR="001F6C65" w:rsidRDefault="001F6C65" w:rsidP="001F6C65">
            <w:r>
              <w:t>TBD</w:t>
            </w:r>
          </w:p>
        </w:tc>
      </w:tr>
    </w:tbl>
    <w:p w14:paraId="31498A67" w14:textId="77777777" w:rsidR="001F6C65" w:rsidRPr="001F6C65" w:rsidRDefault="001F6C65" w:rsidP="001F6C65"/>
    <w:p w14:paraId="54CAFE01" w14:textId="77777777" w:rsidR="001F6C65" w:rsidRDefault="001F6C65" w:rsidP="006A2371">
      <w:pPr>
        <w:jc w:val="both"/>
      </w:pPr>
    </w:p>
    <w:p w14:paraId="7949FFAA" w14:textId="77777777" w:rsidR="006A2371" w:rsidRDefault="006A2371" w:rsidP="006A2371">
      <w:pPr>
        <w:pStyle w:val="Heading2"/>
        <w:jc w:val="both"/>
      </w:pPr>
      <w:bookmarkStart w:id="69" w:name="_Toc195195057"/>
      <w:bookmarkStart w:id="70" w:name="_Toc195797124"/>
      <w:r>
        <w:t>Governance Oversight</w:t>
      </w:r>
      <w:bookmarkEnd w:id="69"/>
      <w:bookmarkEnd w:id="70"/>
    </w:p>
    <w:p w14:paraId="26E21F49" w14:textId="7D63C3E9" w:rsidR="006A2371" w:rsidRDefault="001F6C65" w:rsidP="001F6C65">
      <w:r>
        <w:t>This solution is in the purview of the Technical Design Authority (TDA).</w:t>
      </w:r>
    </w:p>
    <w:p w14:paraId="2E1B44E9" w14:textId="672F67D9" w:rsidR="001F6C65" w:rsidRDefault="001F6C65" w:rsidP="001F6C65">
      <w:pPr>
        <w:pStyle w:val="Heading3"/>
      </w:pPr>
      <w:r>
        <w:t>TDA responsibilities</w:t>
      </w:r>
    </w:p>
    <w:p w14:paraId="1581DE82" w14:textId="3241E902" w:rsidR="001F6C65" w:rsidRDefault="001F6C65" w:rsidP="001F6C65">
      <w:pPr>
        <w:pStyle w:val="ListBullet"/>
      </w:pPr>
      <w:r>
        <w:t>Architecture review and approval</w:t>
      </w:r>
    </w:p>
    <w:p w14:paraId="58638A92" w14:textId="7DC7EA10" w:rsidR="001F6C65" w:rsidRDefault="001F6C65" w:rsidP="001F6C65">
      <w:pPr>
        <w:pStyle w:val="ListBullet"/>
      </w:pPr>
      <w:r>
        <w:t>Standards compliance oversight</w:t>
      </w:r>
    </w:p>
    <w:p w14:paraId="271AE371" w14:textId="4D94377F" w:rsidR="001F6C65" w:rsidRDefault="001F6C65" w:rsidP="001F6C65">
      <w:pPr>
        <w:pStyle w:val="ListBullet"/>
      </w:pPr>
      <w:r>
        <w:t>Design authority for technical decisions</w:t>
      </w:r>
    </w:p>
    <w:p w14:paraId="12B3B723" w14:textId="13858459" w:rsidR="001F6C65" w:rsidRDefault="001F6C65" w:rsidP="001F6C65">
      <w:pPr>
        <w:pStyle w:val="ListBullet"/>
      </w:pPr>
      <w:r>
        <w:t>Escalation point for architectural conflicts</w:t>
      </w:r>
    </w:p>
    <w:p w14:paraId="32C14590" w14:textId="3B967436" w:rsidR="001F6C65" w:rsidRDefault="001F6C65" w:rsidP="001F6C65">
      <w:pPr>
        <w:pStyle w:val="Heading3"/>
      </w:pPr>
      <w:r>
        <w:t>Reporting</w:t>
      </w:r>
    </w:p>
    <w:p w14:paraId="77CEC974" w14:textId="531371C2" w:rsidR="001F6C65" w:rsidRDefault="001F6C65" w:rsidP="001F6C65">
      <w:pPr>
        <w:pStyle w:val="ListBullet"/>
      </w:pPr>
      <w:r>
        <w:t>Regular status reporting to TDA</w:t>
      </w:r>
    </w:p>
    <w:p w14:paraId="1645E784" w14:textId="12CF604A" w:rsidR="001F6C65" w:rsidRDefault="001F6C65" w:rsidP="001F6C65">
      <w:pPr>
        <w:pStyle w:val="ListBullet"/>
      </w:pPr>
      <w:r>
        <w:t>Architecture review gates</w:t>
      </w:r>
    </w:p>
    <w:p w14:paraId="78CF4434" w14:textId="42787B1F" w:rsidR="001F6C65" w:rsidRDefault="001F6C65" w:rsidP="001F6C65">
      <w:pPr>
        <w:pStyle w:val="ListBullet"/>
      </w:pPr>
      <w:r>
        <w:t>Progress against roadmap</w:t>
      </w:r>
    </w:p>
    <w:p w14:paraId="729EE240" w14:textId="77777777" w:rsidR="001F6C65" w:rsidRPr="001F6C65" w:rsidRDefault="001F6C65" w:rsidP="001F6C65"/>
    <w:p w14:paraId="19DAE3D9" w14:textId="77777777" w:rsidR="001F6C65" w:rsidRDefault="001F6C65" w:rsidP="006A2371">
      <w:pPr>
        <w:jc w:val="both"/>
      </w:pPr>
    </w:p>
    <w:p w14:paraId="2F9927E7" w14:textId="252FBEE5" w:rsidR="006A2371" w:rsidRDefault="006A2371" w:rsidP="006A2371">
      <w:pPr>
        <w:pStyle w:val="Heading2"/>
        <w:jc w:val="both"/>
      </w:pPr>
      <w:bookmarkStart w:id="71" w:name="_Toc195195058"/>
      <w:bookmarkStart w:id="72" w:name="_Toc195797125"/>
      <w:r>
        <w:t>Compliance</w:t>
      </w:r>
      <w:bookmarkEnd w:id="71"/>
      <w:bookmarkEnd w:id="72"/>
    </w:p>
    <w:p w14:paraId="3622C337" w14:textId="6EA7F2CA" w:rsidR="001F6C65" w:rsidRDefault="001F6C65" w:rsidP="001F6C65">
      <w:pPr>
        <w:pStyle w:val="Heading3"/>
      </w:pPr>
      <w:r>
        <w:t>Regulatory requirements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95"/>
        <w:gridCol w:w="1165"/>
        <w:gridCol w:w="5536"/>
        <w:gridCol w:w="925"/>
      </w:tblGrid>
      <w:tr w:rsidR="001F6C65" w:rsidRPr="001F6C65" w14:paraId="0D4BAFFF" w14:textId="77777777" w:rsidTr="001F6C65">
        <w:tblPrEx>
          <w:tblCellMar>
            <w:top w:w="0" w:type="dxa"/>
            <w:bottom w:w="0" w:type="dxa"/>
          </w:tblCellMar>
        </w:tblPrEx>
        <w:tc>
          <w:tcPr>
            <w:tcW w:w="0" w:type="auto"/>
          </w:tcPr>
          <w:p w14:paraId="1E0EA277" w14:textId="25F16238" w:rsidR="001F6C65" w:rsidRPr="001F6C65" w:rsidRDefault="001F6C65" w:rsidP="001F6C65">
            <w:pPr>
              <w:rPr>
                <w:b/>
              </w:rPr>
            </w:pPr>
            <w:r w:rsidRPr="001F6C65">
              <w:rPr>
                <w:b/>
              </w:rPr>
              <w:t>Regulation</w:t>
            </w:r>
          </w:p>
        </w:tc>
        <w:tc>
          <w:tcPr>
            <w:tcW w:w="0" w:type="auto"/>
          </w:tcPr>
          <w:p w14:paraId="327B79EF" w14:textId="3851C620" w:rsidR="001F6C65" w:rsidRPr="001F6C65" w:rsidRDefault="001F6C65" w:rsidP="001F6C65">
            <w:pPr>
              <w:rPr>
                <w:b/>
              </w:rPr>
            </w:pPr>
            <w:r w:rsidRPr="001F6C65">
              <w:rPr>
                <w:b/>
              </w:rPr>
              <w:t>Region</w:t>
            </w:r>
          </w:p>
        </w:tc>
        <w:tc>
          <w:tcPr>
            <w:tcW w:w="0" w:type="auto"/>
          </w:tcPr>
          <w:p w14:paraId="4601A356" w14:textId="342A93EA" w:rsidR="001F6C65" w:rsidRPr="001F6C65" w:rsidRDefault="001F6C65" w:rsidP="001F6C65">
            <w:pPr>
              <w:rPr>
                <w:b/>
              </w:rPr>
            </w:pPr>
            <w:r w:rsidRPr="001F6C65">
              <w:rPr>
                <w:b/>
              </w:rPr>
              <w:t>Requirements</w:t>
            </w:r>
          </w:p>
        </w:tc>
        <w:tc>
          <w:tcPr>
            <w:tcW w:w="0" w:type="auto"/>
          </w:tcPr>
          <w:p w14:paraId="47E3E818" w14:textId="60794D20" w:rsidR="001F6C65" w:rsidRPr="001F6C65" w:rsidRDefault="001F6C65" w:rsidP="001F6C65">
            <w:pPr>
              <w:rPr>
                <w:b/>
              </w:rPr>
            </w:pPr>
            <w:r w:rsidRPr="001F6C65">
              <w:rPr>
                <w:b/>
              </w:rPr>
              <w:t>Status</w:t>
            </w:r>
          </w:p>
        </w:tc>
      </w:tr>
      <w:tr w:rsidR="001F6C65" w14:paraId="055AB575" w14:textId="77777777" w:rsidTr="001F6C65">
        <w:tblPrEx>
          <w:tblCellMar>
            <w:top w:w="0" w:type="dxa"/>
            <w:bottom w:w="0" w:type="dxa"/>
          </w:tblCellMar>
        </w:tblPrEx>
        <w:tc>
          <w:tcPr>
            <w:tcW w:w="0" w:type="auto"/>
          </w:tcPr>
          <w:p w14:paraId="2BAB83DC" w14:textId="2890ABA7" w:rsidR="001F6C65" w:rsidRDefault="001F6C65" w:rsidP="001F6C65">
            <w:r>
              <w:t>GDPR</w:t>
            </w:r>
          </w:p>
        </w:tc>
        <w:tc>
          <w:tcPr>
            <w:tcW w:w="0" w:type="auto"/>
          </w:tcPr>
          <w:p w14:paraId="6DEE4791" w14:textId="5115F624" w:rsidR="001F6C65" w:rsidRDefault="001F6C65" w:rsidP="001F6C65">
            <w:r>
              <w:t>All</w:t>
            </w:r>
          </w:p>
        </w:tc>
        <w:tc>
          <w:tcPr>
            <w:tcW w:w="0" w:type="auto"/>
          </w:tcPr>
          <w:p w14:paraId="693C6BCD" w14:textId="5290A010" w:rsidR="001F6C65" w:rsidRDefault="001F6C65" w:rsidP="001F6C65">
            <w:r>
              <w:t>Data protection, consent, right to erasure</w:t>
            </w:r>
          </w:p>
        </w:tc>
        <w:tc>
          <w:tcPr>
            <w:tcW w:w="0" w:type="auto"/>
          </w:tcPr>
          <w:p w14:paraId="4E00877D" w14:textId="11596F9D" w:rsidR="001F6C65" w:rsidRDefault="001F6C65" w:rsidP="001F6C65">
            <w:r>
              <w:t>TBD</w:t>
            </w:r>
          </w:p>
        </w:tc>
      </w:tr>
      <w:tr w:rsidR="001F6C65" w14:paraId="147D46EE" w14:textId="77777777" w:rsidTr="001F6C65">
        <w:tblPrEx>
          <w:tblCellMar>
            <w:top w:w="0" w:type="dxa"/>
            <w:bottom w:w="0" w:type="dxa"/>
          </w:tblCellMar>
        </w:tblPrEx>
        <w:tc>
          <w:tcPr>
            <w:tcW w:w="0" w:type="auto"/>
          </w:tcPr>
          <w:p w14:paraId="03F00454" w14:textId="2F1B9FCB" w:rsidR="001F6C65" w:rsidRDefault="001F6C65" w:rsidP="001F6C65">
            <w:r>
              <w:t>CNIL</w:t>
            </w:r>
          </w:p>
        </w:tc>
        <w:tc>
          <w:tcPr>
            <w:tcW w:w="0" w:type="auto"/>
          </w:tcPr>
          <w:p w14:paraId="29E2AE2F" w14:textId="51CE0CB5" w:rsidR="001F6C65" w:rsidRDefault="001F6C65" w:rsidP="001F6C65">
            <w:r>
              <w:t>France</w:t>
            </w:r>
          </w:p>
        </w:tc>
        <w:tc>
          <w:tcPr>
            <w:tcW w:w="0" w:type="auto"/>
          </w:tcPr>
          <w:p w14:paraId="7841063B" w14:textId="68CA4D0D" w:rsidR="001F6C65" w:rsidRDefault="001F6C65" w:rsidP="001F6C65">
            <w:r>
              <w:t>French data protection authority requirements</w:t>
            </w:r>
          </w:p>
        </w:tc>
        <w:tc>
          <w:tcPr>
            <w:tcW w:w="0" w:type="auto"/>
          </w:tcPr>
          <w:p w14:paraId="7198F85F" w14:textId="33FAC8A3" w:rsidR="001F6C65" w:rsidRDefault="001F6C65" w:rsidP="001F6C65">
            <w:r>
              <w:t>TBD</w:t>
            </w:r>
          </w:p>
        </w:tc>
      </w:tr>
      <w:tr w:rsidR="001F6C65" w14:paraId="681F66E0" w14:textId="77777777" w:rsidTr="001F6C65">
        <w:tblPrEx>
          <w:tblCellMar>
            <w:top w:w="0" w:type="dxa"/>
            <w:bottom w:w="0" w:type="dxa"/>
          </w:tblCellMar>
        </w:tblPrEx>
        <w:tc>
          <w:tcPr>
            <w:tcW w:w="0" w:type="auto"/>
          </w:tcPr>
          <w:p w14:paraId="2516DA06" w14:textId="36EFD1AF" w:rsidR="001F6C65" w:rsidRDefault="001F6C65" w:rsidP="001F6C65">
            <w:r>
              <w:t>BDSG</w:t>
            </w:r>
          </w:p>
        </w:tc>
        <w:tc>
          <w:tcPr>
            <w:tcW w:w="0" w:type="auto"/>
          </w:tcPr>
          <w:p w14:paraId="78B6EF8B" w14:textId="294BF075" w:rsidR="001F6C65" w:rsidRDefault="001F6C65" w:rsidP="001F6C65">
            <w:r>
              <w:t>Germany</w:t>
            </w:r>
          </w:p>
        </w:tc>
        <w:tc>
          <w:tcPr>
            <w:tcW w:w="0" w:type="auto"/>
          </w:tcPr>
          <w:p w14:paraId="1D109FC2" w14:textId="61546FB9" w:rsidR="001F6C65" w:rsidRDefault="001F6C65" w:rsidP="001F6C65">
            <w:r>
              <w:t>German Federal Data Protection Act</w:t>
            </w:r>
          </w:p>
        </w:tc>
        <w:tc>
          <w:tcPr>
            <w:tcW w:w="0" w:type="auto"/>
          </w:tcPr>
          <w:p w14:paraId="21CD9D7C" w14:textId="7F4F0763" w:rsidR="001F6C65" w:rsidRDefault="001F6C65" w:rsidP="001F6C65">
            <w:r>
              <w:t>TBD</w:t>
            </w:r>
          </w:p>
        </w:tc>
      </w:tr>
      <w:tr w:rsidR="001F6C65" w14:paraId="4B283257" w14:textId="77777777" w:rsidTr="001F6C65">
        <w:tblPrEx>
          <w:tblCellMar>
            <w:top w:w="0" w:type="dxa"/>
            <w:bottom w:w="0" w:type="dxa"/>
          </w:tblCellMar>
        </w:tblPrEx>
        <w:tc>
          <w:tcPr>
            <w:tcW w:w="0" w:type="auto"/>
          </w:tcPr>
          <w:p w14:paraId="17BA8E7F" w14:textId="15DB527C" w:rsidR="001F6C65" w:rsidRDefault="001F6C65" w:rsidP="001F6C65">
            <w:r>
              <w:t>AEPD</w:t>
            </w:r>
          </w:p>
        </w:tc>
        <w:tc>
          <w:tcPr>
            <w:tcW w:w="0" w:type="auto"/>
          </w:tcPr>
          <w:p w14:paraId="6AF95FEC" w14:textId="19F819B8" w:rsidR="001F6C65" w:rsidRDefault="001F6C65" w:rsidP="001F6C65">
            <w:r>
              <w:t>Spain</w:t>
            </w:r>
          </w:p>
        </w:tc>
        <w:tc>
          <w:tcPr>
            <w:tcW w:w="0" w:type="auto"/>
          </w:tcPr>
          <w:p w14:paraId="7BE1CD01" w14:textId="5DFF63EF" w:rsidR="001F6C65" w:rsidRDefault="001F6C65" w:rsidP="001F6C65">
            <w:r>
              <w:t>GDPR enforcement, right-of-refusal on listed buildings</w:t>
            </w:r>
          </w:p>
        </w:tc>
        <w:tc>
          <w:tcPr>
            <w:tcW w:w="0" w:type="auto"/>
          </w:tcPr>
          <w:p w14:paraId="20828B56" w14:textId="29A9BB97" w:rsidR="001F6C65" w:rsidRDefault="001F6C65" w:rsidP="001F6C65">
            <w:r>
              <w:t>TBD</w:t>
            </w:r>
          </w:p>
        </w:tc>
      </w:tr>
      <w:tr w:rsidR="001F6C65" w14:paraId="6513069B" w14:textId="77777777" w:rsidTr="001F6C65">
        <w:tblPrEx>
          <w:tblCellMar>
            <w:top w:w="0" w:type="dxa"/>
            <w:bottom w:w="0" w:type="dxa"/>
          </w:tblCellMar>
        </w:tblPrEx>
        <w:tc>
          <w:tcPr>
            <w:tcW w:w="0" w:type="auto"/>
          </w:tcPr>
          <w:p w14:paraId="6020141D" w14:textId="6F8E5BAE" w:rsidR="001F6C65" w:rsidRDefault="001F6C65" w:rsidP="001F6C65">
            <w:r>
              <w:lastRenderedPageBreak/>
              <w:t>UODO</w:t>
            </w:r>
          </w:p>
        </w:tc>
        <w:tc>
          <w:tcPr>
            <w:tcW w:w="0" w:type="auto"/>
          </w:tcPr>
          <w:p w14:paraId="49B07493" w14:textId="43601B85" w:rsidR="001F6C65" w:rsidRDefault="001F6C65" w:rsidP="001F6C65">
            <w:r>
              <w:t>Poland</w:t>
            </w:r>
          </w:p>
        </w:tc>
        <w:tc>
          <w:tcPr>
            <w:tcW w:w="0" w:type="auto"/>
          </w:tcPr>
          <w:p w14:paraId="117515A7" w14:textId="590C9A27" w:rsidR="001F6C65" w:rsidRDefault="001F6C65" w:rsidP="001F6C65">
            <w:r>
              <w:t>GDPR enforcement, KRS registration</w:t>
            </w:r>
          </w:p>
        </w:tc>
        <w:tc>
          <w:tcPr>
            <w:tcW w:w="0" w:type="auto"/>
          </w:tcPr>
          <w:p w14:paraId="53CC70DF" w14:textId="5382A607" w:rsidR="001F6C65" w:rsidRDefault="001F6C65" w:rsidP="001F6C65">
            <w:r>
              <w:t>TBD</w:t>
            </w:r>
          </w:p>
        </w:tc>
      </w:tr>
    </w:tbl>
    <w:p w14:paraId="50420609" w14:textId="56284EE8" w:rsidR="001F6C65" w:rsidRDefault="001F6C65" w:rsidP="001F6C65">
      <w:pPr>
        <w:pStyle w:val="Heading3"/>
      </w:pPr>
      <w:r>
        <w:t>Compliance controls</w:t>
      </w:r>
    </w:p>
    <w:p w14:paraId="268E751E" w14:textId="422FB94B" w:rsidR="001F6C65" w:rsidRDefault="001F6C65" w:rsidP="001F6C65">
      <w:pPr>
        <w:pStyle w:val="ListBullet"/>
      </w:pPr>
      <w:r>
        <w:t>Data processing consent tracking (kf_processingconsent, kf_GDPRRequest)</w:t>
      </w:r>
    </w:p>
    <w:p w14:paraId="4110F09D" w14:textId="41EB7C7E" w:rsidR="001F6C65" w:rsidRDefault="001F6C65" w:rsidP="001F6C65">
      <w:pPr>
        <w:pStyle w:val="ListBullet"/>
      </w:pPr>
      <w:r>
        <w:t>EU data residency for all customer data</w:t>
      </w:r>
    </w:p>
    <w:p w14:paraId="4E0E2A7D" w14:textId="1080D8D4" w:rsidR="001F6C65" w:rsidRDefault="001F6C65" w:rsidP="001F6C65">
      <w:pPr>
        <w:pStyle w:val="ListBullet"/>
      </w:pPr>
      <w:r>
        <w:t>7-year audit retention with exportable audit logs</w:t>
      </w:r>
    </w:p>
    <w:p w14:paraId="51E0F620" w14:textId="3E4F008B" w:rsidR="001F6C65" w:rsidRDefault="001F6C65" w:rsidP="001F6C65">
      <w:pPr>
        <w:pStyle w:val="ListBullet"/>
      </w:pPr>
      <w:r>
        <w:t>Regulatory gates per market (France: city pre-emption, notarial deed; Spain: right-of-refusal)</w:t>
      </w:r>
    </w:p>
    <w:p w14:paraId="337BFE93" w14:textId="36E20D2B" w:rsidR="001F6C65" w:rsidRDefault="001F6C65" w:rsidP="001F6C65">
      <w:pPr>
        <w:pStyle w:val="Heading3"/>
      </w:pPr>
      <w:r>
        <w:t>Audit requirements</w:t>
      </w:r>
    </w:p>
    <w:p w14:paraId="79E83099" w14:textId="5B9D693F" w:rsidR="001F6C65" w:rsidRDefault="001F6C65" w:rsidP="001F6C65">
      <w:pPr>
        <w:pStyle w:val="ListBullet"/>
      </w:pPr>
      <w:r>
        <w:t>Regular compliance audits</w:t>
      </w:r>
    </w:p>
    <w:p w14:paraId="40ACDDF6" w14:textId="42CC078D" w:rsidR="001F6C65" w:rsidRDefault="001F6C65" w:rsidP="001F6C65">
      <w:pPr>
        <w:pStyle w:val="ListBullet"/>
      </w:pPr>
      <w:r>
        <w:t>Data protection impact assessment</w:t>
      </w:r>
    </w:p>
    <w:p w14:paraId="4BA760C6" w14:textId="6F385881" w:rsidR="001F6C65" w:rsidRDefault="001F6C65" w:rsidP="001F6C65">
      <w:pPr>
        <w:pStyle w:val="ListBullet"/>
      </w:pPr>
      <w:r>
        <w:t>Security assessment</w:t>
      </w:r>
    </w:p>
    <w:p w14:paraId="548AAEFA" w14:textId="77777777" w:rsidR="001F6C65" w:rsidRPr="001F6C65" w:rsidRDefault="001F6C65" w:rsidP="001F6C65"/>
    <w:p w14:paraId="33BB1C0D" w14:textId="545AB01A" w:rsidR="006A2371" w:rsidRDefault="006A2371">
      <w:pPr>
        <w:rPr>
          <w:rFonts w:asciiTheme="majorHAnsi" w:eastAsiaTheme="majorEastAsia" w:hAnsiTheme="majorHAnsi" w:cstheme="majorBidi"/>
          <w:color w:val="0F4761" w:themeColor="accent1" w:themeShade="BF"/>
          <w:sz w:val="32"/>
          <w:szCs w:val="32"/>
        </w:rPr>
      </w:pPr>
      <w:r>
        <w:br w:type="page"/>
      </w:r>
    </w:p>
    <w:p w14:paraId="6E0D86C6" w14:textId="136E5693" w:rsidR="00F86118" w:rsidRDefault="006A2371" w:rsidP="00F86118">
      <w:pPr>
        <w:jc w:val="both"/>
        <w:rPr>
          <w:rStyle w:val="Heading1Char"/>
        </w:rPr>
      </w:pPr>
      <w:bookmarkStart w:id="73" w:name="_Toc195195059"/>
      <w:bookmarkStart w:id="74" w:name="_Toc195797126"/>
      <w:r w:rsidRPr="006C563E">
        <w:rPr>
          <w:rStyle w:val="Heading1Char"/>
        </w:rPr>
        <w:lastRenderedPageBreak/>
        <w:t>Glossary</w:t>
      </w:r>
      <w:bookmarkEnd w:id="73"/>
      <w:bookmarkEnd w:id="74"/>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68"/>
        <w:gridCol w:w="7653"/>
      </w:tblGrid>
      <w:tr w:rsidR="001F6C65" w:rsidRPr="001F6C65" w14:paraId="39A28E37" w14:textId="77777777" w:rsidTr="001F6C65">
        <w:tblPrEx>
          <w:tblCellMar>
            <w:top w:w="0" w:type="dxa"/>
            <w:bottom w:w="0" w:type="dxa"/>
          </w:tblCellMar>
        </w:tblPrEx>
        <w:tc>
          <w:tcPr>
            <w:tcW w:w="0" w:type="auto"/>
          </w:tcPr>
          <w:p w14:paraId="1145CDEF" w14:textId="591139A2" w:rsidR="001F6C65" w:rsidRPr="001F6C65" w:rsidRDefault="001F6C65" w:rsidP="001F6C65">
            <w:pPr>
              <w:rPr>
                <w:rStyle w:val="Heading1Char"/>
                <w:b/>
              </w:rPr>
            </w:pPr>
            <w:r w:rsidRPr="001F6C65">
              <w:rPr>
                <w:rStyle w:val="Heading1Char"/>
                <w:b/>
              </w:rPr>
              <w:t>Term</w:t>
            </w:r>
          </w:p>
        </w:tc>
        <w:tc>
          <w:tcPr>
            <w:tcW w:w="0" w:type="auto"/>
          </w:tcPr>
          <w:p w14:paraId="3DF9F7C1" w14:textId="04DCF47D" w:rsidR="001F6C65" w:rsidRPr="001F6C65" w:rsidRDefault="001F6C65" w:rsidP="001F6C65">
            <w:pPr>
              <w:rPr>
                <w:rStyle w:val="Heading1Char"/>
                <w:b/>
              </w:rPr>
            </w:pPr>
            <w:r w:rsidRPr="001F6C65">
              <w:rPr>
                <w:rStyle w:val="Heading1Char"/>
                <w:b/>
              </w:rPr>
              <w:t>Definition</w:t>
            </w:r>
          </w:p>
        </w:tc>
      </w:tr>
      <w:tr w:rsidR="001F6C65" w14:paraId="6BF7D441" w14:textId="77777777" w:rsidTr="001F6C65">
        <w:tblPrEx>
          <w:tblCellMar>
            <w:top w:w="0" w:type="dxa"/>
            <w:bottom w:w="0" w:type="dxa"/>
          </w:tblCellMar>
        </w:tblPrEx>
        <w:tc>
          <w:tcPr>
            <w:tcW w:w="0" w:type="auto"/>
          </w:tcPr>
          <w:p w14:paraId="2C36AB6C" w14:textId="2B9C23D2" w:rsidR="001F6C65" w:rsidRDefault="001F6C65" w:rsidP="001F6C65">
            <w:pPr>
              <w:rPr>
                <w:rStyle w:val="Heading1Char"/>
              </w:rPr>
            </w:pPr>
            <w:r>
              <w:rPr>
                <w:rStyle w:val="Heading1Char"/>
              </w:rPr>
              <w:t>CRM</w:t>
            </w:r>
          </w:p>
        </w:tc>
        <w:tc>
          <w:tcPr>
            <w:tcW w:w="0" w:type="auto"/>
          </w:tcPr>
          <w:p w14:paraId="485B2719" w14:textId="201702E9" w:rsidR="001F6C65" w:rsidRDefault="001F6C65" w:rsidP="001F6C65">
            <w:pPr>
              <w:rPr>
                <w:rStyle w:val="Heading1Char"/>
              </w:rPr>
            </w:pPr>
            <w:r>
              <w:rPr>
                <w:rStyle w:val="Heading1Char"/>
              </w:rPr>
              <w:t>Customer Relationship Management</w:t>
            </w:r>
          </w:p>
        </w:tc>
      </w:tr>
      <w:tr w:rsidR="001F6C65" w14:paraId="5D94BB69" w14:textId="77777777" w:rsidTr="001F6C65">
        <w:tblPrEx>
          <w:tblCellMar>
            <w:top w:w="0" w:type="dxa"/>
            <w:bottom w:w="0" w:type="dxa"/>
          </w:tblCellMar>
        </w:tblPrEx>
        <w:tc>
          <w:tcPr>
            <w:tcW w:w="0" w:type="auto"/>
          </w:tcPr>
          <w:p w14:paraId="1D96AA37" w14:textId="2DD77365" w:rsidR="001F6C65" w:rsidRDefault="001F6C65" w:rsidP="001F6C65">
            <w:pPr>
              <w:rPr>
                <w:rStyle w:val="Heading1Char"/>
              </w:rPr>
            </w:pPr>
            <w:r>
              <w:rPr>
                <w:rStyle w:val="Heading1Char"/>
              </w:rPr>
              <w:t>TDA</w:t>
            </w:r>
          </w:p>
        </w:tc>
        <w:tc>
          <w:tcPr>
            <w:tcW w:w="0" w:type="auto"/>
          </w:tcPr>
          <w:p w14:paraId="380CC956" w14:textId="3D72BFDC" w:rsidR="001F6C65" w:rsidRDefault="001F6C65" w:rsidP="001F6C65">
            <w:pPr>
              <w:rPr>
                <w:rStyle w:val="Heading1Char"/>
              </w:rPr>
            </w:pPr>
            <w:r>
              <w:rPr>
                <w:rStyle w:val="Heading1Char"/>
              </w:rPr>
              <w:t>Technical Design Authority</w:t>
            </w:r>
          </w:p>
        </w:tc>
      </w:tr>
      <w:tr w:rsidR="001F6C65" w14:paraId="2F7C8BF7" w14:textId="77777777" w:rsidTr="001F6C65">
        <w:tblPrEx>
          <w:tblCellMar>
            <w:top w:w="0" w:type="dxa"/>
            <w:bottom w:w="0" w:type="dxa"/>
          </w:tblCellMar>
        </w:tblPrEx>
        <w:tc>
          <w:tcPr>
            <w:tcW w:w="0" w:type="auto"/>
          </w:tcPr>
          <w:p w14:paraId="2DE69CD0" w14:textId="76373069" w:rsidR="001F6C65" w:rsidRDefault="001F6C65" w:rsidP="001F6C65">
            <w:pPr>
              <w:rPr>
                <w:rStyle w:val="Heading1Char"/>
              </w:rPr>
            </w:pPr>
            <w:r>
              <w:rPr>
                <w:rStyle w:val="Heading1Char"/>
              </w:rPr>
              <w:t>GDPR</w:t>
            </w:r>
          </w:p>
        </w:tc>
        <w:tc>
          <w:tcPr>
            <w:tcW w:w="0" w:type="auto"/>
          </w:tcPr>
          <w:p w14:paraId="031AA019" w14:textId="3E493603" w:rsidR="001F6C65" w:rsidRDefault="001F6C65" w:rsidP="001F6C65">
            <w:pPr>
              <w:rPr>
                <w:rStyle w:val="Heading1Char"/>
              </w:rPr>
            </w:pPr>
            <w:r>
              <w:rPr>
                <w:rStyle w:val="Heading1Char"/>
              </w:rPr>
              <w:t>General Data Protection Regulation</w:t>
            </w:r>
          </w:p>
        </w:tc>
      </w:tr>
      <w:tr w:rsidR="001F6C65" w14:paraId="772FB6D8" w14:textId="77777777" w:rsidTr="001F6C65">
        <w:tblPrEx>
          <w:tblCellMar>
            <w:top w:w="0" w:type="dxa"/>
            <w:bottom w:w="0" w:type="dxa"/>
          </w:tblCellMar>
        </w:tblPrEx>
        <w:tc>
          <w:tcPr>
            <w:tcW w:w="0" w:type="auto"/>
          </w:tcPr>
          <w:p w14:paraId="58125501" w14:textId="19A9F353" w:rsidR="001F6C65" w:rsidRDefault="001F6C65" w:rsidP="001F6C65">
            <w:pPr>
              <w:rPr>
                <w:rStyle w:val="Heading1Char"/>
              </w:rPr>
            </w:pPr>
            <w:r>
              <w:rPr>
                <w:rStyle w:val="Heading1Char"/>
              </w:rPr>
              <w:t>CNIL</w:t>
            </w:r>
          </w:p>
        </w:tc>
        <w:tc>
          <w:tcPr>
            <w:tcW w:w="0" w:type="auto"/>
          </w:tcPr>
          <w:p w14:paraId="5253E2C6" w14:textId="27E86FA6" w:rsidR="001F6C65" w:rsidRDefault="001F6C65" w:rsidP="001F6C65">
            <w:pPr>
              <w:rPr>
                <w:rStyle w:val="Heading1Char"/>
              </w:rPr>
            </w:pPr>
            <w:r>
              <w:rPr>
                <w:rStyle w:val="Heading1Char"/>
              </w:rPr>
              <w:t>Commission Nationale de l'Informatique et des Libertes</w:t>
            </w:r>
          </w:p>
        </w:tc>
      </w:tr>
      <w:tr w:rsidR="001F6C65" w14:paraId="422280B7" w14:textId="77777777" w:rsidTr="001F6C65">
        <w:tblPrEx>
          <w:tblCellMar>
            <w:top w:w="0" w:type="dxa"/>
            <w:bottom w:w="0" w:type="dxa"/>
          </w:tblCellMar>
        </w:tblPrEx>
        <w:tc>
          <w:tcPr>
            <w:tcW w:w="0" w:type="auto"/>
          </w:tcPr>
          <w:p w14:paraId="7C867267" w14:textId="1B100B7F" w:rsidR="001F6C65" w:rsidRDefault="001F6C65" w:rsidP="001F6C65">
            <w:pPr>
              <w:rPr>
                <w:rStyle w:val="Heading1Char"/>
              </w:rPr>
            </w:pPr>
            <w:r>
              <w:rPr>
                <w:rStyle w:val="Heading1Char"/>
              </w:rPr>
              <w:t>BDSG</w:t>
            </w:r>
          </w:p>
        </w:tc>
        <w:tc>
          <w:tcPr>
            <w:tcW w:w="0" w:type="auto"/>
          </w:tcPr>
          <w:p w14:paraId="4CDFD606" w14:textId="5195D8F5" w:rsidR="001F6C65" w:rsidRDefault="001F6C65" w:rsidP="001F6C65">
            <w:pPr>
              <w:rPr>
                <w:rStyle w:val="Heading1Char"/>
              </w:rPr>
            </w:pPr>
            <w:r>
              <w:rPr>
                <w:rStyle w:val="Heading1Char"/>
              </w:rPr>
              <w:t>Bundesdatenschutzgesetz (German Federal Data Protection Act)</w:t>
            </w:r>
          </w:p>
        </w:tc>
      </w:tr>
      <w:tr w:rsidR="001F6C65" w14:paraId="2427E100" w14:textId="77777777" w:rsidTr="001F6C65">
        <w:tblPrEx>
          <w:tblCellMar>
            <w:top w:w="0" w:type="dxa"/>
            <w:bottom w:w="0" w:type="dxa"/>
          </w:tblCellMar>
        </w:tblPrEx>
        <w:tc>
          <w:tcPr>
            <w:tcW w:w="0" w:type="auto"/>
          </w:tcPr>
          <w:p w14:paraId="40B0D2D5" w14:textId="7CB11654" w:rsidR="001F6C65" w:rsidRDefault="001F6C65" w:rsidP="001F6C65">
            <w:pPr>
              <w:rPr>
                <w:rStyle w:val="Heading1Char"/>
              </w:rPr>
            </w:pPr>
            <w:r>
              <w:rPr>
                <w:rStyle w:val="Heading1Char"/>
              </w:rPr>
              <w:t>SOD</w:t>
            </w:r>
          </w:p>
        </w:tc>
        <w:tc>
          <w:tcPr>
            <w:tcW w:w="0" w:type="auto"/>
          </w:tcPr>
          <w:p w14:paraId="5A9513DD" w14:textId="30B280DD" w:rsidR="001F6C65" w:rsidRDefault="001F6C65" w:rsidP="001F6C65">
            <w:pPr>
              <w:rPr>
                <w:rStyle w:val="Heading1Char"/>
              </w:rPr>
            </w:pPr>
            <w:r>
              <w:rPr>
                <w:rStyle w:val="Heading1Char"/>
              </w:rPr>
              <w:t>Solution Overview Document</w:t>
            </w:r>
          </w:p>
        </w:tc>
      </w:tr>
      <w:tr w:rsidR="001F6C65" w14:paraId="6B196C4B" w14:textId="77777777" w:rsidTr="001F6C65">
        <w:tblPrEx>
          <w:tblCellMar>
            <w:top w:w="0" w:type="dxa"/>
            <w:bottom w:w="0" w:type="dxa"/>
          </w:tblCellMar>
        </w:tblPrEx>
        <w:tc>
          <w:tcPr>
            <w:tcW w:w="0" w:type="auto"/>
          </w:tcPr>
          <w:p w14:paraId="28EF7D11" w14:textId="4B066AF0" w:rsidR="001F6C65" w:rsidRDefault="001F6C65" w:rsidP="001F6C65">
            <w:pPr>
              <w:rPr>
                <w:rStyle w:val="Heading1Char"/>
              </w:rPr>
            </w:pPr>
            <w:r>
              <w:rPr>
                <w:rStyle w:val="Heading1Char"/>
              </w:rPr>
              <w:t>PAD</w:t>
            </w:r>
          </w:p>
        </w:tc>
        <w:tc>
          <w:tcPr>
            <w:tcW w:w="0" w:type="auto"/>
          </w:tcPr>
          <w:p w14:paraId="069DB445" w14:textId="50414C0F" w:rsidR="001F6C65" w:rsidRDefault="001F6C65" w:rsidP="001F6C65">
            <w:pPr>
              <w:rPr>
                <w:rStyle w:val="Heading1Char"/>
              </w:rPr>
            </w:pPr>
            <w:r>
              <w:rPr>
                <w:rStyle w:val="Heading1Char"/>
              </w:rPr>
              <w:t>Platform Architecture Document</w:t>
            </w:r>
          </w:p>
        </w:tc>
      </w:tr>
      <w:tr w:rsidR="001F6C65" w14:paraId="09A8963C" w14:textId="77777777" w:rsidTr="001F6C65">
        <w:tblPrEx>
          <w:tblCellMar>
            <w:top w:w="0" w:type="dxa"/>
            <w:bottom w:w="0" w:type="dxa"/>
          </w:tblCellMar>
        </w:tblPrEx>
        <w:tc>
          <w:tcPr>
            <w:tcW w:w="0" w:type="auto"/>
          </w:tcPr>
          <w:p w14:paraId="495C600C" w14:textId="740FB13D" w:rsidR="001F6C65" w:rsidRDefault="001F6C65" w:rsidP="001F6C65">
            <w:pPr>
              <w:rPr>
                <w:rStyle w:val="Heading1Char"/>
              </w:rPr>
            </w:pPr>
            <w:r>
              <w:rPr>
                <w:rStyle w:val="Heading1Char"/>
              </w:rPr>
              <w:t>CAPEX</w:t>
            </w:r>
          </w:p>
        </w:tc>
        <w:tc>
          <w:tcPr>
            <w:tcW w:w="0" w:type="auto"/>
          </w:tcPr>
          <w:p w14:paraId="77DD8E4A" w14:textId="190F708A" w:rsidR="001F6C65" w:rsidRDefault="001F6C65" w:rsidP="001F6C65">
            <w:pPr>
              <w:rPr>
                <w:rStyle w:val="Heading1Char"/>
              </w:rPr>
            </w:pPr>
            <w:r>
              <w:rPr>
                <w:rStyle w:val="Heading1Char"/>
              </w:rPr>
              <w:t>Capital Expenditure</w:t>
            </w:r>
          </w:p>
        </w:tc>
      </w:tr>
      <w:tr w:rsidR="001F6C65" w14:paraId="6D7512F7" w14:textId="77777777" w:rsidTr="001F6C65">
        <w:tblPrEx>
          <w:tblCellMar>
            <w:top w:w="0" w:type="dxa"/>
            <w:bottom w:w="0" w:type="dxa"/>
          </w:tblCellMar>
        </w:tblPrEx>
        <w:tc>
          <w:tcPr>
            <w:tcW w:w="0" w:type="auto"/>
          </w:tcPr>
          <w:p w14:paraId="23983E43" w14:textId="005D2FE2" w:rsidR="001F6C65" w:rsidRDefault="001F6C65" w:rsidP="001F6C65">
            <w:pPr>
              <w:rPr>
                <w:rStyle w:val="Heading1Char"/>
              </w:rPr>
            </w:pPr>
            <w:r>
              <w:rPr>
                <w:rStyle w:val="Heading1Char"/>
              </w:rPr>
              <w:t>OPEX</w:t>
            </w:r>
          </w:p>
        </w:tc>
        <w:tc>
          <w:tcPr>
            <w:tcW w:w="0" w:type="auto"/>
          </w:tcPr>
          <w:p w14:paraId="2299483D" w14:textId="1202AB19" w:rsidR="001F6C65" w:rsidRDefault="001F6C65" w:rsidP="001F6C65">
            <w:pPr>
              <w:rPr>
                <w:rStyle w:val="Heading1Char"/>
              </w:rPr>
            </w:pPr>
            <w:r>
              <w:rPr>
                <w:rStyle w:val="Heading1Char"/>
              </w:rPr>
              <w:t>Operational Expenditure</w:t>
            </w:r>
          </w:p>
        </w:tc>
      </w:tr>
      <w:tr w:rsidR="001F6C65" w14:paraId="0B6F661A" w14:textId="77777777" w:rsidTr="001F6C65">
        <w:tblPrEx>
          <w:tblCellMar>
            <w:top w:w="0" w:type="dxa"/>
            <w:bottom w:w="0" w:type="dxa"/>
          </w:tblCellMar>
        </w:tblPrEx>
        <w:tc>
          <w:tcPr>
            <w:tcW w:w="0" w:type="auto"/>
          </w:tcPr>
          <w:p w14:paraId="3F658085" w14:textId="0B6AA831" w:rsidR="001F6C65" w:rsidRDefault="001F6C65" w:rsidP="001F6C65">
            <w:pPr>
              <w:rPr>
                <w:rStyle w:val="Heading1Char"/>
              </w:rPr>
            </w:pPr>
            <w:r>
              <w:rPr>
                <w:rStyle w:val="Heading1Char"/>
              </w:rPr>
              <w:t>KF</w:t>
            </w:r>
          </w:p>
        </w:tc>
        <w:tc>
          <w:tcPr>
            <w:tcW w:w="0" w:type="auto"/>
          </w:tcPr>
          <w:p w14:paraId="340052A5" w14:textId="15C313EF" w:rsidR="001F6C65" w:rsidRDefault="001F6C65" w:rsidP="001F6C65">
            <w:pPr>
              <w:rPr>
                <w:rStyle w:val="Heading1Char"/>
              </w:rPr>
            </w:pPr>
            <w:r>
              <w:rPr>
                <w:rStyle w:val="Heading1Char"/>
              </w:rPr>
              <w:t>Knight Frank</w:t>
            </w:r>
          </w:p>
        </w:tc>
      </w:tr>
      <w:tr w:rsidR="001F6C65" w14:paraId="2A8D1704" w14:textId="77777777" w:rsidTr="001F6C65">
        <w:tblPrEx>
          <w:tblCellMar>
            <w:top w:w="0" w:type="dxa"/>
            <w:bottom w:w="0" w:type="dxa"/>
          </w:tblCellMar>
        </w:tblPrEx>
        <w:tc>
          <w:tcPr>
            <w:tcW w:w="0" w:type="auto"/>
          </w:tcPr>
          <w:p w14:paraId="4BACA4F9" w14:textId="77E08355" w:rsidR="001F6C65" w:rsidRDefault="001F6C65" w:rsidP="001F6C65">
            <w:pPr>
              <w:rPr>
                <w:rStyle w:val="Heading1Char"/>
              </w:rPr>
            </w:pPr>
            <w:r>
              <w:rPr>
                <w:rStyle w:val="Heading1Char"/>
              </w:rPr>
              <w:lastRenderedPageBreak/>
              <w:t>BPF</w:t>
            </w:r>
          </w:p>
        </w:tc>
        <w:tc>
          <w:tcPr>
            <w:tcW w:w="0" w:type="auto"/>
          </w:tcPr>
          <w:p w14:paraId="3941C0C5" w14:textId="7B1B3929" w:rsidR="001F6C65" w:rsidRDefault="001F6C65" w:rsidP="001F6C65">
            <w:pPr>
              <w:rPr>
                <w:rStyle w:val="Heading1Char"/>
              </w:rPr>
            </w:pPr>
            <w:r>
              <w:rPr>
                <w:rStyle w:val="Heading1Char"/>
              </w:rPr>
              <w:t>Business Process Flow</w:t>
            </w:r>
          </w:p>
        </w:tc>
      </w:tr>
      <w:tr w:rsidR="001F6C65" w14:paraId="3CCD01ED" w14:textId="77777777" w:rsidTr="001F6C65">
        <w:tblPrEx>
          <w:tblCellMar>
            <w:top w:w="0" w:type="dxa"/>
            <w:bottom w:w="0" w:type="dxa"/>
          </w:tblCellMar>
        </w:tblPrEx>
        <w:tc>
          <w:tcPr>
            <w:tcW w:w="0" w:type="auto"/>
          </w:tcPr>
          <w:p w14:paraId="01B8B8F1" w14:textId="5E6CD1DA" w:rsidR="001F6C65" w:rsidRDefault="001F6C65" w:rsidP="001F6C65">
            <w:pPr>
              <w:rPr>
                <w:rStyle w:val="Heading1Char"/>
              </w:rPr>
            </w:pPr>
            <w:r>
              <w:rPr>
                <w:rStyle w:val="Heading1Char"/>
              </w:rPr>
              <w:t>WIP</w:t>
            </w:r>
          </w:p>
        </w:tc>
        <w:tc>
          <w:tcPr>
            <w:tcW w:w="0" w:type="auto"/>
          </w:tcPr>
          <w:p w14:paraId="269BA9C7" w14:textId="0FBB910F" w:rsidR="001F6C65" w:rsidRDefault="001F6C65" w:rsidP="001F6C65">
            <w:pPr>
              <w:rPr>
                <w:rStyle w:val="Heading1Char"/>
              </w:rPr>
            </w:pPr>
            <w:r>
              <w:rPr>
                <w:rStyle w:val="Heading1Char"/>
              </w:rPr>
              <w:t>Work in Progress</w:t>
            </w:r>
          </w:p>
        </w:tc>
      </w:tr>
      <w:tr w:rsidR="001F6C65" w14:paraId="1384848A" w14:textId="77777777" w:rsidTr="001F6C65">
        <w:tblPrEx>
          <w:tblCellMar>
            <w:top w:w="0" w:type="dxa"/>
            <w:bottom w:w="0" w:type="dxa"/>
          </w:tblCellMar>
        </w:tblPrEx>
        <w:tc>
          <w:tcPr>
            <w:tcW w:w="0" w:type="auto"/>
          </w:tcPr>
          <w:p w14:paraId="1FCFA848" w14:textId="29B89F67" w:rsidR="001F6C65" w:rsidRDefault="001F6C65" w:rsidP="001F6C65">
            <w:pPr>
              <w:rPr>
                <w:rStyle w:val="Heading1Char"/>
              </w:rPr>
            </w:pPr>
            <w:r>
              <w:rPr>
                <w:rStyle w:val="Heading1Char"/>
              </w:rPr>
              <w:t>BU</w:t>
            </w:r>
          </w:p>
        </w:tc>
        <w:tc>
          <w:tcPr>
            <w:tcW w:w="0" w:type="auto"/>
          </w:tcPr>
          <w:p w14:paraId="7C779B0F" w14:textId="2AC7F9AD" w:rsidR="001F6C65" w:rsidRDefault="001F6C65" w:rsidP="001F6C65">
            <w:pPr>
              <w:rPr>
                <w:rStyle w:val="Heading1Char"/>
              </w:rPr>
            </w:pPr>
            <w:r>
              <w:rPr>
                <w:rStyle w:val="Heading1Char"/>
              </w:rPr>
              <w:t>Business Unit</w:t>
            </w:r>
          </w:p>
        </w:tc>
      </w:tr>
      <w:tr w:rsidR="001F6C65" w14:paraId="719D317C" w14:textId="77777777" w:rsidTr="001F6C65">
        <w:tblPrEx>
          <w:tblCellMar>
            <w:top w:w="0" w:type="dxa"/>
            <w:bottom w:w="0" w:type="dxa"/>
          </w:tblCellMar>
        </w:tblPrEx>
        <w:tc>
          <w:tcPr>
            <w:tcW w:w="0" w:type="auto"/>
          </w:tcPr>
          <w:p w14:paraId="5DDD5FCC" w14:textId="54C231B8" w:rsidR="001F6C65" w:rsidRDefault="001F6C65" w:rsidP="001F6C65">
            <w:pPr>
              <w:rPr>
                <w:rStyle w:val="Heading1Char"/>
              </w:rPr>
            </w:pPr>
            <w:r>
              <w:rPr>
                <w:rStyle w:val="Heading1Char"/>
              </w:rPr>
              <w:t>EIT</w:t>
            </w:r>
          </w:p>
        </w:tc>
        <w:tc>
          <w:tcPr>
            <w:tcW w:w="0" w:type="auto"/>
          </w:tcPr>
          <w:p w14:paraId="10B101C2" w14:textId="38FA51CF" w:rsidR="001F6C65" w:rsidRDefault="001F6C65" w:rsidP="001F6C65">
            <w:pPr>
              <w:rPr>
                <w:rStyle w:val="Heading1Char"/>
              </w:rPr>
            </w:pPr>
            <w:r>
              <w:rPr>
                <w:rStyle w:val="Heading1Char"/>
              </w:rPr>
              <w:t>European Investment Team</w:t>
            </w:r>
          </w:p>
        </w:tc>
      </w:tr>
      <w:tr w:rsidR="001F6C65" w14:paraId="107E51B5" w14:textId="77777777" w:rsidTr="001F6C65">
        <w:tblPrEx>
          <w:tblCellMar>
            <w:top w:w="0" w:type="dxa"/>
            <w:bottom w:w="0" w:type="dxa"/>
          </w:tblCellMar>
        </w:tblPrEx>
        <w:tc>
          <w:tcPr>
            <w:tcW w:w="0" w:type="auto"/>
          </w:tcPr>
          <w:p w14:paraId="36806339" w14:textId="7621569A" w:rsidR="001F6C65" w:rsidRDefault="001F6C65" w:rsidP="001F6C65">
            <w:pPr>
              <w:rPr>
                <w:rStyle w:val="Heading1Char"/>
              </w:rPr>
            </w:pPr>
            <w:r>
              <w:rPr>
                <w:rStyle w:val="Heading1Char"/>
              </w:rPr>
              <w:t>UHNW</w:t>
            </w:r>
          </w:p>
        </w:tc>
        <w:tc>
          <w:tcPr>
            <w:tcW w:w="0" w:type="auto"/>
          </w:tcPr>
          <w:p w14:paraId="766B613D" w14:textId="78043B11" w:rsidR="001F6C65" w:rsidRDefault="001F6C65" w:rsidP="001F6C65">
            <w:pPr>
              <w:rPr>
                <w:rStyle w:val="Heading1Char"/>
              </w:rPr>
            </w:pPr>
            <w:r>
              <w:rPr>
                <w:rStyle w:val="Heading1Char"/>
              </w:rPr>
              <w:t>Ultra-High-Net-Worth</w:t>
            </w:r>
          </w:p>
        </w:tc>
      </w:tr>
    </w:tbl>
    <w:p w14:paraId="6AEA3126" w14:textId="77777777" w:rsidR="001F6C65" w:rsidRDefault="001F6C65" w:rsidP="001F6C65">
      <w:pPr>
        <w:rPr>
          <w:rStyle w:val="Heading1Char"/>
        </w:rPr>
      </w:pPr>
    </w:p>
    <w:p w14:paraId="46F522C5" w14:textId="6D2CCE10" w:rsidR="006A2371" w:rsidRDefault="006A2371">
      <w:pPr>
        <w:rPr>
          <w:rStyle w:val="Heading1Char"/>
        </w:rPr>
      </w:pPr>
      <w:r>
        <w:rPr>
          <w:rStyle w:val="Heading1Char"/>
        </w:rPr>
        <w:br w:type="page"/>
      </w:r>
    </w:p>
    <w:p w14:paraId="6C97F047" w14:textId="6504F9F4" w:rsidR="00F86118" w:rsidRDefault="006A2371" w:rsidP="006A2371">
      <w:pPr>
        <w:pStyle w:val="Heading1"/>
      </w:pPr>
      <w:bookmarkStart w:id="75" w:name="_Toc195797127"/>
      <w:r>
        <w:lastRenderedPageBreak/>
        <w:t>References</w:t>
      </w:r>
      <w:bookmarkEnd w:id="75"/>
    </w:p>
    <w:p w14:paraId="1942B88D" w14:textId="711C65B5" w:rsidR="006A2371" w:rsidRDefault="001F6C65" w:rsidP="001F6C65">
      <w:pPr>
        <w:pStyle w:val="ListBullet"/>
      </w:pPr>
      <w:r>
        <w:t>CTO Architecture Principles.pptx</w:t>
      </w:r>
    </w:p>
    <w:p w14:paraId="0A7B03F3" w14:textId="2C5336A1" w:rsidR="001F6C65" w:rsidRDefault="001F6C65" w:rsidP="001F6C65">
      <w:pPr>
        <w:pStyle w:val="ListBullet"/>
      </w:pPr>
      <w:r>
        <w:t>European CRM Architecture Review 2.pdf</w:t>
      </w:r>
    </w:p>
    <w:p w14:paraId="76FACCAC" w14:textId="0E8AE071" w:rsidR="001F6C65" w:rsidRDefault="001F6C65" w:rsidP="001F6C65">
      <w:pPr>
        <w:pStyle w:val="ListBullet"/>
      </w:pPr>
      <w:r>
        <w:t>EU CRM Data Model.xlsx</w:t>
      </w:r>
    </w:p>
    <w:p w14:paraId="6F4EF036" w14:textId="42622CD9" w:rsidR="001F6C65" w:rsidRDefault="001F6C65" w:rsidP="001F6C65">
      <w:pPr>
        <w:pStyle w:val="ListBullet"/>
      </w:pPr>
      <w:r>
        <w:t>European_CRM_Client_Industry_Master_Taxonomy.xlsx</w:t>
      </w:r>
    </w:p>
    <w:p w14:paraId="226B9E13" w14:textId="159C06C3" w:rsidR="001F6C65" w:rsidRDefault="001F6C65" w:rsidP="001F6C65">
      <w:pPr>
        <w:pStyle w:val="ListBullet"/>
      </w:pPr>
      <w:r>
        <w:t>European_CRM_Property360_Master_Taxonomy.xlsx</w:t>
      </w:r>
    </w:p>
    <w:p w14:paraId="5566FA4B" w14:textId="6A9CF6A5" w:rsidR="001F6C65" w:rsidRDefault="001F6C65" w:rsidP="001F6C65">
      <w:pPr>
        <w:pStyle w:val="ListBullet"/>
      </w:pPr>
      <w:r>
        <w:t>Wiki problem statement (business case driving the initiative)</w:t>
      </w:r>
    </w:p>
    <w:p w14:paraId="304FAB5C" w14:textId="7B6DADBA" w:rsidR="001F6C65" w:rsidRDefault="001F6C65" w:rsidP="001F6C65">
      <w:pPr>
        <w:pStyle w:val="ListBullet"/>
      </w:pPr>
      <w:r>
        <w:t>Wiki solution package model (layered architecture)</w:t>
      </w:r>
    </w:p>
    <w:p w14:paraId="7F0D346F" w14:textId="38A1875A" w:rsidR="001F6C65" w:rsidRDefault="001F6C65" w:rsidP="001F6C65">
      <w:pPr>
        <w:pStyle w:val="ListBullet"/>
      </w:pPr>
      <w:r>
        <w:t>Wiki capital markets data model (deal lifecycle schema)</w:t>
      </w:r>
    </w:p>
    <w:p w14:paraId="4BBE2468" w14:textId="58879A3F" w:rsidR="001F6C65" w:rsidRDefault="001F6C65" w:rsidP="001F6C65">
      <w:pPr>
        <w:pStyle w:val="ListBullet"/>
      </w:pPr>
      <w:r>
        <w:t>Wiki power apps rationale (platform selection)</w:t>
      </w:r>
    </w:p>
    <w:p w14:paraId="4A1932B2" w14:textId="77777777" w:rsidR="001F6C65" w:rsidRDefault="001F6C65" w:rsidP="001F6C65"/>
    <w:p w14:paraId="7998AC71" w14:textId="77777777" w:rsidR="001F6C65" w:rsidRPr="006A2371" w:rsidRDefault="001F6C65" w:rsidP="006A2371"/>
    <w:sectPr w:rsidR="001F6C65" w:rsidRPr="006A2371" w:rsidSect="00F86118">
      <w:headerReference w:type="default" r:id="rId9"/>
      <w:footerReference w:type="default" r:id="rId10"/>
      <w:headerReference w:type="firs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3B1FC" w14:textId="77777777" w:rsidR="00286E07" w:rsidRDefault="00286E07" w:rsidP="00F86118">
      <w:pPr>
        <w:spacing w:after="0" w:line="240" w:lineRule="auto"/>
      </w:pPr>
      <w:r>
        <w:separator/>
      </w:r>
    </w:p>
  </w:endnote>
  <w:endnote w:type="continuationSeparator" w:id="0">
    <w:p w14:paraId="1E4DE861" w14:textId="77777777" w:rsidR="00286E07" w:rsidRDefault="00286E07"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74603" w14:textId="77777777" w:rsidR="00286E07" w:rsidRDefault="00286E07" w:rsidP="00F86118">
      <w:pPr>
        <w:spacing w:after="0" w:line="240" w:lineRule="auto"/>
      </w:pPr>
      <w:r>
        <w:separator/>
      </w:r>
    </w:p>
  </w:footnote>
  <w:footnote w:type="continuationSeparator" w:id="0">
    <w:p w14:paraId="04AA55A3" w14:textId="77777777" w:rsidR="00286E07" w:rsidRDefault="00286E07"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8DE4C78"/>
    <w:lvl w:ilvl="0">
      <w:start w:val="1"/>
      <w:numFmt w:val="bullet"/>
      <w:pStyle w:val="ListBullet"/>
      <w:lvlText w:val=""/>
      <w:lvlJc w:val="left"/>
      <w:pPr>
        <w:tabs>
          <w:tab w:val="num" w:pos="360"/>
        </w:tabs>
        <w:ind w:left="360" w:hanging="360"/>
      </w:pPr>
      <w:rPr>
        <w:rFonts w:ascii="Symbol" w:hAnsi="Symbol" w:hint="default"/>
      </w:rPr>
    </w:lvl>
  </w:abstractNum>
  <w:num w:numId="1" w16cid:durableId="914893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1F6C65"/>
    <w:rsid w:val="002534EA"/>
    <w:rsid w:val="00286E07"/>
    <w:rsid w:val="003946EE"/>
    <w:rsid w:val="004145CE"/>
    <w:rsid w:val="004A245C"/>
    <w:rsid w:val="006A2371"/>
    <w:rsid w:val="00763E57"/>
    <w:rsid w:val="007D00D2"/>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 w:type="paragraph" w:styleId="ListBullet">
    <w:name w:val="List Bullet"/>
    <w:basedOn w:val="Normal"/>
    <w:uiPriority w:val="99"/>
    <w:unhideWhenUsed/>
    <w:rsid w:val="001F6C6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5629</Words>
  <Characters>35246</Characters>
  <Application>Microsoft Office Word</Application>
  <DocSecurity>0</DocSecurity>
  <Lines>1954</Lines>
  <Paragraphs>1475</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39683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Davies</dc:creator>
  <cp:keywords/>
  <dc:description/>
  <cp:lastModifiedBy>Gary Newport</cp:lastModifiedBy>
  <cp:revision>2</cp:revision>
  <dcterms:created xsi:type="dcterms:W3CDTF">2026-09-01T10:34:00Z</dcterms:created>
  <dcterms:modified xsi:type="dcterms:W3CDTF">2026-09-01T10:34:00Z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