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8C623" w14:textId="2CB371F2" w:rsidR="00FE5EF7" w:rsidRDefault="00F86118" w:rsidP="00F86118">
      <w:pPr>
        <w:pStyle w:val="Title"/>
      </w:pPr>
      <w:r>
        <w:t>Solution Overview Document</w:t>
      </w:r>
    </w:p>
    <w:p w14:paraId="28F07C2A" w14:textId="3FF1E41E" w:rsidR="00F86118" w:rsidRPr="00F86118" w:rsidRDefault="00E30F87" w:rsidP="00F86118">
      <w:pPr>
        <w:rPr>
          <w:sz w:val="40"/>
          <w:szCs w:val="40"/>
        </w:rPr>
      </w:pPr>
      <w:r>
        <w:rPr>
          <w:sz w:val="40"/>
          <w:szCs w:val="40"/>
        </w:rPr>
        <w:t>EuroCRM</w:t>
      </w:r>
    </w:p>
    <w:p w14:paraId="38A995F9" w14:textId="77777777" w:rsidR="00F86118" w:rsidRDefault="00F86118" w:rsidP="00F86118"/>
    <w:p w14:paraId="4692785D" w14:textId="77777777" w:rsidR="00F86118" w:rsidRDefault="00F86118" w:rsidP="00F86118"/>
    <w:p w14:paraId="0111AB84" w14:textId="77777777" w:rsidR="00F86118" w:rsidRDefault="00F86118" w:rsidP="00F86118"/>
    <w:p w14:paraId="40B46F57" w14:textId="77777777" w:rsidR="00F86118" w:rsidRDefault="00F86118" w:rsidP="00F86118"/>
    <w:p w14:paraId="1E69E57C" w14:textId="77777777" w:rsidR="00F86118" w:rsidRDefault="00F86118" w:rsidP="00F86118"/>
    <w:p w14:paraId="083AEF20" w14:textId="77777777" w:rsidR="00F86118" w:rsidRDefault="00F86118" w:rsidP="00F86118"/>
    <w:p w14:paraId="546E7090" w14:textId="77777777" w:rsidR="00F86118" w:rsidRDefault="00F86118" w:rsidP="00F86118"/>
    <w:p w14:paraId="77AD400F" w14:textId="77777777" w:rsidR="00F86118" w:rsidRDefault="00F86118" w:rsidP="00F86118"/>
    <w:p w14:paraId="51A4832C" w14:textId="77777777" w:rsidR="00F86118" w:rsidRDefault="00F86118" w:rsidP="00F86118"/>
    <w:p w14:paraId="236DCF97" w14:textId="77777777" w:rsidR="00F86118" w:rsidRDefault="00F86118" w:rsidP="00F86118"/>
    <w:p w14:paraId="0A4EEF99" w14:textId="77777777" w:rsidR="00F86118" w:rsidRDefault="00F86118" w:rsidP="00F86118"/>
    <w:p w14:paraId="6EB267DF" w14:textId="77777777" w:rsidR="00F86118" w:rsidRDefault="00F86118" w:rsidP="00F86118"/>
    <w:p w14:paraId="5570CA7E" w14:textId="77777777" w:rsidR="00F86118" w:rsidRDefault="00F86118" w:rsidP="00F86118"/>
    <w:p w14:paraId="3BCA8575" w14:textId="77777777" w:rsidR="00F86118" w:rsidRDefault="00F86118" w:rsidP="00F86118"/>
    <w:p w14:paraId="297B61CA" w14:textId="77777777" w:rsidR="00F86118" w:rsidRDefault="00F86118" w:rsidP="00F86118"/>
    <w:p w14:paraId="63C81710" w14:textId="77777777" w:rsidR="00F86118" w:rsidRDefault="00F86118" w:rsidP="00F86118"/>
    <w:p w14:paraId="718B5762" w14:textId="77777777" w:rsidR="00F86118" w:rsidRDefault="00F86118" w:rsidP="00F86118"/>
    <w:p w14:paraId="7CE828D3" w14:textId="77777777" w:rsidR="00F86118" w:rsidRDefault="00F86118" w:rsidP="00F86118"/>
    <w:p w14:paraId="679E28C9" w14:textId="77777777" w:rsidR="00F86118" w:rsidRDefault="00F86118" w:rsidP="00F86118"/>
    <w:p w14:paraId="55E414D4" w14:textId="77777777" w:rsidR="00F86118" w:rsidRDefault="00F86118" w:rsidP="00F86118"/>
    <w:p w14:paraId="599A72A0" w14:textId="77777777" w:rsidR="00F86118" w:rsidRDefault="00F86118" w:rsidP="00F86118"/>
    <w:p w14:paraId="5E5A7281" w14:textId="6BBD29B3" w:rsidR="00F86118" w:rsidRPr="00F86118" w:rsidRDefault="00E30F87" w:rsidP="00F86118">
      <w:pPr>
        <w:rPr>
          <w:b/>
          <w:bCs/>
          <w:sz w:val="22"/>
          <w:szCs w:val="22"/>
        </w:rPr>
      </w:pPr>
      <w:r>
        <w:rPr>
          <w:b/>
          <w:bCs/>
          <w:sz w:val="22"/>
          <w:szCs w:val="22"/>
        </w:rPr>
        <w:t>Author:  Gary Newport</w:t>
      </w:r>
    </w:p>
    <w:p w14:paraId="54FC1A2A" w14:textId="330096C7" w:rsidR="00F86118" w:rsidRPr="00F86118" w:rsidRDefault="00E30F87" w:rsidP="00F86118">
      <w:pPr>
        <w:rPr>
          <w:b/>
          <w:bCs/>
          <w:sz w:val="22"/>
          <w:szCs w:val="22"/>
        </w:rPr>
      </w:pPr>
      <w:r>
        <w:rPr>
          <w:b/>
          <w:bCs/>
          <w:sz w:val="22"/>
          <w:szCs w:val="22"/>
        </w:rPr>
        <w:t>Date:  26/08/2026</w:t>
      </w:r>
    </w:p>
    <w:p w14:paraId="21BB7283" w14:textId="30D2E89B" w:rsidR="00F86118" w:rsidRPr="00F86118" w:rsidRDefault="00E30F87" w:rsidP="00F86118">
      <w:pPr>
        <w:rPr>
          <w:b/>
          <w:bCs/>
          <w:sz w:val="22"/>
          <w:szCs w:val="22"/>
        </w:rPr>
      </w:pPr>
      <w:r>
        <w:rPr>
          <w:b/>
          <w:bCs/>
          <w:sz w:val="22"/>
          <w:szCs w:val="22"/>
        </w:rPr>
        <w:t>Version:  0.1</w:t>
      </w:r>
    </w:p>
    <w:p w14:paraId="667AE3BC" w14:textId="73766173" w:rsidR="00F86118" w:rsidRDefault="00E30F87" w:rsidP="00F86118">
      <w:pPr>
        <w:rPr>
          <w:b/>
          <w:bCs/>
          <w:sz w:val="22"/>
          <w:szCs w:val="22"/>
        </w:rPr>
      </w:pPr>
      <w:r>
        <w:rPr>
          <w:b/>
          <w:bCs/>
          <w:sz w:val="22"/>
          <w:szCs w:val="22"/>
        </w:rPr>
        <w:t>Status:  Draft</w:t>
      </w:r>
    </w:p>
    <w:sdt>
      <w:sdtPr>
        <w:rPr>
          <w:rFonts w:asciiTheme="minorHAnsi" w:eastAsiaTheme="minorHAnsi" w:hAnsiTheme="minorHAnsi" w:cstheme="minorBidi"/>
          <w:color w:val="auto"/>
          <w:kern w:val="2"/>
          <w:sz w:val="24"/>
          <w:szCs w:val="24"/>
          <w:lang w:val="en-GB"/>
          <w14:ligatures w14:val="standardContextual"/>
        </w:rPr>
        <w:id w:val="-608120934"/>
        <w:docPartObj>
          <w:docPartGallery w:val="Table of Contents"/>
          <w:docPartUnique/>
        </w:docPartObj>
      </w:sdtPr>
      <w:sdtEndPr>
        <w:rPr>
          <w:b/>
          <w:bCs/>
          <w:noProof/>
        </w:rPr>
      </w:sdtEndPr>
      <w:sdtContent>
        <w:p w14:paraId="5485E69D" w14:textId="3A87269B" w:rsidR="00F86118" w:rsidRDefault="00F86118">
          <w:pPr>
            <w:pStyle w:val="TOCHeading"/>
          </w:pPr>
          <w:r>
            <w:t>Contents</w:t>
          </w:r>
        </w:p>
        <w:p w14:paraId="3EF07CF1" w14:textId="47579D3F" w:rsidR="006A2371" w:rsidRDefault="00F8611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5797089" w:history="1">
            <w:r w:rsidR="006A2371" w:rsidRPr="00C67194">
              <w:rPr>
                <w:rStyle w:val="Hyperlink"/>
                <w:noProof/>
              </w:rPr>
              <w:t>Version History</w:t>
            </w:r>
            <w:r w:rsidR="006A2371">
              <w:rPr>
                <w:noProof/>
                <w:webHidden/>
              </w:rPr>
              <w:tab/>
            </w:r>
            <w:r w:rsidR="006A2371">
              <w:rPr>
                <w:noProof/>
                <w:webHidden/>
              </w:rPr>
              <w:fldChar w:fldCharType="begin"/>
            </w:r>
            <w:r w:rsidR="006A2371">
              <w:rPr>
                <w:noProof/>
                <w:webHidden/>
              </w:rPr>
              <w:instrText xml:space="preserve"> PAGEREF _Toc195797089 \h </w:instrText>
            </w:r>
            <w:r w:rsidR="006A2371">
              <w:rPr>
                <w:noProof/>
                <w:webHidden/>
              </w:rPr>
            </w:r>
            <w:r w:rsidR="006A2371">
              <w:rPr>
                <w:noProof/>
                <w:webHidden/>
              </w:rPr>
              <w:fldChar w:fldCharType="separate"/>
            </w:r>
            <w:r w:rsidR="00E30F87">
              <w:rPr>
                <w:noProof/>
                <w:webHidden/>
              </w:rPr>
              <w:t>4</w:t>
            </w:r>
            <w:r w:rsidR="006A2371">
              <w:rPr>
                <w:noProof/>
                <w:webHidden/>
              </w:rPr>
              <w:fldChar w:fldCharType="end"/>
            </w:r>
          </w:hyperlink>
        </w:p>
        <w:p w14:paraId="2AF60B55" w14:textId="15B1C69A" w:rsidR="006A2371" w:rsidRDefault="006A2371">
          <w:pPr>
            <w:pStyle w:val="TOC1"/>
            <w:tabs>
              <w:tab w:val="right" w:leader="dot" w:pos="9016"/>
            </w:tabs>
            <w:rPr>
              <w:rFonts w:eastAsiaTheme="minorEastAsia"/>
              <w:noProof/>
              <w:lang w:eastAsia="en-GB"/>
            </w:rPr>
          </w:pPr>
          <w:hyperlink w:anchor="_Toc195797090" w:history="1">
            <w:r w:rsidRPr="00C67194">
              <w:rPr>
                <w:rStyle w:val="Hyperlink"/>
                <w:noProof/>
              </w:rPr>
              <w:t>Executive Summary</w:t>
            </w:r>
            <w:r>
              <w:rPr>
                <w:noProof/>
                <w:webHidden/>
              </w:rPr>
              <w:tab/>
            </w:r>
            <w:r>
              <w:rPr>
                <w:noProof/>
                <w:webHidden/>
              </w:rPr>
              <w:fldChar w:fldCharType="begin"/>
            </w:r>
            <w:r>
              <w:rPr>
                <w:noProof/>
                <w:webHidden/>
              </w:rPr>
              <w:instrText xml:space="preserve"> PAGEREF _Toc195797090 \h </w:instrText>
            </w:r>
            <w:r>
              <w:rPr>
                <w:noProof/>
                <w:webHidden/>
              </w:rPr>
            </w:r>
            <w:r>
              <w:rPr>
                <w:noProof/>
                <w:webHidden/>
              </w:rPr>
              <w:fldChar w:fldCharType="separate"/>
            </w:r>
            <w:r w:rsidR="00E30F87">
              <w:rPr>
                <w:noProof/>
                <w:webHidden/>
              </w:rPr>
              <w:t>5</w:t>
            </w:r>
            <w:r>
              <w:rPr>
                <w:noProof/>
                <w:webHidden/>
              </w:rPr>
              <w:fldChar w:fldCharType="end"/>
            </w:r>
          </w:hyperlink>
        </w:p>
        <w:p w14:paraId="3C1D974B" w14:textId="47E767BA" w:rsidR="006A2371" w:rsidRDefault="006A2371">
          <w:pPr>
            <w:pStyle w:val="TOC1"/>
            <w:tabs>
              <w:tab w:val="right" w:leader="dot" w:pos="9016"/>
            </w:tabs>
            <w:rPr>
              <w:rFonts w:eastAsiaTheme="minorEastAsia"/>
              <w:noProof/>
              <w:lang w:eastAsia="en-GB"/>
            </w:rPr>
          </w:pPr>
          <w:hyperlink w:anchor="_Toc195797091" w:history="1">
            <w:r w:rsidRPr="00C67194">
              <w:rPr>
                <w:rStyle w:val="Hyperlink"/>
                <w:noProof/>
              </w:rPr>
              <w:t>Business Context</w:t>
            </w:r>
            <w:r>
              <w:rPr>
                <w:noProof/>
                <w:webHidden/>
              </w:rPr>
              <w:tab/>
            </w:r>
            <w:r>
              <w:rPr>
                <w:noProof/>
                <w:webHidden/>
              </w:rPr>
              <w:fldChar w:fldCharType="begin"/>
            </w:r>
            <w:r>
              <w:rPr>
                <w:noProof/>
                <w:webHidden/>
              </w:rPr>
              <w:instrText xml:space="preserve"> PAGEREF _Toc195797091 \h </w:instrText>
            </w:r>
            <w:r>
              <w:rPr>
                <w:noProof/>
                <w:webHidden/>
              </w:rPr>
            </w:r>
            <w:r>
              <w:rPr>
                <w:noProof/>
                <w:webHidden/>
              </w:rPr>
              <w:fldChar w:fldCharType="separate"/>
            </w:r>
            <w:r w:rsidR="00E30F87">
              <w:rPr>
                <w:noProof/>
                <w:webHidden/>
              </w:rPr>
              <w:t>6</w:t>
            </w:r>
            <w:r>
              <w:rPr>
                <w:noProof/>
                <w:webHidden/>
              </w:rPr>
              <w:fldChar w:fldCharType="end"/>
            </w:r>
          </w:hyperlink>
        </w:p>
        <w:p w14:paraId="5641E2CC" w14:textId="28130D96" w:rsidR="006A2371" w:rsidRDefault="006A2371">
          <w:pPr>
            <w:pStyle w:val="TOC2"/>
            <w:tabs>
              <w:tab w:val="right" w:leader="dot" w:pos="9016"/>
            </w:tabs>
            <w:rPr>
              <w:rFonts w:eastAsiaTheme="minorEastAsia"/>
              <w:noProof/>
              <w:lang w:eastAsia="en-GB"/>
            </w:rPr>
          </w:pPr>
          <w:hyperlink w:anchor="_Toc195797092" w:history="1">
            <w:r w:rsidRPr="00C67194">
              <w:rPr>
                <w:rStyle w:val="Hyperlink"/>
                <w:noProof/>
              </w:rPr>
              <w:t>Business Goals and Objectives</w:t>
            </w:r>
            <w:r>
              <w:rPr>
                <w:noProof/>
                <w:webHidden/>
              </w:rPr>
              <w:tab/>
            </w:r>
            <w:r>
              <w:rPr>
                <w:noProof/>
                <w:webHidden/>
              </w:rPr>
              <w:fldChar w:fldCharType="begin"/>
            </w:r>
            <w:r>
              <w:rPr>
                <w:noProof/>
                <w:webHidden/>
              </w:rPr>
              <w:instrText xml:space="preserve"> PAGEREF _Toc195797092 \h </w:instrText>
            </w:r>
            <w:r>
              <w:rPr>
                <w:noProof/>
                <w:webHidden/>
              </w:rPr>
            </w:r>
            <w:r>
              <w:rPr>
                <w:noProof/>
                <w:webHidden/>
              </w:rPr>
              <w:fldChar w:fldCharType="separate"/>
            </w:r>
            <w:r w:rsidR="00E30F87">
              <w:rPr>
                <w:noProof/>
                <w:webHidden/>
              </w:rPr>
              <w:t>6</w:t>
            </w:r>
            <w:r>
              <w:rPr>
                <w:noProof/>
                <w:webHidden/>
              </w:rPr>
              <w:fldChar w:fldCharType="end"/>
            </w:r>
          </w:hyperlink>
        </w:p>
        <w:p w14:paraId="38A6A20C" w14:textId="6E997732" w:rsidR="006A2371" w:rsidRDefault="006A2371">
          <w:pPr>
            <w:pStyle w:val="TOC2"/>
            <w:tabs>
              <w:tab w:val="right" w:leader="dot" w:pos="9016"/>
            </w:tabs>
            <w:rPr>
              <w:rFonts w:eastAsiaTheme="minorEastAsia"/>
              <w:noProof/>
              <w:lang w:eastAsia="en-GB"/>
            </w:rPr>
          </w:pPr>
          <w:hyperlink w:anchor="_Toc195797093" w:history="1">
            <w:r w:rsidRPr="00C67194">
              <w:rPr>
                <w:rStyle w:val="Hyperlink"/>
                <w:noProof/>
              </w:rPr>
              <w:t>Key Stakeholders</w:t>
            </w:r>
            <w:r>
              <w:rPr>
                <w:noProof/>
                <w:webHidden/>
              </w:rPr>
              <w:tab/>
            </w:r>
            <w:r>
              <w:rPr>
                <w:noProof/>
                <w:webHidden/>
              </w:rPr>
              <w:fldChar w:fldCharType="begin"/>
            </w:r>
            <w:r>
              <w:rPr>
                <w:noProof/>
                <w:webHidden/>
              </w:rPr>
              <w:instrText xml:space="preserve"> PAGEREF _Toc195797093 \h </w:instrText>
            </w:r>
            <w:r>
              <w:rPr>
                <w:noProof/>
                <w:webHidden/>
              </w:rPr>
            </w:r>
            <w:r>
              <w:rPr>
                <w:noProof/>
                <w:webHidden/>
              </w:rPr>
              <w:fldChar w:fldCharType="separate"/>
            </w:r>
            <w:r w:rsidR="00E30F87">
              <w:rPr>
                <w:noProof/>
                <w:webHidden/>
              </w:rPr>
              <w:t>7</w:t>
            </w:r>
            <w:r>
              <w:rPr>
                <w:noProof/>
                <w:webHidden/>
              </w:rPr>
              <w:fldChar w:fldCharType="end"/>
            </w:r>
          </w:hyperlink>
        </w:p>
        <w:p w14:paraId="6BA37C73" w14:textId="6888DDAB" w:rsidR="006A2371" w:rsidRDefault="006A2371">
          <w:pPr>
            <w:pStyle w:val="TOC2"/>
            <w:tabs>
              <w:tab w:val="right" w:leader="dot" w:pos="9016"/>
            </w:tabs>
            <w:rPr>
              <w:rFonts w:eastAsiaTheme="minorEastAsia"/>
              <w:noProof/>
              <w:lang w:eastAsia="en-GB"/>
            </w:rPr>
          </w:pPr>
          <w:hyperlink w:anchor="_Toc195797094" w:history="1">
            <w:r w:rsidRPr="00C67194">
              <w:rPr>
                <w:rStyle w:val="Hyperlink"/>
                <w:noProof/>
              </w:rPr>
              <w:t>Business Capabilities</w:t>
            </w:r>
            <w:r>
              <w:rPr>
                <w:noProof/>
                <w:webHidden/>
              </w:rPr>
              <w:tab/>
            </w:r>
            <w:r>
              <w:rPr>
                <w:noProof/>
                <w:webHidden/>
              </w:rPr>
              <w:fldChar w:fldCharType="begin"/>
            </w:r>
            <w:r>
              <w:rPr>
                <w:noProof/>
                <w:webHidden/>
              </w:rPr>
              <w:instrText xml:space="preserve"> PAGEREF _Toc195797094 \h </w:instrText>
            </w:r>
            <w:r>
              <w:rPr>
                <w:noProof/>
                <w:webHidden/>
              </w:rPr>
            </w:r>
            <w:r>
              <w:rPr>
                <w:noProof/>
                <w:webHidden/>
              </w:rPr>
              <w:fldChar w:fldCharType="separate"/>
            </w:r>
            <w:r w:rsidR="00E30F87">
              <w:rPr>
                <w:noProof/>
                <w:webHidden/>
              </w:rPr>
              <w:t>7</w:t>
            </w:r>
            <w:r>
              <w:rPr>
                <w:noProof/>
                <w:webHidden/>
              </w:rPr>
              <w:fldChar w:fldCharType="end"/>
            </w:r>
          </w:hyperlink>
        </w:p>
        <w:p w14:paraId="79EA3CAA" w14:textId="346ED31C" w:rsidR="006A2371" w:rsidRDefault="006A2371">
          <w:pPr>
            <w:pStyle w:val="TOC2"/>
            <w:tabs>
              <w:tab w:val="right" w:leader="dot" w:pos="9016"/>
            </w:tabs>
            <w:rPr>
              <w:rFonts w:eastAsiaTheme="minorEastAsia"/>
              <w:noProof/>
              <w:lang w:eastAsia="en-GB"/>
            </w:rPr>
          </w:pPr>
          <w:hyperlink w:anchor="_Toc195797095" w:history="1">
            <w:r w:rsidRPr="00C67194">
              <w:rPr>
                <w:rStyle w:val="Hyperlink"/>
                <w:noProof/>
              </w:rPr>
              <w:t>KPIs and Success</w:t>
            </w:r>
            <w:r>
              <w:rPr>
                <w:noProof/>
                <w:webHidden/>
              </w:rPr>
              <w:tab/>
            </w:r>
            <w:r>
              <w:rPr>
                <w:noProof/>
                <w:webHidden/>
              </w:rPr>
              <w:fldChar w:fldCharType="begin"/>
            </w:r>
            <w:r>
              <w:rPr>
                <w:noProof/>
                <w:webHidden/>
              </w:rPr>
              <w:instrText xml:space="preserve"> PAGEREF _Toc195797095 \h </w:instrText>
            </w:r>
            <w:r>
              <w:rPr>
                <w:noProof/>
                <w:webHidden/>
              </w:rPr>
            </w:r>
            <w:r>
              <w:rPr>
                <w:noProof/>
                <w:webHidden/>
              </w:rPr>
              <w:fldChar w:fldCharType="separate"/>
            </w:r>
            <w:r w:rsidR="00E30F87">
              <w:rPr>
                <w:noProof/>
                <w:webHidden/>
              </w:rPr>
              <w:t>8</w:t>
            </w:r>
            <w:r>
              <w:rPr>
                <w:noProof/>
                <w:webHidden/>
              </w:rPr>
              <w:fldChar w:fldCharType="end"/>
            </w:r>
          </w:hyperlink>
        </w:p>
        <w:p w14:paraId="2A262D63" w14:textId="62EDDEF5" w:rsidR="006A2371" w:rsidRDefault="006A2371">
          <w:pPr>
            <w:pStyle w:val="TOC1"/>
            <w:tabs>
              <w:tab w:val="right" w:leader="dot" w:pos="9016"/>
            </w:tabs>
            <w:rPr>
              <w:rFonts w:eastAsiaTheme="minorEastAsia"/>
              <w:noProof/>
              <w:lang w:eastAsia="en-GB"/>
            </w:rPr>
          </w:pPr>
          <w:hyperlink w:anchor="_Toc195797096" w:history="1">
            <w:r w:rsidRPr="00C67194">
              <w:rPr>
                <w:rStyle w:val="Hyperlink"/>
                <w:noProof/>
              </w:rPr>
              <w:t>Solution Scope</w:t>
            </w:r>
            <w:r>
              <w:rPr>
                <w:noProof/>
                <w:webHidden/>
              </w:rPr>
              <w:tab/>
            </w:r>
            <w:r>
              <w:rPr>
                <w:noProof/>
                <w:webHidden/>
              </w:rPr>
              <w:fldChar w:fldCharType="begin"/>
            </w:r>
            <w:r>
              <w:rPr>
                <w:noProof/>
                <w:webHidden/>
              </w:rPr>
              <w:instrText xml:space="preserve"> PAGEREF _Toc195797096 \h </w:instrText>
            </w:r>
            <w:r>
              <w:rPr>
                <w:noProof/>
                <w:webHidden/>
              </w:rPr>
            </w:r>
            <w:r>
              <w:rPr>
                <w:noProof/>
                <w:webHidden/>
              </w:rPr>
              <w:fldChar w:fldCharType="separate"/>
            </w:r>
            <w:r w:rsidR="00E30F87">
              <w:rPr>
                <w:noProof/>
                <w:webHidden/>
              </w:rPr>
              <w:t>8</w:t>
            </w:r>
            <w:r>
              <w:rPr>
                <w:noProof/>
                <w:webHidden/>
              </w:rPr>
              <w:fldChar w:fldCharType="end"/>
            </w:r>
          </w:hyperlink>
        </w:p>
        <w:p w14:paraId="15A7EA89" w14:textId="454016BC" w:rsidR="006A2371" w:rsidRDefault="006A2371">
          <w:pPr>
            <w:pStyle w:val="TOC2"/>
            <w:tabs>
              <w:tab w:val="right" w:leader="dot" w:pos="9016"/>
            </w:tabs>
            <w:rPr>
              <w:rFonts w:eastAsiaTheme="minorEastAsia"/>
              <w:noProof/>
              <w:lang w:eastAsia="en-GB"/>
            </w:rPr>
          </w:pPr>
          <w:hyperlink w:anchor="_Toc195797097" w:history="1">
            <w:r w:rsidRPr="00C67194">
              <w:rPr>
                <w:rStyle w:val="Hyperlink"/>
                <w:noProof/>
              </w:rPr>
              <w:t>In-Scope</w:t>
            </w:r>
            <w:r>
              <w:rPr>
                <w:noProof/>
                <w:webHidden/>
              </w:rPr>
              <w:tab/>
            </w:r>
            <w:r>
              <w:rPr>
                <w:noProof/>
                <w:webHidden/>
              </w:rPr>
              <w:fldChar w:fldCharType="begin"/>
            </w:r>
            <w:r>
              <w:rPr>
                <w:noProof/>
                <w:webHidden/>
              </w:rPr>
              <w:instrText xml:space="preserve"> PAGEREF _Toc195797097 \h </w:instrText>
            </w:r>
            <w:r>
              <w:rPr>
                <w:noProof/>
                <w:webHidden/>
              </w:rPr>
            </w:r>
            <w:r>
              <w:rPr>
                <w:noProof/>
                <w:webHidden/>
              </w:rPr>
              <w:fldChar w:fldCharType="separate"/>
            </w:r>
            <w:r w:rsidR="00E30F87">
              <w:rPr>
                <w:noProof/>
                <w:webHidden/>
              </w:rPr>
              <w:t>12</w:t>
            </w:r>
            <w:r>
              <w:rPr>
                <w:noProof/>
                <w:webHidden/>
              </w:rPr>
              <w:fldChar w:fldCharType="end"/>
            </w:r>
          </w:hyperlink>
        </w:p>
        <w:p w14:paraId="65DD4CC1" w14:textId="26CEC285" w:rsidR="006A2371" w:rsidRDefault="006A2371">
          <w:pPr>
            <w:pStyle w:val="TOC2"/>
            <w:tabs>
              <w:tab w:val="right" w:leader="dot" w:pos="9016"/>
            </w:tabs>
            <w:rPr>
              <w:rFonts w:eastAsiaTheme="minorEastAsia"/>
              <w:noProof/>
              <w:lang w:eastAsia="en-GB"/>
            </w:rPr>
          </w:pPr>
          <w:hyperlink w:anchor="_Toc195797098" w:history="1">
            <w:r w:rsidRPr="00C67194">
              <w:rPr>
                <w:rStyle w:val="Hyperlink"/>
                <w:noProof/>
              </w:rPr>
              <w:t>Out-of-scope</w:t>
            </w:r>
            <w:r>
              <w:rPr>
                <w:noProof/>
                <w:webHidden/>
              </w:rPr>
              <w:tab/>
            </w:r>
            <w:r>
              <w:rPr>
                <w:noProof/>
                <w:webHidden/>
              </w:rPr>
              <w:fldChar w:fldCharType="begin"/>
            </w:r>
            <w:r>
              <w:rPr>
                <w:noProof/>
                <w:webHidden/>
              </w:rPr>
              <w:instrText xml:space="preserve"> PAGEREF _Toc195797098 \h </w:instrText>
            </w:r>
            <w:r>
              <w:rPr>
                <w:noProof/>
                <w:webHidden/>
              </w:rPr>
            </w:r>
            <w:r>
              <w:rPr>
                <w:noProof/>
                <w:webHidden/>
              </w:rPr>
              <w:fldChar w:fldCharType="separate"/>
            </w:r>
            <w:r w:rsidR="00E30F87">
              <w:rPr>
                <w:noProof/>
                <w:webHidden/>
              </w:rPr>
              <w:t>12</w:t>
            </w:r>
            <w:r>
              <w:rPr>
                <w:noProof/>
                <w:webHidden/>
              </w:rPr>
              <w:fldChar w:fldCharType="end"/>
            </w:r>
          </w:hyperlink>
        </w:p>
        <w:p w14:paraId="75D670C9" w14:textId="2F55A90A" w:rsidR="006A2371" w:rsidRDefault="006A2371">
          <w:pPr>
            <w:pStyle w:val="TOC1"/>
            <w:tabs>
              <w:tab w:val="right" w:leader="dot" w:pos="9016"/>
            </w:tabs>
            <w:rPr>
              <w:rFonts w:eastAsiaTheme="minorEastAsia"/>
              <w:noProof/>
              <w:lang w:eastAsia="en-GB"/>
            </w:rPr>
          </w:pPr>
          <w:hyperlink w:anchor="_Toc195797099" w:history="1">
            <w:r w:rsidRPr="00C67194">
              <w:rPr>
                <w:rStyle w:val="Hyperlink"/>
                <w:noProof/>
              </w:rPr>
              <w:t>Solution Architecture</w:t>
            </w:r>
            <w:r>
              <w:rPr>
                <w:noProof/>
                <w:webHidden/>
              </w:rPr>
              <w:tab/>
            </w:r>
            <w:r>
              <w:rPr>
                <w:noProof/>
                <w:webHidden/>
              </w:rPr>
              <w:fldChar w:fldCharType="begin"/>
            </w:r>
            <w:r>
              <w:rPr>
                <w:noProof/>
                <w:webHidden/>
              </w:rPr>
              <w:instrText xml:space="preserve"> PAGEREF _Toc195797099 \h </w:instrText>
            </w:r>
            <w:r>
              <w:rPr>
                <w:noProof/>
                <w:webHidden/>
              </w:rPr>
            </w:r>
            <w:r>
              <w:rPr>
                <w:noProof/>
                <w:webHidden/>
              </w:rPr>
              <w:fldChar w:fldCharType="separate"/>
            </w:r>
            <w:r w:rsidR="00E30F87">
              <w:rPr>
                <w:noProof/>
                <w:webHidden/>
              </w:rPr>
              <w:t>15</w:t>
            </w:r>
            <w:r>
              <w:rPr>
                <w:noProof/>
                <w:webHidden/>
              </w:rPr>
              <w:fldChar w:fldCharType="end"/>
            </w:r>
          </w:hyperlink>
        </w:p>
        <w:p w14:paraId="3EB1C5B5" w14:textId="0FB19836" w:rsidR="006A2371" w:rsidRDefault="006A2371">
          <w:pPr>
            <w:pStyle w:val="TOC2"/>
            <w:tabs>
              <w:tab w:val="right" w:leader="dot" w:pos="9016"/>
            </w:tabs>
            <w:rPr>
              <w:rFonts w:eastAsiaTheme="minorEastAsia"/>
              <w:noProof/>
              <w:lang w:eastAsia="en-GB"/>
            </w:rPr>
          </w:pPr>
          <w:hyperlink w:anchor="_Toc195797100" w:history="1">
            <w:r w:rsidRPr="00C67194">
              <w:rPr>
                <w:rStyle w:val="Hyperlink"/>
                <w:noProof/>
              </w:rPr>
              <w:t>Overview Diagrams</w:t>
            </w:r>
            <w:r>
              <w:rPr>
                <w:noProof/>
                <w:webHidden/>
              </w:rPr>
              <w:tab/>
            </w:r>
            <w:r>
              <w:rPr>
                <w:noProof/>
                <w:webHidden/>
              </w:rPr>
              <w:fldChar w:fldCharType="begin"/>
            </w:r>
            <w:r>
              <w:rPr>
                <w:noProof/>
                <w:webHidden/>
              </w:rPr>
              <w:instrText xml:space="preserve"> PAGEREF _Toc195797100 \h </w:instrText>
            </w:r>
            <w:r>
              <w:rPr>
                <w:noProof/>
                <w:webHidden/>
              </w:rPr>
            </w:r>
            <w:r>
              <w:rPr>
                <w:noProof/>
                <w:webHidden/>
              </w:rPr>
              <w:fldChar w:fldCharType="separate"/>
            </w:r>
            <w:r w:rsidR="00E30F87">
              <w:rPr>
                <w:noProof/>
                <w:webHidden/>
              </w:rPr>
              <w:t>15</w:t>
            </w:r>
            <w:r>
              <w:rPr>
                <w:noProof/>
                <w:webHidden/>
              </w:rPr>
              <w:fldChar w:fldCharType="end"/>
            </w:r>
          </w:hyperlink>
        </w:p>
        <w:p w14:paraId="44FA7FCE" w14:textId="5E4BEE31" w:rsidR="006A2371" w:rsidRDefault="006A2371">
          <w:pPr>
            <w:pStyle w:val="TOC2"/>
            <w:tabs>
              <w:tab w:val="right" w:leader="dot" w:pos="9016"/>
            </w:tabs>
            <w:rPr>
              <w:rFonts w:eastAsiaTheme="minorEastAsia"/>
              <w:noProof/>
              <w:lang w:eastAsia="en-GB"/>
            </w:rPr>
          </w:pPr>
          <w:hyperlink w:anchor="_Toc195797101" w:history="1">
            <w:r w:rsidRPr="00C67194">
              <w:rPr>
                <w:rStyle w:val="Hyperlink"/>
                <w:noProof/>
              </w:rPr>
              <w:t>Key Components</w:t>
            </w:r>
            <w:r>
              <w:rPr>
                <w:noProof/>
                <w:webHidden/>
              </w:rPr>
              <w:tab/>
            </w:r>
            <w:r>
              <w:rPr>
                <w:noProof/>
                <w:webHidden/>
              </w:rPr>
              <w:fldChar w:fldCharType="begin"/>
            </w:r>
            <w:r>
              <w:rPr>
                <w:noProof/>
                <w:webHidden/>
              </w:rPr>
              <w:instrText xml:space="preserve"> PAGEREF _Toc195797101 \h </w:instrText>
            </w:r>
            <w:r>
              <w:rPr>
                <w:noProof/>
                <w:webHidden/>
              </w:rPr>
            </w:r>
            <w:r>
              <w:rPr>
                <w:noProof/>
                <w:webHidden/>
              </w:rPr>
              <w:fldChar w:fldCharType="separate"/>
            </w:r>
            <w:r w:rsidR="00E30F87">
              <w:rPr>
                <w:noProof/>
                <w:webHidden/>
              </w:rPr>
              <w:t>15</w:t>
            </w:r>
            <w:r>
              <w:rPr>
                <w:noProof/>
                <w:webHidden/>
              </w:rPr>
              <w:fldChar w:fldCharType="end"/>
            </w:r>
          </w:hyperlink>
        </w:p>
        <w:p w14:paraId="5905CD83" w14:textId="1EAA06FF" w:rsidR="006A2371" w:rsidRDefault="006A2371">
          <w:pPr>
            <w:pStyle w:val="TOC3"/>
            <w:tabs>
              <w:tab w:val="right" w:leader="dot" w:pos="9016"/>
            </w:tabs>
            <w:rPr>
              <w:noProof/>
            </w:rPr>
          </w:pPr>
          <w:hyperlink w:anchor="_Toc195797102" w:history="1">
            <w:r w:rsidRPr="00C67194">
              <w:rPr>
                <w:rStyle w:val="Hyperlink"/>
                <w:noProof/>
              </w:rPr>
              <w:t>Business Architecture</w:t>
            </w:r>
            <w:r>
              <w:rPr>
                <w:noProof/>
                <w:webHidden/>
              </w:rPr>
              <w:tab/>
            </w:r>
            <w:r>
              <w:rPr>
                <w:noProof/>
                <w:webHidden/>
              </w:rPr>
              <w:fldChar w:fldCharType="begin"/>
            </w:r>
            <w:r>
              <w:rPr>
                <w:noProof/>
                <w:webHidden/>
              </w:rPr>
              <w:instrText xml:space="preserve"> PAGEREF _Toc195797102 \h </w:instrText>
            </w:r>
            <w:r>
              <w:rPr>
                <w:noProof/>
                <w:webHidden/>
              </w:rPr>
            </w:r>
            <w:r>
              <w:rPr>
                <w:noProof/>
                <w:webHidden/>
              </w:rPr>
              <w:fldChar w:fldCharType="separate"/>
            </w:r>
            <w:r w:rsidR="00E30F87">
              <w:rPr>
                <w:noProof/>
                <w:webHidden/>
              </w:rPr>
              <w:t>15</w:t>
            </w:r>
            <w:r>
              <w:rPr>
                <w:noProof/>
                <w:webHidden/>
              </w:rPr>
              <w:fldChar w:fldCharType="end"/>
            </w:r>
          </w:hyperlink>
        </w:p>
        <w:p w14:paraId="4EAA05F6" w14:textId="235D927D" w:rsidR="006A2371" w:rsidRDefault="006A2371">
          <w:pPr>
            <w:pStyle w:val="TOC3"/>
            <w:tabs>
              <w:tab w:val="right" w:leader="dot" w:pos="9016"/>
            </w:tabs>
            <w:rPr>
              <w:noProof/>
            </w:rPr>
          </w:pPr>
          <w:hyperlink w:anchor="_Toc195797103" w:history="1">
            <w:r w:rsidRPr="00C67194">
              <w:rPr>
                <w:rStyle w:val="Hyperlink"/>
                <w:noProof/>
              </w:rPr>
              <w:t>Application Architecture</w:t>
            </w:r>
            <w:r>
              <w:rPr>
                <w:noProof/>
                <w:webHidden/>
              </w:rPr>
              <w:tab/>
            </w:r>
            <w:r>
              <w:rPr>
                <w:noProof/>
                <w:webHidden/>
              </w:rPr>
              <w:fldChar w:fldCharType="begin"/>
            </w:r>
            <w:r>
              <w:rPr>
                <w:noProof/>
                <w:webHidden/>
              </w:rPr>
              <w:instrText xml:space="preserve"> PAGEREF _Toc195797103 \h </w:instrText>
            </w:r>
            <w:r>
              <w:rPr>
                <w:noProof/>
                <w:webHidden/>
              </w:rPr>
            </w:r>
            <w:r>
              <w:rPr>
                <w:noProof/>
                <w:webHidden/>
              </w:rPr>
              <w:fldChar w:fldCharType="separate"/>
            </w:r>
            <w:r w:rsidR="00E30F87">
              <w:rPr>
                <w:noProof/>
                <w:webHidden/>
              </w:rPr>
              <w:t>15</w:t>
            </w:r>
            <w:r>
              <w:rPr>
                <w:noProof/>
                <w:webHidden/>
              </w:rPr>
              <w:fldChar w:fldCharType="end"/>
            </w:r>
          </w:hyperlink>
        </w:p>
        <w:p w14:paraId="6BB3935E" w14:textId="6934D6DB" w:rsidR="006A2371" w:rsidRDefault="006A2371">
          <w:pPr>
            <w:pStyle w:val="TOC3"/>
            <w:tabs>
              <w:tab w:val="right" w:leader="dot" w:pos="9016"/>
            </w:tabs>
            <w:rPr>
              <w:noProof/>
            </w:rPr>
          </w:pPr>
          <w:hyperlink w:anchor="_Toc195797104" w:history="1">
            <w:r w:rsidRPr="00C67194">
              <w:rPr>
                <w:rStyle w:val="Hyperlink"/>
                <w:noProof/>
              </w:rPr>
              <w:t>Data Architecture</w:t>
            </w:r>
            <w:r>
              <w:rPr>
                <w:noProof/>
                <w:webHidden/>
              </w:rPr>
              <w:tab/>
            </w:r>
            <w:r>
              <w:rPr>
                <w:noProof/>
                <w:webHidden/>
              </w:rPr>
              <w:fldChar w:fldCharType="begin"/>
            </w:r>
            <w:r>
              <w:rPr>
                <w:noProof/>
                <w:webHidden/>
              </w:rPr>
              <w:instrText xml:space="preserve"> PAGEREF _Toc195797104 \h </w:instrText>
            </w:r>
            <w:r>
              <w:rPr>
                <w:noProof/>
                <w:webHidden/>
              </w:rPr>
            </w:r>
            <w:r>
              <w:rPr>
                <w:noProof/>
                <w:webHidden/>
              </w:rPr>
              <w:fldChar w:fldCharType="separate"/>
            </w:r>
            <w:r w:rsidR="00E30F87">
              <w:rPr>
                <w:noProof/>
                <w:webHidden/>
              </w:rPr>
              <w:t>17</w:t>
            </w:r>
            <w:r>
              <w:rPr>
                <w:noProof/>
                <w:webHidden/>
              </w:rPr>
              <w:fldChar w:fldCharType="end"/>
            </w:r>
          </w:hyperlink>
        </w:p>
        <w:p w14:paraId="632977A8" w14:textId="0C4F5489" w:rsidR="006A2371" w:rsidRDefault="006A2371">
          <w:pPr>
            <w:pStyle w:val="TOC3"/>
            <w:tabs>
              <w:tab w:val="right" w:leader="dot" w:pos="9016"/>
            </w:tabs>
            <w:rPr>
              <w:noProof/>
            </w:rPr>
          </w:pPr>
          <w:hyperlink w:anchor="_Toc195797105" w:history="1">
            <w:r w:rsidRPr="00C67194">
              <w:rPr>
                <w:rStyle w:val="Hyperlink"/>
                <w:noProof/>
                <w:lang w:val="en-US"/>
              </w:rPr>
              <w:t>Technology Architecture</w:t>
            </w:r>
            <w:r>
              <w:rPr>
                <w:noProof/>
                <w:webHidden/>
              </w:rPr>
              <w:tab/>
            </w:r>
            <w:r>
              <w:rPr>
                <w:noProof/>
                <w:webHidden/>
              </w:rPr>
              <w:fldChar w:fldCharType="begin"/>
            </w:r>
            <w:r>
              <w:rPr>
                <w:noProof/>
                <w:webHidden/>
              </w:rPr>
              <w:instrText xml:space="preserve"> PAGEREF _Toc195797105 \h </w:instrText>
            </w:r>
            <w:r>
              <w:rPr>
                <w:noProof/>
                <w:webHidden/>
              </w:rPr>
            </w:r>
            <w:r>
              <w:rPr>
                <w:noProof/>
                <w:webHidden/>
              </w:rPr>
              <w:fldChar w:fldCharType="separate"/>
            </w:r>
            <w:r w:rsidR="00E30F87">
              <w:rPr>
                <w:noProof/>
                <w:webHidden/>
              </w:rPr>
              <w:t>17</w:t>
            </w:r>
            <w:r>
              <w:rPr>
                <w:noProof/>
                <w:webHidden/>
              </w:rPr>
              <w:fldChar w:fldCharType="end"/>
            </w:r>
          </w:hyperlink>
        </w:p>
        <w:p w14:paraId="48E04145" w14:textId="4CD89E51" w:rsidR="006A2371" w:rsidRDefault="006A2371">
          <w:pPr>
            <w:pStyle w:val="TOC1"/>
            <w:tabs>
              <w:tab w:val="right" w:leader="dot" w:pos="9016"/>
            </w:tabs>
            <w:rPr>
              <w:rFonts w:eastAsiaTheme="minorEastAsia"/>
              <w:noProof/>
              <w:lang w:eastAsia="en-GB"/>
            </w:rPr>
          </w:pPr>
          <w:hyperlink w:anchor="_Toc195797106" w:history="1">
            <w:r w:rsidRPr="00C67194">
              <w:rPr>
                <w:rStyle w:val="Hyperlink"/>
                <w:noProof/>
              </w:rPr>
              <w:t>Alignment with Enterprise Architecture</w:t>
            </w:r>
            <w:r>
              <w:rPr>
                <w:noProof/>
                <w:webHidden/>
              </w:rPr>
              <w:tab/>
            </w:r>
            <w:r>
              <w:rPr>
                <w:noProof/>
                <w:webHidden/>
              </w:rPr>
              <w:fldChar w:fldCharType="begin"/>
            </w:r>
            <w:r>
              <w:rPr>
                <w:noProof/>
                <w:webHidden/>
              </w:rPr>
              <w:instrText xml:space="preserve"> PAGEREF _Toc195797106 \h </w:instrText>
            </w:r>
            <w:r>
              <w:rPr>
                <w:noProof/>
                <w:webHidden/>
              </w:rPr>
            </w:r>
            <w:r>
              <w:rPr>
                <w:noProof/>
                <w:webHidden/>
              </w:rPr>
              <w:fldChar w:fldCharType="separate"/>
            </w:r>
            <w:r w:rsidR="00E30F87">
              <w:rPr>
                <w:noProof/>
                <w:webHidden/>
              </w:rPr>
              <w:t>19</w:t>
            </w:r>
            <w:r>
              <w:rPr>
                <w:noProof/>
                <w:webHidden/>
              </w:rPr>
              <w:fldChar w:fldCharType="end"/>
            </w:r>
          </w:hyperlink>
        </w:p>
        <w:p w14:paraId="5E34DAB7" w14:textId="4D4ABB2F" w:rsidR="006A2371" w:rsidRDefault="006A2371">
          <w:pPr>
            <w:pStyle w:val="TOC2"/>
            <w:tabs>
              <w:tab w:val="right" w:leader="dot" w:pos="9016"/>
            </w:tabs>
            <w:rPr>
              <w:rFonts w:eastAsiaTheme="minorEastAsia"/>
              <w:noProof/>
              <w:lang w:eastAsia="en-GB"/>
            </w:rPr>
          </w:pPr>
          <w:hyperlink w:anchor="_Toc195797107" w:history="1">
            <w:r w:rsidRPr="00C67194">
              <w:rPr>
                <w:rStyle w:val="Hyperlink"/>
                <w:noProof/>
              </w:rPr>
              <w:t>Principles Compliance</w:t>
            </w:r>
            <w:r>
              <w:rPr>
                <w:noProof/>
                <w:webHidden/>
              </w:rPr>
              <w:tab/>
            </w:r>
            <w:r>
              <w:rPr>
                <w:noProof/>
                <w:webHidden/>
              </w:rPr>
              <w:fldChar w:fldCharType="begin"/>
            </w:r>
            <w:r>
              <w:rPr>
                <w:noProof/>
                <w:webHidden/>
              </w:rPr>
              <w:instrText xml:space="preserve"> PAGEREF _Toc195797107 \h </w:instrText>
            </w:r>
            <w:r>
              <w:rPr>
                <w:noProof/>
                <w:webHidden/>
              </w:rPr>
            </w:r>
            <w:r>
              <w:rPr>
                <w:noProof/>
                <w:webHidden/>
              </w:rPr>
              <w:fldChar w:fldCharType="separate"/>
            </w:r>
            <w:r w:rsidR="00E30F87">
              <w:rPr>
                <w:noProof/>
                <w:webHidden/>
              </w:rPr>
              <w:t>19</w:t>
            </w:r>
            <w:r>
              <w:rPr>
                <w:noProof/>
                <w:webHidden/>
              </w:rPr>
              <w:fldChar w:fldCharType="end"/>
            </w:r>
          </w:hyperlink>
        </w:p>
        <w:p w14:paraId="2CB798D7" w14:textId="48D1E917" w:rsidR="006A2371" w:rsidRDefault="006A2371">
          <w:pPr>
            <w:pStyle w:val="TOC2"/>
            <w:tabs>
              <w:tab w:val="right" w:leader="dot" w:pos="9016"/>
            </w:tabs>
            <w:rPr>
              <w:rFonts w:eastAsiaTheme="minorEastAsia"/>
              <w:noProof/>
              <w:lang w:eastAsia="en-GB"/>
            </w:rPr>
          </w:pPr>
          <w:hyperlink w:anchor="_Toc195797108" w:history="1">
            <w:r w:rsidRPr="00C67194">
              <w:rPr>
                <w:rStyle w:val="Hyperlink"/>
                <w:noProof/>
              </w:rPr>
              <w:t>Target State Alignment</w:t>
            </w:r>
            <w:r>
              <w:rPr>
                <w:noProof/>
                <w:webHidden/>
              </w:rPr>
              <w:tab/>
            </w:r>
            <w:r>
              <w:rPr>
                <w:noProof/>
                <w:webHidden/>
              </w:rPr>
              <w:fldChar w:fldCharType="begin"/>
            </w:r>
            <w:r>
              <w:rPr>
                <w:noProof/>
                <w:webHidden/>
              </w:rPr>
              <w:instrText xml:space="preserve"> PAGEREF _Toc195797108 \h </w:instrText>
            </w:r>
            <w:r>
              <w:rPr>
                <w:noProof/>
                <w:webHidden/>
              </w:rPr>
            </w:r>
            <w:r>
              <w:rPr>
                <w:noProof/>
                <w:webHidden/>
              </w:rPr>
              <w:fldChar w:fldCharType="separate"/>
            </w:r>
            <w:r w:rsidR="00E30F87">
              <w:rPr>
                <w:noProof/>
                <w:webHidden/>
              </w:rPr>
              <w:t>20</w:t>
            </w:r>
            <w:r>
              <w:rPr>
                <w:noProof/>
                <w:webHidden/>
              </w:rPr>
              <w:fldChar w:fldCharType="end"/>
            </w:r>
          </w:hyperlink>
        </w:p>
        <w:p w14:paraId="1A6F3B56" w14:textId="57A42244" w:rsidR="006A2371" w:rsidRDefault="006A2371">
          <w:pPr>
            <w:pStyle w:val="TOC2"/>
            <w:tabs>
              <w:tab w:val="right" w:leader="dot" w:pos="9016"/>
            </w:tabs>
            <w:rPr>
              <w:rFonts w:eastAsiaTheme="minorEastAsia"/>
              <w:noProof/>
              <w:lang w:eastAsia="en-GB"/>
            </w:rPr>
          </w:pPr>
          <w:hyperlink w:anchor="_Toc195797109" w:history="1">
            <w:r w:rsidRPr="00C67194">
              <w:rPr>
                <w:rStyle w:val="Hyperlink"/>
                <w:noProof/>
              </w:rPr>
              <w:t>Dependencies and Constraints</w:t>
            </w:r>
            <w:r>
              <w:rPr>
                <w:noProof/>
                <w:webHidden/>
              </w:rPr>
              <w:tab/>
            </w:r>
            <w:r>
              <w:rPr>
                <w:noProof/>
                <w:webHidden/>
              </w:rPr>
              <w:fldChar w:fldCharType="begin"/>
            </w:r>
            <w:r>
              <w:rPr>
                <w:noProof/>
                <w:webHidden/>
              </w:rPr>
              <w:instrText xml:space="preserve"> PAGEREF _Toc195797109 \h </w:instrText>
            </w:r>
            <w:r>
              <w:rPr>
                <w:noProof/>
                <w:webHidden/>
              </w:rPr>
            </w:r>
            <w:r>
              <w:rPr>
                <w:noProof/>
                <w:webHidden/>
              </w:rPr>
              <w:fldChar w:fldCharType="separate"/>
            </w:r>
            <w:r w:rsidR="00E30F87">
              <w:rPr>
                <w:noProof/>
                <w:webHidden/>
              </w:rPr>
              <w:t>22</w:t>
            </w:r>
            <w:r>
              <w:rPr>
                <w:noProof/>
                <w:webHidden/>
              </w:rPr>
              <w:fldChar w:fldCharType="end"/>
            </w:r>
          </w:hyperlink>
        </w:p>
        <w:p w14:paraId="384413CE" w14:textId="3BD4D910" w:rsidR="006A2371" w:rsidRDefault="006A2371">
          <w:pPr>
            <w:pStyle w:val="TOC1"/>
            <w:tabs>
              <w:tab w:val="right" w:leader="dot" w:pos="9016"/>
            </w:tabs>
            <w:rPr>
              <w:rFonts w:eastAsiaTheme="minorEastAsia"/>
              <w:noProof/>
              <w:lang w:eastAsia="en-GB"/>
            </w:rPr>
          </w:pPr>
          <w:hyperlink w:anchor="_Toc195797110" w:history="1">
            <w:r w:rsidRPr="00C67194">
              <w:rPr>
                <w:rStyle w:val="Hyperlink"/>
                <w:noProof/>
              </w:rPr>
              <w:t>Key Functional and Non-Functional Requirements</w:t>
            </w:r>
            <w:r>
              <w:rPr>
                <w:noProof/>
                <w:webHidden/>
              </w:rPr>
              <w:tab/>
            </w:r>
            <w:r>
              <w:rPr>
                <w:noProof/>
                <w:webHidden/>
              </w:rPr>
              <w:fldChar w:fldCharType="begin"/>
            </w:r>
            <w:r>
              <w:rPr>
                <w:noProof/>
                <w:webHidden/>
              </w:rPr>
              <w:instrText xml:space="preserve"> PAGEREF _Toc195797110 \h </w:instrText>
            </w:r>
            <w:r>
              <w:rPr>
                <w:noProof/>
                <w:webHidden/>
              </w:rPr>
            </w:r>
            <w:r>
              <w:rPr>
                <w:noProof/>
                <w:webHidden/>
              </w:rPr>
              <w:fldChar w:fldCharType="separate"/>
            </w:r>
            <w:r w:rsidR="00E30F87">
              <w:rPr>
                <w:noProof/>
                <w:webHidden/>
              </w:rPr>
              <w:t>22</w:t>
            </w:r>
            <w:r>
              <w:rPr>
                <w:noProof/>
                <w:webHidden/>
              </w:rPr>
              <w:fldChar w:fldCharType="end"/>
            </w:r>
          </w:hyperlink>
        </w:p>
        <w:p w14:paraId="26B89D34" w14:textId="356BFE39" w:rsidR="006A2371" w:rsidRDefault="006A2371">
          <w:pPr>
            <w:pStyle w:val="TOC2"/>
            <w:tabs>
              <w:tab w:val="right" w:leader="dot" w:pos="9016"/>
            </w:tabs>
            <w:rPr>
              <w:rFonts w:eastAsiaTheme="minorEastAsia"/>
              <w:noProof/>
              <w:lang w:eastAsia="en-GB"/>
            </w:rPr>
          </w:pPr>
          <w:hyperlink w:anchor="_Toc195797111" w:history="1">
            <w:r w:rsidRPr="00C67194">
              <w:rPr>
                <w:rStyle w:val="Hyperlink"/>
                <w:noProof/>
              </w:rPr>
              <w:t>Functional Requirements</w:t>
            </w:r>
            <w:r>
              <w:rPr>
                <w:noProof/>
                <w:webHidden/>
              </w:rPr>
              <w:tab/>
            </w:r>
            <w:r>
              <w:rPr>
                <w:noProof/>
                <w:webHidden/>
              </w:rPr>
              <w:fldChar w:fldCharType="begin"/>
            </w:r>
            <w:r>
              <w:rPr>
                <w:noProof/>
                <w:webHidden/>
              </w:rPr>
              <w:instrText xml:space="preserve"> PAGEREF _Toc195797111 \h </w:instrText>
            </w:r>
            <w:r>
              <w:rPr>
                <w:noProof/>
                <w:webHidden/>
              </w:rPr>
            </w:r>
            <w:r>
              <w:rPr>
                <w:noProof/>
                <w:webHidden/>
              </w:rPr>
              <w:fldChar w:fldCharType="separate"/>
            </w:r>
            <w:r w:rsidR="00E30F87">
              <w:rPr>
                <w:noProof/>
                <w:webHidden/>
              </w:rPr>
              <w:t>24</w:t>
            </w:r>
            <w:r>
              <w:rPr>
                <w:noProof/>
                <w:webHidden/>
              </w:rPr>
              <w:fldChar w:fldCharType="end"/>
            </w:r>
          </w:hyperlink>
        </w:p>
        <w:p w14:paraId="1373A5CA" w14:textId="4DD305BD" w:rsidR="006A2371" w:rsidRDefault="006A2371">
          <w:pPr>
            <w:pStyle w:val="TOC2"/>
            <w:tabs>
              <w:tab w:val="right" w:leader="dot" w:pos="9016"/>
            </w:tabs>
            <w:rPr>
              <w:rFonts w:eastAsiaTheme="minorEastAsia"/>
              <w:noProof/>
              <w:lang w:eastAsia="en-GB"/>
            </w:rPr>
          </w:pPr>
          <w:hyperlink w:anchor="_Toc195797112" w:history="1">
            <w:r w:rsidRPr="00C67194">
              <w:rPr>
                <w:rStyle w:val="Hyperlink"/>
                <w:noProof/>
              </w:rPr>
              <w:t>Non-Functional Requirements</w:t>
            </w:r>
            <w:r>
              <w:rPr>
                <w:noProof/>
                <w:webHidden/>
              </w:rPr>
              <w:tab/>
            </w:r>
            <w:r>
              <w:rPr>
                <w:noProof/>
                <w:webHidden/>
              </w:rPr>
              <w:fldChar w:fldCharType="begin"/>
            </w:r>
            <w:r>
              <w:rPr>
                <w:noProof/>
                <w:webHidden/>
              </w:rPr>
              <w:instrText xml:space="preserve"> PAGEREF _Toc195797112 \h </w:instrText>
            </w:r>
            <w:r>
              <w:rPr>
                <w:noProof/>
                <w:webHidden/>
              </w:rPr>
            </w:r>
            <w:r>
              <w:rPr>
                <w:noProof/>
                <w:webHidden/>
              </w:rPr>
              <w:fldChar w:fldCharType="separate"/>
            </w:r>
            <w:r w:rsidR="00E30F87">
              <w:rPr>
                <w:noProof/>
                <w:webHidden/>
              </w:rPr>
              <w:t>24</w:t>
            </w:r>
            <w:r>
              <w:rPr>
                <w:noProof/>
                <w:webHidden/>
              </w:rPr>
              <w:fldChar w:fldCharType="end"/>
            </w:r>
          </w:hyperlink>
        </w:p>
        <w:p w14:paraId="56ABFE50" w14:textId="342B3E20" w:rsidR="006A2371" w:rsidRDefault="006A2371">
          <w:pPr>
            <w:pStyle w:val="TOC1"/>
            <w:tabs>
              <w:tab w:val="right" w:leader="dot" w:pos="9016"/>
            </w:tabs>
            <w:rPr>
              <w:rFonts w:eastAsiaTheme="minorEastAsia"/>
              <w:noProof/>
              <w:lang w:eastAsia="en-GB"/>
            </w:rPr>
          </w:pPr>
          <w:hyperlink w:anchor="_Toc195797113" w:history="1">
            <w:r w:rsidRPr="00C67194">
              <w:rPr>
                <w:rStyle w:val="Hyperlink"/>
                <w:noProof/>
              </w:rPr>
              <w:t>Risks and Issues</w:t>
            </w:r>
            <w:r>
              <w:rPr>
                <w:noProof/>
                <w:webHidden/>
              </w:rPr>
              <w:tab/>
            </w:r>
            <w:r>
              <w:rPr>
                <w:noProof/>
                <w:webHidden/>
              </w:rPr>
              <w:fldChar w:fldCharType="begin"/>
            </w:r>
            <w:r>
              <w:rPr>
                <w:noProof/>
                <w:webHidden/>
              </w:rPr>
              <w:instrText xml:space="preserve"> PAGEREF _Toc195797113 \h </w:instrText>
            </w:r>
            <w:r>
              <w:rPr>
                <w:noProof/>
                <w:webHidden/>
              </w:rPr>
            </w:r>
            <w:r>
              <w:rPr>
                <w:noProof/>
                <w:webHidden/>
              </w:rPr>
              <w:fldChar w:fldCharType="separate"/>
            </w:r>
            <w:r w:rsidR="00E30F87">
              <w:rPr>
                <w:noProof/>
                <w:webHidden/>
              </w:rPr>
              <w:t>26</w:t>
            </w:r>
            <w:r>
              <w:rPr>
                <w:noProof/>
                <w:webHidden/>
              </w:rPr>
              <w:fldChar w:fldCharType="end"/>
            </w:r>
          </w:hyperlink>
        </w:p>
        <w:p w14:paraId="1F482B4A" w14:textId="303E6E41" w:rsidR="006A2371" w:rsidRDefault="006A2371">
          <w:pPr>
            <w:pStyle w:val="TOC1"/>
            <w:tabs>
              <w:tab w:val="right" w:leader="dot" w:pos="9016"/>
            </w:tabs>
            <w:rPr>
              <w:rFonts w:eastAsiaTheme="minorEastAsia"/>
              <w:noProof/>
              <w:lang w:eastAsia="en-GB"/>
            </w:rPr>
          </w:pPr>
          <w:hyperlink w:anchor="_Toc195797114" w:history="1">
            <w:r w:rsidRPr="00C67194">
              <w:rPr>
                <w:rStyle w:val="Hyperlink"/>
                <w:noProof/>
              </w:rPr>
              <w:t>Solution Options and Trade-offs</w:t>
            </w:r>
            <w:r>
              <w:rPr>
                <w:noProof/>
                <w:webHidden/>
              </w:rPr>
              <w:tab/>
            </w:r>
            <w:r>
              <w:rPr>
                <w:noProof/>
                <w:webHidden/>
              </w:rPr>
              <w:fldChar w:fldCharType="begin"/>
            </w:r>
            <w:r>
              <w:rPr>
                <w:noProof/>
                <w:webHidden/>
              </w:rPr>
              <w:instrText xml:space="preserve"> PAGEREF _Toc195797114 \h </w:instrText>
            </w:r>
            <w:r>
              <w:rPr>
                <w:noProof/>
                <w:webHidden/>
              </w:rPr>
            </w:r>
            <w:r>
              <w:rPr>
                <w:noProof/>
                <w:webHidden/>
              </w:rPr>
              <w:fldChar w:fldCharType="separate"/>
            </w:r>
            <w:r w:rsidR="00E30F87">
              <w:rPr>
                <w:noProof/>
                <w:webHidden/>
              </w:rPr>
              <w:t>26</w:t>
            </w:r>
            <w:r>
              <w:rPr>
                <w:noProof/>
                <w:webHidden/>
              </w:rPr>
              <w:fldChar w:fldCharType="end"/>
            </w:r>
          </w:hyperlink>
        </w:p>
        <w:p w14:paraId="2EB182C3" w14:textId="54230D67" w:rsidR="006A2371" w:rsidRDefault="006A2371">
          <w:pPr>
            <w:pStyle w:val="TOC1"/>
            <w:tabs>
              <w:tab w:val="right" w:leader="dot" w:pos="9016"/>
            </w:tabs>
            <w:rPr>
              <w:rFonts w:eastAsiaTheme="minorEastAsia"/>
              <w:noProof/>
              <w:lang w:eastAsia="en-GB"/>
            </w:rPr>
          </w:pPr>
          <w:hyperlink w:anchor="_Toc195797115" w:history="1">
            <w:r w:rsidRPr="00C67194">
              <w:rPr>
                <w:rStyle w:val="Hyperlink"/>
                <w:noProof/>
              </w:rPr>
              <w:t>Implementation Roadmap</w:t>
            </w:r>
            <w:r>
              <w:rPr>
                <w:noProof/>
                <w:webHidden/>
              </w:rPr>
              <w:tab/>
            </w:r>
            <w:r>
              <w:rPr>
                <w:noProof/>
                <w:webHidden/>
              </w:rPr>
              <w:fldChar w:fldCharType="begin"/>
            </w:r>
            <w:r>
              <w:rPr>
                <w:noProof/>
                <w:webHidden/>
              </w:rPr>
              <w:instrText xml:space="preserve"> PAGEREF _Toc195797115 \h </w:instrText>
            </w:r>
            <w:r>
              <w:rPr>
                <w:noProof/>
                <w:webHidden/>
              </w:rPr>
            </w:r>
            <w:r>
              <w:rPr>
                <w:noProof/>
                <w:webHidden/>
              </w:rPr>
              <w:fldChar w:fldCharType="separate"/>
            </w:r>
            <w:r w:rsidR="00E30F87">
              <w:rPr>
                <w:noProof/>
                <w:webHidden/>
              </w:rPr>
              <w:t>32</w:t>
            </w:r>
            <w:r>
              <w:rPr>
                <w:noProof/>
                <w:webHidden/>
              </w:rPr>
              <w:fldChar w:fldCharType="end"/>
            </w:r>
          </w:hyperlink>
        </w:p>
        <w:p w14:paraId="6AF23440" w14:textId="4AA7ABC5" w:rsidR="006A2371" w:rsidRDefault="006A2371">
          <w:pPr>
            <w:pStyle w:val="TOC2"/>
            <w:tabs>
              <w:tab w:val="right" w:leader="dot" w:pos="9016"/>
            </w:tabs>
            <w:rPr>
              <w:rFonts w:eastAsiaTheme="minorEastAsia"/>
              <w:noProof/>
              <w:lang w:eastAsia="en-GB"/>
            </w:rPr>
          </w:pPr>
          <w:hyperlink w:anchor="_Toc195797116" w:history="1">
            <w:r w:rsidRPr="00C67194">
              <w:rPr>
                <w:rStyle w:val="Hyperlink"/>
                <w:noProof/>
              </w:rPr>
              <w:t>Phases</w:t>
            </w:r>
            <w:r>
              <w:rPr>
                <w:noProof/>
                <w:webHidden/>
              </w:rPr>
              <w:tab/>
            </w:r>
            <w:r>
              <w:rPr>
                <w:noProof/>
                <w:webHidden/>
              </w:rPr>
              <w:fldChar w:fldCharType="begin"/>
            </w:r>
            <w:r>
              <w:rPr>
                <w:noProof/>
                <w:webHidden/>
              </w:rPr>
              <w:instrText xml:space="preserve"> PAGEREF _Toc195797116 \h </w:instrText>
            </w:r>
            <w:r>
              <w:rPr>
                <w:noProof/>
                <w:webHidden/>
              </w:rPr>
            </w:r>
            <w:r>
              <w:rPr>
                <w:noProof/>
                <w:webHidden/>
              </w:rPr>
              <w:fldChar w:fldCharType="separate"/>
            </w:r>
            <w:r w:rsidR="00E30F87">
              <w:rPr>
                <w:noProof/>
                <w:webHidden/>
              </w:rPr>
              <w:t>33</w:t>
            </w:r>
            <w:r>
              <w:rPr>
                <w:noProof/>
                <w:webHidden/>
              </w:rPr>
              <w:fldChar w:fldCharType="end"/>
            </w:r>
          </w:hyperlink>
        </w:p>
        <w:p w14:paraId="68CB6B0A" w14:textId="3E263CF9" w:rsidR="006A2371" w:rsidRDefault="006A2371">
          <w:pPr>
            <w:pStyle w:val="TOC2"/>
            <w:tabs>
              <w:tab w:val="right" w:leader="dot" w:pos="9016"/>
            </w:tabs>
            <w:rPr>
              <w:rFonts w:eastAsiaTheme="minorEastAsia"/>
              <w:noProof/>
              <w:lang w:eastAsia="en-GB"/>
            </w:rPr>
          </w:pPr>
          <w:hyperlink w:anchor="_Toc195797117" w:history="1">
            <w:r w:rsidRPr="00C67194">
              <w:rPr>
                <w:rStyle w:val="Hyperlink"/>
                <w:noProof/>
              </w:rPr>
              <w:t>Timelines</w:t>
            </w:r>
            <w:r>
              <w:rPr>
                <w:noProof/>
                <w:webHidden/>
              </w:rPr>
              <w:tab/>
            </w:r>
            <w:r>
              <w:rPr>
                <w:noProof/>
                <w:webHidden/>
              </w:rPr>
              <w:fldChar w:fldCharType="begin"/>
            </w:r>
            <w:r>
              <w:rPr>
                <w:noProof/>
                <w:webHidden/>
              </w:rPr>
              <w:instrText xml:space="preserve"> PAGEREF _Toc195797117 \h </w:instrText>
            </w:r>
            <w:r>
              <w:rPr>
                <w:noProof/>
                <w:webHidden/>
              </w:rPr>
            </w:r>
            <w:r>
              <w:rPr>
                <w:noProof/>
                <w:webHidden/>
              </w:rPr>
              <w:fldChar w:fldCharType="separate"/>
            </w:r>
            <w:r w:rsidR="00E30F87">
              <w:rPr>
                <w:noProof/>
                <w:webHidden/>
              </w:rPr>
              <w:t>33</w:t>
            </w:r>
            <w:r>
              <w:rPr>
                <w:noProof/>
                <w:webHidden/>
              </w:rPr>
              <w:fldChar w:fldCharType="end"/>
            </w:r>
          </w:hyperlink>
        </w:p>
        <w:p w14:paraId="5ED65F22" w14:textId="382C5B4D" w:rsidR="006A2371" w:rsidRDefault="006A2371">
          <w:pPr>
            <w:pStyle w:val="TOC2"/>
            <w:tabs>
              <w:tab w:val="right" w:leader="dot" w:pos="9016"/>
            </w:tabs>
            <w:rPr>
              <w:rFonts w:eastAsiaTheme="minorEastAsia"/>
              <w:noProof/>
              <w:lang w:eastAsia="en-GB"/>
            </w:rPr>
          </w:pPr>
          <w:hyperlink w:anchor="_Toc195797118" w:history="1">
            <w:r w:rsidRPr="00C67194">
              <w:rPr>
                <w:rStyle w:val="Hyperlink"/>
                <w:noProof/>
              </w:rPr>
              <w:t>Key Dependencies</w:t>
            </w:r>
            <w:r>
              <w:rPr>
                <w:noProof/>
                <w:webHidden/>
              </w:rPr>
              <w:tab/>
            </w:r>
            <w:r>
              <w:rPr>
                <w:noProof/>
                <w:webHidden/>
              </w:rPr>
              <w:fldChar w:fldCharType="begin"/>
            </w:r>
            <w:r>
              <w:rPr>
                <w:noProof/>
                <w:webHidden/>
              </w:rPr>
              <w:instrText xml:space="preserve"> PAGEREF _Toc195797118 \h </w:instrText>
            </w:r>
            <w:r>
              <w:rPr>
                <w:noProof/>
                <w:webHidden/>
              </w:rPr>
            </w:r>
            <w:r>
              <w:rPr>
                <w:noProof/>
                <w:webHidden/>
              </w:rPr>
              <w:fldChar w:fldCharType="separate"/>
            </w:r>
            <w:r w:rsidR="00E30F87">
              <w:rPr>
                <w:noProof/>
                <w:webHidden/>
              </w:rPr>
              <w:t>34</w:t>
            </w:r>
            <w:r>
              <w:rPr>
                <w:noProof/>
                <w:webHidden/>
              </w:rPr>
              <w:fldChar w:fldCharType="end"/>
            </w:r>
          </w:hyperlink>
        </w:p>
        <w:p w14:paraId="610C88E5" w14:textId="4EB6FE83" w:rsidR="006A2371" w:rsidRDefault="006A2371">
          <w:pPr>
            <w:pStyle w:val="TOC1"/>
            <w:tabs>
              <w:tab w:val="right" w:leader="dot" w:pos="9016"/>
            </w:tabs>
            <w:rPr>
              <w:rFonts w:eastAsiaTheme="minorEastAsia"/>
              <w:noProof/>
              <w:lang w:eastAsia="en-GB"/>
            </w:rPr>
          </w:pPr>
          <w:hyperlink w:anchor="_Toc195797119" w:history="1">
            <w:r w:rsidRPr="00C67194">
              <w:rPr>
                <w:rStyle w:val="Hyperlink"/>
                <w:noProof/>
              </w:rPr>
              <w:t>Cost and Benefits Summary</w:t>
            </w:r>
            <w:r>
              <w:rPr>
                <w:noProof/>
                <w:webHidden/>
              </w:rPr>
              <w:tab/>
            </w:r>
            <w:r>
              <w:rPr>
                <w:noProof/>
                <w:webHidden/>
              </w:rPr>
              <w:fldChar w:fldCharType="begin"/>
            </w:r>
            <w:r>
              <w:rPr>
                <w:noProof/>
                <w:webHidden/>
              </w:rPr>
              <w:instrText xml:space="preserve"> PAGEREF _Toc195797119 \h </w:instrText>
            </w:r>
            <w:r>
              <w:rPr>
                <w:noProof/>
                <w:webHidden/>
              </w:rPr>
            </w:r>
            <w:r>
              <w:rPr>
                <w:noProof/>
                <w:webHidden/>
              </w:rPr>
              <w:fldChar w:fldCharType="separate"/>
            </w:r>
            <w:r w:rsidR="00E30F87">
              <w:rPr>
                <w:noProof/>
                <w:webHidden/>
              </w:rPr>
              <w:t>34</w:t>
            </w:r>
            <w:r>
              <w:rPr>
                <w:noProof/>
                <w:webHidden/>
              </w:rPr>
              <w:fldChar w:fldCharType="end"/>
            </w:r>
          </w:hyperlink>
        </w:p>
        <w:p w14:paraId="38ECA876" w14:textId="333C952A" w:rsidR="006A2371" w:rsidRDefault="006A2371">
          <w:pPr>
            <w:pStyle w:val="TOC2"/>
            <w:tabs>
              <w:tab w:val="right" w:leader="dot" w:pos="9016"/>
            </w:tabs>
            <w:rPr>
              <w:rFonts w:eastAsiaTheme="minorEastAsia"/>
              <w:noProof/>
              <w:lang w:eastAsia="en-GB"/>
            </w:rPr>
          </w:pPr>
          <w:hyperlink w:anchor="_Toc195797120" w:history="1">
            <w:r w:rsidRPr="00C67194">
              <w:rPr>
                <w:rStyle w:val="Hyperlink"/>
                <w:noProof/>
              </w:rPr>
              <w:t>Estimated Costs</w:t>
            </w:r>
            <w:r>
              <w:rPr>
                <w:noProof/>
                <w:webHidden/>
              </w:rPr>
              <w:tab/>
            </w:r>
            <w:r>
              <w:rPr>
                <w:noProof/>
                <w:webHidden/>
              </w:rPr>
              <w:fldChar w:fldCharType="begin"/>
            </w:r>
            <w:r>
              <w:rPr>
                <w:noProof/>
                <w:webHidden/>
              </w:rPr>
              <w:instrText xml:space="preserve"> PAGEREF _Toc195797120 \h </w:instrText>
            </w:r>
            <w:r>
              <w:rPr>
                <w:noProof/>
                <w:webHidden/>
              </w:rPr>
            </w:r>
            <w:r>
              <w:rPr>
                <w:noProof/>
                <w:webHidden/>
              </w:rPr>
              <w:fldChar w:fldCharType="separate"/>
            </w:r>
            <w:r w:rsidR="00E30F87">
              <w:rPr>
                <w:noProof/>
                <w:webHidden/>
              </w:rPr>
              <w:t>34</w:t>
            </w:r>
            <w:r>
              <w:rPr>
                <w:noProof/>
                <w:webHidden/>
              </w:rPr>
              <w:fldChar w:fldCharType="end"/>
            </w:r>
          </w:hyperlink>
        </w:p>
        <w:p w14:paraId="6A078697" w14:textId="68FAF468" w:rsidR="006A2371" w:rsidRDefault="006A2371">
          <w:pPr>
            <w:pStyle w:val="TOC2"/>
            <w:tabs>
              <w:tab w:val="right" w:leader="dot" w:pos="9016"/>
            </w:tabs>
            <w:rPr>
              <w:rFonts w:eastAsiaTheme="minorEastAsia"/>
              <w:noProof/>
              <w:lang w:eastAsia="en-GB"/>
            </w:rPr>
          </w:pPr>
          <w:hyperlink w:anchor="_Toc195797121" w:history="1">
            <w:r w:rsidRPr="00C67194">
              <w:rPr>
                <w:rStyle w:val="Hyperlink"/>
                <w:noProof/>
              </w:rPr>
              <w:t>Expected Benefits</w:t>
            </w:r>
            <w:r>
              <w:rPr>
                <w:noProof/>
                <w:webHidden/>
              </w:rPr>
              <w:tab/>
            </w:r>
            <w:r>
              <w:rPr>
                <w:noProof/>
                <w:webHidden/>
              </w:rPr>
              <w:fldChar w:fldCharType="begin"/>
            </w:r>
            <w:r>
              <w:rPr>
                <w:noProof/>
                <w:webHidden/>
              </w:rPr>
              <w:instrText xml:space="preserve"> PAGEREF _Toc195797121 \h </w:instrText>
            </w:r>
            <w:r>
              <w:rPr>
                <w:noProof/>
                <w:webHidden/>
              </w:rPr>
            </w:r>
            <w:r>
              <w:rPr>
                <w:noProof/>
                <w:webHidden/>
              </w:rPr>
              <w:fldChar w:fldCharType="separate"/>
            </w:r>
            <w:r w:rsidR="00E30F87">
              <w:rPr>
                <w:noProof/>
                <w:webHidden/>
              </w:rPr>
              <w:t>35</w:t>
            </w:r>
            <w:r>
              <w:rPr>
                <w:noProof/>
                <w:webHidden/>
              </w:rPr>
              <w:fldChar w:fldCharType="end"/>
            </w:r>
          </w:hyperlink>
        </w:p>
        <w:p w14:paraId="3DC332E3" w14:textId="6E65324F" w:rsidR="006A2371" w:rsidRDefault="006A2371">
          <w:pPr>
            <w:pStyle w:val="TOC1"/>
            <w:tabs>
              <w:tab w:val="right" w:leader="dot" w:pos="9016"/>
            </w:tabs>
            <w:rPr>
              <w:rFonts w:eastAsiaTheme="minorEastAsia"/>
              <w:noProof/>
              <w:lang w:eastAsia="en-GB"/>
            </w:rPr>
          </w:pPr>
          <w:hyperlink w:anchor="_Toc195797122" w:history="1">
            <w:r w:rsidRPr="00C67194">
              <w:rPr>
                <w:rStyle w:val="Hyperlink"/>
                <w:noProof/>
              </w:rPr>
              <w:t>Governance and Approval</w:t>
            </w:r>
            <w:r>
              <w:rPr>
                <w:noProof/>
                <w:webHidden/>
              </w:rPr>
              <w:tab/>
            </w:r>
            <w:r>
              <w:rPr>
                <w:noProof/>
                <w:webHidden/>
              </w:rPr>
              <w:fldChar w:fldCharType="begin"/>
            </w:r>
            <w:r>
              <w:rPr>
                <w:noProof/>
                <w:webHidden/>
              </w:rPr>
              <w:instrText xml:space="preserve"> PAGEREF _Toc195797122 \h </w:instrText>
            </w:r>
            <w:r>
              <w:rPr>
                <w:noProof/>
                <w:webHidden/>
              </w:rPr>
            </w:r>
            <w:r>
              <w:rPr>
                <w:noProof/>
                <w:webHidden/>
              </w:rPr>
              <w:fldChar w:fldCharType="separate"/>
            </w:r>
            <w:r w:rsidR="00E30F87">
              <w:rPr>
                <w:noProof/>
                <w:webHidden/>
              </w:rPr>
              <w:t>35</w:t>
            </w:r>
            <w:r>
              <w:rPr>
                <w:noProof/>
                <w:webHidden/>
              </w:rPr>
              <w:fldChar w:fldCharType="end"/>
            </w:r>
          </w:hyperlink>
        </w:p>
        <w:p w14:paraId="0483F4C0" w14:textId="50411EBD" w:rsidR="006A2371" w:rsidRDefault="006A2371">
          <w:pPr>
            <w:pStyle w:val="TOC2"/>
            <w:tabs>
              <w:tab w:val="right" w:leader="dot" w:pos="9016"/>
            </w:tabs>
            <w:rPr>
              <w:rFonts w:eastAsiaTheme="minorEastAsia"/>
              <w:noProof/>
              <w:lang w:eastAsia="en-GB"/>
            </w:rPr>
          </w:pPr>
          <w:hyperlink w:anchor="_Toc195797123" w:history="1">
            <w:r w:rsidRPr="00C67194">
              <w:rPr>
                <w:rStyle w:val="Hyperlink"/>
                <w:noProof/>
              </w:rPr>
              <w:t>Approval</w:t>
            </w:r>
            <w:r>
              <w:rPr>
                <w:noProof/>
                <w:webHidden/>
              </w:rPr>
              <w:tab/>
            </w:r>
            <w:r>
              <w:rPr>
                <w:noProof/>
                <w:webHidden/>
              </w:rPr>
              <w:fldChar w:fldCharType="begin"/>
            </w:r>
            <w:r>
              <w:rPr>
                <w:noProof/>
                <w:webHidden/>
              </w:rPr>
              <w:instrText xml:space="preserve"> PAGEREF _Toc195797123 \h </w:instrText>
            </w:r>
            <w:r>
              <w:rPr>
                <w:noProof/>
                <w:webHidden/>
              </w:rPr>
            </w:r>
            <w:r>
              <w:rPr>
                <w:noProof/>
                <w:webHidden/>
              </w:rPr>
              <w:fldChar w:fldCharType="separate"/>
            </w:r>
            <w:r w:rsidR="00E30F87">
              <w:rPr>
                <w:noProof/>
                <w:webHidden/>
              </w:rPr>
              <w:t>35</w:t>
            </w:r>
            <w:r>
              <w:rPr>
                <w:noProof/>
                <w:webHidden/>
              </w:rPr>
              <w:fldChar w:fldCharType="end"/>
            </w:r>
          </w:hyperlink>
        </w:p>
        <w:p w14:paraId="55512BC3" w14:textId="0F731833" w:rsidR="006A2371" w:rsidRDefault="006A2371">
          <w:pPr>
            <w:pStyle w:val="TOC2"/>
            <w:tabs>
              <w:tab w:val="right" w:leader="dot" w:pos="9016"/>
            </w:tabs>
            <w:rPr>
              <w:rFonts w:eastAsiaTheme="minorEastAsia"/>
              <w:noProof/>
              <w:lang w:eastAsia="en-GB"/>
            </w:rPr>
          </w:pPr>
          <w:hyperlink w:anchor="_Toc195797124" w:history="1">
            <w:r w:rsidRPr="00C67194">
              <w:rPr>
                <w:rStyle w:val="Hyperlink"/>
                <w:noProof/>
              </w:rPr>
              <w:t>Governance Oversight</w:t>
            </w:r>
            <w:r>
              <w:rPr>
                <w:noProof/>
                <w:webHidden/>
              </w:rPr>
              <w:tab/>
            </w:r>
            <w:r>
              <w:rPr>
                <w:noProof/>
                <w:webHidden/>
              </w:rPr>
              <w:fldChar w:fldCharType="begin"/>
            </w:r>
            <w:r>
              <w:rPr>
                <w:noProof/>
                <w:webHidden/>
              </w:rPr>
              <w:instrText xml:space="preserve"> PAGEREF _Toc195797124 \h </w:instrText>
            </w:r>
            <w:r>
              <w:rPr>
                <w:noProof/>
                <w:webHidden/>
              </w:rPr>
            </w:r>
            <w:r>
              <w:rPr>
                <w:noProof/>
                <w:webHidden/>
              </w:rPr>
              <w:fldChar w:fldCharType="separate"/>
            </w:r>
            <w:r w:rsidR="00E30F87">
              <w:rPr>
                <w:noProof/>
                <w:webHidden/>
              </w:rPr>
              <w:t>35</w:t>
            </w:r>
            <w:r>
              <w:rPr>
                <w:noProof/>
                <w:webHidden/>
              </w:rPr>
              <w:fldChar w:fldCharType="end"/>
            </w:r>
          </w:hyperlink>
        </w:p>
        <w:p w14:paraId="2608B2A8" w14:textId="78ED0427" w:rsidR="006A2371" w:rsidRDefault="006A2371">
          <w:pPr>
            <w:pStyle w:val="TOC2"/>
            <w:tabs>
              <w:tab w:val="right" w:leader="dot" w:pos="9016"/>
            </w:tabs>
            <w:rPr>
              <w:rFonts w:eastAsiaTheme="minorEastAsia"/>
              <w:noProof/>
              <w:lang w:eastAsia="en-GB"/>
            </w:rPr>
          </w:pPr>
          <w:hyperlink w:anchor="_Toc195797125" w:history="1">
            <w:r w:rsidRPr="00C67194">
              <w:rPr>
                <w:rStyle w:val="Hyperlink"/>
                <w:noProof/>
              </w:rPr>
              <w:t>Compliance</w:t>
            </w:r>
            <w:r>
              <w:rPr>
                <w:noProof/>
                <w:webHidden/>
              </w:rPr>
              <w:tab/>
            </w:r>
            <w:r>
              <w:rPr>
                <w:noProof/>
                <w:webHidden/>
              </w:rPr>
              <w:fldChar w:fldCharType="begin"/>
            </w:r>
            <w:r>
              <w:rPr>
                <w:noProof/>
                <w:webHidden/>
              </w:rPr>
              <w:instrText xml:space="preserve"> PAGEREF _Toc195797125 \h </w:instrText>
            </w:r>
            <w:r>
              <w:rPr>
                <w:noProof/>
                <w:webHidden/>
              </w:rPr>
            </w:r>
            <w:r>
              <w:rPr>
                <w:noProof/>
                <w:webHidden/>
              </w:rPr>
              <w:fldChar w:fldCharType="separate"/>
            </w:r>
            <w:r w:rsidR="00E30F87">
              <w:rPr>
                <w:noProof/>
                <w:webHidden/>
              </w:rPr>
              <w:t>36</w:t>
            </w:r>
            <w:r>
              <w:rPr>
                <w:noProof/>
                <w:webHidden/>
              </w:rPr>
              <w:fldChar w:fldCharType="end"/>
            </w:r>
          </w:hyperlink>
        </w:p>
        <w:p w14:paraId="36BA9034" w14:textId="25B6B9C8" w:rsidR="006A2371" w:rsidRDefault="006A2371">
          <w:pPr>
            <w:pStyle w:val="TOC1"/>
            <w:tabs>
              <w:tab w:val="right" w:leader="dot" w:pos="9016"/>
            </w:tabs>
            <w:rPr>
              <w:rFonts w:eastAsiaTheme="minorEastAsia"/>
              <w:noProof/>
              <w:lang w:eastAsia="en-GB"/>
            </w:rPr>
          </w:pPr>
          <w:hyperlink w:anchor="_Toc195797126" w:history="1">
            <w:r w:rsidRPr="00C67194">
              <w:rPr>
                <w:rStyle w:val="Hyperlink"/>
                <w:noProof/>
              </w:rPr>
              <w:t>Glossary</w:t>
            </w:r>
            <w:r>
              <w:rPr>
                <w:noProof/>
                <w:webHidden/>
              </w:rPr>
              <w:tab/>
            </w:r>
            <w:r>
              <w:rPr>
                <w:noProof/>
                <w:webHidden/>
              </w:rPr>
              <w:fldChar w:fldCharType="begin"/>
            </w:r>
            <w:r>
              <w:rPr>
                <w:noProof/>
                <w:webHidden/>
              </w:rPr>
              <w:instrText xml:space="preserve"> PAGEREF _Toc195797126 \h </w:instrText>
            </w:r>
            <w:r>
              <w:rPr>
                <w:noProof/>
                <w:webHidden/>
              </w:rPr>
            </w:r>
            <w:r>
              <w:rPr>
                <w:noProof/>
                <w:webHidden/>
              </w:rPr>
              <w:fldChar w:fldCharType="separate"/>
            </w:r>
            <w:r w:rsidR="00E30F87">
              <w:rPr>
                <w:noProof/>
                <w:webHidden/>
              </w:rPr>
              <w:t>37</w:t>
            </w:r>
            <w:r>
              <w:rPr>
                <w:noProof/>
                <w:webHidden/>
              </w:rPr>
              <w:fldChar w:fldCharType="end"/>
            </w:r>
          </w:hyperlink>
        </w:p>
        <w:p w14:paraId="2E3AE512" w14:textId="597FC303" w:rsidR="006A2371" w:rsidRDefault="006A2371">
          <w:pPr>
            <w:pStyle w:val="TOC1"/>
            <w:tabs>
              <w:tab w:val="right" w:leader="dot" w:pos="9016"/>
            </w:tabs>
            <w:rPr>
              <w:rFonts w:eastAsiaTheme="minorEastAsia"/>
              <w:noProof/>
              <w:lang w:eastAsia="en-GB"/>
            </w:rPr>
          </w:pPr>
          <w:hyperlink w:anchor="_Toc195797127" w:history="1">
            <w:r w:rsidRPr="00C67194">
              <w:rPr>
                <w:rStyle w:val="Hyperlink"/>
                <w:noProof/>
              </w:rPr>
              <w:t>References</w:t>
            </w:r>
            <w:r>
              <w:rPr>
                <w:noProof/>
                <w:webHidden/>
              </w:rPr>
              <w:tab/>
            </w:r>
            <w:r>
              <w:rPr>
                <w:noProof/>
                <w:webHidden/>
              </w:rPr>
              <w:fldChar w:fldCharType="begin"/>
            </w:r>
            <w:r>
              <w:rPr>
                <w:noProof/>
                <w:webHidden/>
              </w:rPr>
              <w:instrText xml:space="preserve"> PAGEREF _Toc195797127 \h </w:instrText>
            </w:r>
            <w:r>
              <w:rPr>
                <w:noProof/>
                <w:webHidden/>
              </w:rPr>
            </w:r>
            <w:r>
              <w:rPr>
                <w:noProof/>
                <w:webHidden/>
              </w:rPr>
              <w:fldChar w:fldCharType="separate"/>
            </w:r>
            <w:r w:rsidR="00E30F87">
              <w:rPr>
                <w:noProof/>
                <w:webHidden/>
              </w:rPr>
              <w:t>38</w:t>
            </w:r>
            <w:r>
              <w:rPr>
                <w:noProof/>
                <w:webHidden/>
              </w:rPr>
              <w:fldChar w:fldCharType="end"/>
            </w:r>
          </w:hyperlink>
        </w:p>
        <w:p w14:paraId="0A7A3237" w14:textId="77777777" w:rsidR="006A2371" w:rsidRDefault="00F86118" w:rsidP="006A2371">
          <w:pPr>
            <w:rPr>
              <w:b/>
              <w:bCs/>
              <w:noProof/>
            </w:rPr>
          </w:pPr>
          <w:r>
            <w:rPr>
              <w:b/>
              <w:bCs/>
              <w:noProof/>
            </w:rPr>
            <w:fldChar w:fldCharType="end"/>
          </w:r>
        </w:p>
      </w:sdtContent>
    </w:sdt>
    <w:p w14:paraId="728E2D1E" w14:textId="1C30780C" w:rsidR="00F86118" w:rsidRDefault="00F86118" w:rsidP="006A2371">
      <w:r>
        <w:br w:type="page"/>
      </w:r>
    </w:p>
    <w:p w14:paraId="0CEA6A3C" w14:textId="059474B4" w:rsidR="00F86118" w:rsidRDefault="00F86118" w:rsidP="00F86118">
      <w:pPr>
        <w:pStyle w:val="Heading1"/>
      </w:pPr>
      <w:bookmarkStart w:id="0" w:name="_Toc195797089"/>
      <w:r>
        <w:lastRenderedPageBreak/>
        <w:t>Version History</w:t>
      </w:r>
      <w:bookmarkEnd w:id="0"/>
    </w:p>
    <w:tbl>
      <w:tblPr>
        <w:tblStyle w:val="GridTable4-Accent4"/>
        <w:tblW w:w="9016" w:type="dxa"/>
        <w:tblLook w:val="04A0" w:firstRow="1" w:lastRow="0" w:firstColumn="1" w:lastColumn="0" w:noHBand="0" w:noVBand="1"/>
      </w:tblPr>
      <w:tblGrid>
        <w:gridCol w:w="1095"/>
        <w:gridCol w:w="3405"/>
        <w:gridCol w:w="1732"/>
        <w:gridCol w:w="1185"/>
        <w:gridCol w:w="1599"/>
      </w:tblGrid>
      <w:tr w:rsidR="00F86118" w14:paraId="18C1A077" w14:textId="77777777" w:rsidTr="00D85C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5" w:type="dxa"/>
          </w:tcPr>
          <w:p w14:paraId="592A0F6E" w14:textId="77777777" w:rsidR="00F86118" w:rsidRDefault="00F86118" w:rsidP="00D85CCB">
            <w:pPr>
              <w:jc w:val="both"/>
            </w:pPr>
            <w:r>
              <w:t>Version</w:t>
            </w:r>
          </w:p>
        </w:tc>
        <w:tc>
          <w:tcPr>
            <w:tcW w:w="3405" w:type="dxa"/>
          </w:tcPr>
          <w:p w14:paraId="3D9EC32E"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Comments</w:t>
            </w:r>
          </w:p>
        </w:tc>
        <w:tc>
          <w:tcPr>
            <w:tcW w:w="1732" w:type="dxa"/>
          </w:tcPr>
          <w:p w14:paraId="0EB29BD9"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Author</w:t>
            </w:r>
          </w:p>
        </w:tc>
        <w:tc>
          <w:tcPr>
            <w:tcW w:w="1185" w:type="dxa"/>
          </w:tcPr>
          <w:p w14:paraId="75118907"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Status</w:t>
            </w:r>
          </w:p>
        </w:tc>
        <w:tc>
          <w:tcPr>
            <w:tcW w:w="1599" w:type="dxa"/>
          </w:tcPr>
          <w:p w14:paraId="3CC2D066"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Date</w:t>
            </w:r>
          </w:p>
        </w:tc>
      </w:tr>
      <w:tr w:rsidR="00F86118" w14:paraId="1F1FEA9D" w14:textId="77777777" w:rsidTr="00D85C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5" w:type="dxa"/>
          </w:tcPr>
          <w:p w14:paraId="5735ACAD" w14:textId="77777777" w:rsidR="00F86118" w:rsidRPr="00CE374C" w:rsidRDefault="00F86118" w:rsidP="00D85CCB">
            <w:pPr>
              <w:jc w:val="both"/>
              <w:rPr>
                <w:b w:val="0"/>
                <w:bCs w:val="0"/>
              </w:rPr>
            </w:pPr>
            <w:r w:rsidRPr="00CE374C">
              <w:rPr>
                <w:b w:val="0"/>
                <w:bCs w:val="0"/>
              </w:rPr>
              <w:t>0.1</w:t>
            </w:r>
          </w:p>
        </w:tc>
        <w:tc>
          <w:tcPr>
            <w:tcW w:w="3405" w:type="dxa"/>
          </w:tcPr>
          <w:p w14:paraId="412E5292" w14:textId="77777777" w:rsidR="00F86118" w:rsidRDefault="00F86118" w:rsidP="00D85CCB">
            <w:pPr>
              <w:jc w:val="both"/>
              <w:cnfStyle w:val="000000100000" w:firstRow="0" w:lastRow="0" w:firstColumn="0" w:lastColumn="0" w:oddVBand="0" w:evenVBand="0" w:oddHBand="1" w:evenHBand="0" w:firstRowFirstColumn="0" w:firstRowLastColumn="0" w:lastRowFirstColumn="0" w:lastRowLastColumn="0"/>
            </w:pPr>
            <w:r>
              <w:t>Initial draft</w:t>
            </w:r>
          </w:p>
        </w:tc>
        <w:tc>
          <w:tcPr>
            <w:tcW w:w="1732" w:type="dxa"/>
          </w:tcPr>
          <w:p w14:paraId="29229032" w14:textId="5E092C4E" w:rsidR="00F86118" w:rsidRDefault="00E30F87" w:rsidP="00D85CCB">
            <w:pPr>
              <w:jc w:val="both"/>
              <w:cnfStyle w:val="000000100000" w:firstRow="0" w:lastRow="0" w:firstColumn="0" w:lastColumn="0" w:oddVBand="0" w:evenVBand="0" w:oddHBand="1" w:evenHBand="0" w:firstRowFirstColumn="0" w:firstRowLastColumn="0" w:lastRowFirstColumn="0" w:lastRowLastColumn="0"/>
            </w:pPr>
            <w:r>
              <w:t>Gary Newport</w:t>
            </w:r>
          </w:p>
        </w:tc>
        <w:tc>
          <w:tcPr>
            <w:tcW w:w="1185" w:type="dxa"/>
          </w:tcPr>
          <w:p w14:paraId="2E0289E2" w14:textId="77777777" w:rsidR="00F86118" w:rsidRDefault="00F86118" w:rsidP="00D85CCB">
            <w:pPr>
              <w:jc w:val="both"/>
              <w:cnfStyle w:val="000000100000" w:firstRow="0" w:lastRow="0" w:firstColumn="0" w:lastColumn="0" w:oddVBand="0" w:evenVBand="0" w:oddHBand="1" w:evenHBand="0" w:firstRowFirstColumn="0" w:firstRowLastColumn="0" w:lastRowFirstColumn="0" w:lastRowLastColumn="0"/>
            </w:pPr>
            <w:r>
              <w:t>Draft</w:t>
            </w:r>
          </w:p>
        </w:tc>
        <w:tc>
          <w:tcPr>
            <w:tcW w:w="1599" w:type="dxa"/>
          </w:tcPr>
          <w:p w14:paraId="32707406" w14:textId="0A81ABF9" w:rsidR="00F86118" w:rsidRDefault="00E30F87" w:rsidP="00D85CCB">
            <w:pPr>
              <w:jc w:val="both"/>
              <w:cnfStyle w:val="000000100000" w:firstRow="0" w:lastRow="0" w:firstColumn="0" w:lastColumn="0" w:oddVBand="0" w:evenVBand="0" w:oddHBand="1" w:evenHBand="0" w:firstRowFirstColumn="0" w:firstRowLastColumn="0" w:lastRowFirstColumn="0" w:lastRowLastColumn="0"/>
            </w:pPr>
            <w:r>
              <w:t>26/08/2026</w:t>
            </w:r>
          </w:p>
        </w:tc>
      </w:tr>
    </w:tbl>
    <w:p w14:paraId="6380A440" w14:textId="5617DE72" w:rsidR="00F86118" w:rsidRDefault="00F86118" w:rsidP="00F86118"/>
    <w:p w14:paraId="6CBD9660" w14:textId="77777777" w:rsidR="00F86118" w:rsidRDefault="00F86118">
      <w:r>
        <w:br w:type="page"/>
      </w:r>
    </w:p>
    <w:p w14:paraId="7E5DDF90" w14:textId="77777777" w:rsidR="00F86118" w:rsidRDefault="00F86118" w:rsidP="00F86118">
      <w:pPr>
        <w:pStyle w:val="Heading1"/>
        <w:jc w:val="both"/>
      </w:pPr>
      <w:bookmarkStart w:id="1" w:name="_Toc195195023"/>
      <w:bookmarkStart w:id="2" w:name="_Toc195797090"/>
      <w:r>
        <w:lastRenderedPageBreak/>
        <w:t>Executive Summary</w:t>
      </w:r>
      <w:bookmarkEnd w:id="1"/>
      <w:bookmarkEnd w:id="2"/>
    </w:p>
    <w:p w14:paraId="22EB6D27" w14:textId="77777777" w:rsidR="00E30F87" w:rsidRDefault="00E30F87">
      <w:r>
        <w:t>The EuroCRM programme will deliver a unified, cloud-native CRM platform for Knight Frank's four European offices - France, Germany, Spain, and Poland - built on Microsoft Power Platform with Dataverse as the single source of truth for client, property, and deal data.</w:t>
      </w:r>
    </w:p>
    <w:p w14:paraId="14675446" w14:textId="77777777" w:rsidR="00E30F87" w:rsidRDefault="00E30F87" w:rsidP="00E30F87">
      <w:pPr>
        <w:pStyle w:val="Heading3"/>
      </w:pPr>
      <w:r>
        <w:t>Problem being solved</w:t>
      </w:r>
    </w:p>
    <w:p w14:paraId="79093C1C" w14:textId="77777777" w:rsidR="00E30F87" w:rsidRDefault="00E30F87" w:rsidP="00E30F87">
      <w:r>
        <w:t>Client intelligence is fragmented across local brokers, manual reporting in Excel does not scale as deal volume grows, and cross-border cross-sell opportunities are missed. The programme creates a common client, contact and property data foundation that helps teams win more business, collaborate across borders, and reduce operational risk.</w:t>
      </w:r>
    </w:p>
    <w:p w14:paraId="2E8D698D" w14:textId="77777777" w:rsidR="00E30F87" w:rsidRDefault="00E30F87" w:rsidP="00E30F87">
      <w:pPr>
        <w:pStyle w:val="Heading3"/>
      </w:pPr>
      <w:r>
        <w:t>Solution approach</w:t>
      </w:r>
    </w:p>
    <w:p w14:paraId="62DF975B" w14:textId="77777777" w:rsidR="00E30F87" w:rsidRDefault="00E30F87" w:rsidP="00E30F87">
      <w:r>
        <w:t>The solution is delivered as Power Apps model-driven apps on Dataverse (not a packaged sales tool such as D365 Sales), structured as a layered data model (L0-L7) with Capital Markets as the first service line. The MVP (Phases 0-1) covers the shared foundation plus a Capital Markets deep build for France, delivered over 20-26 weeks.</w:t>
      </w:r>
    </w:p>
    <w:p w14:paraId="1F578F41" w14:textId="77777777" w:rsidR="00E30F87" w:rsidRDefault="00E30F87" w:rsidP="00E30F87">
      <w:r>
        <w:t>This document defines the architecture approach for review and approval by the Technical Design Authority (TDA).</w:t>
      </w:r>
    </w:p>
    <w:p w14:paraId="5A10EB18" w14:textId="42DC7A95" w:rsidR="00F86118" w:rsidRDefault="00F86118" w:rsidP="00E30F87">
      <w:r>
        <w:br w:type="page"/>
      </w:r>
    </w:p>
    <w:p w14:paraId="5248BEC9" w14:textId="77777777" w:rsidR="00F86118" w:rsidRDefault="00F86118" w:rsidP="00F86118">
      <w:pPr>
        <w:pStyle w:val="Heading1"/>
        <w:jc w:val="both"/>
      </w:pPr>
      <w:bookmarkStart w:id="3" w:name="_Toc195195024"/>
      <w:bookmarkStart w:id="4" w:name="_Toc195797091"/>
      <w:r>
        <w:lastRenderedPageBreak/>
        <w:t>Business Context</w:t>
      </w:r>
      <w:bookmarkEnd w:id="3"/>
      <w:bookmarkEnd w:id="4"/>
    </w:p>
    <w:p w14:paraId="6E6F0F4F" w14:textId="77777777" w:rsidR="00E30F87" w:rsidRDefault="00E30F87" w:rsidP="00F86118">
      <w:pPr>
        <w:pStyle w:val="Heading2"/>
        <w:jc w:val="both"/>
      </w:pPr>
      <w:bookmarkStart w:id="5" w:name="_Toc195195025"/>
      <w:bookmarkStart w:id="6" w:name="_Toc195797092"/>
      <w:r>
        <w:t>The business scope is to create a common client, contact and property data foundation across Europe that helps our teams win more business, collaborate more effectively across borders, and reduce operational risk. In practical terms the programme is intended to:</w:t>
      </w:r>
    </w:p>
    <w:p w14:paraId="012033A6" w14:textId="77777777" w:rsidR="00E30F87" w:rsidRDefault="00E30F87" w:rsidP="00E30F87">
      <w:pPr>
        <w:pStyle w:val="ListBullet"/>
      </w:pPr>
      <w:r>
        <w:t xml:space="preserve">Create a single, trusted view of clients, contacts, properties and </w:t>
      </w:r>
      <w:r w:rsidRPr="00E30F87">
        <w:t>opportunities</w:t>
      </w:r>
    </w:p>
    <w:p w14:paraId="3329770C" w14:textId="77777777" w:rsidR="00E30F87" w:rsidRDefault="00E30F87" w:rsidP="00E30F87">
      <w:pPr>
        <w:pStyle w:val="ListBullet"/>
      </w:pPr>
      <w:r>
        <w:t xml:space="preserve">Improve lead and deal management from origination through to </w:t>
      </w:r>
      <w:r w:rsidRPr="00E30F87">
        <w:t>completion</w:t>
      </w:r>
    </w:p>
    <w:p w14:paraId="1B21CBEE" w14:textId="77777777" w:rsidR="00E30F87" w:rsidRDefault="00E30F87" w:rsidP="00E30F87">
      <w:pPr>
        <w:pStyle w:val="ListBullet"/>
      </w:pPr>
      <w:r>
        <w:t xml:space="preserve">Enable better cross-border visibility and collaboration across the </w:t>
      </w:r>
      <w:r w:rsidRPr="00E30F87">
        <w:t>region</w:t>
      </w:r>
    </w:p>
    <w:p w14:paraId="70D6CB5A" w14:textId="77777777" w:rsidR="00E30F87" w:rsidRDefault="00E30F87" w:rsidP="00E30F87">
      <w:pPr>
        <w:pStyle w:val="ListBullet"/>
      </w:pPr>
      <w:r>
        <w:t xml:space="preserve">Centralise fragmented data currently on spreadsheets and local databases, and reduce reliance on manual reporting </w:t>
      </w:r>
      <w:r w:rsidRPr="00E30F87">
        <w:t>processes</w:t>
      </w:r>
    </w:p>
    <w:p w14:paraId="66F55B5F" w14:textId="77777777" w:rsidR="00E30F87" w:rsidRDefault="00E30F87" w:rsidP="00E30F87">
      <w:pPr>
        <w:pStyle w:val="ListBullet"/>
      </w:pPr>
      <w:r>
        <w:t xml:space="preserve">Strengthen compliance, KYC and risk management </w:t>
      </w:r>
      <w:r w:rsidRPr="00E30F87">
        <w:t>controls</w:t>
      </w:r>
    </w:p>
    <w:p w14:paraId="7E545226" w14:textId="77777777" w:rsidR="00E30F87" w:rsidRDefault="00E30F87" w:rsidP="00E30F87">
      <w:pPr>
        <w:pStyle w:val="ListBullet"/>
      </w:pPr>
      <w:r>
        <w:t xml:space="preserve">Provide a foundation for reporting, analytics and future AI-driven </w:t>
      </w:r>
      <w:r w:rsidRPr="00E30F87">
        <w:t>insights</w:t>
      </w:r>
    </w:p>
    <w:p w14:paraId="341A4C05" w14:textId="77777777" w:rsidR="00E30F87" w:rsidRDefault="00E30F87" w:rsidP="00E30F87">
      <w:pPr>
        <w:pStyle w:val="Heading3"/>
      </w:pPr>
      <w:r>
        <w:t>Current state</w:t>
      </w:r>
    </w:p>
    <w:p w14:paraId="5E46E667" w14:textId="77777777" w:rsidR="00E30F87" w:rsidRDefault="00E30F87" w:rsidP="00E30F87">
      <w:pPr>
        <w:pStyle w:val="ListBullet"/>
      </w:pPr>
      <w:r>
        <w:t xml:space="preserve">Four separate European offices: France, Germany, Spain, </w:t>
      </w:r>
      <w:r w:rsidRPr="00E30F87">
        <w:t>Poland</w:t>
      </w:r>
    </w:p>
    <w:p w14:paraId="46633019" w14:textId="77777777" w:rsidR="00E30F87" w:rsidRDefault="00E30F87" w:rsidP="00E30F87">
      <w:pPr>
        <w:pStyle w:val="ListBullet"/>
      </w:pPr>
      <w:r>
        <w:t>Existing CRM systems vary by region (to be confirmed)</w:t>
      </w:r>
    </w:p>
    <w:p w14:paraId="5E36F52A" w14:textId="77777777" w:rsidR="00E30F87" w:rsidRDefault="00E30F87" w:rsidP="00E30F87">
      <w:pPr>
        <w:pStyle w:val="ListBullet"/>
      </w:pPr>
      <w:r>
        <w:t xml:space="preserve">No unified customer data </w:t>
      </w:r>
      <w:r w:rsidRPr="00E30F87">
        <w:t>platform</w:t>
      </w:r>
    </w:p>
    <w:p w14:paraId="39C91588" w14:textId="77777777" w:rsidR="00E30F87" w:rsidRDefault="00E30F87" w:rsidP="00E30F87">
      <w:pPr>
        <w:pStyle w:val="ListBullet"/>
      </w:pPr>
      <w:r>
        <w:t xml:space="preserve">Client knowledge sits with individual brokers in email, Excel trackers, and shared </w:t>
      </w:r>
      <w:r w:rsidRPr="00E30F87">
        <w:t>folders</w:t>
      </w:r>
    </w:p>
    <w:p w14:paraId="0DB6D965" w14:textId="77777777" w:rsidR="00E30F87" w:rsidRDefault="00E30F87" w:rsidP="00E30F87">
      <w:pPr>
        <w:pStyle w:val="ListBullet"/>
      </w:pPr>
      <w:r>
        <w:t xml:space="preserve">Transaction reports are built manually in </w:t>
      </w:r>
      <w:r w:rsidRPr="00E30F87">
        <w:t>Excel</w:t>
      </w:r>
    </w:p>
    <w:p w14:paraId="4028E756" w14:textId="77777777" w:rsidR="00E30F87" w:rsidRDefault="00E30F87" w:rsidP="00E30F87">
      <w:pPr>
        <w:pStyle w:val="Heading3"/>
      </w:pPr>
      <w:r>
        <w:t>Core problems</w:t>
      </w:r>
    </w:p>
    <w:p w14:paraId="7326F883" w14:textId="77777777" w:rsidR="00E30F87" w:rsidRDefault="00E30F87" w:rsidP="00E30F87">
      <w:pPr>
        <w:pStyle w:val="ListBullet"/>
      </w:pPr>
      <w:r>
        <w:rPr>
          <w:b/>
        </w:rPr>
        <w:t xml:space="preserve">Fragmented Client </w:t>
      </w:r>
      <w:r w:rsidRPr="00E30F87">
        <w:t>Intelligence</w:t>
      </w:r>
      <w:r>
        <w:t xml:space="preserve"> - If a broker in Madrid is tracking an investor whose strategy matches a Paris asset, neither side </w:t>
      </w:r>
      <w:r w:rsidRPr="00E30F87">
        <w:t>knows</w:t>
      </w:r>
    </w:p>
    <w:p w14:paraId="21102F27" w14:textId="77777777" w:rsidR="00E30F87" w:rsidRDefault="00E30F87" w:rsidP="00E30F87">
      <w:pPr>
        <w:pStyle w:val="ListBullet"/>
      </w:pPr>
      <w:r>
        <w:rPr>
          <w:b/>
        </w:rPr>
        <w:t xml:space="preserve">Manual </w:t>
      </w:r>
      <w:r w:rsidRPr="00E30F87">
        <w:t>Reporting</w:t>
      </w:r>
      <w:r>
        <w:t xml:space="preserve"> - Price, buyer, seller, asset, and fee data assembled manually after every </w:t>
      </w:r>
      <w:r w:rsidRPr="00E30F87">
        <w:t>close</w:t>
      </w:r>
    </w:p>
    <w:p w14:paraId="2F10468F" w14:textId="77777777" w:rsidR="00E30F87" w:rsidRDefault="00E30F87" w:rsidP="00E30F87">
      <w:pPr>
        <w:pStyle w:val="ListBullet"/>
      </w:pPr>
      <w:r>
        <w:rPr>
          <w:b/>
        </w:rPr>
        <w:t xml:space="preserve">Missing Cross-Sell </w:t>
      </w:r>
      <w:r w:rsidRPr="00E30F87">
        <w:t>Opportunities</w:t>
      </w:r>
      <w:r>
        <w:t xml:space="preserve"> - Fragmented data means opportunities for cross-border and cross-service-line collaboration are </w:t>
      </w:r>
      <w:r w:rsidRPr="00E30F87">
        <w:t>lost</w:t>
      </w:r>
    </w:p>
    <w:p w14:paraId="338A9DC6" w14:textId="77777777" w:rsidR="00E30F87" w:rsidRDefault="00E30F87" w:rsidP="00E30F87">
      <w:pPr>
        <w:pStyle w:val="Heading3"/>
      </w:pPr>
      <w:r>
        <w:t>Drivers</w:t>
      </w:r>
    </w:p>
    <w:p w14:paraId="528E7388" w14:textId="77777777" w:rsidR="00E30F87" w:rsidRDefault="00E30F87" w:rsidP="00E30F87">
      <w:pPr>
        <w:pStyle w:val="ListBullet"/>
      </w:pPr>
      <w:r>
        <w:t xml:space="preserve">Need for consolidated customer view across service lines and </w:t>
      </w:r>
      <w:r w:rsidRPr="00E30F87">
        <w:t>countries</w:t>
      </w:r>
    </w:p>
    <w:p w14:paraId="0AE0EE0E" w14:textId="77777777" w:rsidR="00E30F87" w:rsidRDefault="00E30F87" w:rsidP="00E30F87">
      <w:pPr>
        <w:pStyle w:val="ListBullet"/>
      </w:pPr>
      <w:r>
        <w:t xml:space="preserve">Regulatory compliance across </w:t>
      </w:r>
      <w:r w:rsidRPr="00E30F87">
        <w:t>jurisdictions</w:t>
      </w:r>
    </w:p>
    <w:p w14:paraId="6FE2F866" w14:textId="77777777" w:rsidR="00E30F87" w:rsidRDefault="00E30F87" w:rsidP="00E30F87">
      <w:pPr>
        <w:pStyle w:val="ListBullet"/>
      </w:pPr>
      <w:r>
        <w:t xml:space="preserve">Operational efficiency across </w:t>
      </w:r>
      <w:r w:rsidRPr="00E30F87">
        <w:t>regions</w:t>
      </w:r>
    </w:p>
    <w:p w14:paraId="1BFC48CD" w14:textId="77777777" w:rsidR="00E30F87" w:rsidRDefault="00E30F87" w:rsidP="00E30F87">
      <w:pPr>
        <w:pStyle w:val="ListBullet"/>
      </w:pPr>
      <w:r>
        <w:t xml:space="preserve">Ability to scale reporting as deal volume </w:t>
      </w:r>
      <w:r w:rsidRPr="00E30F87">
        <w:t>grows</w:t>
      </w:r>
    </w:p>
    <w:p w14:paraId="4B56CAFA" w14:textId="77777777" w:rsidR="00E30F87" w:rsidRDefault="00E30F87" w:rsidP="00E30F87">
      <w:pPr>
        <w:pStyle w:val="Heading3"/>
      </w:pPr>
      <w:r>
        <w:t>Regional requirements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5"/>
        <w:gridCol w:w="4886"/>
        <w:gridCol w:w="2101"/>
      </w:tblGrid>
      <w:tr w:rsidR="00E30F87" w:rsidRPr="00E30F87" w14:paraId="2DA655C5" w14:textId="77777777" w:rsidTr="00E30F87">
        <w:tblPrEx>
          <w:tblCellMar>
            <w:top w:w="0" w:type="dxa"/>
            <w:bottom w:w="0" w:type="dxa"/>
          </w:tblCellMar>
        </w:tblPrEx>
        <w:tc>
          <w:tcPr>
            <w:tcW w:w="0" w:type="auto"/>
          </w:tcPr>
          <w:p w14:paraId="57B45E97" w14:textId="17277BD6" w:rsidR="00E30F87" w:rsidRPr="00E30F87" w:rsidRDefault="00E30F87" w:rsidP="00E30F87">
            <w:pPr>
              <w:rPr>
                <w:b/>
              </w:rPr>
            </w:pPr>
            <w:r w:rsidRPr="00E30F87">
              <w:rPr>
                <w:b/>
              </w:rPr>
              <w:t>Region</w:t>
            </w:r>
          </w:p>
        </w:tc>
        <w:tc>
          <w:tcPr>
            <w:tcW w:w="0" w:type="auto"/>
          </w:tcPr>
          <w:p w14:paraId="3D9DB47A" w14:textId="60C67304" w:rsidR="00E30F87" w:rsidRPr="00E30F87" w:rsidRDefault="00E30F87" w:rsidP="00E30F87">
            <w:pPr>
              <w:rPr>
                <w:b/>
              </w:rPr>
            </w:pPr>
            <w:r w:rsidRPr="00E30F87">
              <w:rPr>
                <w:b/>
              </w:rPr>
              <w:t>Key Requirements</w:t>
            </w:r>
          </w:p>
        </w:tc>
        <w:tc>
          <w:tcPr>
            <w:tcW w:w="0" w:type="auto"/>
          </w:tcPr>
          <w:p w14:paraId="66217C31" w14:textId="38375C16" w:rsidR="00E30F87" w:rsidRPr="00E30F87" w:rsidRDefault="00E30F87" w:rsidP="00E30F87">
            <w:pPr>
              <w:rPr>
                <w:b/>
              </w:rPr>
            </w:pPr>
            <w:r w:rsidRPr="00E30F87">
              <w:rPr>
                <w:b/>
              </w:rPr>
              <w:t>Regulatory Notes</w:t>
            </w:r>
          </w:p>
        </w:tc>
      </w:tr>
      <w:tr w:rsidR="00E30F87" w14:paraId="04A88269" w14:textId="77777777" w:rsidTr="00E30F87">
        <w:tblPrEx>
          <w:tblCellMar>
            <w:top w:w="0" w:type="dxa"/>
            <w:bottom w:w="0" w:type="dxa"/>
          </w:tblCellMar>
        </w:tblPrEx>
        <w:tc>
          <w:tcPr>
            <w:tcW w:w="0" w:type="auto"/>
          </w:tcPr>
          <w:p w14:paraId="6135249B" w14:textId="3ED48698" w:rsidR="00E30F87" w:rsidRDefault="00E30F87" w:rsidP="00E30F87">
            <w:r>
              <w:lastRenderedPageBreak/>
              <w:t>France</w:t>
            </w:r>
          </w:p>
        </w:tc>
        <w:tc>
          <w:tcPr>
            <w:tcW w:w="0" w:type="auto"/>
          </w:tcPr>
          <w:p w14:paraId="4ECA376F" w14:textId="7A3C3D72" w:rsidR="00E30F87" w:rsidRDefault="00E30F87" w:rsidP="00E30F87">
            <w:r>
              <w:t>City pre-emption, notarial deed requirements</w:t>
            </w:r>
          </w:p>
        </w:tc>
        <w:tc>
          <w:tcPr>
            <w:tcW w:w="0" w:type="auto"/>
          </w:tcPr>
          <w:p w14:paraId="3EBD7118" w14:textId="740E4283" w:rsidR="00E30F87" w:rsidRDefault="00E30F87" w:rsidP="00E30F87">
            <w:r>
              <w:t>CNIL, GDPR</w:t>
            </w:r>
          </w:p>
        </w:tc>
      </w:tr>
      <w:tr w:rsidR="00E30F87" w14:paraId="5676F377" w14:textId="77777777" w:rsidTr="00E30F87">
        <w:tblPrEx>
          <w:tblCellMar>
            <w:top w:w="0" w:type="dxa"/>
            <w:bottom w:w="0" w:type="dxa"/>
          </w:tblCellMar>
        </w:tblPrEx>
        <w:tc>
          <w:tcPr>
            <w:tcW w:w="0" w:type="auto"/>
          </w:tcPr>
          <w:p w14:paraId="4F9F9DB5" w14:textId="621A7E6B" w:rsidR="00E30F87" w:rsidRDefault="00E30F87" w:rsidP="00E30F87">
            <w:r>
              <w:t>Germany</w:t>
            </w:r>
          </w:p>
        </w:tc>
        <w:tc>
          <w:tcPr>
            <w:tcW w:w="0" w:type="auto"/>
          </w:tcPr>
          <w:p w14:paraId="3971FEFF" w14:textId="2D70BF31" w:rsidR="00E30F87" w:rsidRDefault="00E30F87" w:rsidP="00E30F87">
            <w:r>
              <w:t>TBD</w:t>
            </w:r>
          </w:p>
        </w:tc>
        <w:tc>
          <w:tcPr>
            <w:tcW w:w="0" w:type="auto"/>
          </w:tcPr>
          <w:p w14:paraId="65505919" w14:textId="596378FD" w:rsidR="00E30F87" w:rsidRDefault="00E30F87" w:rsidP="00E30F87">
            <w:r>
              <w:t>BDSG, GDPR</w:t>
            </w:r>
          </w:p>
        </w:tc>
      </w:tr>
      <w:tr w:rsidR="00E30F87" w14:paraId="4F24C1AD" w14:textId="77777777" w:rsidTr="00E30F87">
        <w:tblPrEx>
          <w:tblCellMar>
            <w:top w:w="0" w:type="dxa"/>
            <w:bottom w:w="0" w:type="dxa"/>
          </w:tblCellMar>
        </w:tblPrEx>
        <w:tc>
          <w:tcPr>
            <w:tcW w:w="0" w:type="auto"/>
          </w:tcPr>
          <w:p w14:paraId="2C66FED6" w14:textId="582578F8" w:rsidR="00E30F87" w:rsidRDefault="00E30F87" w:rsidP="00E30F87">
            <w:r>
              <w:t>Spain</w:t>
            </w:r>
          </w:p>
        </w:tc>
        <w:tc>
          <w:tcPr>
            <w:tcW w:w="0" w:type="auto"/>
          </w:tcPr>
          <w:p w14:paraId="064B3315" w14:textId="309EB3FC" w:rsidR="00E30F87" w:rsidRDefault="00E30F87" w:rsidP="00E30F87">
            <w:r>
              <w:t>Right-of-refusal on listed buildings</w:t>
            </w:r>
          </w:p>
        </w:tc>
        <w:tc>
          <w:tcPr>
            <w:tcW w:w="0" w:type="auto"/>
          </w:tcPr>
          <w:p w14:paraId="0DF37038" w14:textId="536BA7FB" w:rsidR="00E30F87" w:rsidRDefault="00E30F87" w:rsidP="00E30F87">
            <w:r>
              <w:t>GDPR</w:t>
            </w:r>
          </w:p>
        </w:tc>
      </w:tr>
      <w:tr w:rsidR="00E30F87" w14:paraId="7D7BF308" w14:textId="77777777" w:rsidTr="00E30F87">
        <w:tblPrEx>
          <w:tblCellMar>
            <w:top w:w="0" w:type="dxa"/>
            <w:bottom w:w="0" w:type="dxa"/>
          </w:tblCellMar>
        </w:tblPrEx>
        <w:tc>
          <w:tcPr>
            <w:tcW w:w="0" w:type="auto"/>
          </w:tcPr>
          <w:p w14:paraId="5026DF91" w14:textId="6418356D" w:rsidR="00E30F87" w:rsidRDefault="00E30F87" w:rsidP="00E30F87">
            <w:r>
              <w:t>Poland</w:t>
            </w:r>
          </w:p>
        </w:tc>
        <w:tc>
          <w:tcPr>
            <w:tcW w:w="0" w:type="auto"/>
          </w:tcPr>
          <w:p w14:paraId="7E5B8FB8" w14:textId="0FC6905C" w:rsidR="00E30F87" w:rsidRDefault="00E30F87" w:rsidP="00E30F87">
            <w:r>
              <w:t>TBD</w:t>
            </w:r>
          </w:p>
        </w:tc>
        <w:tc>
          <w:tcPr>
            <w:tcW w:w="0" w:type="auto"/>
          </w:tcPr>
          <w:p w14:paraId="19A58214" w14:textId="4F9CD344" w:rsidR="00E30F87" w:rsidRDefault="00E30F87" w:rsidP="00E30F87">
            <w:r>
              <w:t>GDPR</w:t>
            </w:r>
          </w:p>
        </w:tc>
      </w:tr>
    </w:tbl>
    <w:p w14:paraId="26398D54" w14:textId="77777777" w:rsidR="00E30F87" w:rsidRDefault="00E30F87" w:rsidP="00E30F87">
      <w:pPr>
        <w:pStyle w:val="Heading3"/>
      </w:pPr>
      <w:r>
        <w:t>Constraints</w:t>
      </w:r>
    </w:p>
    <w:p w14:paraId="2D8116E7" w14:textId="77777777" w:rsidR="00E30F87" w:rsidRDefault="00E30F87" w:rsidP="00E30F87">
      <w:pPr>
        <w:pStyle w:val="ListBullet"/>
      </w:pPr>
      <w:r>
        <w:t xml:space="preserve">Regional data residency </w:t>
      </w:r>
      <w:r w:rsidRPr="00E30F87">
        <w:t>requirements</w:t>
      </w:r>
    </w:p>
    <w:p w14:paraId="12912993" w14:textId="77777777" w:rsidR="00E30F87" w:rsidRDefault="00E30F87" w:rsidP="00E30F87">
      <w:pPr>
        <w:pStyle w:val="ListBullet"/>
      </w:pPr>
      <w:r>
        <w:t xml:space="preserve">Existing system </w:t>
      </w:r>
      <w:r w:rsidRPr="00E30F87">
        <w:t>integrations</w:t>
      </w:r>
    </w:p>
    <w:p w14:paraId="05742141" w14:textId="77777777" w:rsidR="00E30F87" w:rsidRDefault="00E30F87" w:rsidP="00E30F87">
      <w:pPr>
        <w:pStyle w:val="ListBullet"/>
      </w:pPr>
      <w:r>
        <w:t xml:space="preserve">TDA governance </w:t>
      </w:r>
      <w:r w:rsidRPr="00E30F87">
        <w:t>oversight</w:t>
      </w:r>
    </w:p>
    <w:p w14:paraId="02DCBB62" w14:textId="77777777" w:rsidR="00E30F87" w:rsidRDefault="00E30F87" w:rsidP="00E30F87">
      <w:pPr>
        <w:pStyle w:val="ListBullet"/>
      </w:pPr>
      <w:r>
        <w:t xml:space="preserve">Cross-border data sharing agreements </w:t>
      </w:r>
      <w:r w:rsidRPr="00E30F87">
        <w:t>required</w:t>
      </w:r>
    </w:p>
    <w:p w14:paraId="4BCBFEC9" w14:textId="6CA4A1B6" w:rsidR="00F86118" w:rsidRDefault="00F86118" w:rsidP="00E30F87">
      <w:r w:rsidRPr="00E30F87">
        <w:t>Business</w:t>
      </w:r>
      <w:r>
        <w:t xml:space="preserve"> Goals and Objectives</w:t>
      </w:r>
      <w:bookmarkEnd w:id="5"/>
      <w:bookmarkEnd w:id="6"/>
    </w:p>
    <w:p w14:paraId="765400CA" w14:textId="77777777" w:rsidR="00F86118" w:rsidRDefault="00F86118" w:rsidP="00F86118">
      <w:pPr>
        <w:pStyle w:val="Heading2"/>
        <w:jc w:val="both"/>
      </w:pPr>
      <w:bookmarkStart w:id="7" w:name="_Toc195195026"/>
      <w:bookmarkStart w:id="8" w:name="_Toc195797093"/>
      <w:r>
        <w:t>Key Stakeholders</w:t>
      </w:r>
      <w:bookmarkEnd w:id="7"/>
      <w:bookmarkEnd w:id="8"/>
    </w:p>
    <w:p w14:paraId="4258679A" w14:textId="77777777" w:rsidR="00E30F87" w:rsidRDefault="00E30F87" w:rsidP="00E30F87">
      <w:pPr>
        <w:pStyle w:val="Heading3"/>
      </w:pPr>
      <w:bookmarkStart w:id="9" w:name="_Toc195195027"/>
      <w:bookmarkStart w:id="10" w:name="_Toc195797094"/>
      <w:r>
        <w:t>Stakeholder register</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15"/>
        <w:gridCol w:w="2497"/>
        <w:gridCol w:w="2085"/>
        <w:gridCol w:w="1069"/>
        <w:gridCol w:w="1255"/>
      </w:tblGrid>
      <w:tr w:rsidR="00E30F87" w:rsidRPr="00E30F87" w14:paraId="78E02170" w14:textId="77777777" w:rsidTr="00E30F87">
        <w:tblPrEx>
          <w:tblCellMar>
            <w:top w:w="0" w:type="dxa"/>
            <w:bottom w:w="0" w:type="dxa"/>
          </w:tblCellMar>
        </w:tblPrEx>
        <w:tc>
          <w:tcPr>
            <w:tcW w:w="0" w:type="auto"/>
          </w:tcPr>
          <w:p w14:paraId="1DA7D3FB" w14:textId="6C46B22A" w:rsidR="00E30F87" w:rsidRPr="00E30F87" w:rsidRDefault="00E30F87" w:rsidP="00E30F87">
            <w:pPr>
              <w:rPr>
                <w:b/>
              </w:rPr>
            </w:pPr>
            <w:r w:rsidRPr="00E30F87">
              <w:rPr>
                <w:b/>
              </w:rPr>
              <w:t>Name</w:t>
            </w:r>
          </w:p>
        </w:tc>
        <w:tc>
          <w:tcPr>
            <w:tcW w:w="0" w:type="auto"/>
          </w:tcPr>
          <w:p w14:paraId="4A7BFC14" w14:textId="6F2DEDAA" w:rsidR="00E30F87" w:rsidRPr="00E30F87" w:rsidRDefault="00E30F87" w:rsidP="00E30F87">
            <w:pPr>
              <w:rPr>
                <w:b/>
              </w:rPr>
            </w:pPr>
            <w:r w:rsidRPr="00E30F87">
              <w:rPr>
                <w:b/>
              </w:rPr>
              <w:t>Role</w:t>
            </w:r>
          </w:p>
        </w:tc>
        <w:tc>
          <w:tcPr>
            <w:tcW w:w="0" w:type="auto"/>
          </w:tcPr>
          <w:p w14:paraId="11827870" w14:textId="50038F10" w:rsidR="00E30F87" w:rsidRPr="00E30F87" w:rsidRDefault="00E30F87" w:rsidP="00E30F87">
            <w:pPr>
              <w:rPr>
                <w:b/>
              </w:rPr>
            </w:pPr>
            <w:r w:rsidRPr="00E30F87">
              <w:rPr>
                <w:b/>
              </w:rPr>
              <w:t>Region</w:t>
            </w:r>
          </w:p>
        </w:tc>
        <w:tc>
          <w:tcPr>
            <w:tcW w:w="0" w:type="auto"/>
          </w:tcPr>
          <w:p w14:paraId="55532D1D" w14:textId="33943FD7" w:rsidR="00E30F87" w:rsidRPr="00E30F87" w:rsidRDefault="00E30F87" w:rsidP="00E30F87">
            <w:pPr>
              <w:rPr>
                <w:b/>
              </w:rPr>
            </w:pPr>
            <w:r w:rsidRPr="00E30F87">
              <w:rPr>
                <w:b/>
              </w:rPr>
              <w:t>Interest</w:t>
            </w:r>
          </w:p>
        </w:tc>
        <w:tc>
          <w:tcPr>
            <w:tcW w:w="0" w:type="auto"/>
          </w:tcPr>
          <w:p w14:paraId="72F695DD" w14:textId="5961EB94" w:rsidR="00E30F87" w:rsidRPr="00E30F87" w:rsidRDefault="00E30F87" w:rsidP="00E30F87">
            <w:pPr>
              <w:rPr>
                <w:b/>
              </w:rPr>
            </w:pPr>
            <w:r w:rsidRPr="00E30F87">
              <w:rPr>
                <w:b/>
              </w:rPr>
              <w:t>Influence</w:t>
            </w:r>
          </w:p>
        </w:tc>
      </w:tr>
      <w:tr w:rsidR="00E30F87" w14:paraId="112C2AB4" w14:textId="77777777" w:rsidTr="00E30F87">
        <w:tblPrEx>
          <w:tblCellMar>
            <w:top w:w="0" w:type="dxa"/>
            <w:bottom w:w="0" w:type="dxa"/>
          </w:tblCellMar>
        </w:tblPrEx>
        <w:tc>
          <w:tcPr>
            <w:tcW w:w="0" w:type="auto"/>
          </w:tcPr>
          <w:p w14:paraId="496FC417" w14:textId="1C9769C1" w:rsidR="00E30F87" w:rsidRDefault="00E30F87" w:rsidP="00E30F87">
            <w:r>
              <w:t>Gary Newport</w:t>
            </w:r>
          </w:p>
        </w:tc>
        <w:tc>
          <w:tcPr>
            <w:tcW w:w="0" w:type="auto"/>
          </w:tcPr>
          <w:p w14:paraId="5FC290AD" w14:textId="77C0D48C" w:rsidR="00E30F87" w:rsidRDefault="00E30F87" w:rsidP="00E30F87">
            <w:r>
              <w:t>Author / Solution Lead</w:t>
            </w:r>
          </w:p>
        </w:tc>
        <w:tc>
          <w:tcPr>
            <w:tcW w:w="0" w:type="auto"/>
          </w:tcPr>
          <w:p w14:paraId="46353362" w14:textId="3BA6EAFB" w:rsidR="00E30F87" w:rsidRDefault="00E30F87" w:rsidP="00E30F87">
            <w:r>
              <w:t>Europe</w:t>
            </w:r>
          </w:p>
        </w:tc>
        <w:tc>
          <w:tcPr>
            <w:tcW w:w="0" w:type="auto"/>
          </w:tcPr>
          <w:p w14:paraId="02011E15" w14:textId="0D917D39" w:rsidR="00E30F87" w:rsidRDefault="00E30F87" w:rsidP="00E30F87">
            <w:r>
              <w:t>High</w:t>
            </w:r>
          </w:p>
        </w:tc>
        <w:tc>
          <w:tcPr>
            <w:tcW w:w="0" w:type="auto"/>
          </w:tcPr>
          <w:p w14:paraId="7FEBB92F" w14:textId="217DA59D" w:rsidR="00E30F87" w:rsidRDefault="00E30F87" w:rsidP="00E30F87">
            <w:r>
              <w:t>High</w:t>
            </w:r>
          </w:p>
        </w:tc>
      </w:tr>
      <w:tr w:rsidR="00E30F87" w14:paraId="218C0EFA" w14:textId="77777777" w:rsidTr="00E30F87">
        <w:tblPrEx>
          <w:tblCellMar>
            <w:top w:w="0" w:type="dxa"/>
            <w:bottom w:w="0" w:type="dxa"/>
          </w:tblCellMar>
        </w:tblPrEx>
        <w:tc>
          <w:tcPr>
            <w:tcW w:w="0" w:type="auto"/>
          </w:tcPr>
          <w:p w14:paraId="666EF1B6" w14:textId="6C472A76" w:rsidR="00E30F87" w:rsidRDefault="00E30F87" w:rsidP="00E30F87">
            <w:r>
              <w:t>TDA</w:t>
            </w:r>
          </w:p>
        </w:tc>
        <w:tc>
          <w:tcPr>
            <w:tcW w:w="0" w:type="auto"/>
          </w:tcPr>
          <w:p w14:paraId="493BC768" w14:textId="0134D414" w:rsidR="00E30F87" w:rsidRDefault="00E30F87" w:rsidP="00E30F87">
            <w:r>
              <w:t>Technical Design Authority</w:t>
            </w:r>
          </w:p>
        </w:tc>
        <w:tc>
          <w:tcPr>
            <w:tcW w:w="0" w:type="auto"/>
          </w:tcPr>
          <w:p w14:paraId="155DB707" w14:textId="62B8A342" w:rsidR="00E30F87" w:rsidRDefault="00E30F87" w:rsidP="00E30F87">
            <w:r>
              <w:t>Enterprise</w:t>
            </w:r>
          </w:p>
        </w:tc>
        <w:tc>
          <w:tcPr>
            <w:tcW w:w="0" w:type="auto"/>
          </w:tcPr>
          <w:p w14:paraId="47433DA4" w14:textId="605C0A52" w:rsidR="00E30F87" w:rsidRDefault="00E30F87" w:rsidP="00E30F87">
            <w:r>
              <w:t>High</w:t>
            </w:r>
          </w:p>
        </w:tc>
        <w:tc>
          <w:tcPr>
            <w:tcW w:w="0" w:type="auto"/>
          </w:tcPr>
          <w:p w14:paraId="79A09BF5" w14:textId="4604CDF2" w:rsidR="00E30F87" w:rsidRDefault="00E30F87" w:rsidP="00E30F87">
            <w:r>
              <w:t>High</w:t>
            </w:r>
          </w:p>
        </w:tc>
      </w:tr>
      <w:tr w:rsidR="00E30F87" w14:paraId="6D8F857E" w14:textId="77777777" w:rsidTr="00E30F87">
        <w:tblPrEx>
          <w:tblCellMar>
            <w:top w:w="0" w:type="dxa"/>
            <w:bottom w:w="0" w:type="dxa"/>
          </w:tblCellMar>
        </w:tblPrEx>
        <w:tc>
          <w:tcPr>
            <w:tcW w:w="0" w:type="auto"/>
          </w:tcPr>
          <w:p w14:paraId="152741CC" w14:textId="415D94CE" w:rsidR="00E30F87" w:rsidRDefault="00E30F87" w:rsidP="00E30F87">
            <w:r>
              <w:t>CTO</w:t>
            </w:r>
          </w:p>
        </w:tc>
        <w:tc>
          <w:tcPr>
            <w:tcW w:w="0" w:type="auto"/>
          </w:tcPr>
          <w:p w14:paraId="1E13F2B2" w14:textId="3E227F26" w:rsidR="00E30F87" w:rsidRDefault="00E30F87" w:rsidP="00E30F87">
            <w:r>
              <w:t>Chief Technology Officer</w:t>
            </w:r>
          </w:p>
        </w:tc>
        <w:tc>
          <w:tcPr>
            <w:tcW w:w="0" w:type="auto"/>
          </w:tcPr>
          <w:p w14:paraId="7E526A5B" w14:textId="4C74A640" w:rsidR="00E30F87" w:rsidRDefault="00E30F87" w:rsidP="00E30F87">
            <w:r>
              <w:t>Enterprise</w:t>
            </w:r>
          </w:p>
        </w:tc>
        <w:tc>
          <w:tcPr>
            <w:tcW w:w="0" w:type="auto"/>
          </w:tcPr>
          <w:p w14:paraId="3AC72124" w14:textId="321AD019" w:rsidR="00E30F87" w:rsidRDefault="00E30F87" w:rsidP="00E30F87">
            <w:r>
              <w:t>High</w:t>
            </w:r>
          </w:p>
        </w:tc>
        <w:tc>
          <w:tcPr>
            <w:tcW w:w="0" w:type="auto"/>
          </w:tcPr>
          <w:p w14:paraId="044F3421" w14:textId="49AE29AC" w:rsidR="00E30F87" w:rsidRDefault="00E30F87" w:rsidP="00E30F87">
            <w:r>
              <w:t>High</w:t>
            </w:r>
          </w:p>
        </w:tc>
      </w:tr>
      <w:tr w:rsidR="00E30F87" w14:paraId="48B03433" w14:textId="77777777" w:rsidTr="00E30F87">
        <w:tblPrEx>
          <w:tblCellMar>
            <w:top w:w="0" w:type="dxa"/>
            <w:bottom w:w="0" w:type="dxa"/>
          </w:tblCellMar>
        </w:tblPrEx>
        <w:tc>
          <w:tcPr>
            <w:tcW w:w="0" w:type="auto"/>
          </w:tcPr>
          <w:p w14:paraId="360112C2" w14:textId="3981761D" w:rsidR="00E30F87" w:rsidRDefault="00E30F87" w:rsidP="00E30F87">
            <w:r>
              <w:t>European MDs</w:t>
            </w:r>
          </w:p>
        </w:tc>
        <w:tc>
          <w:tcPr>
            <w:tcW w:w="0" w:type="auto"/>
          </w:tcPr>
          <w:p w14:paraId="62396A2D" w14:textId="369D0D14" w:rsidR="00E30F87" w:rsidRDefault="00E30F87" w:rsidP="00E30F87">
            <w:r>
              <w:t>Regional Managing Directors</w:t>
            </w:r>
          </w:p>
        </w:tc>
        <w:tc>
          <w:tcPr>
            <w:tcW w:w="0" w:type="auto"/>
          </w:tcPr>
          <w:p w14:paraId="4FAB280C" w14:textId="420B8A3D" w:rsidR="00E30F87" w:rsidRDefault="00E30F87" w:rsidP="00E30F87">
            <w:r>
              <w:t>France, Germany, Spain, Poland</w:t>
            </w:r>
          </w:p>
        </w:tc>
        <w:tc>
          <w:tcPr>
            <w:tcW w:w="0" w:type="auto"/>
          </w:tcPr>
          <w:p w14:paraId="742C3D2E" w14:textId="4FC3150F" w:rsidR="00E30F87" w:rsidRDefault="00E30F87" w:rsidP="00E30F87">
            <w:r>
              <w:t>High</w:t>
            </w:r>
          </w:p>
        </w:tc>
        <w:tc>
          <w:tcPr>
            <w:tcW w:w="0" w:type="auto"/>
          </w:tcPr>
          <w:p w14:paraId="60341255" w14:textId="0A0BC48F" w:rsidR="00E30F87" w:rsidRDefault="00E30F87" w:rsidP="00E30F87">
            <w:r>
              <w:t>High</w:t>
            </w:r>
          </w:p>
        </w:tc>
      </w:tr>
      <w:tr w:rsidR="00E30F87" w14:paraId="0046E261" w14:textId="77777777" w:rsidTr="00E30F87">
        <w:tblPrEx>
          <w:tblCellMar>
            <w:top w:w="0" w:type="dxa"/>
            <w:bottom w:w="0" w:type="dxa"/>
          </w:tblCellMar>
        </w:tblPrEx>
        <w:tc>
          <w:tcPr>
            <w:tcW w:w="0" w:type="auto"/>
          </w:tcPr>
          <w:p w14:paraId="2ACF62E4" w14:textId="008048D7" w:rsidR="00E30F87" w:rsidRDefault="00E30F87" w:rsidP="00E30F87">
            <w:r>
              <w:t>CM Team Heads</w:t>
            </w:r>
          </w:p>
        </w:tc>
        <w:tc>
          <w:tcPr>
            <w:tcW w:w="0" w:type="auto"/>
          </w:tcPr>
          <w:p w14:paraId="7111A0EA" w14:textId="54771DFF" w:rsidR="00E30F87" w:rsidRDefault="00E30F87" w:rsidP="00E30F87">
            <w:r>
              <w:t>Capital Markets Service Line Leaders</w:t>
            </w:r>
          </w:p>
        </w:tc>
        <w:tc>
          <w:tcPr>
            <w:tcW w:w="0" w:type="auto"/>
          </w:tcPr>
          <w:p w14:paraId="4C5713EA" w14:textId="78C69AD3" w:rsidR="00E30F87" w:rsidRDefault="00E30F87" w:rsidP="00E30F87">
            <w:r>
              <w:t>Europe</w:t>
            </w:r>
          </w:p>
        </w:tc>
        <w:tc>
          <w:tcPr>
            <w:tcW w:w="0" w:type="auto"/>
          </w:tcPr>
          <w:p w14:paraId="43A3C8DB" w14:textId="762E7820" w:rsidR="00E30F87" w:rsidRDefault="00E30F87" w:rsidP="00E30F87">
            <w:r>
              <w:t>High</w:t>
            </w:r>
          </w:p>
        </w:tc>
        <w:tc>
          <w:tcPr>
            <w:tcW w:w="0" w:type="auto"/>
          </w:tcPr>
          <w:p w14:paraId="7D5D5305" w14:textId="6FC35DFB" w:rsidR="00E30F87" w:rsidRDefault="00E30F87" w:rsidP="00E30F87">
            <w:r>
              <w:t>Medium</w:t>
            </w:r>
          </w:p>
        </w:tc>
      </w:tr>
      <w:tr w:rsidR="00E30F87" w14:paraId="42A89F00" w14:textId="77777777" w:rsidTr="00E30F87">
        <w:tblPrEx>
          <w:tblCellMar>
            <w:top w:w="0" w:type="dxa"/>
            <w:bottom w:w="0" w:type="dxa"/>
          </w:tblCellMar>
        </w:tblPrEx>
        <w:tc>
          <w:tcPr>
            <w:tcW w:w="0" w:type="auto"/>
          </w:tcPr>
          <w:p w14:paraId="3A674495" w14:textId="34F957DA" w:rsidR="00E30F87" w:rsidRDefault="00E30F87" w:rsidP="00E30F87">
            <w:r>
              <w:lastRenderedPageBreak/>
              <w:t>Legal/Compliance</w:t>
            </w:r>
          </w:p>
        </w:tc>
        <w:tc>
          <w:tcPr>
            <w:tcW w:w="0" w:type="auto"/>
          </w:tcPr>
          <w:p w14:paraId="26BEDB74" w14:textId="5CAC0ECD" w:rsidR="00E30F87" w:rsidRDefault="00E30F87" w:rsidP="00E30F87">
            <w:r>
              <w:t>Data Protection Officers</w:t>
            </w:r>
          </w:p>
        </w:tc>
        <w:tc>
          <w:tcPr>
            <w:tcW w:w="0" w:type="auto"/>
          </w:tcPr>
          <w:p w14:paraId="02F5B268" w14:textId="4FC0A8B0" w:rsidR="00E30F87" w:rsidRDefault="00E30F87" w:rsidP="00E30F87">
            <w:r>
              <w:t>Europe</w:t>
            </w:r>
          </w:p>
        </w:tc>
        <w:tc>
          <w:tcPr>
            <w:tcW w:w="0" w:type="auto"/>
          </w:tcPr>
          <w:p w14:paraId="26C9FB47" w14:textId="2D143617" w:rsidR="00E30F87" w:rsidRDefault="00E30F87" w:rsidP="00E30F87">
            <w:r>
              <w:t>High</w:t>
            </w:r>
          </w:p>
        </w:tc>
        <w:tc>
          <w:tcPr>
            <w:tcW w:w="0" w:type="auto"/>
          </w:tcPr>
          <w:p w14:paraId="2DB98ED0" w14:textId="7B6BD523" w:rsidR="00E30F87" w:rsidRDefault="00E30F87" w:rsidP="00E30F87">
            <w:r>
              <w:t>Medium</w:t>
            </w:r>
          </w:p>
        </w:tc>
      </w:tr>
      <w:tr w:rsidR="00E30F87" w14:paraId="10F4ECB9" w14:textId="77777777" w:rsidTr="00E30F87">
        <w:tblPrEx>
          <w:tblCellMar>
            <w:top w:w="0" w:type="dxa"/>
            <w:bottom w:w="0" w:type="dxa"/>
          </w:tblCellMar>
        </w:tblPrEx>
        <w:tc>
          <w:tcPr>
            <w:tcW w:w="0" w:type="auto"/>
          </w:tcPr>
          <w:p w14:paraId="59E889E2" w14:textId="72DC962C" w:rsidR="00E30F87" w:rsidRDefault="00E30F87" w:rsidP="00E30F87">
            <w:r>
              <w:t>Finance Team</w:t>
            </w:r>
          </w:p>
        </w:tc>
        <w:tc>
          <w:tcPr>
            <w:tcW w:w="0" w:type="auto"/>
          </w:tcPr>
          <w:p w14:paraId="48FE767F" w14:textId="137A1CEF" w:rsidR="00E30F87" w:rsidRDefault="00E30F87" w:rsidP="00E30F87">
            <w:r>
              <w:t>Financial Controllers</w:t>
            </w:r>
          </w:p>
        </w:tc>
        <w:tc>
          <w:tcPr>
            <w:tcW w:w="0" w:type="auto"/>
          </w:tcPr>
          <w:p w14:paraId="6514C658" w14:textId="4EB4B58B" w:rsidR="00E30F87" w:rsidRDefault="00E30F87" w:rsidP="00E30F87">
            <w:r>
              <w:t>Europe</w:t>
            </w:r>
          </w:p>
        </w:tc>
        <w:tc>
          <w:tcPr>
            <w:tcW w:w="0" w:type="auto"/>
          </w:tcPr>
          <w:p w14:paraId="690A007F" w14:textId="05A58298" w:rsidR="00E30F87" w:rsidRDefault="00E30F87" w:rsidP="00E30F87">
            <w:r>
              <w:t>Medium</w:t>
            </w:r>
          </w:p>
        </w:tc>
        <w:tc>
          <w:tcPr>
            <w:tcW w:w="0" w:type="auto"/>
          </w:tcPr>
          <w:p w14:paraId="3FC202DF" w14:textId="398FC6AE" w:rsidR="00E30F87" w:rsidRDefault="00E30F87" w:rsidP="00E30F87">
            <w:r>
              <w:t>Medium</w:t>
            </w:r>
          </w:p>
        </w:tc>
      </w:tr>
      <w:tr w:rsidR="00E30F87" w14:paraId="28756628" w14:textId="77777777" w:rsidTr="00E30F87">
        <w:tblPrEx>
          <w:tblCellMar>
            <w:top w:w="0" w:type="dxa"/>
            <w:bottom w:w="0" w:type="dxa"/>
          </w:tblCellMar>
        </w:tblPrEx>
        <w:tc>
          <w:tcPr>
            <w:tcW w:w="0" w:type="auto"/>
          </w:tcPr>
          <w:p w14:paraId="1F2A222B" w14:textId="5BC5C34C" w:rsidR="00E30F87" w:rsidRDefault="00E30F87" w:rsidP="00E30F87">
            <w:r>
              <w:t>IT Operations</w:t>
            </w:r>
          </w:p>
        </w:tc>
        <w:tc>
          <w:tcPr>
            <w:tcW w:w="0" w:type="auto"/>
          </w:tcPr>
          <w:p w14:paraId="2E6D7E80" w14:textId="4CE21C64" w:rsidR="00E30F87" w:rsidRDefault="00E30F87" w:rsidP="00E30F87">
            <w:r>
              <w:t>Infrastructure and Support</w:t>
            </w:r>
          </w:p>
        </w:tc>
        <w:tc>
          <w:tcPr>
            <w:tcW w:w="0" w:type="auto"/>
          </w:tcPr>
          <w:p w14:paraId="399AB4CA" w14:textId="196803BE" w:rsidR="00E30F87" w:rsidRDefault="00E30F87" w:rsidP="00E30F87">
            <w:r>
              <w:t>Enterprise</w:t>
            </w:r>
          </w:p>
        </w:tc>
        <w:tc>
          <w:tcPr>
            <w:tcW w:w="0" w:type="auto"/>
          </w:tcPr>
          <w:p w14:paraId="7F167D60" w14:textId="46645A94" w:rsidR="00E30F87" w:rsidRDefault="00E30F87" w:rsidP="00E30F87">
            <w:r>
              <w:t>Medium</w:t>
            </w:r>
          </w:p>
        </w:tc>
        <w:tc>
          <w:tcPr>
            <w:tcW w:w="0" w:type="auto"/>
          </w:tcPr>
          <w:p w14:paraId="1CD4BD78" w14:textId="12F3AF58" w:rsidR="00E30F87" w:rsidRDefault="00E30F87" w:rsidP="00E30F87">
            <w:r>
              <w:t>Medium</w:t>
            </w:r>
          </w:p>
        </w:tc>
      </w:tr>
      <w:tr w:rsidR="00E30F87" w14:paraId="736E5F30" w14:textId="77777777" w:rsidTr="00E30F87">
        <w:tblPrEx>
          <w:tblCellMar>
            <w:top w:w="0" w:type="dxa"/>
            <w:bottom w:w="0" w:type="dxa"/>
          </w:tblCellMar>
        </w:tblPrEx>
        <w:tc>
          <w:tcPr>
            <w:tcW w:w="0" w:type="auto"/>
          </w:tcPr>
          <w:p w14:paraId="3ADCE3E6" w14:textId="299A72B3" w:rsidR="00E30F87" w:rsidRDefault="00E30F87" w:rsidP="00E30F87">
            <w:r>
              <w:t>End Users</w:t>
            </w:r>
          </w:p>
        </w:tc>
        <w:tc>
          <w:tcPr>
            <w:tcW w:w="0" w:type="auto"/>
          </w:tcPr>
          <w:p w14:paraId="471FC074" w14:textId="252F0B8E" w:rsidR="00E30F87" w:rsidRDefault="00E30F87" w:rsidP="00E30F87">
            <w:r>
              <w:t>Brokers, Analysts, Support Staff</w:t>
            </w:r>
          </w:p>
        </w:tc>
        <w:tc>
          <w:tcPr>
            <w:tcW w:w="0" w:type="auto"/>
          </w:tcPr>
          <w:p w14:paraId="2826EA13" w14:textId="18DB07DA" w:rsidR="00E30F87" w:rsidRDefault="00E30F87" w:rsidP="00E30F87">
            <w:r>
              <w:t>Europe</w:t>
            </w:r>
          </w:p>
        </w:tc>
        <w:tc>
          <w:tcPr>
            <w:tcW w:w="0" w:type="auto"/>
          </w:tcPr>
          <w:p w14:paraId="77EE9CC3" w14:textId="25C8F1B1" w:rsidR="00E30F87" w:rsidRDefault="00E30F87" w:rsidP="00E30F87">
            <w:r>
              <w:t>High</w:t>
            </w:r>
          </w:p>
        </w:tc>
        <w:tc>
          <w:tcPr>
            <w:tcW w:w="0" w:type="auto"/>
          </w:tcPr>
          <w:p w14:paraId="1800D815" w14:textId="28ECCF52" w:rsidR="00E30F87" w:rsidRDefault="00E30F87" w:rsidP="00E30F87">
            <w:r>
              <w:t>Low</w:t>
            </w:r>
          </w:p>
        </w:tc>
      </w:tr>
    </w:tbl>
    <w:p w14:paraId="40194C9A" w14:textId="77777777" w:rsidR="00E30F87" w:rsidRDefault="00E30F87" w:rsidP="00E30F87">
      <w:r>
        <w:t>The full RACI matrix is maintained in the wiki (key-stakeholders).</w:t>
      </w:r>
    </w:p>
    <w:p w14:paraId="3514B34A" w14:textId="77777777" w:rsidR="00E30F87" w:rsidRDefault="00E30F87" w:rsidP="00E30F87">
      <w:pPr>
        <w:pStyle w:val="Heading3"/>
      </w:pPr>
      <w:r>
        <w:t>Approval requirements</w:t>
      </w:r>
    </w:p>
    <w:p w14:paraId="45806DDE" w14:textId="77777777" w:rsidR="00E30F87" w:rsidRDefault="00E30F87" w:rsidP="00E30F87">
      <w:pPr>
        <w:pStyle w:val="ListBullet"/>
      </w:pPr>
      <w:r>
        <w:t xml:space="preserve">All identified stakeholders must </w:t>
      </w:r>
      <w:r w:rsidRPr="00E30F87">
        <w:t>approve</w:t>
      </w:r>
    </w:p>
    <w:p w14:paraId="7F65B512" w14:textId="77777777" w:rsidR="00E30F87" w:rsidRDefault="00E30F87" w:rsidP="00E30F87">
      <w:pPr>
        <w:pStyle w:val="ListBullet"/>
      </w:pPr>
      <w:r>
        <w:t xml:space="preserve">TDA approval is </w:t>
      </w:r>
      <w:r w:rsidRPr="00E30F87">
        <w:t>mandatory</w:t>
      </w:r>
    </w:p>
    <w:p w14:paraId="7CA5DBD5" w14:textId="77777777" w:rsidR="00E30F87" w:rsidRDefault="00E30F87" w:rsidP="00E30F87">
      <w:pPr>
        <w:pStyle w:val="ListBullet"/>
      </w:pPr>
      <w:r>
        <w:t xml:space="preserve">See Governance and Approval for the </w:t>
      </w:r>
      <w:r w:rsidRPr="00E30F87">
        <w:t>workflow</w:t>
      </w:r>
    </w:p>
    <w:p w14:paraId="6B38D2D1" w14:textId="6DB966B3" w:rsidR="00F86118" w:rsidRDefault="00F86118" w:rsidP="00E30F87">
      <w:r w:rsidRPr="00E30F87">
        <w:t>Business</w:t>
      </w:r>
      <w:r>
        <w:t xml:space="preserve"> Capabilities</w:t>
      </w:r>
      <w:bookmarkEnd w:id="9"/>
      <w:bookmarkEnd w:id="10"/>
    </w:p>
    <w:p w14:paraId="499D9C15" w14:textId="77777777" w:rsidR="00F86118" w:rsidRDefault="00F86118" w:rsidP="00F86118">
      <w:pPr>
        <w:pStyle w:val="Heading2"/>
        <w:jc w:val="both"/>
      </w:pPr>
      <w:bookmarkStart w:id="11" w:name="_Toc195195028"/>
      <w:bookmarkStart w:id="12" w:name="_Toc195797095"/>
      <w:r>
        <w:t>KPIs and Success</w:t>
      </w:r>
      <w:bookmarkEnd w:id="11"/>
      <w:bookmarkEnd w:id="12"/>
    </w:p>
    <w:p w14:paraId="45D474EB" w14:textId="77777777" w:rsidR="00E30F87" w:rsidRDefault="00E30F87" w:rsidP="00E30F87">
      <w:pPr>
        <w:pStyle w:val="Heading3"/>
      </w:pPr>
      <w:bookmarkStart w:id="13" w:name="_Toc195195029"/>
      <w:bookmarkStart w:id="14" w:name="_Toc195797096"/>
      <w:r>
        <w:t>Data quality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82"/>
        <w:gridCol w:w="876"/>
        <w:gridCol w:w="2388"/>
        <w:gridCol w:w="1364"/>
        <w:gridCol w:w="1211"/>
      </w:tblGrid>
      <w:tr w:rsidR="00E30F87" w:rsidRPr="00E30F87" w14:paraId="5A046F47" w14:textId="77777777" w:rsidTr="00E30F87">
        <w:tblPrEx>
          <w:tblCellMar>
            <w:top w:w="0" w:type="dxa"/>
            <w:bottom w:w="0" w:type="dxa"/>
          </w:tblCellMar>
        </w:tblPrEx>
        <w:tc>
          <w:tcPr>
            <w:tcW w:w="0" w:type="auto"/>
          </w:tcPr>
          <w:p w14:paraId="145ACADC" w14:textId="5269EB9F" w:rsidR="00E30F87" w:rsidRPr="00E30F87" w:rsidRDefault="00E30F87" w:rsidP="00E30F87">
            <w:pPr>
              <w:rPr>
                <w:b/>
              </w:rPr>
            </w:pPr>
            <w:r w:rsidRPr="00E30F87">
              <w:rPr>
                <w:b/>
              </w:rPr>
              <w:t>KPI</w:t>
            </w:r>
          </w:p>
        </w:tc>
        <w:tc>
          <w:tcPr>
            <w:tcW w:w="0" w:type="auto"/>
          </w:tcPr>
          <w:p w14:paraId="7A251E2E" w14:textId="448111EC" w:rsidR="00E30F87" w:rsidRPr="00E30F87" w:rsidRDefault="00E30F87" w:rsidP="00E30F87">
            <w:pPr>
              <w:rPr>
                <w:b/>
              </w:rPr>
            </w:pPr>
            <w:r w:rsidRPr="00E30F87">
              <w:rPr>
                <w:b/>
              </w:rPr>
              <w:t>Target</w:t>
            </w:r>
          </w:p>
        </w:tc>
        <w:tc>
          <w:tcPr>
            <w:tcW w:w="0" w:type="auto"/>
          </w:tcPr>
          <w:p w14:paraId="7D03B6C1" w14:textId="26995870" w:rsidR="00E30F87" w:rsidRPr="00E30F87" w:rsidRDefault="00E30F87" w:rsidP="00E30F87">
            <w:pPr>
              <w:rPr>
                <w:b/>
              </w:rPr>
            </w:pPr>
            <w:r w:rsidRPr="00E30F87">
              <w:rPr>
                <w:b/>
              </w:rPr>
              <w:t>Measurement</w:t>
            </w:r>
          </w:p>
        </w:tc>
        <w:tc>
          <w:tcPr>
            <w:tcW w:w="0" w:type="auto"/>
          </w:tcPr>
          <w:p w14:paraId="1287079F" w14:textId="63E28206" w:rsidR="00E30F87" w:rsidRPr="00E30F87" w:rsidRDefault="00E30F87" w:rsidP="00E30F87">
            <w:pPr>
              <w:rPr>
                <w:b/>
              </w:rPr>
            </w:pPr>
            <w:r w:rsidRPr="00E30F87">
              <w:rPr>
                <w:b/>
              </w:rPr>
              <w:t>Frequency</w:t>
            </w:r>
          </w:p>
        </w:tc>
        <w:tc>
          <w:tcPr>
            <w:tcW w:w="0" w:type="auto"/>
          </w:tcPr>
          <w:p w14:paraId="613C1BD4" w14:textId="03A30902" w:rsidR="00E30F87" w:rsidRPr="00E30F87" w:rsidRDefault="00E30F87" w:rsidP="00E30F87">
            <w:pPr>
              <w:rPr>
                <w:b/>
              </w:rPr>
            </w:pPr>
            <w:r w:rsidRPr="00E30F87">
              <w:rPr>
                <w:b/>
              </w:rPr>
              <w:t>Owner</w:t>
            </w:r>
          </w:p>
        </w:tc>
      </w:tr>
      <w:tr w:rsidR="00E30F87" w14:paraId="48D4F591" w14:textId="77777777" w:rsidTr="00E30F87">
        <w:tblPrEx>
          <w:tblCellMar>
            <w:top w:w="0" w:type="dxa"/>
            <w:bottom w:w="0" w:type="dxa"/>
          </w:tblCellMar>
        </w:tblPrEx>
        <w:tc>
          <w:tcPr>
            <w:tcW w:w="0" w:type="auto"/>
          </w:tcPr>
          <w:p w14:paraId="772DD9C5" w14:textId="209D49A0" w:rsidR="00E30F87" w:rsidRDefault="00E30F87" w:rsidP="00E30F87">
            <w:r>
              <w:t>Client data accuracy</w:t>
            </w:r>
          </w:p>
        </w:tc>
        <w:tc>
          <w:tcPr>
            <w:tcW w:w="0" w:type="auto"/>
          </w:tcPr>
          <w:p w14:paraId="350858BF" w14:textId="4D1E45EF" w:rsidR="00E30F87" w:rsidRDefault="00E30F87" w:rsidP="00E30F87">
            <w:r>
              <w:t>98%</w:t>
            </w:r>
          </w:p>
        </w:tc>
        <w:tc>
          <w:tcPr>
            <w:tcW w:w="0" w:type="auto"/>
          </w:tcPr>
          <w:p w14:paraId="1C416CBC" w14:textId="1D6DAE41" w:rsidR="00E30F87" w:rsidRDefault="00E30F87" w:rsidP="00E30F87">
            <w:r>
              <w:t>Data quality reports</w:t>
            </w:r>
          </w:p>
        </w:tc>
        <w:tc>
          <w:tcPr>
            <w:tcW w:w="0" w:type="auto"/>
          </w:tcPr>
          <w:p w14:paraId="14F51781" w14:textId="13C2B195" w:rsidR="00E30F87" w:rsidRDefault="00E30F87" w:rsidP="00E30F87">
            <w:r>
              <w:t>Weekly</w:t>
            </w:r>
          </w:p>
        </w:tc>
        <w:tc>
          <w:tcPr>
            <w:tcW w:w="0" w:type="auto"/>
          </w:tcPr>
          <w:p w14:paraId="199373FA" w14:textId="2F235CEC" w:rsidR="00E30F87" w:rsidRDefault="00E30F87" w:rsidP="00E30F87">
            <w:r>
              <w:t>Data Lead</w:t>
            </w:r>
          </w:p>
        </w:tc>
      </w:tr>
      <w:tr w:rsidR="00E30F87" w14:paraId="20C72179" w14:textId="77777777" w:rsidTr="00E30F87">
        <w:tblPrEx>
          <w:tblCellMar>
            <w:top w:w="0" w:type="dxa"/>
            <w:bottom w:w="0" w:type="dxa"/>
          </w:tblCellMar>
        </w:tblPrEx>
        <w:tc>
          <w:tcPr>
            <w:tcW w:w="0" w:type="auto"/>
          </w:tcPr>
          <w:p w14:paraId="2CDD9AE9" w14:textId="7AB0A19F" w:rsidR="00E30F87" w:rsidRDefault="00E30F87" w:rsidP="00E30F87">
            <w:r>
              <w:t>Property data completeness</w:t>
            </w:r>
          </w:p>
        </w:tc>
        <w:tc>
          <w:tcPr>
            <w:tcW w:w="0" w:type="auto"/>
          </w:tcPr>
          <w:p w14:paraId="4C8CB150" w14:textId="6535536F" w:rsidR="00E30F87" w:rsidRDefault="00E30F87" w:rsidP="00E30F87">
            <w:r>
              <w:t>95%</w:t>
            </w:r>
          </w:p>
        </w:tc>
        <w:tc>
          <w:tcPr>
            <w:tcW w:w="0" w:type="auto"/>
          </w:tcPr>
          <w:p w14:paraId="4C7B2DA4" w14:textId="49CEC122" w:rsidR="00E30F87" w:rsidRDefault="00E30F87" w:rsidP="00E30F87">
            <w:r>
              <w:t>Completeness checks</w:t>
            </w:r>
          </w:p>
        </w:tc>
        <w:tc>
          <w:tcPr>
            <w:tcW w:w="0" w:type="auto"/>
          </w:tcPr>
          <w:p w14:paraId="2C92D5C7" w14:textId="1BD42034" w:rsidR="00E30F87" w:rsidRDefault="00E30F87" w:rsidP="00E30F87">
            <w:r>
              <w:t>Weekly</w:t>
            </w:r>
          </w:p>
        </w:tc>
        <w:tc>
          <w:tcPr>
            <w:tcW w:w="0" w:type="auto"/>
          </w:tcPr>
          <w:p w14:paraId="18200E09" w14:textId="33E41F1E" w:rsidR="00E30F87" w:rsidRDefault="00E30F87" w:rsidP="00E30F87">
            <w:r>
              <w:t>Data Lead</w:t>
            </w:r>
          </w:p>
        </w:tc>
      </w:tr>
      <w:tr w:rsidR="00E30F87" w14:paraId="2EA42409" w14:textId="77777777" w:rsidTr="00E30F87">
        <w:tblPrEx>
          <w:tblCellMar>
            <w:top w:w="0" w:type="dxa"/>
            <w:bottom w:w="0" w:type="dxa"/>
          </w:tblCellMar>
        </w:tblPrEx>
        <w:tc>
          <w:tcPr>
            <w:tcW w:w="0" w:type="auto"/>
          </w:tcPr>
          <w:p w14:paraId="125BED43" w14:textId="518A8C87" w:rsidR="00E30F87" w:rsidRDefault="00E30F87" w:rsidP="00E30F87">
            <w:r>
              <w:t>Duplicate account rate</w:t>
            </w:r>
          </w:p>
        </w:tc>
        <w:tc>
          <w:tcPr>
            <w:tcW w:w="0" w:type="auto"/>
          </w:tcPr>
          <w:p w14:paraId="6BA9CFB2" w14:textId="4B3DED96" w:rsidR="00E30F87" w:rsidRDefault="00E30F87" w:rsidP="00E30F87">
            <w:r>
              <w:t>&lt;2%</w:t>
            </w:r>
          </w:p>
        </w:tc>
        <w:tc>
          <w:tcPr>
            <w:tcW w:w="0" w:type="auto"/>
          </w:tcPr>
          <w:p w14:paraId="6C91CDE2" w14:textId="21D06577" w:rsidR="00E30F87" w:rsidRDefault="00E30F87" w:rsidP="00E30F87">
            <w:r>
              <w:t>Duplicate detection</w:t>
            </w:r>
          </w:p>
        </w:tc>
        <w:tc>
          <w:tcPr>
            <w:tcW w:w="0" w:type="auto"/>
          </w:tcPr>
          <w:p w14:paraId="3094386F" w14:textId="52D15521" w:rsidR="00E30F87" w:rsidRDefault="00E30F87" w:rsidP="00E30F87">
            <w:r>
              <w:t>Monthly</w:t>
            </w:r>
          </w:p>
        </w:tc>
        <w:tc>
          <w:tcPr>
            <w:tcW w:w="0" w:type="auto"/>
          </w:tcPr>
          <w:p w14:paraId="4145D25D" w14:textId="43BBB718" w:rsidR="00E30F87" w:rsidRDefault="00E30F87" w:rsidP="00E30F87">
            <w:r>
              <w:t>Data Lead</w:t>
            </w:r>
          </w:p>
        </w:tc>
      </w:tr>
      <w:tr w:rsidR="00E30F87" w14:paraId="06B11471" w14:textId="77777777" w:rsidTr="00E30F87">
        <w:tblPrEx>
          <w:tblCellMar>
            <w:top w:w="0" w:type="dxa"/>
            <w:bottom w:w="0" w:type="dxa"/>
          </w:tblCellMar>
        </w:tblPrEx>
        <w:tc>
          <w:tcPr>
            <w:tcW w:w="0" w:type="auto"/>
          </w:tcPr>
          <w:p w14:paraId="6A073679" w14:textId="136BE0F9" w:rsidR="00E30F87" w:rsidRDefault="00E30F87" w:rsidP="00E30F87">
            <w:r>
              <w:t>Industry classification accuracy</w:t>
            </w:r>
          </w:p>
        </w:tc>
        <w:tc>
          <w:tcPr>
            <w:tcW w:w="0" w:type="auto"/>
          </w:tcPr>
          <w:p w14:paraId="31C1AB8E" w14:textId="2CA26E59" w:rsidR="00E30F87" w:rsidRDefault="00E30F87" w:rsidP="00E30F87">
            <w:r>
              <w:t>99%</w:t>
            </w:r>
          </w:p>
        </w:tc>
        <w:tc>
          <w:tcPr>
            <w:tcW w:w="0" w:type="auto"/>
          </w:tcPr>
          <w:p w14:paraId="6DDF3A21" w14:textId="6E702784" w:rsidR="00E30F87" w:rsidRDefault="00E30F87" w:rsidP="00E30F87">
            <w:r>
              <w:t>SIC code validation</w:t>
            </w:r>
          </w:p>
        </w:tc>
        <w:tc>
          <w:tcPr>
            <w:tcW w:w="0" w:type="auto"/>
          </w:tcPr>
          <w:p w14:paraId="27C5F222" w14:textId="5FA8F554" w:rsidR="00E30F87" w:rsidRDefault="00E30F87" w:rsidP="00E30F87">
            <w:r>
              <w:t>Monthly</w:t>
            </w:r>
          </w:p>
        </w:tc>
        <w:tc>
          <w:tcPr>
            <w:tcW w:w="0" w:type="auto"/>
          </w:tcPr>
          <w:p w14:paraId="6FE6DCCA" w14:textId="6FD87373" w:rsidR="00E30F87" w:rsidRDefault="00E30F87" w:rsidP="00E30F87">
            <w:r>
              <w:t>Data Lead</w:t>
            </w:r>
          </w:p>
        </w:tc>
      </w:tr>
    </w:tbl>
    <w:p w14:paraId="2C560FCC" w14:textId="77777777" w:rsidR="00E30F87" w:rsidRDefault="00E30F87" w:rsidP="00E30F87">
      <w:pPr>
        <w:pStyle w:val="Heading3"/>
      </w:pPr>
      <w:r>
        <w:t>User adoption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25"/>
        <w:gridCol w:w="1957"/>
        <w:gridCol w:w="2111"/>
        <w:gridCol w:w="1364"/>
        <w:gridCol w:w="1364"/>
      </w:tblGrid>
      <w:tr w:rsidR="00E30F87" w:rsidRPr="00E30F87" w14:paraId="5660FA0D" w14:textId="77777777" w:rsidTr="00E30F87">
        <w:tblPrEx>
          <w:tblCellMar>
            <w:top w:w="0" w:type="dxa"/>
            <w:bottom w:w="0" w:type="dxa"/>
          </w:tblCellMar>
        </w:tblPrEx>
        <w:tc>
          <w:tcPr>
            <w:tcW w:w="0" w:type="auto"/>
          </w:tcPr>
          <w:p w14:paraId="020433FA" w14:textId="673ABE5C" w:rsidR="00E30F87" w:rsidRPr="00E30F87" w:rsidRDefault="00E30F87" w:rsidP="00E30F87">
            <w:pPr>
              <w:rPr>
                <w:b/>
              </w:rPr>
            </w:pPr>
            <w:r w:rsidRPr="00E30F87">
              <w:rPr>
                <w:b/>
              </w:rPr>
              <w:t>KPI</w:t>
            </w:r>
          </w:p>
        </w:tc>
        <w:tc>
          <w:tcPr>
            <w:tcW w:w="0" w:type="auto"/>
          </w:tcPr>
          <w:p w14:paraId="764AB723" w14:textId="53A5C6DB" w:rsidR="00E30F87" w:rsidRPr="00E30F87" w:rsidRDefault="00E30F87" w:rsidP="00E30F87">
            <w:pPr>
              <w:rPr>
                <w:b/>
              </w:rPr>
            </w:pPr>
            <w:r w:rsidRPr="00E30F87">
              <w:rPr>
                <w:b/>
              </w:rPr>
              <w:t>Target</w:t>
            </w:r>
          </w:p>
        </w:tc>
        <w:tc>
          <w:tcPr>
            <w:tcW w:w="0" w:type="auto"/>
          </w:tcPr>
          <w:p w14:paraId="2B60C3B2" w14:textId="19CAADEE" w:rsidR="00E30F87" w:rsidRPr="00E30F87" w:rsidRDefault="00E30F87" w:rsidP="00E30F87">
            <w:pPr>
              <w:rPr>
                <w:b/>
              </w:rPr>
            </w:pPr>
            <w:r w:rsidRPr="00E30F87">
              <w:rPr>
                <w:b/>
              </w:rPr>
              <w:t>Measurement</w:t>
            </w:r>
          </w:p>
        </w:tc>
        <w:tc>
          <w:tcPr>
            <w:tcW w:w="0" w:type="auto"/>
          </w:tcPr>
          <w:p w14:paraId="3A404647" w14:textId="0F7F4C4B" w:rsidR="00E30F87" w:rsidRPr="00E30F87" w:rsidRDefault="00E30F87" w:rsidP="00E30F87">
            <w:pPr>
              <w:rPr>
                <w:b/>
              </w:rPr>
            </w:pPr>
            <w:r w:rsidRPr="00E30F87">
              <w:rPr>
                <w:b/>
              </w:rPr>
              <w:t>Frequency</w:t>
            </w:r>
          </w:p>
        </w:tc>
        <w:tc>
          <w:tcPr>
            <w:tcW w:w="0" w:type="auto"/>
          </w:tcPr>
          <w:p w14:paraId="4ED4D7A0" w14:textId="219EA201" w:rsidR="00E30F87" w:rsidRPr="00E30F87" w:rsidRDefault="00E30F87" w:rsidP="00E30F87">
            <w:pPr>
              <w:rPr>
                <w:b/>
              </w:rPr>
            </w:pPr>
            <w:r w:rsidRPr="00E30F87">
              <w:rPr>
                <w:b/>
              </w:rPr>
              <w:t>Owner</w:t>
            </w:r>
          </w:p>
        </w:tc>
      </w:tr>
      <w:tr w:rsidR="00E30F87" w14:paraId="7FC5255F" w14:textId="77777777" w:rsidTr="00E30F87">
        <w:tblPrEx>
          <w:tblCellMar>
            <w:top w:w="0" w:type="dxa"/>
            <w:bottom w:w="0" w:type="dxa"/>
          </w:tblCellMar>
        </w:tblPrEx>
        <w:tc>
          <w:tcPr>
            <w:tcW w:w="0" w:type="auto"/>
          </w:tcPr>
          <w:p w14:paraId="6165B843" w14:textId="5DB9C226" w:rsidR="00E30F87" w:rsidRDefault="00E30F87" w:rsidP="00E30F87">
            <w:r>
              <w:lastRenderedPageBreak/>
              <w:t>Active users</w:t>
            </w:r>
          </w:p>
        </w:tc>
        <w:tc>
          <w:tcPr>
            <w:tcW w:w="0" w:type="auto"/>
          </w:tcPr>
          <w:p w14:paraId="165ABFA1" w14:textId="3A5A1814" w:rsidR="00E30F87" w:rsidRDefault="00E30F87" w:rsidP="00E30F87">
            <w:r>
              <w:t>80% of licensed users</w:t>
            </w:r>
          </w:p>
        </w:tc>
        <w:tc>
          <w:tcPr>
            <w:tcW w:w="0" w:type="auto"/>
          </w:tcPr>
          <w:p w14:paraId="32763C6F" w14:textId="2D5A7CCD" w:rsidR="00E30F87" w:rsidRDefault="00E30F87" w:rsidP="00E30F87">
            <w:r>
              <w:t>System login/activity</w:t>
            </w:r>
          </w:p>
        </w:tc>
        <w:tc>
          <w:tcPr>
            <w:tcW w:w="0" w:type="auto"/>
          </w:tcPr>
          <w:p w14:paraId="7CF949F5" w14:textId="03728D88" w:rsidR="00E30F87" w:rsidRDefault="00E30F87" w:rsidP="00E30F87">
            <w:r>
              <w:t>Weekly</w:t>
            </w:r>
          </w:p>
        </w:tc>
        <w:tc>
          <w:tcPr>
            <w:tcW w:w="0" w:type="auto"/>
          </w:tcPr>
          <w:p w14:paraId="029741D4" w14:textId="5CAC51B4" w:rsidR="00E30F87" w:rsidRDefault="00E30F87" w:rsidP="00E30F87">
            <w:r>
              <w:t>Change Lead</w:t>
            </w:r>
          </w:p>
        </w:tc>
      </w:tr>
      <w:tr w:rsidR="00E30F87" w14:paraId="40B0BFF2" w14:textId="77777777" w:rsidTr="00E30F87">
        <w:tblPrEx>
          <w:tblCellMar>
            <w:top w:w="0" w:type="dxa"/>
            <w:bottom w:w="0" w:type="dxa"/>
          </w:tblCellMar>
        </w:tblPrEx>
        <w:tc>
          <w:tcPr>
            <w:tcW w:w="0" w:type="auto"/>
          </w:tcPr>
          <w:p w14:paraId="4937B908" w14:textId="59C7422D" w:rsidR="00E30F87" w:rsidRDefault="00E30F87" w:rsidP="00E30F87">
            <w:r>
              <w:t>Daily active users</w:t>
            </w:r>
          </w:p>
        </w:tc>
        <w:tc>
          <w:tcPr>
            <w:tcW w:w="0" w:type="auto"/>
          </w:tcPr>
          <w:p w14:paraId="79C23AB3" w14:textId="4C42A5BE" w:rsidR="00E30F87" w:rsidRDefault="00E30F87" w:rsidP="00E30F87">
            <w:r>
              <w:t>70% of licensed users</w:t>
            </w:r>
          </w:p>
        </w:tc>
        <w:tc>
          <w:tcPr>
            <w:tcW w:w="0" w:type="auto"/>
          </w:tcPr>
          <w:p w14:paraId="2B52DA37" w14:textId="33DD4B5B" w:rsidR="00E30F87" w:rsidRDefault="00E30F87" w:rsidP="00E30F87">
            <w:r>
              <w:t>System login/activity</w:t>
            </w:r>
          </w:p>
        </w:tc>
        <w:tc>
          <w:tcPr>
            <w:tcW w:w="0" w:type="auto"/>
          </w:tcPr>
          <w:p w14:paraId="248A4D1E" w14:textId="4BA0BA06" w:rsidR="00E30F87" w:rsidRDefault="00E30F87" w:rsidP="00E30F87">
            <w:r>
              <w:t>Daily</w:t>
            </w:r>
          </w:p>
        </w:tc>
        <w:tc>
          <w:tcPr>
            <w:tcW w:w="0" w:type="auto"/>
          </w:tcPr>
          <w:p w14:paraId="68BD4945" w14:textId="700D5B75" w:rsidR="00E30F87" w:rsidRDefault="00E30F87" w:rsidP="00E30F87">
            <w:r>
              <w:t>Change Lead</w:t>
            </w:r>
          </w:p>
        </w:tc>
      </w:tr>
      <w:tr w:rsidR="00E30F87" w14:paraId="5F45E099" w14:textId="77777777" w:rsidTr="00E30F87">
        <w:tblPrEx>
          <w:tblCellMar>
            <w:top w:w="0" w:type="dxa"/>
            <w:bottom w:w="0" w:type="dxa"/>
          </w:tblCellMar>
        </w:tblPrEx>
        <w:tc>
          <w:tcPr>
            <w:tcW w:w="0" w:type="auto"/>
          </w:tcPr>
          <w:p w14:paraId="57C0859F" w14:textId="4B7A8B31" w:rsidR="00E30F87" w:rsidRDefault="00E30F87" w:rsidP="00E30F87">
            <w:r>
              <w:t>User satisfaction score</w:t>
            </w:r>
          </w:p>
        </w:tc>
        <w:tc>
          <w:tcPr>
            <w:tcW w:w="0" w:type="auto"/>
          </w:tcPr>
          <w:p w14:paraId="0FD31562" w14:textId="373AC206" w:rsidR="00E30F87" w:rsidRDefault="00E30F87" w:rsidP="00E30F87">
            <w:r>
              <w:t>4.0/5.0</w:t>
            </w:r>
          </w:p>
        </w:tc>
        <w:tc>
          <w:tcPr>
            <w:tcW w:w="0" w:type="auto"/>
          </w:tcPr>
          <w:p w14:paraId="2FE8044E" w14:textId="6432373F" w:rsidR="00E30F87" w:rsidRDefault="00E30F87" w:rsidP="00E30F87">
            <w:r>
              <w:t>Survey feedback</w:t>
            </w:r>
          </w:p>
        </w:tc>
        <w:tc>
          <w:tcPr>
            <w:tcW w:w="0" w:type="auto"/>
          </w:tcPr>
          <w:p w14:paraId="72F9E48C" w14:textId="757E4845" w:rsidR="00E30F87" w:rsidRDefault="00E30F87" w:rsidP="00E30F87">
            <w:r>
              <w:t>Monthly</w:t>
            </w:r>
          </w:p>
        </w:tc>
        <w:tc>
          <w:tcPr>
            <w:tcW w:w="0" w:type="auto"/>
          </w:tcPr>
          <w:p w14:paraId="77C1C23F" w14:textId="08A77DD9" w:rsidR="00E30F87" w:rsidRDefault="00E30F87" w:rsidP="00E30F87">
            <w:r>
              <w:t>Change Lead</w:t>
            </w:r>
          </w:p>
        </w:tc>
      </w:tr>
      <w:tr w:rsidR="00E30F87" w14:paraId="38A9DAC6" w14:textId="77777777" w:rsidTr="00E30F87">
        <w:tblPrEx>
          <w:tblCellMar>
            <w:top w:w="0" w:type="dxa"/>
            <w:bottom w:w="0" w:type="dxa"/>
          </w:tblCellMar>
        </w:tblPrEx>
        <w:tc>
          <w:tcPr>
            <w:tcW w:w="0" w:type="auto"/>
          </w:tcPr>
          <w:p w14:paraId="16C63536" w14:textId="1C93AE33" w:rsidR="00E30F87" w:rsidRDefault="00E30F87" w:rsidP="00E30F87">
            <w:r>
              <w:t>Training completion rate</w:t>
            </w:r>
          </w:p>
        </w:tc>
        <w:tc>
          <w:tcPr>
            <w:tcW w:w="0" w:type="auto"/>
          </w:tcPr>
          <w:p w14:paraId="4CF4141C" w14:textId="688E8F20" w:rsidR="00E30F87" w:rsidRDefault="00E30F87" w:rsidP="00E30F87">
            <w:r>
              <w:t>100%</w:t>
            </w:r>
          </w:p>
        </w:tc>
        <w:tc>
          <w:tcPr>
            <w:tcW w:w="0" w:type="auto"/>
          </w:tcPr>
          <w:p w14:paraId="4AB4588D" w14:textId="4015AC18" w:rsidR="00E30F87" w:rsidRDefault="00E30F87" w:rsidP="00E30F87">
            <w:r>
              <w:t>Training records</w:t>
            </w:r>
          </w:p>
        </w:tc>
        <w:tc>
          <w:tcPr>
            <w:tcW w:w="0" w:type="auto"/>
          </w:tcPr>
          <w:p w14:paraId="03B60606" w14:textId="1A77FD06" w:rsidR="00E30F87" w:rsidRDefault="00E30F87" w:rsidP="00E30F87">
            <w:r>
              <w:t>Per phase</w:t>
            </w:r>
          </w:p>
        </w:tc>
        <w:tc>
          <w:tcPr>
            <w:tcW w:w="0" w:type="auto"/>
          </w:tcPr>
          <w:p w14:paraId="7911BDC3" w14:textId="08327CAA" w:rsidR="00E30F87" w:rsidRDefault="00E30F87" w:rsidP="00E30F87">
            <w:r>
              <w:t>Change Lead</w:t>
            </w:r>
          </w:p>
        </w:tc>
      </w:tr>
    </w:tbl>
    <w:p w14:paraId="7DDBF8A8" w14:textId="77777777" w:rsidR="00E30F87" w:rsidRDefault="00E30F87" w:rsidP="00E30F87">
      <w:pPr>
        <w:pStyle w:val="Heading3"/>
      </w:pPr>
      <w:r>
        <w:t>Process efficiency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44"/>
        <w:gridCol w:w="1667"/>
        <w:gridCol w:w="2135"/>
        <w:gridCol w:w="1364"/>
        <w:gridCol w:w="1111"/>
      </w:tblGrid>
      <w:tr w:rsidR="00E30F87" w:rsidRPr="00E30F87" w14:paraId="7432D0A9" w14:textId="77777777" w:rsidTr="00E30F87">
        <w:tblPrEx>
          <w:tblCellMar>
            <w:top w:w="0" w:type="dxa"/>
            <w:bottom w:w="0" w:type="dxa"/>
          </w:tblCellMar>
        </w:tblPrEx>
        <w:tc>
          <w:tcPr>
            <w:tcW w:w="0" w:type="auto"/>
          </w:tcPr>
          <w:p w14:paraId="380F47E5" w14:textId="0A87CE4B" w:rsidR="00E30F87" w:rsidRPr="00E30F87" w:rsidRDefault="00E30F87" w:rsidP="00E30F87">
            <w:pPr>
              <w:rPr>
                <w:b/>
              </w:rPr>
            </w:pPr>
            <w:r w:rsidRPr="00E30F87">
              <w:rPr>
                <w:b/>
              </w:rPr>
              <w:t>KPI</w:t>
            </w:r>
          </w:p>
        </w:tc>
        <w:tc>
          <w:tcPr>
            <w:tcW w:w="0" w:type="auto"/>
          </w:tcPr>
          <w:p w14:paraId="3D45F0A3" w14:textId="1701BEDB" w:rsidR="00E30F87" w:rsidRPr="00E30F87" w:rsidRDefault="00E30F87" w:rsidP="00E30F87">
            <w:pPr>
              <w:rPr>
                <w:b/>
              </w:rPr>
            </w:pPr>
            <w:r w:rsidRPr="00E30F87">
              <w:rPr>
                <w:b/>
              </w:rPr>
              <w:t>Target</w:t>
            </w:r>
          </w:p>
        </w:tc>
        <w:tc>
          <w:tcPr>
            <w:tcW w:w="0" w:type="auto"/>
          </w:tcPr>
          <w:p w14:paraId="3F2D6BE4" w14:textId="3903A675" w:rsidR="00E30F87" w:rsidRPr="00E30F87" w:rsidRDefault="00E30F87" w:rsidP="00E30F87">
            <w:pPr>
              <w:rPr>
                <w:b/>
              </w:rPr>
            </w:pPr>
            <w:r w:rsidRPr="00E30F87">
              <w:rPr>
                <w:b/>
              </w:rPr>
              <w:t>Measurement</w:t>
            </w:r>
          </w:p>
        </w:tc>
        <w:tc>
          <w:tcPr>
            <w:tcW w:w="0" w:type="auto"/>
          </w:tcPr>
          <w:p w14:paraId="4C90D907" w14:textId="5C15BA9B" w:rsidR="00E30F87" w:rsidRPr="00E30F87" w:rsidRDefault="00E30F87" w:rsidP="00E30F87">
            <w:pPr>
              <w:rPr>
                <w:b/>
              </w:rPr>
            </w:pPr>
            <w:r w:rsidRPr="00E30F87">
              <w:rPr>
                <w:b/>
              </w:rPr>
              <w:t>Frequency</w:t>
            </w:r>
          </w:p>
        </w:tc>
        <w:tc>
          <w:tcPr>
            <w:tcW w:w="0" w:type="auto"/>
          </w:tcPr>
          <w:p w14:paraId="6BE2BB28" w14:textId="48A4BFEC" w:rsidR="00E30F87" w:rsidRPr="00E30F87" w:rsidRDefault="00E30F87" w:rsidP="00E30F87">
            <w:pPr>
              <w:rPr>
                <w:b/>
              </w:rPr>
            </w:pPr>
            <w:r w:rsidRPr="00E30F87">
              <w:rPr>
                <w:b/>
              </w:rPr>
              <w:t>Owner</w:t>
            </w:r>
          </w:p>
        </w:tc>
      </w:tr>
      <w:tr w:rsidR="00E30F87" w14:paraId="7C34DDF3" w14:textId="77777777" w:rsidTr="00E30F87">
        <w:tblPrEx>
          <w:tblCellMar>
            <w:top w:w="0" w:type="dxa"/>
            <w:bottom w:w="0" w:type="dxa"/>
          </w:tblCellMar>
        </w:tblPrEx>
        <w:tc>
          <w:tcPr>
            <w:tcW w:w="0" w:type="auto"/>
          </w:tcPr>
          <w:p w14:paraId="5C7BC938" w14:textId="7363A4FC" w:rsidR="00E30F87" w:rsidRDefault="00E30F87" w:rsidP="00E30F87">
            <w:r>
              <w:t>Deal cycle time</w:t>
            </w:r>
          </w:p>
        </w:tc>
        <w:tc>
          <w:tcPr>
            <w:tcW w:w="0" w:type="auto"/>
          </w:tcPr>
          <w:p w14:paraId="13E363DB" w14:textId="50BD5919" w:rsidR="00E30F87" w:rsidRDefault="00E30F87" w:rsidP="00E30F87">
            <w:r>
              <w:t>20% reduction</w:t>
            </w:r>
          </w:p>
        </w:tc>
        <w:tc>
          <w:tcPr>
            <w:tcW w:w="0" w:type="auto"/>
          </w:tcPr>
          <w:p w14:paraId="157A7B5D" w14:textId="0B0FF02C" w:rsidR="00E30F87" w:rsidRDefault="00E30F87" w:rsidP="00E30F87">
            <w:r>
              <w:t>BPF analytics</w:t>
            </w:r>
          </w:p>
        </w:tc>
        <w:tc>
          <w:tcPr>
            <w:tcW w:w="0" w:type="auto"/>
          </w:tcPr>
          <w:p w14:paraId="16DB581C" w14:textId="7D7D8486" w:rsidR="00E30F87" w:rsidRDefault="00E30F87" w:rsidP="00E30F87">
            <w:r>
              <w:t>Monthly</w:t>
            </w:r>
          </w:p>
        </w:tc>
        <w:tc>
          <w:tcPr>
            <w:tcW w:w="0" w:type="auto"/>
          </w:tcPr>
          <w:p w14:paraId="77CFDBEC" w14:textId="5351FFE4" w:rsidR="00E30F87" w:rsidRDefault="00E30F87" w:rsidP="00E30F87">
            <w:r>
              <w:t>CM Lead</w:t>
            </w:r>
          </w:p>
        </w:tc>
      </w:tr>
      <w:tr w:rsidR="00E30F87" w14:paraId="4D023291" w14:textId="77777777" w:rsidTr="00E30F87">
        <w:tblPrEx>
          <w:tblCellMar>
            <w:top w:w="0" w:type="dxa"/>
            <w:bottom w:w="0" w:type="dxa"/>
          </w:tblCellMar>
        </w:tblPrEx>
        <w:tc>
          <w:tcPr>
            <w:tcW w:w="0" w:type="auto"/>
          </w:tcPr>
          <w:p w14:paraId="13339ECD" w14:textId="0BD2A75F" w:rsidR="00E30F87" w:rsidRDefault="00E30F87" w:rsidP="00E30F87">
            <w:r>
              <w:t>Time to create deal record</w:t>
            </w:r>
          </w:p>
        </w:tc>
        <w:tc>
          <w:tcPr>
            <w:tcW w:w="0" w:type="auto"/>
          </w:tcPr>
          <w:p w14:paraId="3E5FEB20" w14:textId="2B6B9D50" w:rsidR="00E30F87" w:rsidRDefault="00E30F87" w:rsidP="00E30F87">
            <w:r>
              <w:t>&lt;5 minutes</w:t>
            </w:r>
          </w:p>
        </w:tc>
        <w:tc>
          <w:tcPr>
            <w:tcW w:w="0" w:type="auto"/>
          </w:tcPr>
          <w:p w14:paraId="00CBFD80" w14:textId="5A7EC992" w:rsidR="00E30F87" w:rsidRDefault="00E30F87" w:rsidP="00E30F87">
            <w:r>
              <w:t>Activity tracking</w:t>
            </w:r>
          </w:p>
        </w:tc>
        <w:tc>
          <w:tcPr>
            <w:tcW w:w="0" w:type="auto"/>
          </w:tcPr>
          <w:p w14:paraId="2CC8C6EE" w14:textId="4D07D921" w:rsidR="00E30F87" w:rsidRDefault="00E30F87" w:rsidP="00E30F87">
            <w:r>
              <w:t>Monthly</w:t>
            </w:r>
          </w:p>
        </w:tc>
        <w:tc>
          <w:tcPr>
            <w:tcW w:w="0" w:type="auto"/>
          </w:tcPr>
          <w:p w14:paraId="2D84717A" w14:textId="4121A0D4" w:rsidR="00E30F87" w:rsidRDefault="00E30F87" w:rsidP="00E30F87">
            <w:r>
              <w:t>CM Lead</w:t>
            </w:r>
          </w:p>
        </w:tc>
      </w:tr>
      <w:tr w:rsidR="00E30F87" w14:paraId="6ECE187B" w14:textId="77777777" w:rsidTr="00E30F87">
        <w:tblPrEx>
          <w:tblCellMar>
            <w:top w:w="0" w:type="dxa"/>
            <w:bottom w:w="0" w:type="dxa"/>
          </w:tblCellMar>
        </w:tblPrEx>
        <w:tc>
          <w:tcPr>
            <w:tcW w:w="0" w:type="auto"/>
          </w:tcPr>
          <w:p w14:paraId="685AD3AE" w14:textId="4223B6B0" w:rsidR="00E30F87" w:rsidRDefault="00E30F87" w:rsidP="00E30F87">
            <w:r>
              <w:t>Document retrieval time</w:t>
            </w:r>
          </w:p>
        </w:tc>
        <w:tc>
          <w:tcPr>
            <w:tcW w:w="0" w:type="auto"/>
          </w:tcPr>
          <w:p w14:paraId="7F77AB0D" w14:textId="6F245753" w:rsidR="00E30F87" w:rsidRDefault="00E30F87" w:rsidP="00E30F87">
            <w:r>
              <w:t>&lt;30 seconds</w:t>
            </w:r>
          </w:p>
        </w:tc>
        <w:tc>
          <w:tcPr>
            <w:tcW w:w="0" w:type="auto"/>
          </w:tcPr>
          <w:p w14:paraId="2CEA00B1" w14:textId="6036FFBD" w:rsidR="00E30F87" w:rsidRDefault="00E30F87" w:rsidP="00E30F87">
            <w:r>
              <w:t>SharePoint metrics</w:t>
            </w:r>
          </w:p>
        </w:tc>
        <w:tc>
          <w:tcPr>
            <w:tcW w:w="0" w:type="auto"/>
          </w:tcPr>
          <w:p w14:paraId="28296097" w14:textId="38FDE7C7" w:rsidR="00E30F87" w:rsidRDefault="00E30F87" w:rsidP="00E30F87">
            <w:r>
              <w:t>Monthly</w:t>
            </w:r>
          </w:p>
        </w:tc>
        <w:tc>
          <w:tcPr>
            <w:tcW w:w="0" w:type="auto"/>
          </w:tcPr>
          <w:p w14:paraId="566B55F9" w14:textId="7FB18944" w:rsidR="00E30F87" w:rsidRDefault="00E30F87" w:rsidP="00E30F87">
            <w:r>
              <w:t>IT Ops</w:t>
            </w:r>
          </w:p>
        </w:tc>
      </w:tr>
      <w:tr w:rsidR="00E30F87" w14:paraId="046DFCCC" w14:textId="77777777" w:rsidTr="00E30F87">
        <w:tblPrEx>
          <w:tblCellMar>
            <w:top w:w="0" w:type="dxa"/>
            <w:bottom w:w="0" w:type="dxa"/>
          </w:tblCellMar>
        </w:tblPrEx>
        <w:tc>
          <w:tcPr>
            <w:tcW w:w="0" w:type="auto"/>
          </w:tcPr>
          <w:p w14:paraId="738E1D84" w14:textId="58EBFCF3" w:rsidR="00E30F87" w:rsidRDefault="00E30F87" w:rsidP="00E30F87">
            <w:r>
              <w:t>Report generation time</w:t>
            </w:r>
          </w:p>
        </w:tc>
        <w:tc>
          <w:tcPr>
            <w:tcW w:w="0" w:type="auto"/>
          </w:tcPr>
          <w:p w14:paraId="2E0F5474" w14:textId="7053CADE" w:rsidR="00E30F87" w:rsidRDefault="00E30F87" w:rsidP="00E30F87">
            <w:r>
              <w:t>&lt;2 minutes</w:t>
            </w:r>
          </w:p>
        </w:tc>
        <w:tc>
          <w:tcPr>
            <w:tcW w:w="0" w:type="auto"/>
          </w:tcPr>
          <w:p w14:paraId="1D27B797" w14:textId="599AA99F" w:rsidR="00E30F87" w:rsidRDefault="00E30F87" w:rsidP="00E30F87">
            <w:r>
              <w:t>Power BI metrics</w:t>
            </w:r>
          </w:p>
        </w:tc>
        <w:tc>
          <w:tcPr>
            <w:tcW w:w="0" w:type="auto"/>
          </w:tcPr>
          <w:p w14:paraId="17BAE058" w14:textId="1D6A2616" w:rsidR="00E30F87" w:rsidRDefault="00E30F87" w:rsidP="00E30F87">
            <w:r>
              <w:t>Monthly</w:t>
            </w:r>
          </w:p>
        </w:tc>
        <w:tc>
          <w:tcPr>
            <w:tcW w:w="0" w:type="auto"/>
          </w:tcPr>
          <w:p w14:paraId="773D4431" w14:textId="0C43CDFF" w:rsidR="00E30F87" w:rsidRDefault="00E30F87" w:rsidP="00E30F87">
            <w:r>
              <w:t>BI Lead</w:t>
            </w:r>
          </w:p>
        </w:tc>
      </w:tr>
    </w:tbl>
    <w:p w14:paraId="1D04305E" w14:textId="77777777" w:rsidR="00E30F87" w:rsidRDefault="00E30F87" w:rsidP="00E30F87">
      <w:pPr>
        <w:pStyle w:val="Heading3"/>
      </w:pPr>
      <w:r>
        <w:t>Financial performance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75"/>
        <w:gridCol w:w="876"/>
        <w:gridCol w:w="2283"/>
        <w:gridCol w:w="1364"/>
        <w:gridCol w:w="1723"/>
      </w:tblGrid>
      <w:tr w:rsidR="00E30F87" w:rsidRPr="00E30F87" w14:paraId="5B483F0B" w14:textId="77777777" w:rsidTr="00E30F87">
        <w:tblPrEx>
          <w:tblCellMar>
            <w:top w:w="0" w:type="dxa"/>
            <w:bottom w:w="0" w:type="dxa"/>
          </w:tblCellMar>
        </w:tblPrEx>
        <w:tc>
          <w:tcPr>
            <w:tcW w:w="0" w:type="auto"/>
          </w:tcPr>
          <w:p w14:paraId="7B4E78A5" w14:textId="13293607" w:rsidR="00E30F87" w:rsidRPr="00E30F87" w:rsidRDefault="00E30F87" w:rsidP="00E30F87">
            <w:pPr>
              <w:rPr>
                <w:b/>
              </w:rPr>
            </w:pPr>
            <w:r w:rsidRPr="00E30F87">
              <w:rPr>
                <w:b/>
              </w:rPr>
              <w:t>KPI</w:t>
            </w:r>
          </w:p>
        </w:tc>
        <w:tc>
          <w:tcPr>
            <w:tcW w:w="0" w:type="auto"/>
          </w:tcPr>
          <w:p w14:paraId="0C774449" w14:textId="2F0A588D" w:rsidR="00E30F87" w:rsidRPr="00E30F87" w:rsidRDefault="00E30F87" w:rsidP="00E30F87">
            <w:pPr>
              <w:rPr>
                <w:b/>
              </w:rPr>
            </w:pPr>
            <w:r w:rsidRPr="00E30F87">
              <w:rPr>
                <w:b/>
              </w:rPr>
              <w:t>Target</w:t>
            </w:r>
          </w:p>
        </w:tc>
        <w:tc>
          <w:tcPr>
            <w:tcW w:w="0" w:type="auto"/>
          </w:tcPr>
          <w:p w14:paraId="56835F30" w14:textId="3AF3E0EE" w:rsidR="00E30F87" w:rsidRPr="00E30F87" w:rsidRDefault="00E30F87" w:rsidP="00E30F87">
            <w:pPr>
              <w:rPr>
                <w:b/>
              </w:rPr>
            </w:pPr>
            <w:r w:rsidRPr="00E30F87">
              <w:rPr>
                <w:b/>
              </w:rPr>
              <w:t>Measurement</w:t>
            </w:r>
          </w:p>
        </w:tc>
        <w:tc>
          <w:tcPr>
            <w:tcW w:w="0" w:type="auto"/>
          </w:tcPr>
          <w:p w14:paraId="08E796E6" w14:textId="3908DDC8" w:rsidR="00E30F87" w:rsidRPr="00E30F87" w:rsidRDefault="00E30F87" w:rsidP="00E30F87">
            <w:pPr>
              <w:rPr>
                <w:b/>
              </w:rPr>
            </w:pPr>
            <w:r w:rsidRPr="00E30F87">
              <w:rPr>
                <w:b/>
              </w:rPr>
              <w:t>Frequency</w:t>
            </w:r>
          </w:p>
        </w:tc>
        <w:tc>
          <w:tcPr>
            <w:tcW w:w="0" w:type="auto"/>
          </w:tcPr>
          <w:p w14:paraId="37949C98" w14:textId="24311AE6" w:rsidR="00E30F87" w:rsidRPr="00E30F87" w:rsidRDefault="00E30F87" w:rsidP="00E30F87">
            <w:pPr>
              <w:rPr>
                <w:b/>
              </w:rPr>
            </w:pPr>
            <w:r w:rsidRPr="00E30F87">
              <w:rPr>
                <w:b/>
              </w:rPr>
              <w:t>Owner</w:t>
            </w:r>
          </w:p>
        </w:tc>
      </w:tr>
      <w:tr w:rsidR="00E30F87" w14:paraId="6FBA024E" w14:textId="77777777" w:rsidTr="00E30F87">
        <w:tblPrEx>
          <w:tblCellMar>
            <w:top w:w="0" w:type="dxa"/>
            <w:bottom w:w="0" w:type="dxa"/>
          </w:tblCellMar>
        </w:tblPrEx>
        <w:tc>
          <w:tcPr>
            <w:tcW w:w="0" w:type="auto"/>
          </w:tcPr>
          <w:p w14:paraId="7DA7824D" w14:textId="0AE1A9D9" w:rsidR="00E30F87" w:rsidRDefault="00E30F87" w:rsidP="00E30F87">
            <w:r>
              <w:t>WIP accuracy</w:t>
            </w:r>
          </w:p>
        </w:tc>
        <w:tc>
          <w:tcPr>
            <w:tcW w:w="0" w:type="auto"/>
          </w:tcPr>
          <w:p w14:paraId="1E3EC719" w14:textId="0E3D9777" w:rsidR="00E30F87" w:rsidRDefault="00E30F87" w:rsidP="00E30F87">
            <w:r>
              <w:t>95%</w:t>
            </w:r>
          </w:p>
        </w:tc>
        <w:tc>
          <w:tcPr>
            <w:tcW w:w="0" w:type="auto"/>
          </w:tcPr>
          <w:p w14:paraId="6968DF20" w14:textId="6BE87B75" w:rsidR="00E30F87" w:rsidRDefault="00E30F87" w:rsidP="00E30F87">
            <w:r>
              <w:t>Finance reconciliation</w:t>
            </w:r>
          </w:p>
        </w:tc>
        <w:tc>
          <w:tcPr>
            <w:tcW w:w="0" w:type="auto"/>
          </w:tcPr>
          <w:p w14:paraId="7744AEAE" w14:textId="50D51F6E" w:rsidR="00E30F87" w:rsidRDefault="00E30F87" w:rsidP="00E30F87">
            <w:r>
              <w:t>Monthly</w:t>
            </w:r>
          </w:p>
        </w:tc>
        <w:tc>
          <w:tcPr>
            <w:tcW w:w="0" w:type="auto"/>
          </w:tcPr>
          <w:p w14:paraId="20EE442C" w14:textId="1B239668" w:rsidR="00E30F87" w:rsidRDefault="00E30F87" w:rsidP="00E30F87">
            <w:r>
              <w:t>Finance Lead</w:t>
            </w:r>
          </w:p>
        </w:tc>
      </w:tr>
      <w:tr w:rsidR="00E30F87" w14:paraId="39EF60A4" w14:textId="77777777" w:rsidTr="00E30F87">
        <w:tblPrEx>
          <w:tblCellMar>
            <w:top w:w="0" w:type="dxa"/>
            <w:bottom w:w="0" w:type="dxa"/>
          </w:tblCellMar>
        </w:tblPrEx>
        <w:tc>
          <w:tcPr>
            <w:tcW w:w="0" w:type="auto"/>
          </w:tcPr>
          <w:p w14:paraId="4DF75EA0" w14:textId="3F4DC649" w:rsidR="00E30F87" w:rsidRDefault="00E30F87" w:rsidP="00E30F87">
            <w:r>
              <w:t>Fee collection rate</w:t>
            </w:r>
          </w:p>
        </w:tc>
        <w:tc>
          <w:tcPr>
            <w:tcW w:w="0" w:type="auto"/>
          </w:tcPr>
          <w:p w14:paraId="25F5F65F" w14:textId="25BCA255" w:rsidR="00E30F87" w:rsidRDefault="00E30F87" w:rsidP="00E30F87">
            <w:r>
              <w:t>98%</w:t>
            </w:r>
          </w:p>
        </w:tc>
        <w:tc>
          <w:tcPr>
            <w:tcW w:w="0" w:type="auto"/>
          </w:tcPr>
          <w:p w14:paraId="67F9509C" w14:textId="50AC591D" w:rsidR="00E30F87" w:rsidRDefault="00E30F87" w:rsidP="00E30F87">
            <w:r>
              <w:t>Billing reports</w:t>
            </w:r>
          </w:p>
        </w:tc>
        <w:tc>
          <w:tcPr>
            <w:tcW w:w="0" w:type="auto"/>
          </w:tcPr>
          <w:p w14:paraId="6296500E" w14:textId="7EE39D40" w:rsidR="00E30F87" w:rsidRDefault="00E30F87" w:rsidP="00E30F87">
            <w:r>
              <w:t>Monthly</w:t>
            </w:r>
          </w:p>
        </w:tc>
        <w:tc>
          <w:tcPr>
            <w:tcW w:w="0" w:type="auto"/>
          </w:tcPr>
          <w:p w14:paraId="3B8A0BB1" w14:textId="7D1499C8" w:rsidR="00E30F87" w:rsidRDefault="00E30F87" w:rsidP="00E30F87">
            <w:r>
              <w:t>Finance Lead</w:t>
            </w:r>
          </w:p>
        </w:tc>
      </w:tr>
      <w:tr w:rsidR="00E30F87" w14:paraId="0CD395DB" w14:textId="77777777" w:rsidTr="00E30F87">
        <w:tblPrEx>
          <w:tblCellMar>
            <w:top w:w="0" w:type="dxa"/>
            <w:bottom w:w="0" w:type="dxa"/>
          </w:tblCellMar>
        </w:tblPrEx>
        <w:tc>
          <w:tcPr>
            <w:tcW w:w="0" w:type="auto"/>
          </w:tcPr>
          <w:p w14:paraId="2F5B372A" w14:textId="1A5C7F7A" w:rsidR="00E30F87" w:rsidRDefault="00E30F87" w:rsidP="00E30F87">
            <w:r>
              <w:t>Integration error rate</w:t>
            </w:r>
          </w:p>
        </w:tc>
        <w:tc>
          <w:tcPr>
            <w:tcW w:w="0" w:type="auto"/>
          </w:tcPr>
          <w:p w14:paraId="596019F4" w14:textId="69931B7F" w:rsidR="00E30F87" w:rsidRDefault="00E30F87" w:rsidP="00E30F87">
            <w:r>
              <w:t>&lt;1%</w:t>
            </w:r>
          </w:p>
        </w:tc>
        <w:tc>
          <w:tcPr>
            <w:tcW w:w="0" w:type="auto"/>
          </w:tcPr>
          <w:p w14:paraId="56D07B5C" w14:textId="4B92CF79" w:rsidR="00E30F87" w:rsidRDefault="00E30F87" w:rsidP="00E30F87">
            <w:r>
              <w:t>Integration logs</w:t>
            </w:r>
          </w:p>
        </w:tc>
        <w:tc>
          <w:tcPr>
            <w:tcW w:w="0" w:type="auto"/>
          </w:tcPr>
          <w:p w14:paraId="17194A79" w14:textId="5A2E23DB" w:rsidR="00E30F87" w:rsidRDefault="00E30F87" w:rsidP="00E30F87">
            <w:r>
              <w:t>Weekly</w:t>
            </w:r>
          </w:p>
        </w:tc>
        <w:tc>
          <w:tcPr>
            <w:tcW w:w="0" w:type="auto"/>
          </w:tcPr>
          <w:p w14:paraId="404AB376" w14:textId="37226CAA" w:rsidR="00E30F87" w:rsidRDefault="00E30F87" w:rsidP="00E30F87">
            <w:r>
              <w:t>Integration Lead</w:t>
            </w:r>
          </w:p>
        </w:tc>
      </w:tr>
      <w:tr w:rsidR="00E30F87" w14:paraId="22EDAD97" w14:textId="77777777" w:rsidTr="00E30F87">
        <w:tblPrEx>
          <w:tblCellMar>
            <w:top w:w="0" w:type="dxa"/>
            <w:bottom w:w="0" w:type="dxa"/>
          </w:tblCellMar>
        </w:tblPrEx>
        <w:tc>
          <w:tcPr>
            <w:tcW w:w="0" w:type="auto"/>
          </w:tcPr>
          <w:p w14:paraId="2C2899D3" w14:textId="3EAF8302" w:rsidR="00E30F87" w:rsidRDefault="00E30F87" w:rsidP="00E30F87">
            <w:r>
              <w:t>Transaction report completion</w:t>
            </w:r>
          </w:p>
        </w:tc>
        <w:tc>
          <w:tcPr>
            <w:tcW w:w="0" w:type="auto"/>
          </w:tcPr>
          <w:p w14:paraId="2CA1EE06" w14:textId="6E41C7FA" w:rsidR="00E30F87" w:rsidRDefault="00E30F87" w:rsidP="00E30F87">
            <w:r>
              <w:t>100%</w:t>
            </w:r>
          </w:p>
        </w:tc>
        <w:tc>
          <w:tcPr>
            <w:tcW w:w="0" w:type="auto"/>
          </w:tcPr>
          <w:p w14:paraId="5B3522C3" w14:textId="6CA1C35E" w:rsidR="00E30F87" w:rsidRDefault="00E30F87" w:rsidP="00E30F87">
            <w:r>
              <w:t>Report tracking</w:t>
            </w:r>
          </w:p>
        </w:tc>
        <w:tc>
          <w:tcPr>
            <w:tcW w:w="0" w:type="auto"/>
          </w:tcPr>
          <w:p w14:paraId="208370BA" w14:textId="14D0EF9A" w:rsidR="00E30F87" w:rsidRDefault="00E30F87" w:rsidP="00E30F87">
            <w:r>
              <w:t>Monthly</w:t>
            </w:r>
          </w:p>
        </w:tc>
        <w:tc>
          <w:tcPr>
            <w:tcW w:w="0" w:type="auto"/>
          </w:tcPr>
          <w:p w14:paraId="6D8859E6" w14:textId="2E84A390" w:rsidR="00E30F87" w:rsidRDefault="00E30F87" w:rsidP="00E30F87">
            <w:r>
              <w:t>Finance Lead</w:t>
            </w:r>
          </w:p>
        </w:tc>
      </w:tr>
    </w:tbl>
    <w:p w14:paraId="40CAD873" w14:textId="77777777" w:rsidR="00E30F87" w:rsidRDefault="00E30F87" w:rsidP="00E30F87">
      <w:pPr>
        <w:pStyle w:val="Heading3"/>
      </w:pPr>
      <w:r>
        <w:lastRenderedPageBreak/>
        <w:t>Compliance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41"/>
        <w:gridCol w:w="736"/>
        <w:gridCol w:w="1409"/>
        <w:gridCol w:w="1120"/>
        <w:gridCol w:w="1215"/>
      </w:tblGrid>
      <w:tr w:rsidR="00E30F87" w:rsidRPr="00E30F87" w14:paraId="555A8143" w14:textId="77777777" w:rsidTr="00E30F87">
        <w:tblPrEx>
          <w:tblCellMar>
            <w:top w:w="0" w:type="dxa"/>
            <w:bottom w:w="0" w:type="dxa"/>
          </w:tblCellMar>
        </w:tblPrEx>
        <w:tc>
          <w:tcPr>
            <w:tcW w:w="0" w:type="auto"/>
          </w:tcPr>
          <w:p w14:paraId="65B460A5" w14:textId="77777777" w:rsidR="00E30F87" w:rsidRDefault="00E30F87" w:rsidP="00E30F87">
            <w:pPr>
              <w:pStyle w:val="Heading3"/>
            </w:pPr>
            <w:r>
              <w:lastRenderedPageBreak/>
              <w:t>Regulatory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45"/>
              <w:gridCol w:w="963"/>
              <w:gridCol w:w="1433"/>
              <w:gridCol w:w="774"/>
            </w:tblGrid>
            <w:tr w:rsidR="00E30F87" w:rsidRPr="00E30F87" w14:paraId="2E3294EE" w14:textId="77777777" w:rsidTr="00E30F87">
              <w:tblPrEx>
                <w:tblCellMar>
                  <w:top w:w="0" w:type="dxa"/>
                  <w:bottom w:w="0" w:type="dxa"/>
                </w:tblCellMar>
              </w:tblPrEx>
              <w:tc>
                <w:tcPr>
                  <w:tcW w:w="0" w:type="auto"/>
                </w:tcPr>
                <w:p w14:paraId="2DE319DD" w14:textId="48B6D9F3" w:rsidR="00E30F87" w:rsidRPr="00E30F87" w:rsidRDefault="00E30F87" w:rsidP="00E30F87">
                  <w:pPr>
                    <w:rPr>
                      <w:b/>
                    </w:rPr>
                  </w:pPr>
                  <w:r w:rsidRPr="00E30F87">
                    <w:rPr>
                      <w:b/>
                    </w:rPr>
                    <w:t>Regulation</w:t>
                  </w:r>
                </w:p>
              </w:tc>
              <w:tc>
                <w:tcPr>
                  <w:tcW w:w="0" w:type="auto"/>
                </w:tcPr>
                <w:p w14:paraId="7C63F85E" w14:textId="29D40BC8" w:rsidR="00E30F87" w:rsidRPr="00E30F87" w:rsidRDefault="00E30F87" w:rsidP="00E30F87">
                  <w:pPr>
                    <w:rPr>
                      <w:b/>
                    </w:rPr>
                  </w:pPr>
                  <w:r w:rsidRPr="00E30F87">
                    <w:rPr>
                      <w:b/>
                    </w:rPr>
                    <w:t>Region</w:t>
                  </w:r>
                </w:p>
              </w:tc>
              <w:tc>
                <w:tcPr>
                  <w:tcW w:w="0" w:type="auto"/>
                </w:tcPr>
                <w:p w14:paraId="223C1A1F" w14:textId="46D4BC97" w:rsidR="00E30F87" w:rsidRPr="00E30F87" w:rsidRDefault="00E30F87" w:rsidP="00E30F87">
                  <w:pPr>
                    <w:rPr>
                      <w:b/>
                    </w:rPr>
                  </w:pPr>
                  <w:r w:rsidRPr="00E30F87">
                    <w:rPr>
                      <w:b/>
                    </w:rPr>
                    <w:t>Requirements</w:t>
                  </w:r>
                </w:p>
              </w:tc>
              <w:tc>
                <w:tcPr>
                  <w:tcW w:w="0" w:type="auto"/>
                </w:tcPr>
                <w:p w14:paraId="76C2E75B" w14:textId="6A53CAE3" w:rsidR="00E30F87" w:rsidRPr="00E30F87" w:rsidRDefault="00E30F87" w:rsidP="00E30F87">
                  <w:pPr>
                    <w:rPr>
                      <w:b/>
                    </w:rPr>
                  </w:pPr>
                  <w:r w:rsidRPr="00E30F87">
                    <w:rPr>
                      <w:b/>
                    </w:rPr>
                    <w:t>Status</w:t>
                  </w:r>
                </w:p>
              </w:tc>
            </w:tr>
            <w:tr w:rsidR="00E30F87" w14:paraId="22BA1FB5" w14:textId="77777777" w:rsidTr="00E30F87">
              <w:tblPrEx>
                <w:tblCellMar>
                  <w:top w:w="0" w:type="dxa"/>
                  <w:bottom w:w="0" w:type="dxa"/>
                </w:tblCellMar>
              </w:tblPrEx>
              <w:tc>
                <w:tcPr>
                  <w:tcW w:w="0" w:type="auto"/>
                </w:tcPr>
                <w:p w14:paraId="65884680" w14:textId="2B9B6518" w:rsidR="00E30F87" w:rsidRDefault="00E30F87" w:rsidP="00E30F87">
                  <w:r>
                    <w:t>GDPR</w:t>
                  </w:r>
                </w:p>
              </w:tc>
              <w:tc>
                <w:tcPr>
                  <w:tcW w:w="0" w:type="auto"/>
                </w:tcPr>
                <w:p w14:paraId="380586C0" w14:textId="03822283" w:rsidR="00E30F87" w:rsidRDefault="00E30F87" w:rsidP="00E30F87">
                  <w:r>
                    <w:t>All</w:t>
                  </w:r>
                </w:p>
              </w:tc>
              <w:tc>
                <w:tcPr>
                  <w:tcW w:w="0" w:type="auto"/>
                </w:tcPr>
                <w:p w14:paraId="470F3CF4" w14:textId="3272B86F" w:rsidR="00E30F87" w:rsidRDefault="00E30F87" w:rsidP="00E30F87">
                  <w:r>
                    <w:t>Data protection, consent, right to erasure</w:t>
                  </w:r>
                </w:p>
              </w:tc>
              <w:tc>
                <w:tcPr>
                  <w:tcW w:w="0" w:type="auto"/>
                </w:tcPr>
                <w:p w14:paraId="2EA2483D" w14:textId="761A40AE" w:rsidR="00E30F87" w:rsidRDefault="00E30F87" w:rsidP="00E30F87">
                  <w:r>
                    <w:t>TBD</w:t>
                  </w:r>
                </w:p>
              </w:tc>
            </w:tr>
            <w:tr w:rsidR="00E30F87" w14:paraId="4A0B2EDD" w14:textId="77777777" w:rsidTr="00E30F87">
              <w:tblPrEx>
                <w:tblCellMar>
                  <w:top w:w="0" w:type="dxa"/>
                  <w:bottom w:w="0" w:type="dxa"/>
                </w:tblCellMar>
              </w:tblPrEx>
              <w:tc>
                <w:tcPr>
                  <w:tcW w:w="0" w:type="auto"/>
                </w:tcPr>
                <w:p w14:paraId="595F2A89" w14:textId="6830428D" w:rsidR="00E30F87" w:rsidRDefault="00E30F87" w:rsidP="00E30F87">
                  <w:r>
                    <w:t>CNIL</w:t>
                  </w:r>
                </w:p>
              </w:tc>
              <w:tc>
                <w:tcPr>
                  <w:tcW w:w="0" w:type="auto"/>
                </w:tcPr>
                <w:p w14:paraId="32EFA40F" w14:textId="1E76186E" w:rsidR="00E30F87" w:rsidRDefault="00E30F87" w:rsidP="00E30F87">
                  <w:r>
                    <w:t>France</w:t>
                  </w:r>
                </w:p>
              </w:tc>
              <w:tc>
                <w:tcPr>
                  <w:tcW w:w="0" w:type="auto"/>
                </w:tcPr>
                <w:p w14:paraId="2E75A892" w14:textId="3393FB72" w:rsidR="00E30F87" w:rsidRDefault="00E30F87" w:rsidP="00E30F87">
                  <w:r>
                    <w:t>French data protection authority requirements</w:t>
                  </w:r>
                </w:p>
              </w:tc>
              <w:tc>
                <w:tcPr>
                  <w:tcW w:w="0" w:type="auto"/>
                </w:tcPr>
                <w:p w14:paraId="72D0A9B3" w14:textId="4F2202D4" w:rsidR="00E30F87" w:rsidRDefault="00E30F87" w:rsidP="00E30F87">
                  <w:r>
                    <w:t>TBD</w:t>
                  </w:r>
                </w:p>
              </w:tc>
            </w:tr>
            <w:tr w:rsidR="00E30F87" w14:paraId="0D775B10" w14:textId="77777777" w:rsidTr="00E30F87">
              <w:tblPrEx>
                <w:tblCellMar>
                  <w:top w:w="0" w:type="dxa"/>
                  <w:bottom w:w="0" w:type="dxa"/>
                </w:tblCellMar>
              </w:tblPrEx>
              <w:tc>
                <w:tcPr>
                  <w:tcW w:w="0" w:type="auto"/>
                </w:tcPr>
                <w:p w14:paraId="2A11B16C" w14:textId="66D3649E" w:rsidR="00E30F87" w:rsidRDefault="00E30F87" w:rsidP="00E30F87">
                  <w:r>
                    <w:t>BDSG</w:t>
                  </w:r>
                </w:p>
              </w:tc>
              <w:tc>
                <w:tcPr>
                  <w:tcW w:w="0" w:type="auto"/>
                </w:tcPr>
                <w:p w14:paraId="03D04D9C" w14:textId="56C7E6ED" w:rsidR="00E30F87" w:rsidRDefault="00E30F87" w:rsidP="00E30F87">
                  <w:r>
                    <w:t>Germany</w:t>
                  </w:r>
                </w:p>
              </w:tc>
              <w:tc>
                <w:tcPr>
                  <w:tcW w:w="0" w:type="auto"/>
                </w:tcPr>
                <w:p w14:paraId="693E1730" w14:textId="4DF2F0A8" w:rsidR="00E30F87" w:rsidRDefault="00E30F87" w:rsidP="00E30F87">
                  <w:r>
                    <w:t>German Federal Data Protection Act</w:t>
                  </w:r>
                </w:p>
              </w:tc>
              <w:tc>
                <w:tcPr>
                  <w:tcW w:w="0" w:type="auto"/>
                </w:tcPr>
                <w:p w14:paraId="0E0C6B26" w14:textId="7C073FB5" w:rsidR="00E30F87" w:rsidRDefault="00E30F87" w:rsidP="00E30F87">
                  <w:r>
                    <w:t>TBD</w:t>
                  </w:r>
                </w:p>
              </w:tc>
            </w:tr>
            <w:tr w:rsidR="00E30F87" w14:paraId="154A7F39" w14:textId="77777777" w:rsidTr="00E30F87">
              <w:tblPrEx>
                <w:tblCellMar>
                  <w:top w:w="0" w:type="dxa"/>
                  <w:bottom w:w="0" w:type="dxa"/>
                </w:tblCellMar>
              </w:tblPrEx>
              <w:tc>
                <w:tcPr>
                  <w:tcW w:w="0" w:type="auto"/>
                </w:tcPr>
                <w:p w14:paraId="36ED2884" w14:textId="3D240B6C" w:rsidR="00E30F87" w:rsidRDefault="00E30F87" w:rsidP="00E30F87">
                  <w:r>
                    <w:t>AEPD</w:t>
                  </w:r>
                </w:p>
              </w:tc>
              <w:tc>
                <w:tcPr>
                  <w:tcW w:w="0" w:type="auto"/>
                </w:tcPr>
                <w:p w14:paraId="4338102B" w14:textId="2AD71410" w:rsidR="00E30F87" w:rsidRDefault="00E30F87" w:rsidP="00E30F87">
                  <w:r>
                    <w:t>Spain</w:t>
                  </w:r>
                </w:p>
              </w:tc>
              <w:tc>
                <w:tcPr>
                  <w:tcW w:w="0" w:type="auto"/>
                </w:tcPr>
                <w:p w14:paraId="58D10EA5" w14:textId="18297DE3" w:rsidR="00E30F87" w:rsidRDefault="00E30F87" w:rsidP="00E30F87">
                  <w:r>
                    <w:t>GDPR enforcement, right-of-refusal on listed buildings</w:t>
                  </w:r>
                </w:p>
              </w:tc>
              <w:tc>
                <w:tcPr>
                  <w:tcW w:w="0" w:type="auto"/>
                </w:tcPr>
                <w:p w14:paraId="672BC5A7" w14:textId="0ACF194D" w:rsidR="00E30F87" w:rsidRDefault="00E30F87" w:rsidP="00E30F87">
                  <w:r>
                    <w:t>TBD</w:t>
                  </w:r>
                </w:p>
              </w:tc>
            </w:tr>
            <w:tr w:rsidR="00E30F87" w14:paraId="28185663" w14:textId="77777777" w:rsidTr="00E30F87">
              <w:tblPrEx>
                <w:tblCellMar>
                  <w:top w:w="0" w:type="dxa"/>
                  <w:bottom w:w="0" w:type="dxa"/>
                </w:tblCellMar>
              </w:tblPrEx>
              <w:tc>
                <w:tcPr>
                  <w:tcW w:w="0" w:type="auto"/>
                </w:tcPr>
                <w:p w14:paraId="65FF623B" w14:textId="460A5C6A" w:rsidR="00E30F87" w:rsidRDefault="00E30F87" w:rsidP="00E30F87">
                  <w:r>
                    <w:t>UODO</w:t>
                  </w:r>
                </w:p>
              </w:tc>
              <w:tc>
                <w:tcPr>
                  <w:tcW w:w="0" w:type="auto"/>
                </w:tcPr>
                <w:p w14:paraId="116857F0" w14:textId="16882640" w:rsidR="00E30F87" w:rsidRDefault="00E30F87" w:rsidP="00E30F87">
                  <w:r>
                    <w:t>Poland</w:t>
                  </w:r>
                </w:p>
              </w:tc>
              <w:tc>
                <w:tcPr>
                  <w:tcW w:w="0" w:type="auto"/>
                </w:tcPr>
                <w:p w14:paraId="6B02583E" w14:textId="003033A1" w:rsidR="00E30F87" w:rsidRDefault="00E30F87" w:rsidP="00E30F87">
                  <w:r>
                    <w:t>GDPR enforcement, KRS registration</w:t>
                  </w:r>
                </w:p>
              </w:tc>
              <w:tc>
                <w:tcPr>
                  <w:tcW w:w="0" w:type="auto"/>
                </w:tcPr>
                <w:p w14:paraId="54003C5B" w14:textId="54395AD0" w:rsidR="00E30F87" w:rsidRDefault="00E30F87" w:rsidP="00E30F87">
                  <w:r>
                    <w:t>TBD</w:t>
                  </w:r>
                </w:p>
              </w:tc>
            </w:tr>
          </w:tbl>
          <w:p w14:paraId="53814130" w14:textId="77777777" w:rsidR="00E30F87" w:rsidRDefault="00E30F87" w:rsidP="00E30F87">
            <w:pPr>
              <w:pStyle w:val="Heading3"/>
            </w:pPr>
            <w:r>
              <w:t>Compliance controls</w:t>
            </w:r>
          </w:p>
          <w:p w14:paraId="1820A0E8" w14:textId="77777777" w:rsidR="00E30F87" w:rsidRDefault="00E30F87" w:rsidP="00E30F87">
            <w:pPr>
              <w:pStyle w:val="ListBullet"/>
            </w:pPr>
            <w:r>
              <w:t>Data processing consent tracking (kf_processingconsent, kf_GDPRRequest)</w:t>
            </w:r>
          </w:p>
          <w:p w14:paraId="01097F92" w14:textId="77777777" w:rsidR="00E30F87" w:rsidRDefault="00E30F87" w:rsidP="00E30F87">
            <w:pPr>
              <w:pStyle w:val="ListBullet"/>
            </w:pPr>
            <w:r>
              <w:t xml:space="preserve">EU data residency for all customer </w:t>
            </w:r>
            <w:r w:rsidRPr="00E30F87">
              <w:t>data</w:t>
            </w:r>
          </w:p>
          <w:p w14:paraId="471D84BA" w14:textId="77777777" w:rsidR="00E30F87" w:rsidRDefault="00E30F87" w:rsidP="00E30F87">
            <w:pPr>
              <w:pStyle w:val="ListBullet"/>
            </w:pPr>
            <w:r>
              <w:lastRenderedPageBreak/>
              <w:t xml:space="preserve">7-year audit retention with exportable audit </w:t>
            </w:r>
            <w:r w:rsidRPr="00E30F87">
              <w:t>logs</w:t>
            </w:r>
          </w:p>
          <w:p w14:paraId="157D8ABB" w14:textId="77777777" w:rsidR="00E30F87" w:rsidRDefault="00E30F87" w:rsidP="00E30F87">
            <w:pPr>
              <w:pStyle w:val="ListBullet"/>
            </w:pPr>
            <w:r>
              <w:t>Regulatory gates per market (France: city pre-emption, notarial deed; Spain: right-of-refusal)</w:t>
            </w:r>
          </w:p>
          <w:p w14:paraId="2DA1094F" w14:textId="77777777" w:rsidR="00E30F87" w:rsidRDefault="00E30F87" w:rsidP="00E30F87">
            <w:pPr>
              <w:pStyle w:val="Heading3"/>
            </w:pPr>
            <w:r>
              <w:t>Audit requirements</w:t>
            </w:r>
          </w:p>
          <w:p w14:paraId="25130518" w14:textId="77777777" w:rsidR="00E30F87" w:rsidRDefault="00E30F87" w:rsidP="00E30F87">
            <w:pPr>
              <w:pStyle w:val="ListBullet"/>
            </w:pPr>
            <w:r>
              <w:t xml:space="preserve">Regular compliance </w:t>
            </w:r>
            <w:r w:rsidRPr="00E30F87">
              <w:t>audits</w:t>
            </w:r>
          </w:p>
          <w:p w14:paraId="6C3D9E76" w14:textId="77777777" w:rsidR="00E30F87" w:rsidRDefault="00E30F87" w:rsidP="00E30F87">
            <w:pPr>
              <w:pStyle w:val="ListBullet"/>
            </w:pPr>
            <w:r>
              <w:t xml:space="preserve">Data protection impact </w:t>
            </w:r>
            <w:r w:rsidRPr="00E30F87">
              <w:t>assessment</w:t>
            </w:r>
          </w:p>
          <w:p w14:paraId="4BAF8575" w14:textId="77777777" w:rsidR="00E30F87" w:rsidRDefault="00E30F87" w:rsidP="00E30F87">
            <w:pPr>
              <w:pStyle w:val="ListBullet"/>
            </w:pPr>
            <w:r>
              <w:t xml:space="preserve">Security </w:t>
            </w:r>
            <w:r w:rsidRPr="00E30F87">
              <w:t>assessment</w:t>
            </w:r>
          </w:p>
          <w:p w14:paraId="36A79E86" w14:textId="5B25941A" w:rsidR="00E30F87" w:rsidRPr="00E30F87" w:rsidRDefault="00E30F87" w:rsidP="00E30F87">
            <w:r w:rsidRPr="00E30F87">
              <w:t>KPI</w:t>
            </w:r>
          </w:p>
        </w:tc>
        <w:tc>
          <w:tcPr>
            <w:tcW w:w="0" w:type="auto"/>
          </w:tcPr>
          <w:p w14:paraId="57795963" w14:textId="67F9C521" w:rsidR="00E30F87" w:rsidRPr="00E30F87" w:rsidRDefault="00E30F87" w:rsidP="00E30F87">
            <w:pPr>
              <w:rPr>
                <w:b/>
              </w:rPr>
            </w:pPr>
            <w:r w:rsidRPr="00E30F87">
              <w:rPr>
                <w:b/>
              </w:rPr>
              <w:lastRenderedPageBreak/>
              <w:t>Target</w:t>
            </w:r>
          </w:p>
        </w:tc>
        <w:tc>
          <w:tcPr>
            <w:tcW w:w="0" w:type="auto"/>
          </w:tcPr>
          <w:p w14:paraId="65671B95" w14:textId="740C6F7B" w:rsidR="00E30F87" w:rsidRPr="00E30F87" w:rsidRDefault="00E30F87" w:rsidP="00E30F87">
            <w:pPr>
              <w:rPr>
                <w:b/>
              </w:rPr>
            </w:pPr>
            <w:r w:rsidRPr="00E30F87">
              <w:rPr>
                <w:b/>
              </w:rPr>
              <w:t>Measurement</w:t>
            </w:r>
          </w:p>
        </w:tc>
        <w:tc>
          <w:tcPr>
            <w:tcW w:w="0" w:type="auto"/>
          </w:tcPr>
          <w:p w14:paraId="3F99FD31" w14:textId="1C1DC27D" w:rsidR="00E30F87" w:rsidRPr="00E30F87" w:rsidRDefault="00E30F87" w:rsidP="00E30F87">
            <w:pPr>
              <w:rPr>
                <w:b/>
              </w:rPr>
            </w:pPr>
            <w:r w:rsidRPr="00E30F87">
              <w:rPr>
                <w:b/>
              </w:rPr>
              <w:t>Frequency</w:t>
            </w:r>
          </w:p>
        </w:tc>
        <w:tc>
          <w:tcPr>
            <w:tcW w:w="0" w:type="auto"/>
          </w:tcPr>
          <w:p w14:paraId="11932761" w14:textId="3CBAF22D" w:rsidR="00E30F87" w:rsidRPr="00E30F87" w:rsidRDefault="00E30F87" w:rsidP="00E30F87">
            <w:pPr>
              <w:rPr>
                <w:b/>
              </w:rPr>
            </w:pPr>
            <w:r w:rsidRPr="00E30F87">
              <w:rPr>
                <w:b/>
              </w:rPr>
              <w:t>Owner</w:t>
            </w:r>
          </w:p>
        </w:tc>
      </w:tr>
      <w:tr w:rsidR="00E30F87" w14:paraId="0CE937AE" w14:textId="77777777" w:rsidTr="00E30F87">
        <w:tblPrEx>
          <w:tblCellMar>
            <w:top w:w="0" w:type="dxa"/>
            <w:bottom w:w="0" w:type="dxa"/>
          </w:tblCellMar>
        </w:tblPrEx>
        <w:tc>
          <w:tcPr>
            <w:tcW w:w="0" w:type="auto"/>
          </w:tcPr>
          <w:p w14:paraId="0C1DDD0E" w14:textId="6AE98E19" w:rsidR="00E30F87" w:rsidRDefault="00E30F87" w:rsidP="00E30F87">
            <w:r>
              <w:t>KYC completion rate</w:t>
            </w:r>
          </w:p>
        </w:tc>
        <w:tc>
          <w:tcPr>
            <w:tcW w:w="0" w:type="auto"/>
          </w:tcPr>
          <w:p w14:paraId="70B62345" w14:textId="1CFD488D" w:rsidR="00E30F87" w:rsidRDefault="00E30F87" w:rsidP="00E30F87">
            <w:r>
              <w:t>100%</w:t>
            </w:r>
          </w:p>
        </w:tc>
        <w:tc>
          <w:tcPr>
            <w:tcW w:w="0" w:type="auto"/>
          </w:tcPr>
          <w:p w14:paraId="16740F52" w14:textId="3BD4F941" w:rsidR="00E30F87" w:rsidRDefault="00E30F87" w:rsidP="00E30F87">
            <w:r>
              <w:t>KYC records</w:t>
            </w:r>
          </w:p>
        </w:tc>
        <w:tc>
          <w:tcPr>
            <w:tcW w:w="0" w:type="auto"/>
          </w:tcPr>
          <w:p w14:paraId="7D7C7D00" w14:textId="746AF6A5" w:rsidR="00E30F87" w:rsidRDefault="00E30F87" w:rsidP="00E30F87">
            <w:r>
              <w:t>Monthly</w:t>
            </w:r>
          </w:p>
        </w:tc>
        <w:tc>
          <w:tcPr>
            <w:tcW w:w="0" w:type="auto"/>
          </w:tcPr>
          <w:p w14:paraId="2BD45C64" w14:textId="46851572" w:rsidR="00E30F87" w:rsidRDefault="00E30F87" w:rsidP="00E30F87">
            <w:r>
              <w:t>Compliance Lead</w:t>
            </w:r>
          </w:p>
        </w:tc>
      </w:tr>
      <w:tr w:rsidR="00E30F87" w14:paraId="495B58D2" w14:textId="77777777" w:rsidTr="00E30F87">
        <w:tblPrEx>
          <w:tblCellMar>
            <w:top w:w="0" w:type="dxa"/>
            <w:bottom w:w="0" w:type="dxa"/>
          </w:tblCellMar>
        </w:tblPrEx>
        <w:tc>
          <w:tcPr>
            <w:tcW w:w="0" w:type="auto"/>
          </w:tcPr>
          <w:p w14:paraId="6A09CF65" w14:textId="7A9499D7" w:rsidR="00E30F87" w:rsidRDefault="00E30F87" w:rsidP="00E30F87">
            <w:r>
              <w:t>GDPR consent rate</w:t>
            </w:r>
          </w:p>
        </w:tc>
        <w:tc>
          <w:tcPr>
            <w:tcW w:w="0" w:type="auto"/>
          </w:tcPr>
          <w:p w14:paraId="156656F2" w14:textId="31DECEBC" w:rsidR="00E30F87" w:rsidRDefault="00E30F87" w:rsidP="00E30F87">
            <w:r>
              <w:t>100%</w:t>
            </w:r>
          </w:p>
        </w:tc>
        <w:tc>
          <w:tcPr>
            <w:tcW w:w="0" w:type="auto"/>
          </w:tcPr>
          <w:p w14:paraId="1222420E" w14:textId="4BADBF10" w:rsidR="00E30F87" w:rsidRDefault="00E30F87" w:rsidP="00E30F87">
            <w:r>
              <w:t>Consent tracking</w:t>
            </w:r>
          </w:p>
        </w:tc>
        <w:tc>
          <w:tcPr>
            <w:tcW w:w="0" w:type="auto"/>
          </w:tcPr>
          <w:p w14:paraId="474CD925" w14:textId="6387AE90" w:rsidR="00E30F87" w:rsidRDefault="00E30F87" w:rsidP="00E30F87">
            <w:r>
              <w:t>Monthly</w:t>
            </w:r>
          </w:p>
        </w:tc>
        <w:tc>
          <w:tcPr>
            <w:tcW w:w="0" w:type="auto"/>
          </w:tcPr>
          <w:p w14:paraId="6A3333E9" w14:textId="6740BDC6" w:rsidR="00E30F87" w:rsidRDefault="00E30F87" w:rsidP="00E30F87">
            <w:r>
              <w:t>Compliance Lead</w:t>
            </w:r>
          </w:p>
        </w:tc>
      </w:tr>
      <w:tr w:rsidR="00E30F87" w14:paraId="1EEBC2DA" w14:textId="77777777" w:rsidTr="00E30F87">
        <w:tblPrEx>
          <w:tblCellMar>
            <w:top w:w="0" w:type="dxa"/>
            <w:bottom w:w="0" w:type="dxa"/>
          </w:tblCellMar>
        </w:tblPrEx>
        <w:tc>
          <w:tcPr>
            <w:tcW w:w="0" w:type="auto"/>
          </w:tcPr>
          <w:p w14:paraId="506B4EB3" w14:textId="39BD519C" w:rsidR="00E30F87" w:rsidRDefault="00E30F87" w:rsidP="00E30F87">
            <w:r>
              <w:t>Audit trail completeness</w:t>
            </w:r>
          </w:p>
        </w:tc>
        <w:tc>
          <w:tcPr>
            <w:tcW w:w="0" w:type="auto"/>
          </w:tcPr>
          <w:p w14:paraId="3FB6FDC6" w14:textId="2EF0B11A" w:rsidR="00E30F87" w:rsidRDefault="00E30F87" w:rsidP="00E30F87">
            <w:r>
              <w:t>100%</w:t>
            </w:r>
          </w:p>
        </w:tc>
        <w:tc>
          <w:tcPr>
            <w:tcW w:w="0" w:type="auto"/>
          </w:tcPr>
          <w:p w14:paraId="6A32591D" w14:textId="62C70DB5" w:rsidR="00E30F87" w:rsidRDefault="00E30F87" w:rsidP="00E30F87">
            <w:r>
              <w:t>Audit logs</w:t>
            </w:r>
          </w:p>
        </w:tc>
        <w:tc>
          <w:tcPr>
            <w:tcW w:w="0" w:type="auto"/>
          </w:tcPr>
          <w:p w14:paraId="2891929D" w14:textId="0965BBBD" w:rsidR="00E30F87" w:rsidRDefault="00E30F87" w:rsidP="00E30F87">
            <w:r>
              <w:t>Monthly</w:t>
            </w:r>
          </w:p>
        </w:tc>
        <w:tc>
          <w:tcPr>
            <w:tcW w:w="0" w:type="auto"/>
          </w:tcPr>
          <w:p w14:paraId="73B26C25" w14:textId="1EDFF31D" w:rsidR="00E30F87" w:rsidRDefault="00E30F87" w:rsidP="00E30F87">
            <w:r>
              <w:t>Compliance Lead</w:t>
            </w:r>
          </w:p>
        </w:tc>
      </w:tr>
      <w:tr w:rsidR="00E30F87" w14:paraId="7AFED060" w14:textId="77777777" w:rsidTr="00E30F87">
        <w:tblPrEx>
          <w:tblCellMar>
            <w:top w:w="0" w:type="dxa"/>
            <w:bottom w:w="0" w:type="dxa"/>
          </w:tblCellMar>
        </w:tblPrEx>
        <w:tc>
          <w:tcPr>
            <w:tcW w:w="0" w:type="auto"/>
          </w:tcPr>
          <w:p w14:paraId="559EDEF7" w14:textId="107E74E2" w:rsidR="00E30F87" w:rsidRDefault="00E30F87" w:rsidP="00E30F87">
            <w:r>
              <w:t>Red flag resolution time</w:t>
            </w:r>
          </w:p>
        </w:tc>
        <w:tc>
          <w:tcPr>
            <w:tcW w:w="0" w:type="auto"/>
          </w:tcPr>
          <w:p w14:paraId="4ADC854B" w14:textId="5E56B14E" w:rsidR="00E30F87" w:rsidRDefault="00E30F87" w:rsidP="00E30F87">
            <w:r>
              <w:t>&lt;48 hours</w:t>
            </w:r>
          </w:p>
        </w:tc>
        <w:tc>
          <w:tcPr>
            <w:tcW w:w="0" w:type="auto"/>
          </w:tcPr>
          <w:p w14:paraId="08F266BD" w14:textId="3EDCE7CF" w:rsidR="00E30F87" w:rsidRDefault="00E30F87" w:rsidP="00E30F87">
            <w:r>
              <w:t>Red flag records</w:t>
            </w:r>
          </w:p>
        </w:tc>
        <w:tc>
          <w:tcPr>
            <w:tcW w:w="0" w:type="auto"/>
          </w:tcPr>
          <w:p w14:paraId="565C27FE" w14:textId="3BB5CE4F" w:rsidR="00E30F87" w:rsidRDefault="00E30F87" w:rsidP="00E30F87">
            <w:r>
              <w:t>Weekly</w:t>
            </w:r>
          </w:p>
        </w:tc>
        <w:tc>
          <w:tcPr>
            <w:tcW w:w="0" w:type="auto"/>
          </w:tcPr>
          <w:p w14:paraId="2877121E" w14:textId="48B88BEF" w:rsidR="00E30F87" w:rsidRDefault="00E30F87" w:rsidP="00E30F87">
            <w:r>
              <w:t>Compliance Lead</w:t>
            </w:r>
          </w:p>
        </w:tc>
      </w:tr>
    </w:tbl>
    <w:p w14:paraId="34183AF8" w14:textId="77777777" w:rsidR="00E30F87" w:rsidRDefault="00E30F87" w:rsidP="00E30F87">
      <w:pPr>
        <w:pStyle w:val="Heading3"/>
      </w:pPr>
      <w:r>
        <w:t>Phase success criteria</w:t>
      </w:r>
    </w:p>
    <w:p w14:paraId="7F9BDEBF" w14:textId="77777777" w:rsidR="00E30F87" w:rsidRDefault="00E30F87" w:rsidP="00E30F87">
      <w:pPr>
        <w:pStyle w:val="ListBullet"/>
      </w:pPr>
      <w:r>
        <w:rPr>
          <w:b/>
        </w:rPr>
        <w:t>Phase 0:</w:t>
      </w:r>
      <w:r>
        <w:t xml:space="preserve"> Environments provisioned; core tables deployed; security roles configured; SharePoint integration working; Power BI dashboard created; UAT </w:t>
      </w:r>
      <w:r w:rsidRPr="00E30F87">
        <w:t>passed</w:t>
      </w:r>
    </w:p>
    <w:p w14:paraId="60A71712" w14:textId="77777777" w:rsidR="00E30F87" w:rsidRDefault="00E30F87" w:rsidP="00E30F87">
      <w:pPr>
        <w:pStyle w:val="ListBullet"/>
      </w:pPr>
      <w:r>
        <w:rPr>
          <w:b/>
        </w:rPr>
        <w:t>Phase 1:</w:t>
      </w:r>
      <w:r>
        <w:t xml:space="preserve"> 8-stage BPF configured; all 12 CM entities deployed; finance bridge (9 flows) tested; French regulatory gates implemented; Copilot for Sales pilot completed; UAT with Paris CM team passed; go-live readiness </w:t>
      </w:r>
      <w:r w:rsidRPr="00E30F87">
        <w:t>confirmed</w:t>
      </w:r>
    </w:p>
    <w:p w14:paraId="06EF5BFC" w14:textId="77777777" w:rsidR="00E30F87" w:rsidRDefault="00E30F87" w:rsidP="00E30F87">
      <w:pPr>
        <w:pStyle w:val="ListBullet"/>
      </w:pPr>
      <w:r>
        <w:rPr>
          <w:b/>
        </w:rPr>
        <w:t>Phase 2:</w:t>
      </w:r>
      <w:r>
        <w:t xml:space="preserve"> Spanish regulatory gate implemented; EIT cross-border overlay deployed; multi-jurisdiction KYC functional; Hub coexistence strategy documented; UAT with Madrid team </w:t>
      </w:r>
      <w:r w:rsidRPr="00E30F87">
        <w:t>passed</w:t>
      </w:r>
    </w:p>
    <w:p w14:paraId="6614CB3E" w14:textId="756A37E6" w:rsidR="00F86118" w:rsidRDefault="00F86118" w:rsidP="00E30F87">
      <w:r w:rsidRPr="00E30F87">
        <w:t>Solution</w:t>
      </w:r>
      <w:r>
        <w:t xml:space="preserve"> Scope</w:t>
      </w:r>
      <w:bookmarkEnd w:id="13"/>
      <w:bookmarkEnd w:id="14"/>
    </w:p>
    <w:p w14:paraId="1435FEC3" w14:textId="77777777" w:rsidR="00F86118" w:rsidRDefault="00F86118" w:rsidP="00F86118">
      <w:pPr>
        <w:pStyle w:val="Heading2"/>
        <w:jc w:val="both"/>
      </w:pPr>
      <w:bookmarkStart w:id="15" w:name="_Toc195195030"/>
      <w:bookmarkStart w:id="16" w:name="_Toc195797097"/>
      <w:r>
        <w:t>In-Scope</w:t>
      </w:r>
      <w:bookmarkEnd w:id="15"/>
      <w:bookmarkEnd w:id="16"/>
    </w:p>
    <w:p w14:paraId="3C0F35A4" w14:textId="77777777" w:rsidR="00E30F87" w:rsidRDefault="00E30F87" w:rsidP="00E30F87">
      <w:pPr>
        <w:pStyle w:val="Heading3"/>
      </w:pPr>
      <w:bookmarkStart w:id="17" w:name="_Toc195195031"/>
      <w:bookmarkStart w:id="18" w:name="_Toc195797098"/>
      <w:r>
        <w:t>Platform</w:t>
      </w:r>
    </w:p>
    <w:p w14:paraId="5543D90A" w14:textId="77777777" w:rsidR="00E30F87" w:rsidRDefault="00E30F87" w:rsidP="00E30F87">
      <w:pPr>
        <w:pStyle w:val="ListBullet"/>
      </w:pPr>
      <w:r>
        <w:t>Dataverse (EU-hosted)</w:t>
      </w:r>
    </w:p>
    <w:p w14:paraId="332D8788" w14:textId="77777777" w:rsidR="00E30F87" w:rsidRDefault="00E30F87" w:rsidP="00E30F87">
      <w:pPr>
        <w:pStyle w:val="ListBullet"/>
      </w:pPr>
      <w:r>
        <w:t xml:space="preserve">Power Apps Model-Driven </w:t>
      </w:r>
      <w:r w:rsidRPr="00E30F87">
        <w:t>Apps</w:t>
      </w:r>
    </w:p>
    <w:p w14:paraId="6F5D8D7C" w14:textId="77777777" w:rsidR="00E30F87" w:rsidRDefault="00E30F87" w:rsidP="00E30F87">
      <w:pPr>
        <w:pStyle w:val="ListBullet"/>
      </w:pPr>
      <w:r>
        <w:lastRenderedPageBreak/>
        <w:t>Power Automate (Cloud Flows)</w:t>
      </w:r>
    </w:p>
    <w:p w14:paraId="544C9EAD" w14:textId="77777777" w:rsidR="00E30F87" w:rsidRDefault="00E30F87" w:rsidP="00E30F87">
      <w:pPr>
        <w:pStyle w:val="ListBullet"/>
      </w:pPr>
      <w:r>
        <w:t>Power BI (Dashboards and Reports)</w:t>
      </w:r>
    </w:p>
    <w:p w14:paraId="1889168D" w14:textId="77777777" w:rsidR="00E30F87" w:rsidRDefault="00E30F87" w:rsidP="00E30F87">
      <w:pPr>
        <w:pStyle w:val="ListBullet"/>
      </w:pPr>
      <w:r>
        <w:t>Copilot for Sales (Pilot)</w:t>
      </w:r>
    </w:p>
    <w:p w14:paraId="48D696CA" w14:textId="77777777" w:rsidR="00E30F87" w:rsidRDefault="00E30F87" w:rsidP="00E30F87">
      <w:pPr>
        <w:pStyle w:val="ListBullet"/>
      </w:pPr>
      <w:r>
        <w:t xml:space="preserve">Outlook </w:t>
      </w:r>
      <w:r w:rsidRPr="00E30F87">
        <w:t>Integration</w:t>
      </w:r>
    </w:p>
    <w:p w14:paraId="3DD4048A" w14:textId="77777777" w:rsidR="00E30F87" w:rsidRDefault="00E30F87" w:rsidP="00E30F87">
      <w:pPr>
        <w:pStyle w:val="ListBullet"/>
      </w:pPr>
      <w:r>
        <w:t xml:space="preserve">SharePoint </w:t>
      </w:r>
      <w:r w:rsidRPr="00E30F87">
        <w:t>Integration</w:t>
      </w:r>
    </w:p>
    <w:p w14:paraId="2FCBB74A" w14:textId="77777777" w:rsidR="00E30F87" w:rsidRDefault="00E30F87" w:rsidP="00E30F87">
      <w:pPr>
        <w:pStyle w:val="Heading3"/>
      </w:pPr>
      <w:r>
        <w:t>Service lines</w:t>
      </w:r>
    </w:p>
    <w:p w14:paraId="728C3CCD" w14:textId="77777777" w:rsidR="00E30F87" w:rsidRDefault="00E30F87" w:rsidP="00E30F87">
      <w:pPr>
        <w:pStyle w:val="ListBullet"/>
      </w:pPr>
      <w:r>
        <w:t>Capital Markets (MVP - Phase 0-1)</w:t>
      </w:r>
    </w:p>
    <w:p w14:paraId="4E889DAE" w14:textId="77777777" w:rsidR="00E30F87" w:rsidRDefault="00E30F87" w:rsidP="00E30F87">
      <w:pPr>
        <w:pStyle w:val="ListBullet"/>
      </w:pPr>
      <w:r>
        <w:t>Occupier Strategy and Solutions (Future - Phase 3)</w:t>
      </w:r>
    </w:p>
    <w:p w14:paraId="4DF99E3C" w14:textId="77777777" w:rsidR="00E30F87" w:rsidRDefault="00E30F87" w:rsidP="00E30F87">
      <w:pPr>
        <w:pStyle w:val="ListBullet"/>
      </w:pPr>
      <w:r>
        <w:t>Valuations (Future - Phase 3)</w:t>
      </w:r>
    </w:p>
    <w:p w14:paraId="7F0A5CAB" w14:textId="77777777" w:rsidR="00E30F87" w:rsidRDefault="00E30F87" w:rsidP="00E30F87">
      <w:pPr>
        <w:pStyle w:val="ListBullet"/>
      </w:pPr>
      <w:r>
        <w:t>Residential (Future - Phase 4)</w:t>
      </w:r>
    </w:p>
    <w:p w14:paraId="307CAE7D" w14:textId="77777777" w:rsidR="00E30F87" w:rsidRDefault="00E30F87" w:rsidP="00E30F87">
      <w:pPr>
        <w:pStyle w:val="ListBullet"/>
      </w:pPr>
      <w:r>
        <w:t>Private Office (Future - Phase 4)</w:t>
      </w:r>
    </w:p>
    <w:p w14:paraId="0BC4B855" w14:textId="77777777" w:rsidR="00E30F87" w:rsidRDefault="00E30F87" w:rsidP="00E30F87">
      <w:pPr>
        <w:pStyle w:val="Heading3"/>
      </w:pPr>
      <w:r>
        <w:t>Countries</w:t>
      </w:r>
    </w:p>
    <w:p w14:paraId="29EB7C03" w14:textId="77777777" w:rsidR="00E30F87" w:rsidRDefault="00E30F87" w:rsidP="00E30F87">
      <w:pPr>
        <w:pStyle w:val="ListBullet"/>
      </w:pPr>
      <w:r>
        <w:t>France (MVP)</w:t>
      </w:r>
    </w:p>
    <w:p w14:paraId="34D738C2" w14:textId="77777777" w:rsidR="00E30F87" w:rsidRDefault="00E30F87" w:rsidP="00E30F87">
      <w:pPr>
        <w:pStyle w:val="ListBullet"/>
      </w:pPr>
      <w:r>
        <w:t>Germany (Phase 0 foundation)</w:t>
      </w:r>
    </w:p>
    <w:p w14:paraId="21E9AF93" w14:textId="77777777" w:rsidR="00E30F87" w:rsidRDefault="00E30F87" w:rsidP="00E30F87">
      <w:pPr>
        <w:pStyle w:val="ListBullet"/>
      </w:pPr>
      <w:r>
        <w:t>Spain (Phase 0 foundation)</w:t>
      </w:r>
    </w:p>
    <w:p w14:paraId="6CA08509" w14:textId="77777777" w:rsidR="00E30F87" w:rsidRDefault="00E30F87" w:rsidP="00E30F87">
      <w:pPr>
        <w:pStyle w:val="ListBullet"/>
      </w:pPr>
      <w:r>
        <w:t>Poland (Phase 0 foundation)</w:t>
      </w:r>
    </w:p>
    <w:p w14:paraId="63096152" w14:textId="77777777" w:rsidR="00E30F87" w:rsidRDefault="00E30F87" w:rsidP="00E30F87">
      <w:pPr>
        <w:pStyle w:val="Heading3"/>
      </w:pPr>
      <w:r>
        <w:t>Entities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15"/>
        <w:gridCol w:w="1030"/>
        <w:gridCol w:w="1755"/>
      </w:tblGrid>
      <w:tr w:rsidR="00E30F87" w:rsidRPr="00E30F87" w14:paraId="787F0C45" w14:textId="77777777" w:rsidTr="00E30F87">
        <w:tblPrEx>
          <w:tblCellMar>
            <w:top w:w="0" w:type="dxa"/>
            <w:bottom w:w="0" w:type="dxa"/>
          </w:tblCellMar>
        </w:tblPrEx>
        <w:tc>
          <w:tcPr>
            <w:tcW w:w="0" w:type="auto"/>
          </w:tcPr>
          <w:p w14:paraId="7263E97A" w14:textId="40B91216" w:rsidR="00E30F87" w:rsidRPr="00E30F87" w:rsidRDefault="00E30F87" w:rsidP="00E30F87">
            <w:pPr>
              <w:rPr>
                <w:b/>
              </w:rPr>
            </w:pPr>
            <w:r w:rsidRPr="00E30F87">
              <w:rPr>
                <w:b/>
              </w:rPr>
              <w:t>Entity</w:t>
            </w:r>
          </w:p>
        </w:tc>
        <w:tc>
          <w:tcPr>
            <w:tcW w:w="0" w:type="auto"/>
          </w:tcPr>
          <w:p w14:paraId="7E00E055" w14:textId="16F7AE30" w:rsidR="00E30F87" w:rsidRPr="00E30F87" w:rsidRDefault="00E30F87" w:rsidP="00E30F87">
            <w:pPr>
              <w:rPr>
                <w:b/>
              </w:rPr>
            </w:pPr>
            <w:r w:rsidRPr="00E30F87">
              <w:rPr>
                <w:b/>
              </w:rPr>
              <w:t>Phase</w:t>
            </w:r>
          </w:p>
        </w:tc>
        <w:tc>
          <w:tcPr>
            <w:tcW w:w="0" w:type="auto"/>
          </w:tcPr>
          <w:p w14:paraId="02AB1631" w14:textId="36E212E6" w:rsidR="00E30F87" w:rsidRPr="00E30F87" w:rsidRDefault="00E30F87" w:rsidP="00E30F87">
            <w:pPr>
              <w:rPr>
                <w:b/>
              </w:rPr>
            </w:pPr>
            <w:r w:rsidRPr="00E30F87">
              <w:rPr>
                <w:b/>
              </w:rPr>
              <w:t>Category</w:t>
            </w:r>
          </w:p>
        </w:tc>
      </w:tr>
      <w:tr w:rsidR="00E30F87" w14:paraId="46FF7FBF" w14:textId="77777777" w:rsidTr="00E30F87">
        <w:tblPrEx>
          <w:tblCellMar>
            <w:top w:w="0" w:type="dxa"/>
            <w:bottom w:w="0" w:type="dxa"/>
          </w:tblCellMar>
        </w:tblPrEx>
        <w:tc>
          <w:tcPr>
            <w:tcW w:w="0" w:type="auto"/>
          </w:tcPr>
          <w:p w14:paraId="3D06B54B" w14:textId="19FBC285" w:rsidR="00E30F87" w:rsidRDefault="00E30F87" w:rsidP="00E30F87">
            <w:r>
              <w:t>Account</w:t>
            </w:r>
          </w:p>
        </w:tc>
        <w:tc>
          <w:tcPr>
            <w:tcW w:w="0" w:type="auto"/>
          </w:tcPr>
          <w:p w14:paraId="4565E353" w14:textId="6A622E4C" w:rsidR="00E30F87" w:rsidRDefault="00E30F87" w:rsidP="00E30F87">
            <w:r>
              <w:t>Phase 0</w:t>
            </w:r>
          </w:p>
        </w:tc>
        <w:tc>
          <w:tcPr>
            <w:tcW w:w="0" w:type="auto"/>
          </w:tcPr>
          <w:p w14:paraId="70CEC243" w14:textId="53970C79" w:rsidR="00E30F87" w:rsidRDefault="00E30F87" w:rsidP="00E30F87">
            <w:r>
              <w:t>CRM Lite</w:t>
            </w:r>
          </w:p>
        </w:tc>
      </w:tr>
      <w:tr w:rsidR="00E30F87" w14:paraId="1F39E9C5" w14:textId="77777777" w:rsidTr="00E30F87">
        <w:tblPrEx>
          <w:tblCellMar>
            <w:top w:w="0" w:type="dxa"/>
            <w:bottom w:w="0" w:type="dxa"/>
          </w:tblCellMar>
        </w:tblPrEx>
        <w:tc>
          <w:tcPr>
            <w:tcW w:w="0" w:type="auto"/>
          </w:tcPr>
          <w:p w14:paraId="52D4A285" w14:textId="64C66941" w:rsidR="00E30F87" w:rsidRDefault="00E30F87" w:rsidP="00E30F87">
            <w:r>
              <w:t>Contact</w:t>
            </w:r>
          </w:p>
        </w:tc>
        <w:tc>
          <w:tcPr>
            <w:tcW w:w="0" w:type="auto"/>
          </w:tcPr>
          <w:p w14:paraId="426BA3E1" w14:textId="2AC0C0A6" w:rsidR="00E30F87" w:rsidRDefault="00E30F87" w:rsidP="00E30F87">
            <w:r>
              <w:t>Phase 0</w:t>
            </w:r>
          </w:p>
        </w:tc>
        <w:tc>
          <w:tcPr>
            <w:tcW w:w="0" w:type="auto"/>
          </w:tcPr>
          <w:p w14:paraId="367AC73B" w14:textId="3FAB7892" w:rsidR="00E30F87" w:rsidRDefault="00E30F87" w:rsidP="00E30F87">
            <w:r>
              <w:t>CRM Lite</w:t>
            </w:r>
          </w:p>
        </w:tc>
      </w:tr>
      <w:tr w:rsidR="00E30F87" w14:paraId="49BBA1B4" w14:textId="77777777" w:rsidTr="00E30F87">
        <w:tblPrEx>
          <w:tblCellMar>
            <w:top w:w="0" w:type="dxa"/>
            <w:bottom w:w="0" w:type="dxa"/>
          </w:tblCellMar>
        </w:tblPrEx>
        <w:tc>
          <w:tcPr>
            <w:tcW w:w="0" w:type="auto"/>
          </w:tcPr>
          <w:p w14:paraId="0BC9DB0C" w14:textId="303D51D5" w:rsidR="00E30F87" w:rsidRDefault="00E30F87" w:rsidP="00E30F87">
            <w:r>
              <w:t>kf_Property</w:t>
            </w:r>
          </w:p>
        </w:tc>
        <w:tc>
          <w:tcPr>
            <w:tcW w:w="0" w:type="auto"/>
          </w:tcPr>
          <w:p w14:paraId="59E522D7" w14:textId="3B791539" w:rsidR="00E30F87" w:rsidRDefault="00E30F87" w:rsidP="00E30F87">
            <w:r>
              <w:t>Phase 0</w:t>
            </w:r>
          </w:p>
        </w:tc>
        <w:tc>
          <w:tcPr>
            <w:tcW w:w="0" w:type="auto"/>
          </w:tcPr>
          <w:p w14:paraId="467676E2" w14:textId="2F2FF211" w:rsidR="00E30F87" w:rsidRDefault="00E30F87" w:rsidP="00E30F87">
            <w:r>
              <w:t>CRM Lite</w:t>
            </w:r>
          </w:p>
        </w:tc>
      </w:tr>
      <w:tr w:rsidR="00E30F87" w14:paraId="2B11C476" w14:textId="77777777" w:rsidTr="00E30F87">
        <w:tblPrEx>
          <w:tblCellMar>
            <w:top w:w="0" w:type="dxa"/>
            <w:bottom w:w="0" w:type="dxa"/>
          </w:tblCellMar>
        </w:tblPrEx>
        <w:tc>
          <w:tcPr>
            <w:tcW w:w="0" w:type="auto"/>
          </w:tcPr>
          <w:p w14:paraId="3E375BEB" w14:textId="5D663F28" w:rsidR="00E30F87" w:rsidRDefault="00E30F87" w:rsidP="00E30F87">
            <w:r>
              <w:t>kf_EnergyRating</w:t>
            </w:r>
          </w:p>
        </w:tc>
        <w:tc>
          <w:tcPr>
            <w:tcW w:w="0" w:type="auto"/>
          </w:tcPr>
          <w:p w14:paraId="6CCE24EE" w14:textId="3691B839" w:rsidR="00E30F87" w:rsidRDefault="00E30F87" w:rsidP="00E30F87">
            <w:r>
              <w:t>Phase 0</w:t>
            </w:r>
          </w:p>
        </w:tc>
        <w:tc>
          <w:tcPr>
            <w:tcW w:w="0" w:type="auto"/>
          </w:tcPr>
          <w:p w14:paraId="3B6BA124" w14:textId="0F55429E" w:rsidR="00E30F87" w:rsidRDefault="00E30F87" w:rsidP="00E30F87">
            <w:r>
              <w:t>Compliance</w:t>
            </w:r>
          </w:p>
        </w:tc>
      </w:tr>
      <w:tr w:rsidR="00E30F87" w14:paraId="5AEA2E9E" w14:textId="77777777" w:rsidTr="00E30F87">
        <w:tblPrEx>
          <w:tblCellMar>
            <w:top w:w="0" w:type="dxa"/>
            <w:bottom w:w="0" w:type="dxa"/>
          </w:tblCellMar>
        </w:tblPrEx>
        <w:tc>
          <w:tcPr>
            <w:tcW w:w="0" w:type="auto"/>
          </w:tcPr>
          <w:p w14:paraId="63AAA94C" w14:textId="54E96E0E" w:rsidR="00E30F87" w:rsidRDefault="00E30F87" w:rsidP="00E30F87">
            <w:r>
              <w:t>kf_GDPRRequest</w:t>
            </w:r>
          </w:p>
        </w:tc>
        <w:tc>
          <w:tcPr>
            <w:tcW w:w="0" w:type="auto"/>
          </w:tcPr>
          <w:p w14:paraId="252DBEEC" w14:textId="1A2FF3F1" w:rsidR="00E30F87" w:rsidRDefault="00E30F87" w:rsidP="00E30F87">
            <w:r>
              <w:t>Phase 0</w:t>
            </w:r>
          </w:p>
        </w:tc>
        <w:tc>
          <w:tcPr>
            <w:tcW w:w="0" w:type="auto"/>
          </w:tcPr>
          <w:p w14:paraId="6702364E" w14:textId="3CAE2AC2" w:rsidR="00E30F87" w:rsidRDefault="00E30F87" w:rsidP="00E30F87">
            <w:r>
              <w:t>Compliance</w:t>
            </w:r>
          </w:p>
        </w:tc>
      </w:tr>
      <w:tr w:rsidR="00E30F87" w14:paraId="1DD19052" w14:textId="77777777" w:rsidTr="00E30F87">
        <w:tblPrEx>
          <w:tblCellMar>
            <w:top w:w="0" w:type="dxa"/>
            <w:bottom w:w="0" w:type="dxa"/>
          </w:tblCellMar>
        </w:tblPrEx>
        <w:tc>
          <w:tcPr>
            <w:tcW w:w="0" w:type="auto"/>
          </w:tcPr>
          <w:p w14:paraId="650B4CE5" w14:textId="00AB35E3" w:rsidR="00E30F87" w:rsidRDefault="00E30F87" w:rsidP="00E30F87">
            <w:r>
              <w:t>kf_AuditExport</w:t>
            </w:r>
          </w:p>
        </w:tc>
        <w:tc>
          <w:tcPr>
            <w:tcW w:w="0" w:type="auto"/>
          </w:tcPr>
          <w:p w14:paraId="7D91E3CD" w14:textId="433EFE09" w:rsidR="00E30F87" w:rsidRDefault="00E30F87" w:rsidP="00E30F87">
            <w:r>
              <w:t>Phase 0</w:t>
            </w:r>
          </w:p>
        </w:tc>
        <w:tc>
          <w:tcPr>
            <w:tcW w:w="0" w:type="auto"/>
          </w:tcPr>
          <w:p w14:paraId="60DD1DEA" w14:textId="62A47E6E" w:rsidR="00E30F87" w:rsidRDefault="00E30F87" w:rsidP="00E30F87">
            <w:r>
              <w:t>Compliance</w:t>
            </w:r>
          </w:p>
        </w:tc>
      </w:tr>
      <w:tr w:rsidR="00E30F87" w14:paraId="544FE213" w14:textId="77777777" w:rsidTr="00E30F87">
        <w:tblPrEx>
          <w:tblCellMar>
            <w:top w:w="0" w:type="dxa"/>
            <w:bottom w:w="0" w:type="dxa"/>
          </w:tblCellMar>
        </w:tblPrEx>
        <w:tc>
          <w:tcPr>
            <w:tcW w:w="0" w:type="auto"/>
          </w:tcPr>
          <w:p w14:paraId="0B9A6C5D" w14:textId="5B931B20" w:rsidR="00E30F87" w:rsidRDefault="00E30F87" w:rsidP="00E30F87">
            <w:r>
              <w:t>kf_SICCode</w:t>
            </w:r>
          </w:p>
        </w:tc>
        <w:tc>
          <w:tcPr>
            <w:tcW w:w="0" w:type="auto"/>
          </w:tcPr>
          <w:p w14:paraId="3E3BE5B5" w14:textId="35847A4F" w:rsidR="00E30F87" w:rsidRDefault="00E30F87" w:rsidP="00E30F87">
            <w:r>
              <w:t>Phase 0</w:t>
            </w:r>
          </w:p>
        </w:tc>
        <w:tc>
          <w:tcPr>
            <w:tcW w:w="0" w:type="auto"/>
          </w:tcPr>
          <w:p w14:paraId="1AE813E4" w14:textId="365500D1" w:rsidR="00E30F87" w:rsidRDefault="00E30F87" w:rsidP="00E30F87">
            <w:r>
              <w:t>Supporting</w:t>
            </w:r>
          </w:p>
        </w:tc>
      </w:tr>
      <w:tr w:rsidR="00E30F87" w14:paraId="1FD9D313" w14:textId="77777777" w:rsidTr="00E30F87">
        <w:tblPrEx>
          <w:tblCellMar>
            <w:top w:w="0" w:type="dxa"/>
            <w:bottom w:w="0" w:type="dxa"/>
          </w:tblCellMar>
        </w:tblPrEx>
        <w:tc>
          <w:tcPr>
            <w:tcW w:w="0" w:type="auto"/>
          </w:tcPr>
          <w:p w14:paraId="17A0E159" w14:textId="760D1CC7" w:rsidR="00E30F87" w:rsidRDefault="00E30F87" w:rsidP="00E30F87">
            <w:r>
              <w:t>kf_Deal</w:t>
            </w:r>
          </w:p>
        </w:tc>
        <w:tc>
          <w:tcPr>
            <w:tcW w:w="0" w:type="auto"/>
          </w:tcPr>
          <w:p w14:paraId="11F1E322" w14:textId="7015E9BD" w:rsidR="00E30F87" w:rsidRDefault="00E30F87" w:rsidP="00E30F87">
            <w:r>
              <w:t>Phase 1</w:t>
            </w:r>
          </w:p>
        </w:tc>
        <w:tc>
          <w:tcPr>
            <w:tcW w:w="0" w:type="auto"/>
          </w:tcPr>
          <w:p w14:paraId="07A353FD" w14:textId="13B4E3C9" w:rsidR="00E30F87" w:rsidRDefault="00E30F87" w:rsidP="00E30F87">
            <w:r>
              <w:t>CM Deep Build</w:t>
            </w:r>
          </w:p>
        </w:tc>
      </w:tr>
      <w:tr w:rsidR="00E30F87" w14:paraId="582673D7" w14:textId="77777777" w:rsidTr="00E30F87">
        <w:tblPrEx>
          <w:tblCellMar>
            <w:top w:w="0" w:type="dxa"/>
            <w:bottom w:w="0" w:type="dxa"/>
          </w:tblCellMar>
        </w:tblPrEx>
        <w:tc>
          <w:tcPr>
            <w:tcW w:w="0" w:type="auto"/>
          </w:tcPr>
          <w:p w14:paraId="0283424B" w14:textId="1D934DB2" w:rsidR="00E30F87" w:rsidRDefault="00E30F87" w:rsidP="00E30F87">
            <w:r>
              <w:t>kf_DealProperty</w:t>
            </w:r>
          </w:p>
        </w:tc>
        <w:tc>
          <w:tcPr>
            <w:tcW w:w="0" w:type="auto"/>
          </w:tcPr>
          <w:p w14:paraId="0092E82E" w14:textId="37185791" w:rsidR="00E30F87" w:rsidRDefault="00E30F87" w:rsidP="00E30F87">
            <w:r>
              <w:t>Phase 1</w:t>
            </w:r>
          </w:p>
        </w:tc>
        <w:tc>
          <w:tcPr>
            <w:tcW w:w="0" w:type="auto"/>
          </w:tcPr>
          <w:p w14:paraId="1EE1D148" w14:textId="3BE42E77" w:rsidR="00E30F87" w:rsidRDefault="00E30F87" w:rsidP="00E30F87">
            <w:r>
              <w:t>Core Shared</w:t>
            </w:r>
          </w:p>
        </w:tc>
      </w:tr>
      <w:tr w:rsidR="00E30F87" w14:paraId="36B25CC6" w14:textId="77777777" w:rsidTr="00E30F87">
        <w:tblPrEx>
          <w:tblCellMar>
            <w:top w:w="0" w:type="dxa"/>
            <w:bottom w:w="0" w:type="dxa"/>
          </w:tblCellMar>
        </w:tblPrEx>
        <w:tc>
          <w:tcPr>
            <w:tcW w:w="0" w:type="auto"/>
          </w:tcPr>
          <w:p w14:paraId="5636F11C" w14:textId="3BD76E70" w:rsidR="00E30F87" w:rsidRDefault="00E30F87" w:rsidP="00E30F87">
            <w:r>
              <w:t>kf_Pitch</w:t>
            </w:r>
          </w:p>
        </w:tc>
        <w:tc>
          <w:tcPr>
            <w:tcW w:w="0" w:type="auto"/>
          </w:tcPr>
          <w:p w14:paraId="14CC93D8" w14:textId="52B4850B" w:rsidR="00E30F87" w:rsidRDefault="00E30F87" w:rsidP="00E30F87">
            <w:r>
              <w:t>Phase 1</w:t>
            </w:r>
          </w:p>
        </w:tc>
        <w:tc>
          <w:tcPr>
            <w:tcW w:w="0" w:type="auto"/>
          </w:tcPr>
          <w:p w14:paraId="075082B0" w14:textId="7260E656" w:rsidR="00E30F87" w:rsidRDefault="00E30F87" w:rsidP="00E30F87">
            <w:r>
              <w:t>CM Deep Build</w:t>
            </w:r>
          </w:p>
        </w:tc>
      </w:tr>
      <w:tr w:rsidR="00E30F87" w14:paraId="261D5EA0" w14:textId="77777777" w:rsidTr="00E30F87">
        <w:tblPrEx>
          <w:tblCellMar>
            <w:top w:w="0" w:type="dxa"/>
            <w:bottom w:w="0" w:type="dxa"/>
          </w:tblCellMar>
        </w:tblPrEx>
        <w:tc>
          <w:tcPr>
            <w:tcW w:w="0" w:type="auto"/>
          </w:tcPr>
          <w:p w14:paraId="739DF2AA" w14:textId="0A716E4D" w:rsidR="00E30F87" w:rsidRDefault="00E30F87" w:rsidP="00E30F87">
            <w:r>
              <w:t>kf_NDA</w:t>
            </w:r>
          </w:p>
        </w:tc>
        <w:tc>
          <w:tcPr>
            <w:tcW w:w="0" w:type="auto"/>
          </w:tcPr>
          <w:p w14:paraId="0D7362B1" w14:textId="3CA13998" w:rsidR="00E30F87" w:rsidRDefault="00E30F87" w:rsidP="00E30F87">
            <w:r>
              <w:t>Phase 1</w:t>
            </w:r>
          </w:p>
        </w:tc>
        <w:tc>
          <w:tcPr>
            <w:tcW w:w="0" w:type="auto"/>
          </w:tcPr>
          <w:p w14:paraId="1E9DC864" w14:textId="102B49D9" w:rsidR="00E30F87" w:rsidRDefault="00E30F87" w:rsidP="00E30F87">
            <w:r>
              <w:t>CM Deep Build</w:t>
            </w:r>
          </w:p>
        </w:tc>
      </w:tr>
      <w:tr w:rsidR="00E30F87" w14:paraId="18896E75" w14:textId="77777777" w:rsidTr="00E30F87">
        <w:tblPrEx>
          <w:tblCellMar>
            <w:top w:w="0" w:type="dxa"/>
            <w:bottom w:w="0" w:type="dxa"/>
          </w:tblCellMar>
        </w:tblPrEx>
        <w:tc>
          <w:tcPr>
            <w:tcW w:w="0" w:type="auto"/>
          </w:tcPr>
          <w:p w14:paraId="4FC3DFBD" w14:textId="67BCC433" w:rsidR="00E30F87" w:rsidRDefault="00E30F87" w:rsidP="00E30F87">
            <w:r>
              <w:t>kf_Bid</w:t>
            </w:r>
          </w:p>
        </w:tc>
        <w:tc>
          <w:tcPr>
            <w:tcW w:w="0" w:type="auto"/>
          </w:tcPr>
          <w:p w14:paraId="286B37AB" w14:textId="4FBFC579" w:rsidR="00E30F87" w:rsidRDefault="00E30F87" w:rsidP="00E30F87">
            <w:r>
              <w:t>Phase 1</w:t>
            </w:r>
          </w:p>
        </w:tc>
        <w:tc>
          <w:tcPr>
            <w:tcW w:w="0" w:type="auto"/>
          </w:tcPr>
          <w:p w14:paraId="34436514" w14:textId="0B0790D9" w:rsidR="00E30F87" w:rsidRDefault="00E30F87" w:rsidP="00E30F87">
            <w:r>
              <w:t>CM Deep Build</w:t>
            </w:r>
          </w:p>
        </w:tc>
      </w:tr>
      <w:tr w:rsidR="00E30F87" w14:paraId="4A387C95" w14:textId="77777777" w:rsidTr="00E30F87">
        <w:tblPrEx>
          <w:tblCellMar>
            <w:top w:w="0" w:type="dxa"/>
            <w:bottom w:w="0" w:type="dxa"/>
          </w:tblCellMar>
        </w:tblPrEx>
        <w:tc>
          <w:tcPr>
            <w:tcW w:w="0" w:type="auto"/>
          </w:tcPr>
          <w:p w14:paraId="6B5F4F33" w14:textId="3C4C78CC" w:rsidR="00E30F87" w:rsidRDefault="00E30F87" w:rsidP="00E30F87">
            <w:r>
              <w:lastRenderedPageBreak/>
              <w:t>kf_DDMilestone</w:t>
            </w:r>
          </w:p>
        </w:tc>
        <w:tc>
          <w:tcPr>
            <w:tcW w:w="0" w:type="auto"/>
          </w:tcPr>
          <w:p w14:paraId="426E496B" w14:textId="5CC30B24" w:rsidR="00E30F87" w:rsidRDefault="00E30F87" w:rsidP="00E30F87">
            <w:r>
              <w:t>Phase 1</w:t>
            </w:r>
          </w:p>
        </w:tc>
        <w:tc>
          <w:tcPr>
            <w:tcW w:w="0" w:type="auto"/>
          </w:tcPr>
          <w:p w14:paraId="1C036B4F" w14:textId="418F4689" w:rsidR="00E30F87" w:rsidRDefault="00E30F87" w:rsidP="00E30F87">
            <w:r>
              <w:t>CM Deep Build</w:t>
            </w:r>
          </w:p>
        </w:tc>
      </w:tr>
      <w:tr w:rsidR="00E30F87" w14:paraId="138D2C02" w14:textId="77777777" w:rsidTr="00E30F87">
        <w:tblPrEx>
          <w:tblCellMar>
            <w:top w:w="0" w:type="dxa"/>
            <w:bottom w:w="0" w:type="dxa"/>
          </w:tblCellMar>
        </w:tblPrEx>
        <w:tc>
          <w:tcPr>
            <w:tcW w:w="0" w:type="auto"/>
          </w:tcPr>
          <w:p w14:paraId="74103385" w14:textId="3091C32C" w:rsidR="00E30F87" w:rsidRDefault="00E30F87" w:rsidP="00E30F87">
            <w:r>
              <w:t>kf_RedFlag</w:t>
            </w:r>
          </w:p>
        </w:tc>
        <w:tc>
          <w:tcPr>
            <w:tcW w:w="0" w:type="auto"/>
          </w:tcPr>
          <w:p w14:paraId="2C957BE4" w14:textId="62F93ACF" w:rsidR="00E30F87" w:rsidRDefault="00E30F87" w:rsidP="00E30F87">
            <w:r>
              <w:t>Phase 1</w:t>
            </w:r>
          </w:p>
        </w:tc>
        <w:tc>
          <w:tcPr>
            <w:tcW w:w="0" w:type="auto"/>
          </w:tcPr>
          <w:p w14:paraId="7DBE95FE" w14:textId="0E521083" w:rsidR="00E30F87" w:rsidRDefault="00E30F87" w:rsidP="00E30F87">
            <w:r>
              <w:t>CM Deep Build</w:t>
            </w:r>
          </w:p>
        </w:tc>
      </w:tr>
      <w:tr w:rsidR="00E30F87" w14:paraId="647CFFC4" w14:textId="77777777" w:rsidTr="00E30F87">
        <w:tblPrEx>
          <w:tblCellMar>
            <w:top w:w="0" w:type="dxa"/>
            <w:bottom w:w="0" w:type="dxa"/>
          </w:tblCellMar>
        </w:tblPrEx>
        <w:tc>
          <w:tcPr>
            <w:tcW w:w="0" w:type="auto"/>
          </w:tcPr>
          <w:p w14:paraId="29DE1096" w14:textId="7D5027FC" w:rsidR="00E30F87" w:rsidRDefault="00E30F87" w:rsidP="00E30F87">
            <w:r>
              <w:t>kf_FeeSchedule</w:t>
            </w:r>
          </w:p>
        </w:tc>
        <w:tc>
          <w:tcPr>
            <w:tcW w:w="0" w:type="auto"/>
          </w:tcPr>
          <w:p w14:paraId="472F0563" w14:textId="071AE9CF" w:rsidR="00E30F87" w:rsidRDefault="00E30F87" w:rsidP="00E30F87">
            <w:r>
              <w:t>Phase 1</w:t>
            </w:r>
          </w:p>
        </w:tc>
        <w:tc>
          <w:tcPr>
            <w:tcW w:w="0" w:type="auto"/>
          </w:tcPr>
          <w:p w14:paraId="71EE77F6" w14:textId="2E885609" w:rsidR="00E30F87" w:rsidRDefault="00E30F87" w:rsidP="00E30F87">
            <w:r>
              <w:t>CM Deep Build</w:t>
            </w:r>
          </w:p>
        </w:tc>
      </w:tr>
      <w:tr w:rsidR="00E30F87" w14:paraId="78A1A4C1" w14:textId="77777777" w:rsidTr="00E30F87">
        <w:tblPrEx>
          <w:tblCellMar>
            <w:top w:w="0" w:type="dxa"/>
            <w:bottom w:w="0" w:type="dxa"/>
          </w:tblCellMar>
        </w:tblPrEx>
        <w:tc>
          <w:tcPr>
            <w:tcW w:w="0" w:type="auto"/>
          </w:tcPr>
          <w:p w14:paraId="2A6CF585" w14:textId="3F5954B6" w:rsidR="00E30F87" w:rsidRDefault="00E30F87" w:rsidP="00E30F87">
            <w:r>
              <w:t>kf_KYCRecord</w:t>
            </w:r>
          </w:p>
        </w:tc>
        <w:tc>
          <w:tcPr>
            <w:tcW w:w="0" w:type="auto"/>
          </w:tcPr>
          <w:p w14:paraId="3113B7B3" w14:textId="6113A1DB" w:rsidR="00E30F87" w:rsidRDefault="00E30F87" w:rsidP="00E30F87">
            <w:r>
              <w:t>Phase 1</w:t>
            </w:r>
          </w:p>
        </w:tc>
        <w:tc>
          <w:tcPr>
            <w:tcW w:w="0" w:type="auto"/>
          </w:tcPr>
          <w:p w14:paraId="5C7B1356" w14:textId="4935434C" w:rsidR="00E30F87" w:rsidRDefault="00E30F87" w:rsidP="00E30F87">
            <w:r>
              <w:t>CM Deep Build</w:t>
            </w:r>
          </w:p>
        </w:tc>
      </w:tr>
      <w:tr w:rsidR="00E30F87" w14:paraId="546092EC" w14:textId="77777777" w:rsidTr="00E30F87">
        <w:tblPrEx>
          <w:tblCellMar>
            <w:top w:w="0" w:type="dxa"/>
            <w:bottom w:w="0" w:type="dxa"/>
          </w:tblCellMar>
        </w:tblPrEx>
        <w:tc>
          <w:tcPr>
            <w:tcW w:w="0" w:type="auto"/>
          </w:tcPr>
          <w:p w14:paraId="6C3A6A22" w14:textId="1B63944D" w:rsidR="00E30F87" w:rsidRDefault="00E30F87" w:rsidP="00E30F87">
            <w:r>
              <w:t>kf_InvestorProfile</w:t>
            </w:r>
          </w:p>
        </w:tc>
        <w:tc>
          <w:tcPr>
            <w:tcW w:w="0" w:type="auto"/>
          </w:tcPr>
          <w:p w14:paraId="18069B75" w14:textId="563D11B5" w:rsidR="00E30F87" w:rsidRDefault="00E30F87" w:rsidP="00E30F87">
            <w:r>
              <w:t>Phase 1</w:t>
            </w:r>
          </w:p>
        </w:tc>
        <w:tc>
          <w:tcPr>
            <w:tcW w:w="0" w:type="auto"/>
          </w:tcPr>
          <w:p w14:paraId="508689C8" w14:textId="7FDD2E62" w:rsidR="00E30F87" w:rsidRDefault="00E30F87" w:rsidP="00E30F87">
            <w:r>
              <w:t>CM Deep Build</w:t>
            </w:r>
          </w:p>
        </w:tc>
      </w:tr>
      <w:tr w:rsidR="00E30F87" w14:paraId="6330C4DF" w14:textId="77777777" w:rsidTr="00E30F87">
        <w:tblPrEx>
          <w:tblCellMar>
            <w:top w:w="0" w:type="dxa"/>
            <w:bottom w:w="0" w:type="dxa"/>
          </w:tblCellMar>
        </w:tblPrEx>
        <w:tc>
          <w:tcPr>
            <w:tcW w:w="0" w:type="auto"/>
          </w:tcPr>
          <w:p w14:paraId="17F15CB3" w14:textId="63495970" w:rsidR="00E30F87" w:rsidRDefault="00E30F87" w:rsidP="00E30F87">
            <w:r>
              <w:t>kf_DataRoomAccess</w:t>
            </w:r>
          </w:p>
        </w:tc>
        <w:tc>
          <w:tcPr>
            <w:tcW w:w="0" w:type="auto"/>
          </w:tcPr>
          <w:p w14:paraId="217E0743" w14:textId="0FF91700" w:rsidR="00E30F87" w:rsidRDefault="00E30F87" w:rsidP="00E30F87">
            <w:r>
              <w:t>Phase 1</w:t>
            </w:r>
          </w:p>
        </w:tc>
        <w:tc>
          <w:tcPr>
            <w:tcW w:w="0" w:type="auto"/>
          </w:tcPr>
          <w:p w14:paraId="7AE94CB5" w14:textId="61F41165" w:rsidR="00E30F87" w:rsidRDefault="00E30F87" w:rsidP="00E30F87">
            <w:r>
              <w:t>CM Deep Build</w:t>
            </w:r>
          </w:p>
        </w:tc>
      </w:tr>
      <w:tr w:rsidR="00E30F87" w14:paraId="433A121C" w14:textId="77777777" w:rsidTr="00E30F87">
        <w:tblPrEx>
          <w:tblCellMar>
            <w:top w:w="0" w:type="dxa"/>
            <w:bottom w:w="0" w:type="dxa"/>
          </w:tblCellMar>
        </w:tblPrEx>
        <w:tc>
          <w:tcPr>
            <w:tcW w:w="0" w:type="auto"/>
          </w:tcPr>
          <w:p w14:paraId="60FD886F" w14:textId="6B4C4AF2" w:rsidR="00E30F87" w:rsidRDefault="00E30F87" w:rsidP="00E30F87">
            <w:r>
              <w:t>kf_TransactionReport</w:t>
            </w:r>
          </w:p>
        </w:tc>
        <w:tc>
          <w:tcPr>
            <w:tcW w:w="0" w:type="auto"/>
          </w:tcPr>
          <w:p w14:paraId="7967F9F7" w14:textId="68E41E66" w:rsidR="00E30F87" w:rsidRDefault="00E30F87" w:rsidP="00E30F87">
            <w:r>
              <w:t>Phase 1</w:t>
            </w:r>
          </w:p>
        </w:tc>
        <w:tc>
          <w:tcPr>
            <w:tcW w:w="0" w:type="auto"/>
          </w:tcPr>
          <w:p w14:paraId="24ED6B4C" w14:textId="126F0BE5" w:rsidR="00E30F87" w:rsidRDefault="00E30F87" w:rsidP="00E30F87">
            <w:r>
              <w:t>CM Deep Build</w:t>
            </w:r>
          </w:p>
        </w:tc>
      </w:tr>
      <w:tr w:rsidR="00E30F87" w14:paraId="6163B4A9" w14:textId="77777777" w:rsidTr="00E30F87">
        <w:tblPrEx>
          <w:tblCellMar>
            <w:top w:w="0" w:type="dxa"/>
            <w:bottom w:w="0" w:type="dxa"/>
          </w:tblCellMar>
        </w:tblPrEx>
        <w:tc>
          <w:tcPr>
            <w:tcW w:w="0" w:type="auto"/>
          </w:tcPr>
          <w:p w14:paraId="25D58B4C" w14:textId="492805B1" w:rsidR="00E30F87" w:rsidRDefault="00E30F87" w:rsidP="00E30F87">
            <w:r>
              <w:t>kf_StageGateRule</w:t>
            </w:r>
          </w:p>
        </w:tc>
        <w:tc>
          <w:tcPr>
            <w:tcW w:w="0" w:type="auto"/>
          </w:tcPr>
          <w:p w14:paraId="0C4DB542" w14:textId="1F6F254E" w:rsidR="00E30F87" w:rsidRDefault="00E30F87" w:rsidP="00E30F87">
            <w:r>
              <w:t>Phase 1</w:t>
            </w:r>
          </w:p>
        </w:tc>
        <w:tc>
          <w:tcPr>
            <w:tcW w:w="0" w:type="auto"/>
          </w:tcPr>
          <w:p w14:paraId="1C2F65DE" w14:textId="05F6D830" w:rsidR="00E30F87" w:rsidRDefault="00E30F87" w:rsidP="00E30F87">
            <w:r>
              <w:t>Supporting</w:t>
            </w:r>
          </w:p>
        </w:tc>
      </w:tr>
      <w:tr w:rsidR="00E30F87" w14:paraId="6C7ED0A5" w14:textId="77777777" w:rsidTr="00E30F87">
        <w:tblPrEx>
          <w:tblCellMar>
            <w:top w:w="0" w:type="dxa"/>
            <w:bottom w:w="0" w:type="dxa"/>
          </w:tblCellMar>
        </w:tblPrEx>
        <w:tc>
          <w:tcPr>
            <w:tcW w:w="0" w:type="auto"/>
          </w:tcPr>
          <w:p w14:paraId="4916AE61" w14:textId="69D05B6A" w:rsidR="00E30F87" w:rsidRDefault="00E30F87" w:rsidP="00E30F87">
            <w:r>
              <w:t>kf_IntegrationLog</w:t>
            </w:r>
          </w:p>
        </w:tc>
        <w:tc>
          <w:tcPr>
            <w:tcW w:w="0" w:type="auto"/>
          </w:tcPr>
          <w:p w14:paraId="062CAA2A" w14:textId="794FD143" w:rsidR="00E30F87" w:rsidRDefault="00E30F87" w:rsidP="00E30F87">
            <w:r>
              <w:t>Phase 1</w:t>
            </w:r>
          </w:p>
        </w:tc>
        <w:tc>
          <w:tcPr>
            <w:tcW w:w="0" w:type="auto"/>
          </w:tcPr>
          <w:p w14:paraId="7A88C873" w14:textId="061BFCCA" w:rsidR="00E30F87" w:rsidRDefault="00E30F87" w:rsidP="00E30F87">
            <w:r>
              <w:t>Supporting</w:t>
            </w:r>
          </w:p>
        </w:tc>
      </w:tr>
      <w:tr w:rsidR="00E30F87" w14:paraId="0A001883" w14:textId="77777777" w:rsidTr="00E30F87">
        <w:tblPrEx>
          <w:tblCellMar>
            <w:top w:w="0" w:type="dxa"/>
            <w:bottom w:w="0" w:type="dxa"/>
          </w:tblCellMar>
        </w:tblPrEx>
        <w:tc>
          <w:tcPr>
            <w:tcW w:w="0" w:type="auto"/>
          </w:tcPr>
          <w:p w14:paraId="5817474C" w14:textId="7ABD9830" w:rsidR="00E30F87" w:rsidRDefault="00E30F87" w:rsidP="00E30F87">
            <w:r>
              <w:t>Lead</w:t>
            </w:r>
          </w:p>
        </w:tc>
        <w:tc>
          <w:tcPr>
            <w:tcW w:w="0" w:type="auto"/>
          </w:tcPr>
          <w:p w14:paraId="1017041B" w14:textId="56845C3A" w:rsidR="00E30F87" w:rsidRDefault="00E30F87" w:rsidP="00E30F87">
            <w:r>
              <w:t>Phase 1</w:t>
            </w:r>
          </w:p>
        </w:tc>
        <w:tc>
          <w:tcPr>
            <w:tcW w:w="0" w:type="auto"/>
          </w:tcPr>
          <w:p w14:paraId="5E053CF3" w14:textId="2ED30167" w:rsidR="00E30F87" w:rsidRDefault="00E30F87" w:rsidP="00E30F87">
            <w:r>
              <w:t>Marketing</w:t>
            </w:r>
          </w:p>
        </w:tc>
      </w:tr>
    </w:tbl>
    <w:p w14:paraId="4CF8F29D" w14:textId="77777777" w:rsidR="00E30F87" w:rsidRDefault="00E30F87" w:rsidP="00E30F87">
      <w:pPr>
        <w:pStyle w:val="Heading3"/>
      </w:pPr>
      <w:r>
        <w:t>Integrations</w:t>
      </w:r>
    </w:p>
    <w:p w14:paraId="38BB3E79" w14:textId="77777777" w:rsidR="00E30F87" w:rsidRDefault="00E30F87" w:rsidP="00E30F87">
      <w:pPr>
        <w:pStyle w:val="ListBullet"/>
      </w:pPr>
      <w:r>
        <w:t xml:space="preserve">Outlook email tracking and activity </w:t>
      </w:r>
      <w:r w:rsidRPr="00E30F87">
        <w:t>logging</w:t>
      </w:r>
    </w:p>
    <w:p w14:paraId="7C0B787A" w14:textId="77777777" w:rsidR="00E30F87" w:rsidRDefault="00E30F87" w:rsidP="00E30F87">
      <w:pPr>
        <w:pStyle w:val="ListBullet"/>
      </w:pPr>
      <w:r>
        <w:t>SharePoint deal folder auto-</w:t>
      </w:r>
      <w:r w:rsidRPr="00E30F87">
        <w:t>provisioning</w:t>
      </w:r>
    </w:p>
    <w:p w14:paraId="76FF4B84" w14:textId="77777777" w:rsidR="00E30F87" w:rsidRDefault="00E30F87" w:rsidP="00E30F87">
      <w:pPr>
        <w:pStyle w:val="ListBullet"/>
      </w:pPr>
      <w:r>
        <w:t>D365 Finance bridge (9 flows)</w:t>
      </w:r>
    </w:p>
    <w:p w14:paraId="0F10CFB6" w14:textId="77777777" w:rsidR="00E30F87" w:rsidRDefault="00E30F87" w:rsidP="00E30F87">
      <w:pPr>
        <w:pStyle w:val="ListBullet"/>
      </w:pPr>
      <w:r>
        <w:t xml:space="preserve">CI-Journeys marketing </w:t>
      </w:r>
      <w:r w:rsidRPr="00E30F87">
        <w:t>handoff</w:t>
      </w:r>
    </w:p>
    <w:p w14:paraId="1F48A9FF" w14:textId="77777777" w:rsidR="00E30F87" w:rsidRDefault="00E30F87" w:rsidP="00E30F87">
      <w:pPr>
        <w:pStyle w:val="ListBullet"/>
      </w:pPr>
      <w:r>
        <w:t xml:space="preserve">Loqate address </w:t>
      </w:r>
      <w:r w:rsidRPr="00E30F87">
        <w:t>validation</w:t>
      </w:r>
    </w:p>
    <w:p w14:paraId="2378EF84" w14:textId="77777777" w:rsidR="00E30F87" w:rsidRDefault="00E30F87" w:rsidP="00E30F87">
      <w:pPr>
        <w:pStyle w:val="Heading3"/>
      </w:pPr>
      <w:r>
        <w:t>Features</w:t>
      </w:r>
    </w:p>
    <w:p w14:paraId="77330F6D" w14:textId="77777777" w:rsidR="00E30F87" w:rsidRDefault="00E30F87" w:rsidP="00E30F87">
      <w:pPr>
        <w:pStyle w:val="ListBullet"/>
      </w:pPr>
      <w:r>
        <w:t xml:space="preserve">8-stage BPF for Capital </w:t>
      </w:r>
      <w:r w:rsidRPr="00E30F87">
        <w:t>Markets</w:t>
      </w:r>
    </w:p>
    <w:p w14:paraId="75BE434A" w14:textId="77777777" w:rsidR="00E30F87" w:rsidRDefault="00E30F87" w:rsidP="00E30F87">
      <w:pPr>
        <w:pStyle w:val="ListBullet"/>
      </w:pPr>
      <w:r>
        <w:t>Regulatory gates (France, Spain)</w:t>
      </w:r>
    </w:p>
    <w:p w14:paraId="7168A29F" w14:textId="77777777" w:rsidR="00E30F87" w:rsidRDefault="00E30F87" w:rsidP="00E30F87">
      <w:pPr>
        <w:pStyle w:val="ListBullet"/>
      </w:pPr>
      <w:r>
        <w:t xml:space="preserve">WIP tracking with % </w:t>
      </w:r>
      <w:r w:rsidRPr="00E30F87">
        <w:t>complete</w:t>
      </w:r>
    </w:p>
    <w:p w14:paraId="276AE11A" w14:textId="77777777" w:rsidR="00E30F87" w:rsidRDefault="00E30F87" w:rsidP="00E30F87">
      <w:pPr>
        <w:pStyle w:val="ListBullet"/>
      </w:pPr>
      <w:r>
        <w:t xml:space="preserve">Fee management and billing </w:t>
      </w:r>
      <w:r w:rsidRPr="00E30F87">
        <w:t>triggers</w:t>
      </w:r>
    </w:p>
    <w:p w14:paraId="5F7AD657" w14:textId="77777777" w:rsidR="00E30F87" w:rsidRDefault="00E30F87" w:rsidP="00E30F87">
      <w:pPr>
        <w:pStyle w:val="ListBullet"/>
      </w:pPr>
      <w:r>
        <w:t xml:space="preserve">KYC/AML </w:t>
      </w:r>
      <w:r w:rsidRPr="00E30F87">
        <w:t>compliance</w:t>
      </w:r>
    </w:p>
    <w:p w14:paraId="0175F822" w14:textId="77777777" w:rsidR="00E30F87" w:rsidRDefault="00E30F87" w:rsidP="00E30F87">
      <w:pPr>
        <w:pStyle w:val="ListBullet"/>
      </w:pPr>
      <w:r>
        <w:t xml:space="preserve">GDPR consent </w:t>
      </w:r>
      <w:r w:rsidRPr="00E30F87">
        <w:t>tracking</w:t>
      </w:r>
    </w:p>
    <w:p w14:paraId="571E0275" w14:textId="77777777" w:rsidR="00E30F87" w:rsidRDefault="00E30F87" w:rsidP="00E30F87">
      <w:pPr>
        <w:pStyle w:val="ListBullet"/>
      </w:pPr>
      <w:r>
        <w:t xml:space="preserve">Audit trail with 7-year </w:t>
      </w:r>
      <w:r w:rsidRPr="00E30F87">
        <w:t>retention</w:t>
      </w:r>
    </w:p>
    <w:p w14:paraId="0D930A9D" w14:textId="77777777" w:rsidR="00E30F87" w:rsidRDefault="00E30F87" w:rsidP="00E30F87">
      <w:pPr>
        <w:pStyle w:val="ListBullet"/>
      </w:pPr>
      <w:r>
        <w:t xml:space="preserve">Red flag </w:t>
      </w:r>
      <w:r w:rsidRPr="00E30F87">
        <w:t>tracking</w:t>
      </w:r>
    </w:p>
    <w:p w14:paraId="41A6A0E4" w14:textId="77777777" w:rsidR="00E30F87" w:rsidRDefault="00E30F87" w:rsidP="00E30F87">
      <w:pPr>
        <w:pStyle w:val="ListBullet"/>
      </w:pPr>
      <w:r>
        <w:t xml:space="preserve">Multi-jurisdiction conflict </w:t>
      </w:r>
      <w:r w:rsidRPr="00E30F87">
        <w:t>checks</w:t>
      </w:r>
    </w:p>
    <w:p w14:paraId="1257D3DD" w14:textId="77777777" w:rsidR="00E30F87" w:rsidRDefault="00E30F87" w:rsidP="00E30F87">
      <w:pPr>
        <w:pStyle w:val="ListBullet"/>
      </w:pPr>
      <w:r>
        <w:t xml:space="preserve">Cross-border portfolio </w:t>
      </w:r>
      <w:r w:rsidRPr="00E30F87">
        <w:t>management</w:t>
      </w:r>
    </w:p>
    <w:p w14:paraId="3321C49E" w14:textId="77777777" w:rsidR="00E30F87" w:rsidRDefault="00E30F87" w:rsidP="00E30F87">
      <w:pPr>
        <w:pStyle w:val="Heading3"/>
      </w:pPr>
      <w:r>
        <w:t>Regional scope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5"/>
        <w:gridCol w:w="1180"/>
        <w:gridCol w:w="1222"/>
        <w:gridCol w:w="3437"/>
      </w:tblGrid>
      <w:tr w:rsidR="00E30F87" w:rsidRPr="00E30F87" w14:paraId="226AEBB8" w14:textId="77777777" w:rsidTr="00E30F87">
        <w:tblPrEx>
          <w:tblCellMar>
            <w:top w:w="0" w:type="dxa"/>
            <w:bottom w:w="0" w:type="dxa"/>
          </w:tblCellMar>
        </w:tblPrEx>
        <w:tc>
          <w:tcPr>
            <w:tcW w:w="0" w:type="auto"/>
          </w:tcPr>
          <w:p w14:paraId="19C09996" w14:textId="3D0CCF76" w:rsidR="00E30F87" w:rsidRPr="00E30F87" w:rsidRDefault="00E30F87" w:rsidP="00E30F87">
            <w:pPr>
              <w:rPr>
                <w:b/>
              </w:rPr>
            </w:pPr>
            <w:r w:rsidRPr="00E30F87">
              <w:rPr>
                <w:b/>
              </w:rPr>
              <w:t>Region</w:t>
            </w:r>
          </w:p>
        </w:tc>
        <w:tc>
          <w:tcPr>
            <w:tcW w:w="0" w:type="auto"/>
          </w:tcPr>
          <w:p w14:paraId="0CD0D52E" w14:textId="2F7FACF2" w:rsidR="00E30F87" w:rsidRPr="00E30F87" w:rsidRDefault="00E30F87" w:rsidP="00E30F87">
            <w:pPr>
              <w:rPr>
                <w:b/>
              </w:rPr>
            </w:pPr>
            <w:r w:rsidRPr="00E30F87">
              <w:rPr>
                <w:b/>
              </w:rPr>
              <w:t>Included</w:t>
            </w:r>
          </w:p>
        </w:tc>
        <w:tc>
          <w:tcPr>
            <w:tcW w:w="0" w:type="auto"/>
          </w:tcPr>
          <w:p w14:paraId="428EF657" w14:textId="501A99E7" w:rsidR="00E30F87" w:rsidRPr="00E30F87" w:rsidRDefault="00E30F87" w:rsidP="00E30F87">
            <w:pPr>
              <w:rPr>
                <w:b/>
              </w:rPr>
            </w:pPr>
            <w:r w:rsidRPr="00E30F87">
              <w:rPr>
                <w:b/>
              </w:rPr>
              <w:t>Phase</w:t>
            </w:r>
          </w:p>
        </w:tc>
        <w:tc>
          <w:tcPr>
            <w:tcW w:w="0" w:type="auto"/>
          </w:tcPr>
          <w:p w14:paraId="018D3D07" w14:textId="278F1287" w:rsidR="00E30F87" w:rsidRPr="00E30F87" w:rsidRDefault="00E30F87" w:rsidP="00E30F87">
            <w:pPr>
              <w:rPr>
                <w:b/>
              </w:rPr>
            </w:pPr>
            <w:r w:rsidRPr="00E30F87">
              <w:rPr>
                <w:b/>
              </w:rPr>
              <w:t>Notes</w:t>
            </w:r>
          </w:p>
        </w:tc>
      </w:tr>
      <w:tr w:rsidR="00E30F87" w14:paraId="71E87939" w14:textId="77777777" w:rsidTr="00E30F87">
        <w:tblPrEx>
          <w:tblCellMar>
            <w:top w:w="0" w:type="dxa"/>
            <w:bottom w:w="0" w:type="dxa"/>
          </w:tblCellMar>
        </w:tblPrEx>
        <w:tc>
          <w:tcPr>
            <w:tcW w:w="0" w:type="auto"/>
          </w:tcPr>
          <w:p w14:paraId="7AE1B1D5" w14:textId="36C69631" w:rsidR="00E30F87" w:rsidRDefault="00E30F87" w:rsidP="00E30F87">
            <w:r>
              <w:t>France</w:t>
            </w:r>
          </w:p>
        </w:tc>
        <w:tc>
          <w:tcPr>
            <w:tcW w:w="0" w:type="auto"/>
          </w:tcPr>
          <w:p w14:paraId="3F70225E" w14:textId="7B7CA4C6" w:rsidR="00E30F87" w:rsidRDefault="00E30F87" w:rsidP="00E30F87">
            <w:r>
              <w:t>Yes</w:t>
            </w:r>
          </w:p>
        </w:tc>
        <w:tc>
          <w:tcPr>
            <w:tcW w:w="0" w:type="auto"/>
          </w:tcPr>
          <w:p w14:paraId="4BE33442" w14:textId="77CA2B00" w:rsidR="00E30F87" w:rsidRDefault="00E30F87" w:rsidP="00E30F87">
            <w:r>
              <w:t>Phase 0-1</w:t>
            </w:r>
          </w:p>
        </w:tc>
        <w:tc>
          <w:tcPr>
            <w:tcW w:w="0" w:type="auto"/>
          </w:tcPr>
          <w:p w14:paraId="6658A616" w14:textId="21E08E92" w:rsidR="00E30F87" w:rsidRDefault="00E30F87" w:rsidP="00E30F87">
            <w:r>
              <w:t>MVP, CM team pilot</w:t>
            </w:r>
          </w:p>
        </w:tc>
      </w:tr>
      <w:tr w:rsidR="00E30F87" w14:paraId="280A58A1" w14:textId="77777777" w:rsidTr="00E30F87">
        <w:tblPrEx>
          <w:tblCellMar>
            <w:top w:w="0" w:type="dxa"/>
            <w:bottom w:w="0" w:type="dxa"/>
          </w:tblCellMar>
        </w:tblPrEx>
        <w:tc>
          <w:tcPr>
            <w:tcW w:w="0" w:type="auto"/>
          </w:tcPr>
          <w:p w14:paraId="7E7F7ABC" w14:textId="3ECA3C59" w:rsidR="00E30F87" w:rsidRDefault="00E30F87" w:rsidP="00E30F87">
            <w:r>
              <w:lastRenderedPageBreak/>
              <w:t>Germany</w:t>
            </w:r>
          </w:p>
        </w:tc>
        <w:tc>
          <w:tcPr>
            <w:tcW w:w="0" w:type="auto"/>
          </w:tcPr>
          <w:p w14:paraId="7B948863" w14:textId="6F79FCD8" w:rsidR="00E30F87" w:rsidRDefault="00E30F87" w:rsidP="00E30F87">
            <w:r>
              <w:t>Yes</w:t>
            </w:r>
          </w:p>
        </w:tc>
        <w:tc>
          <w:tcPr>
            <w:tcW w:w="0" w:type="auto"/>
          </w:tcPr>
          <w:p w14:paraId="0C41352E" w14:textId="35E5D47E" w:rsidR="00E30F87" w:rsidRDefault="00E30F87" w:rsidP="00E30F87">
            <w:r>
              <w:t>Phase 0</w:t>
            </w:r>
          </w:p>
        </w:tc>
        <w:tc>
          <w:tcPr>
            <w:tcW w:w="0" w:type="auto"/>
          </w:tcPr>
          <w:p w14:paraId="3CA1D8E3" w14:textId="4D15C083" w:rsidR="00E30F87" w:rsidRDefault="00E30F87" w:rsidP="00E30F87">
            <w:r>
              <w:t>Foundation only, CM in Phase 2</w:t>
            </w:r>
          </w:p>
        </w:tc>
      </w:tr>
      <w:tr w:rsidR="00E30F87" w14:paraId="41B53D51" w14:textId="77777777" w:rsidTr="00E30F87">
        <w:tblPrEx>
          <w:tblCellMar>
            <w:top w:w="0" w:type="dxa"/>
            <w:bottom w:w="0" w:type="dxa"/>
          </w:tblCellMar>
        </w:tblPrEx>
        <w:tc>
          <w:tcPr>
            <w:tcW w:w="0" w:type="auto"/>
          </w:tcPr>
          <w:p w14:paraId="2FF6DC00" w14:textId="56873A27" w:rsidR="00E30F87" w:rsidRDefault="00E30F87" w:rsidP="00E30F87">
            <w:r>
              <w:t>Spain</w:t>
            </w:r>
          </w:p>
        </w:tc>
        <w:tc>
          <w:tcPr>
            <w:tcW w:w="0" w:type="auto"/>
          </w:tcPr>
          <w:p w14:paraId="2C62B8BA" w14:textId="1CCEDED5" w:rsidR="00E30F87" w:rsidRDefault="00E30F87" w:rsidP="00E30F87">
            <w:r>
              <w:t>Yes</w:t>
            </w:r>
          </w:p>
        </w:tc>
        <w:tc>
          <w:tcPr>
            <w:tcW w:w="0" w:type="auto"/>
          </w:tcPr>
          <w:p w14:paraId="62559168" w14:textId="4747641A" w:rsidR="00E30F87" w:rsidRDefault="00E30F87" w:rsidP="00E30F87">
            <w:r>
              <w:t>Phase 0</w:t>
            </w:r>
          </w:p>
        </w:tc>
        <w:tc>
          <w:tcPr>
            <w:tcW w:w="0" w:type="auto"/>
          </w:tcPr>
          <w:p w14:paraId="07B83AD2" w14:textId="18D8014E" w:rsidR="00E30F87" w:rsidRDefault="00E30F87" w:rsidP="00E30F87">
            <w:r>
              <w:t>Foundation only, CM in Phase 2</w:t>
            </w:r>
          </w:p>
        </w:tc>
      </w:tr>
      <w:tr w:rsidR="00E30F87" w14:paraId="58548205" w14:textId="77777777" w:rsidTr="00E30F87">
        <w:tblPrEx>
          <w:tblCellMar>
            <w:top w:w="0" w:type="dxa"/>
            <w:bottom w:w="0" w:type="dxa"/>
          </w:tblCellMar>
        </w:tblPrEx>
        <w:tc>
          <w:tcPr>
            <w:tcW w:w="0" w:type="auto"/>
          </w:tcPr>
          <w:p w14:paraId="60FE1AA6" w14:textId="31B6C83B" w:rsidR="00E30F87" w:rsidRDefault="00E30F87" w:rsidP="00E30F87">
            <w:r>
              <w:t>Poland</w:t>
            </w:r>
          </w:p>
        </w:tc>
        <w:tc>
          <w:tcPr>
            <w:tcW w:w="0" w:type="auto"/>
          </w:tcPr>
          <w:p w14:paraId="0F51446C" w14:textId="4C2C506E" w:rsidR="00E30F87" w:rsidRDefault="00E30F87" w:rsidP="00E30F87">
            <w:r>
              <w:t>Yes</w:t>
            </w:r>
          </w:p>
        </w:tc>
        <w:tc>
          <w:tcPr>
            <w:tcW w:w="0" w:type="auto"/>
          </w:tcPr>
          <w:p w14:paraId="3BBAAF36" w14:textId="5B16735C" w:rsidR="00E30F87" w:rsidRDefault="00E30F87" w:rsidP="00E30F87">
            <w:r>
              <w:t>Phase 0</w:t>
            </w:r>
          </w:p>
        </w:tc>
        <w:tc>
          <w:tcPr>
            <w:tcW w:w="0" w:type="auto"/>
          </w:tcPr>
          <w:p w14:paraId="03E08B81" w14:textId="075483BE" w:rsidR="00E30F87" w:rsidRDefault="00E30F87" w:rsidP="00E30F87">
            <w:r>
              <w:t>Foundation only, CM in Phase 2</w:t>
            </w:r>
          </w:p>
        </w:tc>
      </w:tr>
    </w:tbl>
    <w:p w14:paraId="00E65E13" w14:textId="75E37C3A" w:rsidR="00F86118" w:rsidRDefault="00F86118" w:rsidP="00E30F87">
      <w:r w:rsidRPr="00E30F87">
        <w:t>Out</w:t>
      </w:r>
      <w:r>
        <w:t>-of-scope</w:t>
      </w:r>
      <w:bookmarkEnd w:id="17"/>
      <w:bookmarkEnd w:id="18"/>
    </w:p>
    <w:p w14:paraId="6B101125" w14:textId="77777777" w:rsidR="00F86118" w:rsidRDefault="00F86118" w:rsidP="00F86118">
      <w:pPr>
        <w:pStyle w:val="Heading1"/>
        <w:jc w:val="both"/>
      </w:pPr>
      <w:bookmarkStart w:id="19" w:name="_Toc195195032"/>
      <w:bookmarkStart w:id="20" w:name="_Toc195797099"/>
      <w:r>
        <w:t>Solution Architecture</w:t>
      </w:r>
      <w:bookmarkEnd w:id="19"/>
      <w:bookmarkEnd w:id="20"/>
    </w:p>
    <w:p w14:paraId="6E52EA3E" w14:textId="77777777" w:rsidR="00F86118" w:rsidRDefault="00F86118" w:rsidP="00F86118">
      <w:pPr>
        <w:pStyle w:val="Heading2"/>
        <w:jc w:val="both"/>
      </w:pPr>
      <w:bookmarkStart w:id="21" w:name="_Toc195195033"/>
      <w:bookmarkStart w:id="22" w:name="_Toc195797100"/>
      <w:r>
        <w:t>Overview Diagrams</w:t>
      </w:r>
      <w:bookmarkEnd w:id="21"/>
      <w:bookmarkEnd w:id="22"/>
    </w:p>
    <w:p w14:paraId="086B2BDA" w14:textId="77777777" w:rsidR="00E30F87" w:rsidRDefault="00E30F87" w:rsidP="00F86118">
      <w:pPr>
        <w:pStyle w:val="Heading2"/>
        <w:jc w:val="both"/>
      </w:pPr>
      <w:bookmarkStart w:id="23" w:name="_Toc195195034"/>
      <w:bookmarkStart w:id="24" w:name="_Toc195797101"/>
      <w:r>
        <w:t>Diagrams have been created from the processed source materials (architecture review and data model) and are ready for TDA review.</w:t>
      </w:r>
    </w:p>
    <w:p w14:paraId="587D6780" w14:textId="77777777" w:rsidR="00E30F87" w:rsidRDefault="00E30F87" w:rsidP="00E30F87">
      <w:pPr>
        <w:pStyle w:val="ListBullet"/>
      </w:pPr>
      <w:r>
        <w:rPr>
          <w:b/>
        </w:rPr>
        <w:t xml:space="preserve">Solution </w:t>
      </w:r>
      <w:r w:rsidRPr="00E30F87">
        <w:t>Architecture</w:t>
      </w:r>
      <w:r>
        <w:t xml:space="preserve"> - Full component view showing layers, data domains, and </w:t>
      </w:r>
      <w:r w:rsidRPr="00E30F87">
        <w:t>integrations</w:t>
      </w:r>
    </w:p>
    <w:p w14:paraId="35E83865" w14:textId="77777777" w:rsidR="00E30F87" w:rsidRDefault="00E30F87" w:rsidP="00E30F87">
      <w:pPr>
        <w:pStyle w:val="ListBullet"/>
      </w:pPr>
      <w:r>
        <w:rPr>
          <w:b/>
        </w:rPr>
        <w:t xml:space="preserve">Layered Solution </w:t>
      </w:r>
      <w:r w:rsidRPr="00E30F87">
        <w:t>Model</w:t>
      </w:r>
      <w:r>
        <w:t xml:space="preserve"> - The L0-L7 layer hierarchy and extension </w:t>
      </w:r>
      <w:r w:rsidRPr="00E30F87">
        <w:t>rules</w:t>
      </w:r>
    </w:p>
    <w:p w14:paraId="0CE85944" w14:textId="77777777" w:rsidR="00E30F87" w:rsidRDefault="00E30F87" w:rsidP="00E30F87">
      <w:pPr>
        <w:pStyle w:val="ListBullet"/>
      </w:pPr>
      <w:r>
        <w:rPr>
          <w:b/>
        </w:rPr>
        <w:t xml:space="preserve">Data Flow and </w:t>
      </w:r>
      <w:r w:rsidRPr="00E30F87">
        <w:t>Integrations</w:t>
      </w:r>
      <w:r>
        <w:t xml:space="preserve"> - How data flows through the system and external </w:t>
      </w:r>
      <w:r w:rsidRPr="00E30F87">
        <w:t>integrations</w:t>
      </w:r>
    </w:p>
    <w:p w14:paraId="218B91ED" w14:textId="77777777" w:rsidR="00E30F87" w:rsidRDefault="00E30F87" w:rsidP="00E30F87">
      <w:r>
        <w:t>Diagram sources are maintained as PlantUML files in the wiki (architecture-diagram.puml, architecture-layers.puml, architecture-dataflow.puml). Rendered images will be included in the published package.</w:t>
      </w:r>
    </w:p>
    <w:p w14:paraId="76DD90A5" w14:textId="69880097" w:rsidR="00F86118" w:rsidRDefault="00F86118" w:rsidP="00E30F87">
      <w:r w:rsidRPr="00E30F87">
        <w:t>Key</w:t>
      </w:r>
      <w:r>
        <w:t xml:space="preserve"> Components</w:t>
      </w:r>
      <w:bookmarkEnd w:id="23"/>
      <w:bookmarkEnd w:id="24"/>
    </w:p>
    <w:p w14:paraId="2E08FF02" w14:textId="77777777" w:rsidR="00F86118" w:rsidRDefault="00F86118" w:rsidP="00F86118">
      <w:pPr>
        <w:pStyle w:val="Heading3"/>
        <w:jc w:val="both"/>
      </w:pPr>
      <w:bookmarkStart w:id="25" w:name="_Toc195195035"/>
      <w:bookmarkStart w:id="26" w:name="_Toc195797102"/>
      <w:r>
        <w:t>Business Architecture</w:t>
      </w:r>
      <w:bookmarkEnd w:id="25"/>
      <w:bookmarkEnd w:id="26"/>
    </w:p>
    <w:p w14:paraId="6CE0CFEF" w14:textId="77777777" w:rsidR="00E30F87" w:rsidRDefault="00E30F87" w:rsidP="00E30F87">
      <w:pPr>
        <w:pStyle w:val="Heading3"/>
      </w:pPr>
      <w:bookmarkStart w:id="27" w:name="_Toc195195036"/>
      <w:bookmarkStart w:id="28" w:name="_Toc195797103"/>
      <w:r>
        <w:t>Overview</w:t>
      </w:r>
    </w:p>
    <w:p w14:paraId="28149B01" w14:textId="77777777" w:rsidR="00E30F87" w:rsidRDefault="00E30F87" w:rsidP="00E30F87">
      <w:r>
        <w:t>The business architecture is structured around two layers:</w:t>
      </w:r>
    </w:p>
    <w:p w14:paraId="28E08315" w14:textId="77777777" w:rsidR="00E30F87" w:rsidRDefault="00E30F87" w:rsidP="00E30F87">
      <w:pPr>
        <w:pStyle w:val="ListBullet"/>
      </w:pPr>
      <w:r>
        <w:rPr>
          <w:b/>
        </w:rPr>
        <w:t>Shared Foundation (CRM Lite)</w:t>
      </w:r>
      <w:r>
        <w:t xml:space="preserve"> - Client, contact, property, and engagement tracking reusable across all service lines and </w:t>
      </w:r>
      <w:r w:rsidRPr="00E30F87">
        <w:t>countries</w:t>
      </w:r>
    </w:p>
    <w:p w14:paraId="631C68A9" w14:textId="77777777" w:rsidR="00E30F87" w:rsidRDefault="00E30F87" w:rsidP="00E30F87">
      <w:pPr>
        <w:pStyle w:val="ListBullet"/>
      </w:pPr>
      <w:r>
        <w:rPr>
          <w:b/>
        </w:rPr>
        <w:t xml:space="preserve">Service Line </w:t>
      </w:r>
      <w:r w:rsidRPr="00E30F87">
        <w:t>Builds</w:t>
      </w:r>
      <w:r>
        <w:t xml:space="preserve"> - Vertical-specific workflows (Capital Markets first) built on top of the shared </w:t>
      </w:r>
      <w:r w:rsidRPr="00E30F87">
        <w:t>foundation</w:t>
      </w:r>
    </w:p>
    <w:p w14:paraId="24099F17" w14:textId="77777777" w:rsidR="00E30F87" w:rsidRDefault="00E30F87" w:rsidP="00E30F87">
      <w:pPr>
        <w:pStyle w:val="Heading3"/>
      </w:pPr>
      <w:r>
        <w:t>Capital Markets 8-stage deal lifecycle</w:t>
      </w:r>
    </w:p>
    <w:p w14:paraId="3EF77551" w14:textId="77777777" w:rsidR="00E30F87" w:rsidRDefault="00E30F87" w:rsidP="00E30F87">
      <w:r>
        <w:t>The deal lifecycle governs the CM business process:</w:t>
      </w:r>
    </w:p>
    <w:p w14:paraId="21987942" w14:textId="77777777" w:rsidR="00E30F87" w:rsidRDefault="00E30F87" w:rsidP="00E30F87">
      <w:pPr>
        <w:pStyle w:val="ListBullet"/>
      </w:pPr>
      <w:r>
        <w:t xml:space="preserve">S1 Origination to S2 Pitch and Mandate to S3 Instruction to S4 Marketing to S5 Bidding to S6 Exclusivity to S7 Due Diligence to S8 </w:t>
      </w:r>
      <w:r w:rsidRPr="00E30F87">
        <w:t>Completion</w:t>
      </w:r>
    </w:p>
    <w:p w14:paraId="673C9BFE" w14:textId="77777777" w:rsidR="00E30F87" w:rsidRDefault="00E30F87" w:rsidP="00E30F87">
      <w:pPr>
        <w:pStyle w:val="Heading3"/>
      </w:pPr>
      <w:r>
        <w:lastRenderedPageBreak/>
        <w:t>Stage gates</w:t>
      </w:r>
    </w:p>
    <w:p w14:paraId="4A8F772A" w14:textId="77777777" w:rsidR="00E30F87" w:rsidRDefault="00E30F87" w:rsidP="00E30F87">
      <w:pPr>
        <w:pStyle w:val="ListBullet"/>
      </w:pPr>
      <w:r>
        <w:t>S2: Conflict check (EIT)</w:t>
      </w:r>
    </w:p>
    <w:p w14:paraId="4A5493BA" w14:textId="77777777" w:rsidR="00E30F87" w:rsidRDefault="00E30F87" w:rsidP="00E30F87">
      <w:pPr>
        <w:pStyle w:val="ListBullet"/>
      </w:pPr>
      <w:r>
        <w:t>S3: Multi-jurisdiction KYC (EIT)</w:t>
      </w:r>
    </w:p>
    <w:p w14:paraId="5B59365C" w14:textId="77777777" w:rsidR="00E30F87" w:rsidRDefault="00E30F87" w:rsidP="00E30F87">
      <w:pPr>
        <w:pStyle w:val="ListBullet"/>
      </w:pPr>
      <w:r>
        <w:t>S7: City pre-emption (France), Notarial process (France), Right of refusal (Spain), Pre-emption delegation (EIT)</w:t>
      </w:r>
    </w:p>
    <w:p w14:paraId="7A8166AC" w14:textId="77777777" w:rsidR="00E30F87" w:rsidRDefault="00E30F87" w:rsidP="00E30F87">
      <w:pPr>
        <w:pStyle w:val="ListBullet"/>
      </w:pPr>
      <w:r>
        <w:t>S8: Notarial deed signing (France), Intercompany billing (EIT)</w:t>
      </w:r>
    </w:p>
    <w:p w14:paraId="19BF87F1" w14:textId="77777777" w:rsidR="00E30F87" w:rsidRDefault="00E30F87" w:rsidP="00E30F87">
      <w:pPr>
        <w:pStyle w:val="Heading3"/>
      </w:pPr>
      <w:r>
        <w:t>Finance integration</w:t>
      </w:r>
    </w:p>
    <w:p w14:paraId="6E43CA89" w14:textId="77777777" w:rsidR="00E30F87" w:rsidRDefault="00E30F87" w:rsidP="00E30F87">
      <w:pPr>
        <w:pStyle w:val="ListBullet"/>
      </w:pPr>
      <w:r>
        <w:t>Each stage maps to a % complete in D365 Finance (S1=5%, S2=15% ... S8=100%)</w:t>
      </w:r>
    </w:p>
    <w:p w14:paraId="78A1D625" w14:textId="77777777" w:rsidR="00E30F87" w:rsidRDefault="00E30F87" w:rsidP="00E30F87">
      <w:pPr>
        <w:pStyle w:val="ListBullet"/>
      </w:pPr>
      <w:r>
        <w:t xml:space="preserve">S3 fires Flow 1: Finance project </w:t>
      </w:r>
      <w:r w:rsidRPr="00E30F87">
        <w:t>created</w:t>
      </w:r>
    </w:p>
    <w:p w14:paraId="7B74562E" w14:textId="77777777" w:rsidR="00E30F87" w:rsidRDefault="00E30F87" w:rsidP="00E30F87">
      <w:pPr>
        <w:pStyle w:val="ListBullet"/>
      </w:pPr>
      <w:r>
        <w:t xml:space="preserve">Deal won raises draft invoice </w:t>
      </w:r>
      <w:r w:rsidRPr="00E30F87">
        <w:t>request</w:t>
      </w:r>
    </w:p>
    <w:p w14:paraId="00D87034" w14:textId="77777777" w:rsidR="00E30F87" w:rsidRDefault="00E30F87" w:rsidP="00E30F87">
      <w:pPr>
        <w:pStyle w:val="ListBullet"/>
      </w:pPr>
      <w:r>
        <w:t xml:space="preserve">Monthly batch refreshes WIP </w:t>
      </w:r>
      <w:r w:rsidRPr="00E30F87">
        <w:t>balance</w:t>
      </w:r>
    </w:p>
    <w:p w14:paraId="0CA26879" w14:textId="77777777" w:rsidR="00E30F87" w:rsidRDefault="00E30F87" w:rsidP="00E30F87">
      <w:pPr>
        <w:pStyle w:val="Heading3"/>
      </w:pPr>
      <w:r>
        <w:t>Service line business processes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5"/>
        <w:gridCol w:w="2017"/>
        <w:gridCol w:w="3434"/>
        <w:gridCol w:w="1235"/>
      </w:tblGrid>
      <w:tr w:rsidR="00E30F87" w:rsidRPr="00E30F87" w14:paraId="18B7BFFD" w14:textId="77777777" w:rsidTr="00E30F87">
        <w:tblPrEx>
          <w:tblCellMar>
            <w:top w:w="0" w:type="dxa"/>
            <w:bottom w:w="0" w:type="dxa"/>
          </w:tblCellMar>
        </w:tblPrEx>
        <w:tc>
          <w:tcPr>
            <w:tcW w:w="0" w:type="auto"/>
          </w:tcPr>
          <w:p w14:paraId="59886609" w14:textId="15114CFE" w:rsidR="00E30F87" w:rsidRPr="00E30F87" w:rsidRDefault="00E30F87" w:rsidP="00E30F87">
            <w:pPr>
              <w:rPr>
                <w:b/>
              </w:rPr>
            </w:pPr>
            <w:r w:rsidRPr="00E30F87">
              <w:rPr>
                <w:b/>
              </w:rPr>
              <w:t>Service Line</w:t>
            </w:r>
          </w:p>
        </w:tc>
        <w:tc>
          <w:tcPr>
            <w:tcW w:w="0" w:type="auto"/>
          </w:tcPr>
          <w:p w14:paraId="60BF526A" w14:textId="53C362D2" w:rsidR="00E30F87" w:rsidRPr="00E30F87" w:rsidRDefault="00E30F87" w:rsidP="00E30F87">
            <w:pPr>
              <w:rPr>
                <w:b/>
              </w:rPr>
            </w:pPr>
            <w:r w:rsidRPr="00E30F87">
              <w:rPr>
                <w:b/>
              </w:rPr>
              <w:t>Process</w:t>
            </w:r>
          </w:p>
        </w:tc>
        <w:tc>
          <w:tcPr>
            <w:tcW w:w="0" w:type="auto"/>
          </w:tcPr>
          <w:p w14:paraId="26C9A2F9" w14:textId="09B2F520" w:rsidR="00E30F87" w:rsidRPr="00E30F87" w:rsidRDefault="00E30F87" w:rsidP="00E30F87">
            <w:pPr>
              <w:rPr>
                <w:b/>
              </w:rPr>
            </w:pPr>
            <w:r w:rsidRPr="00E30F87">
              <w:rPr>
                <w:b/>
              </w:rPr>
              <w:t>BPF</w:t>
            </w:r>
          </w:p>
        </w:tc>
        <w:tc>
          <w:tcPr>
            <w:tcW w:w="0" w:type="auto"/>
          </w:tcPr>
          <w:p w14:paraId="207DE49B" w14:textId="31727024" w:rsidR="00E30F87" w:rsidRPr="00E30F87" w:rsidRDefault="00E30F87" w:rsidP="00E30F87">
            <w:pPr>
              <w:rPr>
                <w:b/>
              </w:rPr>
            </w:pPr>
            <w:r w:rsidRPr="00E30F87">
              <w:rPr>
                <w:b/>
              </w:rPr>
              <w:t>Status</w:t>
            </w:r>
          </w:p>
        </w:tc>
      </w:tr>
      <w:tr w:rsidR="00E30F87" w14:paraId="27D1B255" w14:textId="77777777" w:rsidTr="00E30F87">
        <w:tblPrEx>
          <w:tblCellMar>
            <w:top w:w="0" w:type="dxa"/>
            <w:bottom w:w="0" w:type="dxa"/>
          </w:tblCellMar>
        </w:tblPrEx>
        <w:tc>
          <w:tcPr>
            <w:tcW w:w="0" w:type="auto"/>
          </w:tcPr>
          <w:p w14:paraId="5C4D10CB" w14:textId="0E44F2AB" w:rsidR="00E30F87" w:rsidRDefault="00E30F87" w:rsidP="00E30F87">
            <w:r>
              <w:t>Capital Markets</w:t>
            </w:r>
          </w:p>
        </w:tc>
        <w:tc>
          <w:tcPr>
            <w:tcW w:w="0" w:type="auto"/>
          </w:tcPr>
          <w:p w14:paraId="138A2B51" w14:textId="061E3895" w:rsidR="00E30F87" w:rsidRDefault="00E30F87" w:rsidP="00E30F87">
            <w:r>
              <w:t>Deal lifecycle (8-stage)</w:t>
            </w:r>
          </w:p>
        </w:tc>
        <w:tc>
          <w:tcPr>
            <w:tcW w:w="0" w:type="auto"/>
          </w:tcPr>
          <w:p w14:paraId="36AC87A9" w14:textId="506D50EB" w:rsidR="00E30F87" w:rsidRDefault="00E30F87" w:rsidP="00E30F87">
            <w:r>
              <w:t>KF_CapitalMarkets_Core</w:t>
            </w:r>
          </w:p>
        </w:tc>
        <w:tc>
          <w:tcPr>
            <w:tcW w:w="0" w:type="auto"/>
          </w:tcPr>
          <w:p w14:paraId="13DD31F1" w14:textId="0CC62855" w:rsidR="00E30F87" w:rsidRDefault="00E30F87" w:rsidP="00E30F87">
            <w:r>
              <w:t>MVP Phase 1</w:t>
            </w:r>
          </w:p>
        </w:tc>
      </w:tr>
      <w:tr w:rsidR="00E30F87" w14:paraId="7E7B3947" w14:textId="77777777" w:rsidTr="00E30F87">
        <w:tblPrEx>
          <w:tblCellMar>
            <w:top w:w="0" w:type="dxa"/>
            <w:bottom w:w="0" w:type="dxa"/>
          </w:tblCellMar>
        </w:tblPrEx>
        <w:tc>
          <w:tcPr>
            <w:tcW w:w="0" w:type="auto"/>
          </w:tcPr>
          <w:p w14:paraId="32B3412B" w14:textId="2905FA01" w:rsidR="00E30F87" w:rsidRDefault="00E30F87" w:rsidP="00E30F87">
            <w:r>
              <w:t>Occupier Strategy and Solutions</w:t>
            </w:r>
          </w:p>
        </w:tc>
        <w:tc>
          <w:tcPr>
            <w:tcW w:w="0" w:type="auto"/>
          </w:tcPr>
          <w:p w14:paraId="21D7E3BE" w14:textId="6554C9E2" w:rsidR="00E30F87" w:rsidRDefault="00E30F87" w:rsidP="00E30F87">
            <w:r>
              <w:t>Engagement workflow</w:t>
            </w:r>
          </w:p>
        </w:tc>
        <w:tc>
          <w:tcPr>
            <w:tcW w:w="0" w:type="auto"/>
          </w:tcPr>
          <w:p w14:paraId="7248B0AF" w14:textId="00D1D4EC" w:rsidR="00E30F87" w:rsidRDefault="00E30F87" w:rsidP="00E30F87">
            <w:r>
              <w:t>KF_OSS_Core</w:t>
            </w:r>
          </w:p>
        </w:tc>
        <w:tc>
          <w:tcPr>
            <w:tcW w:w="0" w:type="auto"/>
          </w:tcPr>
          <w:p w14:paraId="69AF2069" w14:textId="0CE211D7" w:rsidR="00E30F87" w:rsidRDefault="00E30F87" w:rsidP="00E30F87">
            <w:r>
              <w:t>Future Phase 3</w:t>
            </w:r>
          </w:p>
        </w:tc>
      </w:tr>
      <w:tr w:rsidR="00E30F87" w14:paraId="16861FAB" w14:textId="77777777" w:rsidTr="00E30F87">
        <w:tblPrEx>
          <w:tblCellMar>
            <w:top w:w="0" w:type="dxa"/>
            <w:bottom w:w="0" w:type="dxa"/>
          </w:tblCellMar>
        </w:tblPrEx>
        <w:tc>
          <w:tcPr>
            <w:tcW w:w="0" w:type="auto"/>
          </w:tcPr>
          <w:p w14:paraId="58515087" w14:textId="57D3301C" w:rsidR="00E30F87" w:rsidRDefault="00E30F87" w:rsidP="00E30F87">
            <w:r>
              <w:t>Valuations</w:t>
            </w:r>
          </w:p>
        </w:tc>
        <w:tc>
          <w:tcPr>
            <w:tcW w:w="0" w:type="auto"/>
          </w:tcPr>
          <w:p w14:paraId="428B2F13" w14:textId="5BE980B1" w:rsidR="00E30F87" w:rsidRDefault="00E30F87" w:rsidP="00E30F87">
            <w:r>
              <w:t>Valuation instruction</w:t>
            </w:r>
          </w:p>
        </w:tc>
        <w:tc>
          <w:tcPr>
            <w:tcW w:w="0" w:type="auto"/>
          </w:tcPr>
          <w:p w14:paraId="7099B22F" w14:textId="27FAF8A5" w:rsidR="00E30F87" w:rsidRDefault="00E30F87" w:rsidP="00E30F87">
            <w:r>
              <w:t>KF_Valuations_Core</w:t>
            </w:r>
          </w:p>
        </w:tc>
        <w:tc>
          <w:tcPr>
            <w:tcW w:w="0" w:type="auto"/>
          </w:tcPr>
          <w:p w14:paraId="53559D73" w14:textId="62218C75" w:rsidR="00E30F87" w:rsidRDefault="00E30F87" w:rsidP="00E30F87">
            <w:r>
              <w:t>Future Phase 3</w:t>
            </w:r>
          </w:p>
        </w:tc>
      </w:tr>
      <w:tr w:rsidR="00E30F87" w14:paraId="1903BDB6" w14:textId="77777777" w:rsidTr="00E30F87">
        <w:tblPrEx>
          <w:tblCellMar>
            <w:top w:w="0" w:type="dxa"/>
            <w:bottom w:w="0" w:type="dxa"/>
          </w:tblCellMar>
        </w:tblPrEx>
        <w:tc>
          <w:tcPr>
            <w:tcW w:w="0" w:type="auto"/>
          </w:tcPr>
          <w:p w14:paraId="3279A343" w14:textId="3C165F63" w:rsidR="00E30F87" w:rsidRDefault="00E30F87" w:rsidP="00E30F87">
            <w:r>
              <w:t>Residential</w:t>
            </w:r>
          </w:p>
        </w:tc>
        <w:tc>
          <w:tcPr>
            <w:tcW w:w="0" w:type="auto"/>
          </w:tcPr>
          <w:p w14:paraId="7F790765" w14:textId="41562E9C" w:rsidR="00E30F87" w:rsidRDefault="00E30F87" w:rsidP="00E30F87">
            <w:r>
              <w:t>Sales/Lettings pipeline</w:t>
            </w:r>
          </w:p>
        </w:tc>
        <w:tc>
          <w:tcPr>
            <w:tcW w:w="0" w:type="auto"/>
          </w:tcPr>
          <w:p w14:paraId="611DA786" w14:textId="2246E1C1" w:rsidR="00E30F87" w:rsidRDefault="00E30F87" w:rsidP="00E30F87">
            <w:r>
              <w:t>KF_Residential_Core</w:t>
            </w:r>
          </w:p>
        </w:tc>
        <w:tc>
          <w:tcPr>
            <w:tcW w:w="0" w:type="auto"/>
          </w:tcPr>
          <w:p w14:paraId="49B0A701" w14:textId="144F5CBE" w:rsidR="00E30F87" w:rsidRDefault="00E30F87" w:rsidP="00E30F87">
            <w:r>
              <w:t>Future Phase 4</w:t>
            </w:r>
          </w:p>
        </w:tc>
      </w:tr>
      <w:tr w:rsidR="00E30F87" w14:paraId="237E3230" w14:textId="77777777" w:rsidTr="00E30F87">
        <w:tblPrEx>
          <w:tblCellMar>
            <w:top w:w="0" w:type="dxa"/>
            <w:bottom w:w="0" w:type="dxa"/>
          </w:tblCellMar>
        </w:tblPrEx>
        <w:tc>
          <w:tcPr>
            <w:tcW w:w="0" w:type="auto"/>
          </w:tcPr>
          <w:p w14:paraId="3F91BB9F" w14:textId="43A59E45" w:rsidR="00E30F87" w:rsidRDefault="00E30F87" w:rsidP="00E30F87">
            <w:r>
              <w:t>Property Management</w:t>
            </w:r>
          </w:p>
        </w:tc>
        <w:tc>
          <w:tcPr>
            <w:tcW w:w="0" w:type="auto"/>
          </w:tcPr>
          <w:p w14:paraId="54D787B2" w14:textId="43B58E37" w:rsidR="00E30F87" w:rsidRDefault="00E30F87" w:rsidP="00E30F87">
            <w:r>
              <w:t>Mandate management</w:t>
            </w:r>
          </w:p>
        </w:tc>
        <w:tc>
          <w:tcPr>
            <w:tcW w:w="0" w:type="auto"/>
          </w:tcPr>
          <w:p w14:paraId="6B7D95B2" w14:textId="271DA2F5" w:rsidR="00E30F87" w:rsidRDefault="00E30F87" w:rsidP="00E30F87">
            <w:r>
              <w:t>KF_PropertyManagement_Core</w:t>
            </w:r>
          </w:p>
        </w:tc>
        <w:tc>
          <w:tcPr>
            <w:tcW w:w="0" w:type="auto"/>
          </w:tcPr>
          <w:p w14:paraId="4BE4CC4B" w14:textId="370155B7" w:rsidR="00E30F87" w:rsidRDefault="00E30F87" w:rsidP="00E30F87">
            <w:r>
              <w:t>Future Phase 3</w:t>
            </w:r>
          </w:p>
        </w:tc>
      </w:tr>
      <w:tr w:rsidR="00E30F87" w14:paraId="50DE457E" w14:textId="77777777" w:rsidTr="00E30F87">
        <w:tblPrEx>
          <w:tblCellMar>
            <w:top w:w="0" w:type="dxa"/>
            <w:bottom w:w="0" w:type="dxa"/>
          </w:tblCellMar>
        </w:tblPrEx>
        <w:tc>
          <w:tcPr>
            <w:tcW w:w="0" w:type="auto"/>
          </w:tcPr>
          <w:p w14:paraId="3B582637" w14:textId="4942169C" w:rsidR="00E30F87" w:rsidRDefault="00E30F87" w:rsidP="00E30F87">
            <w:r>
              <w:t>Capital Advisory</w:t>
            </w:r>
          </w:p>
        </w:tc>
        <w:tc>
          <w:tcPr>
            <w:tcW w:w="0" w:type="auto"/>
          </w:tcPr>
          <w:p w14:paraId="3FBEF076" w14:textId="076A434E" w:rsidR="00E30F87" w:rsidRDefault="00E30F87" w:rsidP="00E30F87">
            <w:r>
              <w:t>Debt mandate</w:t>
            </w:r>
          </w:p>
        </w:tc>
        <w:tc>
          <w:tcPr>
            <w:tcW w:w="0" w:type="auto"/>
          </w:tcPr>
          <w:p w14:paraId="1B1BA899" w14:textId="12A4B8A4" w:rsidR="00E30F87" w:rsidRDefault="00E30F87" w:rsidP="00E30F87">
            <w:r>
              <w:t>KF_CapitalAdvisory_Core</w:t>
            </w:r>
          </w:p>
        </w:tc>
        <w:tc>
          <w:tcPr>
            <w:tcW w:w="0" w:type="auto"/>
          </w:tcPr>
          <w:p w14:paraId="0F1FC53C" w14:textId="544C32FC" w:rsidR="00E30F87" w:rsidRDefault="00E30F87" w:rsidP="00E30F87">
            <w:r>
              <w:t>Future Phase 3</w:t>
            </w:r>
          </w:p>
        </w:tc>
      </w:tr>
      <w:tr w:rsidR="00E30F87" w14:paraId="6E8BF4C9" w14:textId="77777777" w:rsidTr="00E30F87">
        <w:tblPrEx>
          <w:tblCellMar>
            <w:top w:w="0" w:type="dxa"/>
            <w:bottom w:w="0" w:type="dxa"/>
          </w:tblCellMar>
        </w:tblPrEx>
        <w:tc>
          <w:tcPr>
            <w:tcW w:w="0" w:type="auto"/>
          </w:tcPr>
          <w:p w14:paraId="7A1CE38A" w14:textId="0A4CCB5C" w:rsidR="00E30F87" w:rsidRDefault="00E30F87" w:rsidP="00E30F87">
            <w:r>
              <w:t>Development</w:t>
            </w:r>
          </w:p>
        </w:tc>
        <w:tc>
          <w:tcPr>
            <w:tcW w:w="0" w:type="auto"/>
          </w:tcPr>
          <w:p w14:paraId="41520D22" w14:textId="3F224BC8" w:rsidR="00E30F87" w:rsidRDefault="00E30F87" w:rsidP="00E30F87">
            <w:r>
              <w:t>Project tracking</w:t>
            </w:r>
          </w:p>
        </w:tc>
        <w:tc>
          <w:tcPr>
            <w:tcW w:w="0" w:type="auto"/>
          </w:tcPr>
          <w:p w14:paraId="03CEAFB1" w14:textId="21C21CD0" w:rsidR="00E30F87" w:rsidRDefault="00E30F87" w:rsidP="00E30F87">
            <w:r>
              <w:t>KF_Development_Core</w:t>
            </w:r>
          </w:p>
        </w:tc>
        <w:tc>
          <w:tcPr>
            <w:tcW w:w="0" w:type="auto"/>
          </w:tcPr>
          <w:p w14:paraId="2B36C0B7" w14:textId="2ED81348" w:rsidR="00E30F87" w:rsidRDefault="00E30F87" w:rsidP="00E30F87">
            <w:r>
              <w:t>Future Phase 3</w:t>
            </w:r>
          </w:p>
        </w:tc>
      </w:tr>
      <w:tr w:rsidR="00E30F87" w14:paraId="79E4DEE2" w14:textId="77777777" w:rsidTr="00E30F87">
        <w:tblPrEx>
          <w:tblCellMar>
            <w:top w:w="0" w:type="dxa"/>
            <w:bottom w:w="0" w:type="dxa"/>
          </w:tblCellMar>
        </w:tblPrEx>
        <w:tc>
          <w:tcPr>
            <w:tcW w:w="0" w:type="auto"/>
          </w:tcPr>
          <w:p w14:paraId="0A3AA7BA" w14:textId="32688214" w:rsidR="00E30F87" w:rsidRDefault="00E30F87" w:rsidP="00E30F87">
            <w:r>
              <w:t>ESG Consultancy</w:t>
            </w:r>
          </w:p>
        </w:tc>
        <w:tc>
          <w:tcPr>
            <w:tcW w:w="0" w:type="auto"/>
          </w:tcPr>
          <w:p w14:paraId="074142D8" w14:textId="6E5319B2" w:rsidR="00E30F87" w:rsidRDefault="00E30F87" w:rsidP="00E30F87">
            <w:r>
              <w:t>Assessment workflow</w:t>
            </w:r>
          </w:p>
        </w:tc>
        <w:tc>
          <w:tcPr>
            <w:tcW w:w="0" w:type="auto"/>
          </w:tcPr>
          <w:p w14:paraId="6DAE1BC0" w14:textId="050DB91B" w:rsidR="00E30F87" w:rsidRDefault="00E30F87" w:rsidP="00E30F87">
            <w:r>
              <w:t>KF_ESG_Core</w:t>
            </w:r>
          </w:p>
        </w:tc>
        <w:tc>
          <w:tcPr>
            <w:tcW w:w="0" w:type="auto"/>
          </w:tcPr>
          <w:p w14:paraId="4B6B994C" w14:textId="7A82E299" w:rsidR="00E30F87" w:rsidRDefault="00E30F87" w:rsidP="00E30F87">
            <w:r>
              <w:t>Future Phase 3</w:t>
            </w:r>
          </w:p>
        </w:tc>
      </w:tr>
      <w:tr w:rsidR="00E30F87" w14:paraId="7038A003" w14:textId="77777777" w:rsidTr="00E30F87">
        <w:tblPrEx>
          <w:tblCellMar>
            <w:top w:w="0" w:type="dxa"/>
            <w:bottom w:w="0" w:type="dxa"/>
          </w:tblCellMar>
        </w:tblPrEx>
        <w:tc>
          <w:tcPr>
            <w:tcW w:w="0" w:type="auto"/>
          </w:tcPr>
          <w:p w14:paraId="5C4781FB" w14:textId="0A3C04B7" w:rsidR="00E30F87" w:rsidRDefault="00E30F87" w:rsidP="00E30F87">
            <w:r>
              <w:t>Building Consultancy</w:t>
            </w:r>
          </w:p>
        </w:tc>
        <w:tc>
          <w:tcPr>
            <w:tcW w:w="0" w:type="auto"/>
          </w:tcPr>
          <w:p w14:paraId="3E525A04" w14:textId="3B8DA125" w:rsidR="00E30F87" w:rsidRDefault="00E30F87" w:rsidP="00E30F87">
            <w:r>
              <w:t>Survey workflow</w:t>
            </w:r>
          </w:p>
        </w:tc>
        <w:tc>
          <w:tcPr>
            <w:tcW w:w="0" w:type="auto"/>
          </w:tcPr>
          <w:p w14:paraId="78543181" w14:textId="436BD8EA" w:rsidR="00E30F87" w:rsidRDefault="00E30F87" w:rsidP="00E30F87">
            <w:r>
              <w:t>KF_BuildingConsultancy_Core</w:t>
            </w:r>
          </w:p>
        </w:tc>
        <w:tc>
          <w:tcPr>
            <w:tcW w:w="0" w:type="auto"/>
          </w:tcPr>
          <w:p w14:paraId="50FC0AD6" w14:textId="1B6D65FF" w:rsidR="00E30F87" w:rsidRDefault="00E30F87" w:rsidP="00E30F87">
            <w:r>
              <w:t>Future Phase 3</w:t>
            </w:r>
          </w:p>
        </w:tc>
      </w:tr>
      <w:tr w:rsidR="00E30F87" w14:paraId="6C3ABEEE" w14:textId="77777777" w:rsidTr="00E30F87">
        <w:tblPrEx>
          <w:tblCellMar>
            <w:top w:w="0" w:type="dxa"/>
            <w:bottom w:w="0" w:type="dxa"/>
          </w:tblCellMar>
        </w:tblPrEx>
        <w:tc>
          <w:tcPr>
            <w:tcW w:w="0" w:type="auto"/>
          </w:tcPr>
          <w:p w14:paraId="475F7EFD" w14:textId="4EEEAB12" w:rsidR="00E30F87" w:rsidRDefault="00E30F87" w:rsidP="00E30F87">
            <w:r>
              <w:t>Investor Advisory</w:t>
            </w:r>
          </w:p>
        </w:tc>
        <w:tc>
          <w:tcPr>
            <w:tcW w:w="0" w:type="auto"/>
          </w:tcPr>
          <w:p w14:paraId="359778F7" w14:textId="3525BDA9" w:rsidR="00E30F87" w:rsidRDefault="00E30F87" w:rsidP="00E30F87">
            <w:r>
              <w:t>Mandate tracking</w:t>
            </w:r>
          </w:p>
        </w:tc>
        <w:tc>
          <w:tcPr>
            <w:tcW w:w="0" w:type="auto"/>
          </w:tcPr>
          <w:p w14:paraId="0F087965" w14:textId="03E9DA5C" w:rsidR="00E30F87" w:rsidRDefault="00E30F87" w:rsidP="00E30F87">
            <w:r>
              <w:t>KF_InvestorAdvisory_Core</w:t>
            </w:r>
          </w:p>
        </w:tc>
        <w:tc>
          <w:tcPr>
            <w:tcW w:w="0" w:type="auto"/>
          </w:tcPr>
          <w:p w14:paraId="5325CD1D" w14:textId="3D6AA65B" w:rsidR="00E30F87" w:rsidRDefault="00E30F87" w:rsidP="00E30F87">
            <w:r>
              <w:t>Future Phase 3</w:t>
            </w:r>
          </w:p>
        </w:tc>
      </w:tr>
      <w:tr w:rsidR="00E30F87" w14:paraId="5455A3AA" w14:textId="77777777" w:rsidTr="00E30F87">
        <w:tblPrEx>
          <w:tblCellMar>
            <w:top w:w="0" w:type="dxa"/>
            <w:bottom w:w="0" w:type="dxa"/>
          </w:tblCellMar>
        </w:tblPrEx>
        <w:tc>
          <w:tcPr>
            <w:tcW w:w="0" w:type="auto"/>
          </w:tcPr>
          <w:p w14:paraId="24BB91CB" w14:textId="3F7CCDF8" w:rsidR="00E30F87" w:rsidRDefault="00E30F87" w:rsidP="00E30F87">
            <w:r>
              <w:lastRenderedPageBreak/>
              <w:t>Workplace Consulting</w:t>
            </w:r>
          </w:p>
        </w:tc>
        <w:tc>
          <w:tcPr>
            <w:tcW w:w="0" w:type="auto"/>
          </w:tcPr>
          <w:p w14:paraId="4AD4F0C9" w14:textId="31F685ED" w:rsidR="00E30F87" w:rsidRDefault="00E30F87" w:rsidP="00E30F87">
            <w:r>
              <w:t>Assessment workflow</w:t>
            </w:r>
          </w:p>
        </w:tc>
        <w:tc>
          <w:tcPr>
            <w:tcW w:w="0" w:type="auto"/>
          </w:tcPr>
          <w:p w14:paraId="66263944" w14:textId="597C9EFA" w:rsidR="00E30F87" w:rsidRDefault="00E30F87" w:rsidP="00E30F87">
            <w:r>
              <w:t>KF_Workplace_Core</w:t>
            </w:r>
          </w:p>
        </w:tc>
        <w:tc>
          <w:tcPr>
            <w:tcW w:w="0" w:type="auto"/>
          </w:tcPr>
          <w:p w14:paraId="636FD545" w14:textId="1CEBBA69" w:rsidR="00E30F87" w:rsidRDefault="00E30F87" w:rsidP="00E30F87">
            <w:r>
              <w:t>Future Phase 3</w:t>
            </w:r>
          </w:p>
        </w:tc>
      </w:tr>
      <w:tr w:rsidR="00E30F87" w14:paraId="3EA32D65" w14:textId="77777777" w:rsidTr="00E30F87">
        <w:tblPrEx>
          <w:tblCellMar>
            <w:top w:w="0" w:type="dxa"/>
            <w:bottom w:w="0" w:type="dxa"/>
          </w:tblCellMar>
        </w:tblPrEx>
        <w:tc>
          <w:tcPr>
            <w:tcW w:w="0" w:type="auto"/>
          </w:tcPr>
          <w:p w14:paraId="7474844D" w14:textId="1A5AFC9A" w:rsidR="00E30F87" w:rsidRDefault="00E30F87" w:rsidP="00E30F87">
            <w:r>
              <w:t>Leasing</w:t>
            </w:r>
          </w:p>
        </w:tc>
        <w:tc>
          <w:tcPr>
            <w:tcW w:w="0" w:type="auto"/>
          </w:tcPr>
          <w:p w14:paraId="35046C1E" w14:textId="2F996B1A" w:rsidR="00E30F87" w:rsidRDefault="00E30F87" w:rsidP="00E30F87">
            <w:r>
              <w:t>Lease pipeline</w:t>
            </w:r>
          </w:p>
        </w:tc>
        <w:tc>
          <w:tcPr>
            <w:tcW w:w="0" w:type="auto"/>
          </w:tcPr>
          <w:p w14:paraId="05B49557" w14:textId="2BAE7F0A" w:rsidR="00E30F87" w:rsidRDefault="00E30F87" w:rsidP="00E30F87">
            <w:r>
              <w:t>KF_Leasing_Core</w:t>
            </w:r>
          </w:p>
        </w:tc>
        <w:tc>
          <w:tcPr>
            <w:tcW w:w="0" w:type="auto"/>
          </w:tcPr>
          <w:p w14:paraId="7BD1E74B" w14:textId="604C7E1E" w:rsidR="00E30F87" w:rsidRDefault="00E30F87" w:rsidP="00E30F87">
            <w:r>
              <w:t>Future Phase 3</w:t>
            </w:r>
          </w:p>
        </w:tc>
      </w:tr>
    </w:tbl>
    <w:p w14:paraId="1A70BE33" w14:textId="02B248E0" w:rsidR="00F86118" w:rsidRDefault="00F86118" w:rsidP="00E30F87">
      <w:r w:rsidRPr="00E30F87">
        <w:t>Application</w:t>
      </w:r>
      <w:r>
        <w:t xml:space="preserve"> Architecture</w:t>
      </w:r>
      <w:bookmarkEnd w:id="27"/>
      <w:bookmarkEnd w:id="28"/>
    </w:p>
    <w:p w14:paraId="5C7F69B4" w14:textId="77777777" w:rsidR="00F86118" w:rsidRDefault="00F86118" w:rsidP="00F86118">
      <w:pPr>
        <w:pStyle w:val="Heading3"/>
        <w:jc w:val="both"/>
      </w:pPr>
      <w:bookmarkStart w:id="29" w:name="_Toc195195037"/>
      <w:bookmarkStart w:id="30" w:name="_Toc195797104"/>
      <w:r>
        <w:t>Data Architecture</w:t>
      </w:r>
      <w:bookmarkEnd w:id="29"/>
      <w:bookmarkEnd w:id="30"/>
    </w:p>
    <w:p w14:paraId="05341681" w14:textId="77777777" w:rsidR="00E30F87" w:rsidRDefault="00E30F87" w:rsidP="00E30F87">
      <w:pPr>
        <w:pStyle w:val="Heading3"/>
        <w:rPr>
          <w:lang w:val="en-US"/>
        </w:rPr>
      </w:pPr>
      <w:bookmarkStart w:id="31" w:name="_Toc195195038"/>
      <w:bookmarkStart w:id="32" w:name="_Toc195797105"/>
      <w:r>
        <w:rPr>
          <w:lang w:val="en-US"/>
        </w:rPr>
        <w:t>Overview</w:t>
      </w:r>
    </w:p>
    <w:p w14:paraId="2EDF94B1" w14:textId="77777777" w:rsidR="00E30F87" w:rsidRDefault="00E30F87" w:rsidP="00E30F87">
      <w:pPr>
        <w:rPr>
          <w:lang w:val="en-US"/>
        </w:rPr>
      </w:pPr>
      <w:r>
        <w:rPr>
          <w:lang w:val="en-US"/>
        </w:rPr>
        <w:t>The EuroCRM data architecture is built on Dataverse with a layered schema model. All custom tables are defined at Layer 2 (KF_Core) as shells; higher layers add columns, relationships, and behaviour without duplicating table definitions.</w:t>
      </w:r>
    </w:p>
    <w:p w14:paraId="6DD95F67" w14:textId="77777777" w:rsidR="00E30F87" w:rsidRDefault="00E30F87" w:rsidP="00E30F87">
      <w:pPr>
        <w:pStyle w:val="Heading3"/>
        <w:rPr>
          <w:lang w:val="en-US"/>
        </w:rPr>
      </w:pPr>
      <w:r>
        <w:rPr>
          <w:lang w:val="en-US"/>
        </w:rPr>
        <w:t>Client domain</w:t>
      </w:r>
    </w:p>
    <w:p w14:paraId="5F5B8AF3" w14:textId="77777777" w:rsidR="00E30F87" w:rsidRDefault="00E30F87" w:rsidP="00E30F87">
      <w:pPr>
        <w:pStyle w:val="ListBullet"/>
        <w:rPr>
          <w:lang w:val="en-US"/>
        </w:rPr>
      </w:pPr>
      <w:r w:rsidRPr="00E30F87">
        <w:rPr>
          <w:lang w:val="en-US"/>
        </w:rPr>
        <w:t>Account</w:t>
      </w:r>
      <w:r>
        <w:rPr>
          <w:lang w:val="en-US"/>
        </w:rPr>
        <w:t xml:space="preserve"> - Organisation, brand, legal entity, fund, SPV (L2)</w:t>
      </w:r>
    </w:p>
    <w:p w14:paraId="2B76978D" w14:textId="77777777" w:rsidR="00E30F87" w:rsidRDefault="00E30F87" w:rsidP="00E30F87">
      <w:pPr>
        <w:pStyle w:val="ListBullet"/>
        <w:rPr>
          <w:lang w:val="en-US"/>
        </w:rPr>
      </w:pPr>
      <w:r w:rsidRPr="00E30F87">
        <w:rPr>
          <w:lang w:val="en-US"/>
        </w:rPr>
        <w:t>Contact</w:t>
      </w:r>
      <w:r>
        <w:rPr>
          <w:lang w:val="en-US"/>
        </w:rPr>
        <w:t xml:space="preserve"> - Individual person, always linked to Account (L2)</w:t>
      </w:r>
    </w:p>
    <w:p w14:paraId="088817D0" w14:textId="77777777" w:rsidR="00E30F87" w:rsidRDefault="00E30F87" w:rsidP="00E30F87">
      <w:pPr>
        <w:pStyle w:val="ListBullet"/>
        <w:rPr>
          <w:lang w:val="en-US"/>
        </w:rPr>
      </w:pPr>
      <w:r>
        <w:rPr>
          <w:b/>
          <w:lang w:val="en-US"/>
        </w:rPr>
        <w:t>kf_</w:t>
      </w:r>
      <w:r w:rsidRPr="00E30F87">
        <w:rPr>
          <w:lang w:val="en-US"/>
        </w:rPr>
        <w:t>InvestorProfile</w:t>
      </w:r>
      <w:r>
        <w:rPr>
          <w:lang w:val="en-US"/>
        </w:rPr>
        <w:t xml:space="preserve"> - Investment strategy per Brand/Group (L5)</w:t>
      </w:r>
    </w:p>
    <w:p w14:paraId="04E490F5" w14:textId="77777777" w:rsidR="00E30F87" w:rsidRDefault="00E30F87" w:rsidP="00E30F87">
      <w:pPr>
        <w:pStyle w:val="ListBullet"/>
        <w:rPr>
          <w:lang w:val="en-US"/>
        </w:rPr>
      </w:pPr>
      <w:r>
        <w:rPr>
          <w:lang w:val="en-US"/>
        </w:rPr>
        <w:t>Two-tier hierarchy: Brand/Group (relationship, reporting) to Legal Entity (KYC, billing, counterparty)</w:t>
      </w:r>
    </w:p>
    <w:p w14:paraId="10016A80" w14:textId="77777777" w:rsidR="00E30F87" w:rsidRDefault="00E30F87" w:rsidP="00E30F87">
      <w:pPr>
        <w:pStyle w:val="ListBullet"/>
        <w:rPr>
          <w:lang w:val="en-US"/>
        </w:rPr>
      </w:pPr>
      <w:r>
        <w:rPr>
          <w:lang w:val="en-US"/>
        </w:rPr>
        <w:t>SIC-coded industry classification mapped to 66 KF sectors; national registration numbers per country (SIREN/SIRET, Handelsregister, Registro Mercantil, KRS)</w:t>
      </w:r>
    </w:p>
    <w:p w14:paraId="2A93B55D" w14:textId="77777777" w:rsidR="00E30F87" w:rsidRDefault="00E30F87" w:rsidP="00E30F87">
      <w:pPr>
        <w:pStyle w:val="Heading3"/>
        <w:rPr>
          <w:lang w:val="en-US"/>
        </w:rPr>
      </w:pPr>
      <w:r>
        <w:rPr>
          <w:lang w:val="en-US"/>
        </w:rPr>
        <w:t>Property domain</w:t>
      </w:r>
    </w:p>
    <w:p w14:paraId="3BA41D94" w14:textId="77777777" w:rsidR="00E30F87" w:rsidRDefault="00E30F87" w:rsidP="00E30F87">
      <w:pPr>
        <w:pStyle w:val="ListBullet"/>
        <w:rPr>
          <w:lang w:val="en-US"/>
        </w:rPr>
      </w:pPr>
      <w:r>
        <w:rPr>
          <w:b/>
          <w:lang w:val="en-US"/>
        </w:rPr>
        <w:t>kf_</w:t>
      </w:r>
      <w:r w:rsidRPr="00E30F87">
        <w:rPr>
          <w:lang w:val="en-US"/>
        </w:rPr>
        <w:t>Site</w:t>
      </w:r>
      <w:r>
        <w:rPr>
          <w:lang w:val="en-US"/>
        </w:rPr>
        <w:t xml:space="preserve"> - Physical building or land parcel; the canonical asset every other record hangs off (L2)</w:t>
      </w:r>
    </w:p>
    <w:p w14:paraId="713FDCD6" w14:textId="77777777" w:rsidR="00E30F87" w:rsidRDefault="00E30F87" w:rsidP="00E30F87">
      <w:pPr>
        <w:pStyle w:val="ListBullet"/>
        <w:rPr>
          <w:lang w:val="en-US"/>
        </w:rPr>
      </w:pPr>
      <w:r>
        <w:rPr>
          <w:b/>
          <w:lang w:val="en-US"/>
        </w:rPr>
        <w:t>kf_</w:t>
      </w:r>
      <w:r w:rsidRPr="00E30F87">
        <w:rPr>
          <w:lang w:val="en-US"/>
        </w:rPr>
        <w:t>Property</w:t>
      </w:r>
      <w:r>
        <w:rPr>
          <w:lang w:val="en-US"/>
        </w:rPr>
        <w:t xml:space="preserve"> - Commercial asset register (L2)</w:t>
      </w:r>
    </w:p>
    <w:p w14:paraId="5F702FD1" w14:textId="77777777" w:rsidR="00E30F87" w:rsidRDefault="00E30F87" w:rsidP="00E30F87">
      <w:pPr>
        <w:pStyle w:val="ListBullet"/>
        <w:rPr>
          <w:lang w:val="en-US"/>
        </w:rPr>
      </w:pPr>
      <w:r>
        <w:rPr>
          <w:b/>
          <w:lang w:val="en-US"/>
        </w:rPr>
        <w:t>kf_</w:t>
      </w:r>
      <w:r w:rsidRPr="00E30F87">
        <w:rPr>
          <w:lang w:val="en-US"/>
        </w:rPr>
        <w:t>ResProperty</w:t>
      </w:r>
      <w:r>
        <w:rPr>
          <w:lang w:val="en-US"/>
        </w:rPr>
        <w:t xml:space="preserve"> - Residential asset register (L5)</w:t>
      </w:r>
    </w:p>
    <w:p w14:paraId="7BB42382" w14:textId="77777777" w:rsidR="00E30F87" w:rsidRDefault="00E30F87" w:rsidP="00E30F87">
      <w:pPr>
        <w:pStyle w:val="ListBullet"/>
        <w:rPr>
          <w:lang w:val="en-US"/>
        </w:rPr>
      </w:pPr>
      <w:r>
        <w:rPr>
          <w:b/>
          <w:lang w:val="en-US"/>
        </w:rPr>
        <w:t>kf_</w:t>
      </w:r>
      <w:r w:rsidRPr="00E30F87">
        <w:rPr>
          <w:lang w:val="en-US"/>
        </w:rPr>
        <w:t>DealProperty</w:t>
      </w:r>
      <w:r>
        <w:rPr>
          <w:lang w:val="en-US"/>
        </w:rPr>
        <w:t xml:space="preserve"> - Junction: deal to property; holds deal-specific measures, never overwrites the master asset (L2)</w:t>
      </w:r>
    </w:p>
    <w:p w14:paraId="3FF2F7A4" w14:textId="77777777" w:rsidR="00E30F87" w:rsidRDefault="00E30F87" w:rsidP="00E30F87">
      <w:pPr>
        <w:pStyle w:val="ListBullet"/>
        <w:rPr>
          <w:lang w:val="en-US"/>
        </w:rPr>
      </w:pPr>
      <w:r>
        <w:rPr>
          <w:lang w:val="en-US"/>
        </w:rPr>
        <w:t xml:space="preserve">Loqate auto-creates kf_Site records silently in </w:t>
      </w:r>
      <w:r w:rsidRPr="00E30F87">
        <w:rPr>
          <w:lang w:val="en-US"/>
        </w:rPr>
        <w:t>background</w:t>
      </w:r>
    </w:p>
    <w:p w14:paraId="42C959CE" w14:textId="77777777" w:rsidR="00E30F87" w:rsidRDefault="00E30F87" w:rsidP="00E30F87">
      <w:pPr>
        <w:pStyle w:val="Heading3"/>
        <w:rPr>
          <w:lang w:val="en-US"/>
        </w:rPr>
      </w:pPr>
      <w:r>
        <w:rPr>
          <w:lang w:val="en-US"/>
        </w:rPr>
        <w:t>Deal domain (Capital Markets)</w:t>
      </w:r>
    </w:p>
    <w:p w14:paraId="04C08A0D" w14:textId="77777777" w:rsidR="00E30F87" w:rsidRDefault="00E30F87" w:rsidP="00E30F87">
      <w:pPr>
        <w:pStyle w:val="ListBullet"/>
        <w:rPr>
          <w:lang w:val="en-US"/>
        </w:rPr>
      </w:pPr>
      <w:r>
        <w:rPr>
          <w:b/>
          <w:lang w:val="en-US"/>
        </w:rPr>
        <w:t>kf_</w:t>
      </w:r>
      <w:r w:rsidRPr="00E30F87">
        <w:rPr>
          <w:lang w:val="en-US"/>
        </w:rPr>
        <w:t>Deal</w:t>
      </w:r>
      <w:r>
        <w:rPr>
          <w:lang w:val="en-US"/>
        </w:rPr>
        <w:t xml:space="preserve"> - Core deal record with 8-stage BPF (L5)</w:t>
      </w:r>
    </w:p>
    <w:p w14:paraId="08FCFF7F" w14:textId="77777777" w:rsidR="00E30F87" w:rsidRDefault="00E30F87" w:rsidP="00E30F87">
      <w:pPr>
        <w:pStyle w:val="ListBullet"/>
        <w:rPr>
          <w:lang w:val="en-US"/>
        </w:rPr>
      </w:pPr>
      <w:r>
        <w:rPr>
          <w:b/>
          <w:lang w:val="en-US"/>
        </w:rPr>
        <w:t>kf_</w:t>
      </w:r>
      <w:r w:rsidRPr="00E30F87">
        <w:rPr>
          <w:lang w:val="en-US"/>
        </w:rPr>
        <w:t>Pitch</w:t>
      </w:r>
      <w:r>
        <w:rPr>
          <w:lang w:val="en-US"/>
        </w:rPr>
        <w:t xml:space="preserve">, </w:t>
      </w:r>
      <w:r>
        <w:rPr>
          <w:b/>
          <w:lang w:val="en-US"/>
        </w:rPr>
        <w:t>kf_</w:t>
      </w:r>
      <w:r w:rsidRPr="00E30F87">
        <w:rPr>
          <w:lang w:val="en-US"/>
        </w:rPr>
        <w:t>NDA</w:t>
      </w:r>
      <w:r>
        <w:rPr>
          <w:lang w:val="en-US"/>
        </w:rPr>
        <w:t xml:space="preserve">, </w:t>
      </w:r>
      <w:r>
        <w:rPr>
          <w:b/>
          <w:lang w:val="en-US"/>
        </w:rPr>
        <w:t>kf_</w:t>
      </w:r>
      <w:r w:rsidRPr="00E30F87">
        <w:rPr>
          <w:lang w:val="en-US"/>
        </w:rPr>
        <w:t>Bid</w:t>
      </w:r>
      <w:r>
        <w:rPr>
          <w:lang w:val="en-US"/>
        </w:rPr>
        <w:t xml:space="preserve">, </w:t>
      </w:r>
      <w:r>
        <w:rPr>
          <w:b/>
          <w:lang w:val="en-US"/>
        </w:rPr>
        <w:t>kf_</w:t>
      </w:r>
      <w:r w:rsidRPr="00E30F87">
        <w:rPr>
          <w:lang w:val="en-US"/>
        </w:rPr>
        <w:t>DDMilestone</w:t>
      </w:r>
      <w:r>
        <w:rPr>
          <w:lang w:val="en-US"/>
        </w:rPr>
        <w:t xml:space="preserve">, </w:t>
      </w:r>
      <w:r>
        <w:rPr>
          <w:b/>
          <w:lang w:val="en-US"/>
        </w:rPr>
        <w:t>kf_</w:t>
      </w:r>
      <w:r w:rsidRPr="00E30F87">
        <w:rPr>
          <w:lang w:val="en-US"/>
        </w:rPr>
        <w:t>RedFlag</w:t>
      </w:r>
      <w:r>
        <w:rPr>
          <w:lang w:val="en-US"/>
        </w:rPr>
        <w:t xml:space="preserve"> - Deal lifecycle entities (L5)</w:t>
      </w:r>
    </w:p>
    <w:p w14:paraId="58F1A369" w14:textId="77777777" w:rsidR="00E30F87" w:rsidRDefault="00E30F87" w:rsidP="00E30F87">
      <w:pPr>
        <w:pStyle w:val="ListBullet"/>
        <w:rPr>
          <w:lang w:val="en-US"/>
        </w:rPr>
      </w:pPr>
      <w:r>
        <w:rPr>
          <w:lang w:val="en-US"/>
        </w:rPr>
        <w:t xml:space="preserve">12 entities capture every stage of the deal </w:t>
      </w:r>
      <w:r w:rsidRPr="00E30F87">
        <w:rPr>
          <w:lang w:val="en-US"/>
        </w:rPr>
        <w:t>lifecycle</w:t>
      </w:r>
    </w:p>
    <w:p w14:paraId="113761FA" w14:textId="77777777" w:rsidR="00E30F87" w:rsidRDefault="00E30F87" w:rsidP="00E30F87">
      <w:pPr>
        <w:pStyle w:val="ListBullet"/>
        <w:rPr>
          <w:lang w:val="en-US"/>
        </w:rPr>
      </w:pPr>
      <w:r>
        <w:rPr>
          <w:lang w:val="en-US"/>
        </w:rPr>
        <w:t xml:space="preserve">Portfolio model: one deal to many properties via the kf_DealProperty </w:t>
      </w:r>
      <w:r w:rsidRPr="00E30F87">
        <w:rPr>
          <w:lang w:val="en-US"/>
        </w:rPr>
        <w:t>junction</w:t>
      </w:r>
    </w:p>
    <w:p w14:paraId="433612AC" w14:textId="77777777" w:rsidR="00E30F87" w:rsidRDefault="00E30F87" w:rsidP="00E30F87">
      <w:pPr>
        <w:pStyle w:val="ListBullet"/>
        <w:rPr>
          <w:lang w:val="en-US"/>
        </w:rPr>
      </w:pPr>
      <w:r>
        <w:rPr>
          <w:lang w:val="en-US"/>
        </w:rPr>
        <w:t xml:space="preserve">Regulatory gates fire automatically per </w:t>
      </w:r>
      <w:r w:rsidRPr="00E30F87">
        <w:rPr>
          <w:lang w:val="en-US"/>
        </w:rPr>
        <w:t>market</w:t>
      </w:r>
    </w:p>
    <w:p w14:paraId="42EF7D9E" w14:textId="77777777" w:rsidR="00E30F87" w:rsidRDefault="00E30F87" w:rsidP="00E30F87">
      <w:pPr>
        <w:pStyle w:val="Heading3"/>
        <w:rPr>
          <w:lang w:val="en-US"/>
        </w:rPr>
      </w:pPr>
      <w:r>
        <w:rPr>
          <w:lang w:val="en-US"/>
        </w:rPr>
        <w:t>Compliance domain</w:t>
      </w:r>
    </w:p>
    <w:p w14:paraId="2A45BD1C" w14:textId="77777777" w:rsidR="00E30F87" w:rsidRDefault="00E30F87" w:rsidP="00E30F87">
      <w:pPr>
        <w:pStyle w:val="ListBullet"/>
        <w:rPr>
          <w:lang w:val="en-US"/>
        </w:rPr>
      </w:pPr>
      <w:r>
        <w:rPr>
          <w:b/>
          <w:lang w:val="en-US"/>
        </w:rPr>
        <w:t>kf_</w:t>
      </w:r>
      <w:r w:rsidRPr="00E30F87">
        <w:rPr>
          <w:lang w:val="en-US"/>
        </w:rPr>
        <w:t>KYCRecord</w:t>
      </w:r>
      <w:r>
        <w:rPr>
          <w:lang w:val="en-US"/>
        </w:rPr>
        <w:t xml:space="preserve"> - KYC/AML at legal entity level (L5)</w:t>
      </w:r>
    </w:p>
    <w:p w14:paraId="341239C9" w14:textId="77777777" w:rsidR="00E30F87" w:rsidRDefault="00E30F87" w:rsidP="00E30F87">
      <w:pPr>
        <w:pStyle w:val="ListBullet"/>
        <w:rPr>
          <w:lang w:val="en-US"/>
        </w:rPr>
      </w:pPr>
      <w:r>
        <w:rPr>
          <w:b/>
          <w:lang w:val="en-US"/>
        </w:rPr>
        <w:t>kf_</w:t>
      </w:r>
      <w:r w:rsidRPr="00E30F87">
        <w:rPr>
          <w:lang w:val="en-US"/>
        </w:rPr>
        <w:t>GDPRRequest</w:t>
      </w:r>
      <w:r>
        <w:rPr>
          <w:lang w:val="en-US"/>
        </w:rPr>
        <w:t xml:space="preserve"> - Data subject requests (L2)</w:t>
      </w:r>
    </w:p>
    <w:p w14:paraId="0556C4E2" w14:textId="77777777" w:rsidR="00E30F87" w:rsidRDefault="00E30F87" w:rsidP="00E30F87">
      <w:pPr>
        <w:pStyle w:val="ListBullet"/>
        <w:rPr>
          <w:lang w:val="en-US"/>
        </w:rPr>
      </w:pPr>
      <w:r>
        <w:rPr>
          <w:b/>
          <w:lang w:val="en-US"/>
        </w:rPr>
        <w:lastRenderedPageBreak/>
        <w:t>kf_</w:t>
      </w:r>
      <w:r w:rsidRPr="00E30F87">
        <w:rPr>
          <w:lang w:val="en-US"/>
        </w:rPr>
        <w:t>DataRoomAccess</w:t>
      </w:r>
      <w:r>
        <w:rPr>
          <w:lang w:val="en-US"/>
        </w:rPr>
        <w:t xml:space="preserve"> - Virtual data room access (L5)</w:t>
      </w:r>
    </w:p>
    <w:p w14:paraId="27B622F5" w14:textId="77777777" w:rsidR="00E30F87" w:rsidRDefault="00E30F87" w:rsidP="00E30F87">
      <w:pPr>
        <w:pStyle w:val="ListBullet"/>
        <w:rPr>
          <w:lang w:val="en-US"/>
        </w:rPr>
      </w:pPr>
      <w:r>
        <w:rPr>
          <w:b/>
          <w:lang w:val="en-US"/>
        </w:rPr>
        <w:t>kf_</w:t>
      </w:r>
      <w:r w:rsidRPr="00E30F87">
        <w:rPr>
          <w:lang w:val="en-US"/>
        </w:rPr>
        <w:t>AuditExport</w:t>
      </w:r>
      <w:r>
        <w:rPr>
          <w:lang w:val="en-US"/>
        </w:rPr>
        <w:t xml:space="preserve"> - Audit trail export, 7-year retention (L2)</w:t>
      </w:r>
    </w:p>
    <w:p w14:paraId="6BE5A874" w14:textId="77777777" w:rsidR="00E30F87" w:rsidRDefault="00E30F87" w:rsidP="00E30F87">
      <w:pPr>
        <w:pStyle w:val="ListBullet"/>
        <w:rPr>
          <w:lang w:val="en-US"/>
        </w:rPr>
      </w:pPr>
      <w:r>
        <w:rPr>
          <w:b/>
          <w:lang w:val="en-US"/>
        </w:rPr>
        <w:t>kf_</w:t>
      </w:r>
      <w:r w:rsidRPr="00E30F87">
        <w:rPr>
          <w:lang w:val="en-US"/>
        </w:rPr>
        <w:t>StageGateRule</w:t>
      </w:r>
      <w:r>
        <w:rPr>
          <w:lang w:val="en-US"/>
        </w:rPr>
        <w:t xml:space="preserve"> - BPF stage gate configuration (L5)</w:t>
      </w:r>
    </w:p>
    <w:p w14:paraId="5B7A37B3" w14:textId="77777777" w:rsidR="00E30F87" w:rsidRDefault="00E30F87" w:rsidP="00E30F87">
      <w:pPr>
        <w:pStyle w:val="Heading3"/>
        <w:rPr>
          <w:lang w:val="en-US"/>
        </w:rPr>
      </w:pPr>
      <w:r>
        <w:rPr>
          <w:lang w:val="en-US"/>
        </w:rPr>
        <w:t>Finance domain</w:t>
      </w:r>
    </w:p>
    <w:p w14:paraId="7B17DAEC" w14:textId="77777777" w:rsidR="00E30F87" w:rsidRDefault="00E30F87" w:rsidP="00E30F87">
      <w:pPr>
        <w:pStyle w:val="ListBullet"/>
        <w:rPr>
          <w:lang w:val="en-US"/>
        </w:rPr>
      </w:pPr>
      <w:r>
        <w:rPr>
          <w:b/>
          <w:lang w:val="en-US"/>
        </w:rPr>
        <w:t>kf_</w:t>
      </w:r>
      <w:r w:rsidRPr="00E30F87">
        <w:rPr>
          <w:lang w:val="en-US"/>
        </w:rPr>
        <w:t>FeeSchedule</w:t>
      </w:r>
      <w:r>
        <w:rPr>
          <w:lang w:val="en-US"/>
        </w:rPr>
        <w:t xml:space="preserve"> - Fee structure per deal (L5)</w:t>
      </w:r>
    </w:p>
    <w:p w14:paraId="5C84FFC9" w14:textId="77777777" w:rsidR="00E30F87" w:rsidRDefault="00E30F87" w:rsidP="00E30F87">
      <w:pPr>
        <w:pStyle w:val="ListBullet"/>
        <w:rPr>
          <w:lang w:val="en-US"/>
        </w:rPr>
      </w:pPr>
      <w:r>
        <w:rPr>
          <w:b/>
          <w:lang w:val="en-US"/>
        </w:rPr>
        <w:t>kf_</w:t>
      </w:r>
      <w:r w:rsidRPr="00E30F87">
        <w:rPr>
          <w:lang w:val="en-US"/>
        </w:rPr>
        <w:t>WIP</w:t>
      </w:r>
      <w:r>
        <w:rPr>
          <w:lang w:val="en-US"/>
        </w:rPr>
        <w:t xml:space="preserve"> - Work in progress tracking (L5)</w:t>
      </w:r>
    </w:p>
    <w:p w14:paraId="1F292B5D" w14:textId="77777777" w:rsidR="00E30F87" w:rsidRDefault="00E30F87" w:rsidP="00E30F87">
      <w:pPr>
        <w:pStyle w:val="ListBullet"/>
        <w:rPr>
          <w:lang w:val="en-US"/>
        </w:rPr>
      </w:pPr>
      <w:r>
        <w:rPr>
          <w:b/>
          <w:lang w:val="en-US"/>
        </w:rPr>
        <w:t>kf_</w:t>
      </w:r>
      <w:r w:rsidRPr="00E30F87">
        <w:rPr>
          <w:lang w:val="en-US"/>
        </w:rPr>
        <w:t>TransactionReport</w:t>
      </w:r>
      <w:r>
        <w:rPr>
          <w:lang w:val="en-US"/>
        </w:rPr>
        <w:t xml:space="preserve"> - Auto-generated transaction reports (L5)</w:t>
      </w:r>
    </w:p>
    <w:p w14:paraId="4EF1E7D0" w14:textId="77777777" w:rsidR="00E30F87" w:rsidRDefault="00E30F87" w:rsidP="00E30F87">
      <w:pPr>
        <w:pStyle w:val="ListBullet"/>
        <w:rPr>
          <w:lang w:val="en-US"/>
        </w:rPr>
      </w:pPr>
      <w:r>
        <w:rPr>
          <w:b/>
          <w:lang w:val="en-US"/>
        </w:rPr>
        <w:t>kf_</w:t>
      </w:r>
      <w:r w:rsidRPr="00E30F87">
        <w:rPr>
          <w:lang w:val="en-US"/>
        </w:rPr>
        <w:t>IntegrationLog</w:t>
      </w:r>
      <w:r>
        <w:rPr>
          <w:lang w:val="en-US"/>
        </w:rPr>
        <w:t xml:space="preserve"> - Integration transaction logging (L5)</w:t>
      </w:r>
    </w:p>
    <w:p w14:paraId="1AB1AB63" w14:textId="77777777" w:rsidR="00E30F87" w:rsidRDefault="00E30F87" w:rsidP="00E30F87">
      <w:pPr>
        <w:pStyle w:val="ListBullet"/>
        <w:rPr>
          <w:lang w:val="en-US"/>
        </w:rPr>
      </w:pPr>
      <w:r>
        <w:rPr>
          <w:lang w:val="en-US"/>
        </w:rPr>
        <w:t xml:space="preserve">Every CRM deal becomes a Finance project; BPF stage maps to % complete; 9 integration flows bridge CRM to </w:t>
      </w:r>
      <w:r w:rsidRPr="00E30F87">
        <w:rPr>
          <w:lang w:val="en-US"/>
        </w:rPr>
        <w:t>Finance</w:t>
      </w:r>
    </w:p>
    <w:p w14:paraId="75645688" w14:textId="77777777" w:rsidR="00E30F87" w:rsidRDefault="00E30F87" w:rsidP="00E30F87">
      <w:pPr>
        <w:pStyle w:val="Heading3"/>
        <w:rPr>
          <w:lang w:val="en-US"/>
        </w:rPr>
      </w:pPr>
      <w:r>
        <w:rPr>
          <w:lang w:val="en-US"/>
        </w:rPr>
        <w:t>Supporting domain</w:t>
      </w:r>
    </w:p>
    <w:p w14:paraId="5AAE7300" w14:textId="77777777" w:rsidR="00E30F87" w:rsidRDefault="00E30F87" w:rsidP="00E30F87">
      <w:pPr>
        <w:pStyle w:val="ListBullet"/>
        <w:rPr>
          <w:lang w:val="en-US"/>
        </w:rPr>
      </w:pPr>
      <w:r>
        <w:rPr>
          <w:b/>
          <w:lang w:val="en-US"/>
        </w:rPr>
        <w:t>kf_</w:t>
      </w:r>
      <w:r w:rsidRPr="00E30F87">
        <w:rPr>
          <w:lang w:val="en-US"/>
        </w:rPr>
        <w:t>SICCode</w:t>
      </w:r>
      <w:r>
        <w:rPr>
          <w:lang w:val="en-US"/>
        </w:rPr>
        <w:t xml:space="preserve"> - SIC code reference (21 sections, 66 KF sectors) (L2)</w:t>
      </w:r>
    </w:p>
    <w:p w14:paraId="5DEFBBB5" w14:textId="77777777" w:rsidR="00E30F87" w:rsidRDefault="00E30F87" w:rsidP="00E30F87">
      <w:pPr>
        <w:pStyle w:val="ListBullet"/>
        <w:rPr>
          <w:lang w:val="en-US"/>
        </w:rPr>
      </w:pPr>
      <w:r>
        <w:rPr>
          <w:b/>
          <w:lang w:val="en-US"/>
        </w:rPr>
        <w:t>kf_</w:t>
      </w:r>
      <w:r w:rsidRPr="00E30F87">
        <w:rPr>
          <w:lang w:val="en-US"/>
        </w:rPr>
        <w:t>HILUCSCode</w:t>
      </w:r>
      <w:r>
        <w:rPr>
          <w:lang w:val="en-US"/>
        </w:rPr>
        <w:t xml:space="preserve"> - HILUCS reference (43 KF asset classes) (L2)</w:t>
      </w:r>
    </w:p>
    <w:p w14:paraId="133F207D" w14:textId="77777777" w:rsidR="00E30F87" w:rsidRDefault="00E30F87" w:rsidP="00E30F87">
      <w:pPr>
        <w:pStyle w:val="ListBullet"/>
        <w:rPr>
          <w:lang w:val="en-US"/>
        </w:rPr>
      </w:pPr>
      <w:r>
        <w:rPr>
          <w:b/>
          <w:lang w:val="en-US"/>
        </w:rPr>
        <w:t>kf_</w:t>
      </w:r>
      <w:r w:rsidRPr="00E30F87">
        <w:rPr>
          <w:lang w:val="en-US"/>
        </w:rPr>
        <w:t>EnergyRating</w:t>
      </w:r>
      <w:r>
        <w:rPr>
          <w:lang w:val="en-US"/>
        </w:rPr>
        <w:t xml:space="preserve"> - EPC energy performance ratings (L2)</w:t>
      </w:r>
    </w:p>
    <w:p w14:paraId="1EF3E62F" w14:textId="77777777" w:rsidR="00E30F87" w:rsidRDefault="00E30F87" w:rsidP="00E30F87">
      <w:pPr>
        <w:pStyle w:val="ListBullet"/>
        <w:rPr>
          <w:lang w:val="en-US"/>
        </w:rPr>
      </w:pPr>
      <w:r w:rsidRPr="00E30F87">
        <w:rPr>
          <w:lang w:val="en-US"/>
        </w:rPr>
        <w:t>Lead</w:t>
      </w:r>
      <w:r>
        <w:rPr>
          <w:lang w:val="en-US"/>
        </w:rPr>
        <w:t xml:space="preserve"> - Marketing lead (D365 CI-Journeys integration) (L5)</w:t>
      </w:r>
    </w:p>
    <w:p w14:paraId="1D068B00" w14:textId="77777777" w:rsidR="00E30F87" w:rsidRDefault="00E30F87" w:rsidP="00E30F87">
      <w:pPr>
        <w:pStyle w:val="Heading3"/>
        <w:rPr>
          <w:lang w:val="en-US"/>
        </w:rPr>
      </w:pPr>
      <w:r>
        <w:rPr>
          <w:lang w:val="en-US"/>
        </w:rPr>
        <w:t>Taxonomy standards</w:t>
      </w:r>
    </w:p>
    <w:p w14:paraId="2B56D0A9" w14:textId="77777777" w:rsidR="00E30F87" w:rsidRDefault="00E30F87" w:rsidP="00E30F87">
      <w:pPr>
        <w:pStyle w:val="ListBullet"/>
        <w:rPr>
          <w:lang w:val="en-US"/>
        </w:rPr>
      </w:pPr>
      <w:r>
        <w:rPr>
          <w:b/>
          <w:lang w:val="en-US"/>
        </w:rPr>
        <w:t xml:space="preserve">Client </w:t>
      </w:r>
      <w:r w:rsidRPr="00E30F87">
        <w:rPr>
          <w:lang w:val="en-US"/>
        </w:rPr>
        <w:t>Industry</w:t>
      </w:r>
      <w:r>
        <w:rPr>
          <w:lang w:val="en-US"/>
        </w:rPr>
        <w:t xml:space="preserve"> - SIC to KF mapping: 21 SIC sections to 66 KF client sectors and sub-segments. Strategic sectors include Private Equity and Funds, Sovereign Wealth, Banking and Financial Services, Real Estate, Technology, Logistics and Distribution. Known SIC gaps (e.g. Sovereign Wealth Funds, Family Offices, SPVs, REITs, PropTech) are mapped via closest-match sectors and documented in the taxonomy notes.</w:t>
      </w:r>
    </w:p>
    <w:p w14:paraId="248EC457" w14:textId="77777777" w:rsidR="00E30F87" w:rsidRDefault="00E30F87" w:rsidP="00E30F87">
      <w:pPr>
        <w:pStyle w:val="ListBullet"/>
        <w:rPr>
          <w:lang w:val="en-US"/>
        </w:rPr>
      </w:pPr>
      <w:r>
        <w:rPr>
          <w:b/>
          <w:lang w:val="en-US"/>
        </w:rPr>
        <w:t xml:space="preserve">Asset </w:t>
      </w:r>
      <w:r w:rsidRPr="00E30F87">
        <w:rPr>
          <w:lang w:val="en-US"/>
        </w:rPr>
        <w:t>Class</w:t>
      </w:r>
      <w:r>
        <w:rPr>
          <w:lang w:val="en-US"/>
        </w:rPr>
        <w:t xml:space="preserve"> - HILUCS L1/L2 to KF asset classes: strategic sectors include Office, Retail, Industrial, Logistics, Data Centres, Life Sciences, Healthcare, Living, PBSA. Codes without a direct HILUCS equivalent are mapped via closely related categories and documented in the taxonomy notes.</w:t>
      </w:r>
    </w:p>
    <w:p w14:paraId="2B630129" w14:textId="77777777" w:rsidR="00E30F87" w:rsidRDefault="00E30F87" w:rsidP="00E30F87">
      <w:pPr>
        <w:pStyle w:val="Heading3"/>
        <w:rPr>
          <w:lang w:val="en-US"/>
        </w:rPr>
      </w:pPr>
      <w:r>
        <w:rPr>
          <w:lang w:val="en-US"/>
        </w:rPr>
        <w:t>Data residency and compliance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5"/>
        <w:gridCol w:w="5925"/>
        <w:gridCol w:w="1931"/>
      </w:tblGrid>
      <w:tr w:rsidR="00E30F87" w:rsidRPr="00E30F87" w14:paraId="45FD05E9" w14:textId="77777777" w:rsidTr="00E30F87">
        <w:tblPrEx>
          <w:tblCellMar>
            <w:top w:w="0" w:type="dxa"/>
            <w:bottom w:w="0" w:type="dxa"/>
          </w:tblCellMar>
        </w:tblPrEx>
        <w:tc>
          <w:tcPr>
            <w:tcW w:w="0" w:type="auto"/>
          </w:tcPr>
          <w:p w14:paraId="0FFB51E9" w14:textId="10C7CF86" w:rsidR="00E30F87" w:rsidRPr="00E30F87" w:rsidRDefault="00E30F87" w:rsidP="00E30F87">
            <w:pPr>
              <w:rPr>
                <w:b/>
                <w:lang w:val="en-US"/>
              </w:rPr>
            </w:pPr>
            <w:r w:rsidRPr="00E30F87">
              <w:rPr>
                <w:b/>
                <w:lang w:val="en-US"/>
              </w:rPr>
              <w:t>Region</w:t>
            </w:r>
          </w:p>
        </w:tc>
        <w:tc>
          <w:tcPr>
            <w:tcW w:w="0" w:type="auto"/>
          </w:tcPr>
          <w:p w14:paraId="37821F34" w14:textId="5C7102DF" w:rsidR="00E30F87" w:rsidRPr="00E30F87" w:rsidRDefault="00E30F87" w:rsidP="00E30F87">
            <w:pPr>
              <w:rPr>
                <w:b/>
                <w:lang w:val="en-US"/>
              </w:rPr>
            </w:pPr>
            <w:r w:rsidRPr="00E30F87">
              <w:rPr>
                <w:b/>
                <w:lang w:val="en-US"/>
              </w:rPr>
              <w:t>Requirements</w:t>
            </w:r>
          </w:p>
        </w:tc>
        <w:tc>
          <w:tcPr>
            <w:tcW w:w="0" w:type="auto"/>
          </w:tcPr>
          <w:p w14:paraId="15F3D347" w14:textId="768811E1" w:rsidR="00E30F87" w:rsidRPr="00E30F87" w:rsidRDefault="00E30F87" w:rsidP="00E30F87">
            <w:pPr>
              <w:rPr>
                <w:b/>
                <w:lang w:val="en-US"/>
              </w:rPr>
            </w:pPr>
            <w:r w:rsidRPr="00E30F87">
              <w:rPr>
                <w:b/>
                <w:lang w:val="en-US"/>
              </w:rPr>
              <w:t>Regulatory Body</w:t>
            </w:r>
          </w:p>
        </w:tc>
      </w:tr>
      <w:tr w:rsidR="00E30F87" w14:paraId="156377AC" w14:textId="77777777" w:rsidTr="00E30F87">
        <w:tblPrEx>
          <w:tblCellMar>
            <w:top w:w="0" w:type="dxa"/>
            <w:bottom w:w="0" w:type="dxa"/>
          </w:tblCellMar>
        </w:tblPrEx>
        <w:tc>
          <w:tcPr>
            <w:tcW w:w="0" w:type="auto"/>
          </w:tcPr>
          <w:p w14:paraId="16D8A18D" w14:textId="5D22E204" w:rsidR="00E30F87" w:rsidRDefault="00E30F87" w:rsidP="00E30F87">
            <w:pPr>
              <w:rPr>
                <w:lang w:val="en-US"/>
              </w:rPr>
            </w:pPr>
            <w:r>
              <w:rPr>
                <w:lang w:val="en-US"/>
              </w:rPr>
              <w:t>France</w:t>
            </w:r>
          </w:p>
        </w:tc>
        <w:tc>
          <w:tcPr>
            <w:tcW w:w="0" w:type="auto"/>
          </w:tcPr>
          <w:p w14:paraId="0FBA52E7" w14:textId="1E45A845" w:rsidR="00E30F87" w:rsidRDefault="00E30F87" w:rsidP="00E30F87">
            <w:pPr>
              <w:rPr>
                <w:lang w:val="en-US"/>
              </w:rPr>
            </w:pPr>
            <w:r>
              <w:rPr>
                <w:lang w:val="en-US"/>
              </w:rPr>
              <w:t>Data in EU, CNIL compliance, SIREN/SIRET registration</w:t>
            </w:r>
          </w:p>
        </w:tc>
        <w:tc>
          <w:tcPr>
            <w:tcW w:w="0" w:type="auto"/>
          </w:tcPr>
          <w:p w14:paraId="7A0B0FA0" w14:textId="7155195C" w:rsidR="00E30F87" w:rsidRDefault="00E30F87" w:rsidP="00E30F87">
            <w:pPr>
              <w:rPr>
                <w:lang w:val="en-US"/>
              </w:rPr>
            </w:pPr>
            <w:r>
              <w:rPr>
                <w:lang w:val="en-US"/>
              </w:rPr>
              <w:t>CNIL</w:t>
            </w:r>
          </w:p>
        </w:tc>
      </w:tr>
      <w:tr w:rsidR="00E30F87" w14:paraId="61FDC566" w14:textId="77777777" w:rsidTr="00E30F87">
        <w:tblPrEx>
          <w:tblCellMar>
            <w:top w:w="0" w:type="dxa"/>
            <w:bottom w:w="0" w:type="dxa"/>
          </w:tblCellMar>
        </w:tblPrEx>
        <w:tc>
          <w:tcPr>
            <w:tcW w:w="0" w:type="auto"/>
          </w:tcPr>
          <w:p w14:paraId="23F2AF6B" w14:textId="68BAC466" w:rsidR="00E30F87" w:rsidRDefault="00E30F87" w:rsidP="00E30F87">
            <w:pPr>
              <w:rPr>
                <w:lang w:val="en-US"/>
              </w:rPr>
            </w:pPr>
            <w:r>
              <w:rPr>
                <w:lang w:val="en-US"/>
              </w:rPr>
              <w:t>Germany</w:t>
            </w:r>
          </w:p>
        </w:tc>
        <w:tc>
          <w:tcPr>
            <w:tcW w:w="0" w:type="auto"/>
          </w:tcPr>
          <w:p w14:paraId="30405C9C" w14:textId="600D5F22" w:rsidR="00E30F87" w:rsidRDefault="00E30F87" w:rsidP="00E30F87">
            <w:pPr>
              <w:rPr>
                <w:lang w:val="en-US"/>
              </w:rPr>
            </w:pPr>
            <w:r>
              <w:rPr>
                <w:lang w:val="en-US"/>
              </w:rPr>
              <w:t>BDSG compliance, Handelsregister HRB registration</w:t>
            </w:r>
          </w:p>
        </w:tc>
        <w:tc>
          <w:tcPr>
            <w:tcW w:w="0" w:type="auto"/>
          </w:tcPr>
          <w:p w14:paraId="302DA41D" w14:textId="7C0792A2" w:rsidR="00E30F87" w:rsidRDefault="00E30F87" w:rsidP="00E30F87">
            <w:pPr>
              <w:rPr>
                <w:lang w:val="en-US"/>
              </w:rPr>
            </w:pPr>
            <w:r>
              <w:rPr>
                <w:lang w:val="en-US"/>
              </w:rPr>
              <w:t>BfDI</w:t>
            </w:r>
          </w:p>
        </w:tc>
      </w:tr>
      <w:tr w:rsidR="00E30F87" w14:paraId="6128F346" w14:textId="77777777" w:rsidTr="00E30F87">
        <w:tblPrEx>
          <w:tblCellMar>
            <w:top w:w="0" w:type="dxa"/>
            <w:bottom w:w="0" w:type="dxa"/>
          </w:tblCellMar>
        </w:tblPrEx>
        <w:tc>
          <w:tcPr>
            <w:tcW w:w="0" w:type="auto"/>
          </w:tcPr>
          <w:p w14:paraId="5F8AC43A" w14:textId="499157A6" w:rsidR="00E30F87" w:rsidRDefault="00E30F87" w:rsidP="00E30F87">
            <w:pPr>
              <w:rPr>
                <w:lang w:val="en-US"/>
              </w:rPr>
            </w:pPr>
            <w:r>
              <w:rPr>
                <w:lang w:val="en-US"/>
              </w:rPr>
              <w:lastRenderedPageBreak/>
              <w:t>Spain</w:t>
            </w:r>
          </w:p>
        </w:tc>
        <w:tc>
          <w:tcPr>
            <w:tcW w:w="0" w:type="auto"/>
          </w:tcPr>
          <w:p w14:paraId="6996CDAB" w14:textId="67DC4C73" w:rsidR="00E30F87" w:rsidRDefault="00E30F87" w:rsidP="00E30F87">
            <w:pPr>
              <w:rPr>
                <w:lang w:val="en-US"/>
              </w:rPr>
            </w:pPr>
            <w:r>
              <w:rPr>
                <w:lang w:val="en-US"/>
              </w:rPr>
              <w:t>GDPR, right-of-refusal on listed buildings, Registro Mercantil</w:t>
            </w:r>
          </w:p>
        </w:tc>
        <w:tc>
          <w:tcPr>
            <w:tcW w:w="0" w:type="auto"/>
          </w:tcPr>
          <w:p w14:paraId="595D08D7" w14:textId="096DCD1E" w:rsidR="00E30F87" w:rsidRDefault="00E30F87" w:rsidP="00E30F87">
            <w:pPr>
              <w:rPr>
                <w:lang w:val="en-US"/>
              </w:rPr>
            </w:pPr>
            <w:r>
              <w:rPr>
                <w:lang w:val="en-US"/>
              </w:rPr>
              <w:t>AEPD</w:t>
            </w:r>
          </w:p>
        </w:tc>
      </w:tr>
      <w:tr w:rsidR="00E30F87" w14:paraId="08ADDB6E" w14:textId="77777777" w:rsidTr="00E30F87">
        <w:tblPrEx>
          <w:tblCellMar>
            <w:top w:w="0" w:type="dxa"/>
            <w:bottom w:w="0" w:type="dxa"/>
          </w:tblCellMar>
        </w:tblPrEx>
        <w:tc>
          <w:tcPr>
            <w:tcW w:w="0" w:type="auto"/>
          </w:tcPr>
          <w:p w14:paraId="7B09B618" w14:textId="5462BC9B" w:rsidR="00E30F87" w:rsidRDefault="00E30F87" w:rsidP="00E30F87">
            <w:pPr>
              <w:rPr>
                <w:lang w:val="en-US"/>
              </w:rPr>
            </w:pPr>
            <w:r>
              <w:rPr>
                <w:lang w:val="en-US"/>
              </w:rPr>
              <w:t>Poland</w:t>
            </w:r>
          </w:p>
        </w:tc>
        <w:tc>
          <w:tcPr>
            <w:tcW w:w="0" w:type="auto"/>
          </w:tcPr>
          <w:p w14:paraId="3E9BA59D" w14:textId="6AEA75CD" w:rsidR="00E30F87" w:rsidRDefault="00E30F87" w:rsidP="00E30F87">
            <w:pPr>
              <w:rPr>
                <w:lang w:val="en-US"/>
              </w:rPr>
            </w:pPr>
            <w:r>
              <w:rPr>
                <w:lang w:val="en-US"/>
              </w:rPr>
              <w:t>GDPR, KRS number registration</w:t>
            </w:r>
          </w:p>
        </w:tc>
        <w:tc>
          <w:tcPr>
            <w:tcW w:w="0" w:type="auto"/>
          </w:tcPr>
          <w:p w14:paraId="742D4B47" w14:textId="3FB61E1A" w:rsidR="00E30F87" w:rsidRDefault="00E30F87" w:rsidP="00E30F87">
            <w:pPr>
              <w:rPr>
                <w:lang w:val="en-US"/>
              </w:rPr>
            </w:pPr>
            <w:r>
              <w:rPr>
                <w:lang w:val="en-US"/>
              </w:rPr>
              <w:t>UODO</w:t>
            </w:r>
          </w:p>
        </w:tc>
      </w:tr>
    </w:tbl>
    <w:p w14:paraId="47F5A340" w14:textId="77777777" w:rsidR="00E30F87" w:rsidRDefault="00E30F87" w:rsidP="00E30F87">
      <w:pPr>
        <w:pStyle w:val="Heading3"/>
        <w:rPr>
          <w:lang w:val="en-US"/>
        </w:rPr>
      </w:pPr>
      <w:r>
        <w:rPr>
          <w:lang w:val="en-US"/>
        </w:rPr>
        <w:t>Data model statistics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95"/>
        <w:gridCol w:w="1702"/>
      </w:tblGrid>
      <w:tr w:rsidR="00E30F87" w:rsidRPr="00E30F87" w14:paraId="05748EB6" w14:textId="77777777" w:rsidTr="00E30F87">
        <w:tblPrEx>
          <w:tblCellMar>
            <w:top w:w="0" w:type="dxa"/>
            <w:bottom w:w="0" w:type="dxa"/>
          </w:tblCellMar>
        </w:tblPrEx>
        <w:tc>
          <w:tcPr>
            <w:tcW w:w="0" w:type="auto"/>
          </w:tcPr>
          <w:p w14:paraId="34C8839B" w14:textId="5E5B6869" w:rsidR="00E30F87" w:rsidRPr="00E30F87" w:rsidRDefault="00E30F87" w:rsidP="00E30F87">
            <w:pPr>
              <w:rPr>
                <w:b/>
                <w:lang w:val="en-US"/>
              </w:rPr>
            </w:pPr>
            <w:r w:rsidRPr="00E30F87">
              <w:rPr>
                <w:b/>
                <w:lang w:val="en-US"/>
              </w:rPr>
              <w:t>Metric</w:t>
            </w:r>
          </w:p>
        </w:tc>
        <w:tc>
          <w:tcPr>
            <w:tcW w:w="0" w:type="auto"/>
          </w:tcPr>
          <w:p w14:paraId="0B6D9187" w14:textId="73C17176" w:rsidR="00E30F87" w:rsidRPr="00E30F87" w:rsidRDefault="00E30F87" w:rsidP="00E30F87">
            <w:pPr>
              <w:rPr>
                <w:b/>
                <w:lang w:val="en-US"/>
              </w:rPr>
            </w:pPr>
            <w:r w:rsidRPr="00E30F87">
              <w:rPr>
                <w:b/>
                <w:lang w:val="en-US"/>
              </w:rPr>
              <w:t>Count</w:t>
            </w:r>
          </w:p>
        </w:tc>
      </w:tr>
      <w:tr w:rsidR="00E30F87" w14:paraId="41999A86" w14:textId="77777777" w:rsidTr="00E30F87">
        <w:tblPrEx>
          <w:tblCellMar>
            <w:top w:w="0" w:type="dxa"/>
            <w:bottom w:w="0" w:type="dxa"/>
          </w:tblCellMar>
        </w:tblPrEx>
        <w:tc>
          <w:tcPr>
            <w:tcW w:w="0" w:type="auto"/>
          </w:tcPr>
          <w:p w14:paraId="6393851A" w14:textId="5F2ABC98" w:rsidR="00E30F87" w:rsidRDefault="00E30F87" w:rsidP="00E30F87">
            <w:pPr>
              <w:rPr>
                <w:lang w:val="en-US"/>
              </w:rPr>
            </w:pPr>
            <w:r>
              <w:rPr>
                <w:lang w:val="en-US"/>
              </w:rPr>
              <w:t>Total tables</w:t>
            </w:r>
          </w:p>
        </w:tc>
        <w:tc>
          <w:tcPr>
            <w:tcW w:w="0" w:type="auto"/>
          </w:tcPr>
          <w:p w14:paraId="2D661DFF" w14:textId="0591EF76" w:rsidR="00E30F87" w:rsidRDefault="00E30F87" w:rsidP="00E30F87">
            <w:pPr>
              <w:rPr>
                <w:lang w:val="en-US"/>
              </w:rPr>
            </w:pPr>
            <w:r>
              <w:rPr>
                <w:lang w:val="en-US"/>
              </w:rPr>
              <w:t>40+ (L2 shells)</w:t>
            </w:r>
          </w:p>
        </w:tc>
      </w:tr>
      <w:tr w:rsidR="00E30F87" w14:paraId="03CEEDD3" w14:textId="77777777" w:rsidTr="00E30F87">
        <w:tblPrEx>
          <w:tblCellMar>
            <w:top w:w="0" w:type="dxa"/>
            <w:bottom w:w="0" w:type="dxa"/>
          </w:tblCellMar>
        </w:tblPrEx>
        <w:tc>
          <w:tcPr>
            <w:tcW w:w="0" w:type="auto"/>
          </w:tcPr>
          <w:p w14:paraId="3CC9ED2F" w14:textId="4A9C25FB" w:rsidR="00E30F87" w:rsidRDefault="00E30F87" w:rsidP="00E30F87">
            <w:pPr>
              <w:rPr>
                <w:lang w:val="en-US"/>
              </w:rPr>
            </w:pPr>
            <w:r>
              <w:rPr>
                <w:lang w:val="en-US"/>
              </w:rPr>
              <w:t>MVP tables (Phase 0-1)</w:t>
            </w:r>
          </w:p>
        </w:tc>
        <w:tc>
          <w:tcPr>
            <w:tcW w:w="0" w:type="auto"/>
          </w:tcPr>
          <w:p w14:paraId="299CEA22" w14:textId="6369FD27" w:rsidR="00E30F87" w:rsidRDefault="00E30F87" w:rsidP="00E30F87">
            <w:pPr>
              <w:rPr>
                <w:lang w:val="en-US"/>
              </w:rPr>
            </w:pPr>
            <w:r>
              <w:rPr>
                <w:lang w:val="en-US"/>
              </w:rPr>
              <w:t>22</w:t>
            </w:r>
          </w:p>
        </w:tc>
      </w:tr>
      <w:tr w:rsidR="00E30F87" w14:paraId="100AA753" w14:textId="77777777" w:rsidTr="00E30F87">
        <w:tblPrEx>
          <w:tblCellMar>
            <w:top w:w="0" w:type="dxa"/>
            <w:bottom w:w="0" w:type="dxa"/>
          </w:tblCellMar>
        </w:tblPrEx>
        <w:tc>
          <w:tcPr>
            <w:tcW w:w="0" w:type="auto"/>
          </w:tcPr>
          <w:p w14:paraId="34867877" w14:textId="74219B61" w:rsidR="00E30F87" w:rsidRDefault="00E30F87" w:rsidP="00E30F87">
            <w:pPr>
              <w:rPr>
                <w:lang w:val="en-US"/>
              </w:rPr>
            </w:pPr>
            <w:r>
              <w:rPr>
                <w:lang w:val="en-US"/>
              </w:rPr>
              <w:t>Future tables (Phase 3-4)</w:t>
            </w:r>
          </w:p>
        </w:tc>
        <w:tc>
          <w:tcPr>
            <w:tcW w:w="0" w:type="auto"/>
          </w:tcPr>
          <w:p w14:paraId="25C84BA4" w14:textId="4852CCC0" w:rsidR="00E30F87" w:rsidRDefault="00E30F87" w:rsidP="00E30F87">
            <w:pPr>
              <w:rPr>
                <w:lang w:val="en-US"/>
              </w:rPr>
            </w:pPr>
            <w:r>
              <w:rPr>
                <w:lang w:val="en-US"/>
              </w:rPr>
              <w:t>20</w:t>
            </w:r>
          </w:p>
        </w:tc>
      </w:tr>
      <w:tr w:rsidR="00E30F87" w14:paraId="3D01E3E7" w14:textId="77777777" w:rsidTr="00E30F87">
        <w:tblPrEx>
          <w:tblCellMar>
            <w:top w:w="0" w:type="dxa"/>
            <w:bottom w:w="0" w:type="dxa"/>
          </w:tblCellMar>
        </w:tblPrEx>
        <w:tc>
          <w:tcPr>
            <w:tcW w:w="0" w:type="auto"/>
          </w:tcPr>
          <w:p w14:paraId="03C1DF57" w14:textId="2B85CCF9" w:rsidR="00E30F87" w:rsidRDefault="00E30F87" w:rsidP="00E30F87">
            <w:pPr>
              <w:rPr>
                <w:lang w:val="en-US"/>
              </w:rPr>
            </w:pPr>
            <w:r>
              <w:rPr>
                <w:lang w:val="en-US"/>
              </w:rPr>
              <w:t>Service lines</w:t>
            </w:r>
          </w:p>
        </w:tc>
        <w:tc>
          <w:tcPr>
            <w:tcW w:w="0" w:type="auto"/>
          </w:tcPr>
          <w:p w14:paraId="3FA1CB52" w14:textId="47154386" w:rsidR="00E30F87" w:rsidRDefault="00E30F87" w:rsidP="00E30F87">
            <w:pPr>
              <w:rPr>
                <w:lang w:val="en-US"/>
              </w:rPr>
            </w:pPr>
            <w:r>
              <w:rPr>
                <w:lang w:val="en-US"/>
              </w:rPr>
              <w:t>13</w:t>
            </w:r>
          </w:p>
        </w:tc>
      </w:tr>
      <w:tr w:rsidR="00E30F87" w14:paraId="0F08C432" w14:textId="77777777" w:rsidTr="00E30F87">
        <w:tblPrEx>
          <w:tblCellMar>
            <w:top w:w="0" w:type="dxa"/>
            <w:bottom w:w="0" w:type="dxa"/>
          </w:tblCellMar>
        </w:tblPrEx>
        <w:tc>
          <w:tcPr>
            <w:tcW w:w="0" w:type="auto"/>
          </w:tcPr>
          <w:p w14:paraId="0C90E9F7" w14:textId="15CC4812" w:rsidR="00E30F87" w:rsidRDefault="00E30F87" w:rsidP="00E30F87">
            <w:pPr>
              <w:rPr>
                <w:lang w:val="en-US"/>
              </w:rPr>
            </w:pPr>
            <w:r>
              <w:rPr>
                <w:lang w:val="en-US"/>
              </w:rPr>
              <w:t>Rows in master index</w:t>
            </w:r>
          </w:p>
        </w:tc>
        <w:tc>
          <w:tcPr>
            <w:tcW w:w="0" w:type="auto"/>
          </w:tcPr>
          <w:p w14:paraId="2E6C626D" w14:textId="58F58C97" w:rsidR="00E30F87" w:rsidRDefault="00E30F87" w:rsidP="00E30F87">
            <w:pPr>
              <w:rPr>
                <w:lang w:val="en-US"/>
              </w:rPr>
            </w:pPr>
            <w:r>
              <w:rPr>
                <w:lang w:val="en-US"/>
              </w:rPr>
              <w:t>1,302</w:t>
            </w:r>
          </w:p>
        </w:tc>
      </w:tr>
    </w:tbl>
    <w:p w14:paraId="75BD92B3" w14:textId="485A36D0" w:rsidR="00F86118" w:rsidRDefault="00F86118" w:rsidP="00E30F87">
      <w:pPr>
        <w:rPr>
          <w:lang w:val="en-US"/>
        </w:rPr>
      </w:pPr>
      <w:r w:rsidRPr="00E30F87">
        <w:rPr>
          <w:lang w:val="en-US"/>
        </w:rPr>
        <w:t>Technology</w:t>
      </w:r>
      <w:r>
        <w:rPr>
          <w:lang w:val="en-US"/>
        </w:rPr>
        <w:t xml:space="preserve"> Architecture</w:t>
      </w:r>
      <w:bookmarkEnd w:id="31"/>
      <w:bookmarkEnd w:id="32"/>
    </w:p>
    <w:p w14:paraId="41649997" w14:textId="77777777" w:rsidR="00F86118" w:rsidRDefault="00F86118" w:rsidP="00F86118">
      <w:pPr>
        <w:pStyle w:val="Heading1"/>
        <w:jc w:val="both"/>
      </w:pPr>
      <w:bookmarkStart w:id="33" w:name="_Toc195195039"/>
      <w:bookmarkStart w:id="34" w:name="_Toc195797106"/>
      <w:r>
        <w:t>Alignment with Enterprise Architecture</w:t>
      </w:r>
      <w:bookmarkEnd w:id="33"/>
      <w:bookmarkEnd w:id="34"/>
    </w:p>
    <w:p w14:paraId="7EF6EB57" w14:textId="77777777" w:rsidR="00F86118" w:rsidRDefault="00F86118" w:rsidP="00F86118">
      <w:pPr>
        <w:pStyle w:val="Heading2"/>
        <w:jc w:val="both"/>
      </w:pPr>
      <w:bookmarkStart w:id="35" w:name="_Toc195195040"/>
      <w:bookmarkStart w:id="36" w:name="_Toc195797107"/>
      <w:r>
        <w:t>Principles Compliance</w:t>
      </w:r>
      <w:bookmarkEnd w:id="35"/>
      <w:bookmarkEnd w:id="36"/>
    </w:p>
    <w:p w14:paraId="688E2DD3" w14:textId="77777777" w:rsidR="00E30F87" w:rsidRDefault="00E30F87" w:rsidP="00E30F87">
      <w:pPr>
        <w:pStyle w:val="Heading3"/>
      </w:pPr>
      <w:r>
        <w:t>Compliance mapping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61"/>
        <w:gridCol w:w="2005"/>
        <w:gridCol w:w="5155"/>
      </w:tblGrid>
      <w:tr w:rsidR="00E30F87" w:rsidRPr="00E30F87" w14:paraId="34B8C6DD" w14:textId="77777777" w:rsidTr="00E30F87">
        <w:tblPrEx>
          <w:tblCellMar>
            <w:top w:w="0" w:type="dxa"/>
            <w:bottom w:w="0" w:type="dxa"/>
          </w:tblCellMar>
        </w:tblPrEx>
        <w:tc>
          <w:tcPr>
            <w:tcW w:w="0" w:type="auto"/>
          </w:tcPr>
          <w:p w14:paraId="00BE3A33" w14:textId="53C7CD7B" w:rsidR="00E30F87" w:rsidRPr="00E30F87" w:rsidRDefault="00E30F87" w:rsidP="00E30F87">
            <w:pPr>
              <w:rPr>
                <w:b/>
              </w:rPr>
            </w:pPr>
            <w:r w:rsidRPr="00E30F87">
              <w:rPr>
                <w:b/>
              </w:rPr>
              <w:t>Principle</w:t>
            </w:r>
          </w:p>
        </w:tc>
        <w:tc>
          <w:tcPr>
            <w:tcW w:w="0" w:type="auto"/>
          </w:tcPr>
          <w:p w14:paraId="1CCB66C9" w14:textId="3322CF03" w:rsidR="00E30F87" w:rsidRPr="00E30F87" w:rsidRDefault="00E30F87" w:rsidP="00E30F87">
            <w:pPr>
              <w:rPr>
                <w:b/>
              </w:rPr>
            </w:pPr>
            <w:r w:rsidRPr="00E30F87">
              <w:rPr>
                <w:b/>
              </w:rPr>
              <w:t>Compliance Status</w:t>
            </w:r>
          </w:p>
        </w:tc>
        <w:tc>
          <w:tcPr>
            <w:tcW w:w="0" w:type="auto"/>
          </w:tcPr>
          <w:p w14:paraId="4232DF99" w14:textId="596C6C12" w:rsidR="00E30F87" w:rsidRPr="00E30F87" w:rsidRDefault="00E30F87" w:rsidP="00E30F87">
            <w:pPr>
              <w:rPr>
                <w:b/>
              </w:rPr>
            </w:pPr>
            <w:r w:rsidRPr="00E30F87">
              <w:rPr>
                <w:b/>
              </w:rPr>
              <w:t>Evidence</w:t>
            </w:r>
          </w:p>
        </w:tc>
      </w:tr>
      <w:tr w:rsidR="00E30F87" w14:paraId="2BA4E6BE" w14:textId="77777777" w:rsidTr="00E30F87">
        <w:tblPrEx>
          <w:tblCellMar>
            <w:top w:w="0" w:type="dxa"/>
            <w:bottom w:w="0" w:type="dxa"/>
          </w:tblCellMar>
        </w:tblPrEx>
        <w:tc>
          <w:tcPr>
            <w:tcW w:w="0" w:type="auto"/>
          </w:tcPr>
          <w:p w14:paraId="2FB1D903" w14:textId="2F7AE168" w:rsidR="00E30F87" w:rsidRDefault="00E30F87" w:rsidP="00E30F87">
            <w:r>
              <w:t>Cloud-first</w:t>
            </w:r>
          </w:p>
        </w:tc>
        <w:tc>
          <w:tcPr>
            <w:tcW w:w="0" w:type="auto"/>
          </w:tcPr>
          <w:p w14:paraId="54DF21EE" w14:textId="182617B8" w:rsidR="00E30F87" w:rsidRDefault="00E30F87" w:rsidP="00E30F87">
            <w:r>
              <w:t>Compliant</w:t>
            </w:r>
          </w:p>
        </w:tc>
        <w:tc>
          <w:tcPr>
            <w:tcW w:w="0" w:type="auto"/>
          </w:tcPr>
          <w:p w14:paraId="0F257923" w14:textId="0868A585" w:rsidR="00E30F87" w:rsidRDefault="00E30F87" w:rsidP="00E30F87">
            <w:r>
              <w:t>Dataverse (EU-hosted), Power Platform - all components cloud-native</w:t>
            </w:r>
          </w:p>
        </w:tc>
      </w:tr>
      <w:tr w:rsidR="00E30F87" w14:paraId="09D7985D" w14:textId="77777777" w:rsidTr="00E30F87">
        <w:tblPrEx>
          <w:tblCellMar>
            <w:top w:w="0" w:type="dxa"/>
            <w:bottom w:w="0" w:type="dxa"/>
          </w:tblCellMar>
        </w:tblPrEx>
        <w:tc>
          <w:tcPr>
            <w:tcW w:w="0" w:type="auto"/>
          </w:tcPr>
          <w:p w14:paraId="7034D53F" w14:textId="31A29138" w:rsidR="00E30F87" w:rsidRDefault="00E30F87" w:rsidP="00E30F87">
            <w:r>
              <w:t>Security by design</w:t>
            </w:r>
          </w:p>
        </w:tc>
        <w:tc>
          <w:tcPr>
            <w:tcW w:w="0" w:type="auto"/>
          </w:tcPr>
          <w:p w14:paraId="35E5C401" w14:textId="44A9EA22" w:rsidR="00E30F87" w:rsidRDefault="00E30F87" w:rsidP="00E30F87">
            <w:r>
              <w:t>Compliant</w:t>
            </w:r>
          </w:p>
        </w:tc>
        <w:tc>
          <w:tcPr>
            <w:tcW w:w="0" w:type="auto"/>
          </w:tcPr>
          <w:p w14:paraId="4A9D266A" w14:textId="4587FD8E" w:rsidR="00E30F87" w:rsidRDefault="00E30F87" w:rsidP="00E30F87">
            <w:r>
              <w:t>Entra ID, MFA, encryption, audit trails</w:t>
            </w:r>
          </w:p>
        </w:tc>
      </w:tr>
      <w:tr w:rsidR="00E30F87" w14:paraId="0913625D" w14:textId="77777777" w:rsidTr="00E30F87">
        <w:tblPrEx>
          <w:tblCellMar>
            <w:top w:w="0" w:type="dxa"/>
            <w:bottom w:w="0" w:type="dxa"/>
          </w:tblCellMar>
        </w:tblPrEx>
        <w:tc>
          <w:tcPr>
            <w:tcW w:w="0" w:type="auto"/>
          </w:tcPr>
          <w:p w14:paraId="2EFCD1D2" w14:textId="0D171D4F" w:rsidR="00E30F87" w:rsidRDefault="00E30F87" w:rsidP="00E30F87">
            <w:r>
              <w:t>Data residency</w:t>
            </w:r>
          </w:p>
        </w:tc>
        <w:tc>
          <w:tcPr>
            <w:tcW w:w="0" w:type="auto"/>
          </w:tcPr>
          <w:p w14:paraId="340A3B4F" w14:textId="4ACC28AE" w:rsidR="00E30F87" w:rsidRDefault="00E30F87" w:rsidP="00E30F87">
            <w:r>
              <w:t>Compliant</w:t>
            </w:r>
          </w:p>
        </w:tc>
        <w:tc>
          <w:tcPr>
            <w:tcW w:w="0" w:type="auto"/>
          </w:tcPr>
          <w:p w14:paraId="07920D42" w14:textId="154171E8" w:rsidR="00E30F87" w:rsidRDefault="00E30F87" w:rsidP="00E30F87">
            <w:r>
              <w:t>EU-hosted Dataverse, regional BUs</w:t>
            </w:r>
          </w:p>
        </w:tc>
      </w:tr>
      <w:tr w:rsidR="00E30F87" w14:paraId="2720BAAB" w14:textId="77777777" w:rsidTr="00E30F87">
        <w:tblPrEx>
          <w:tblCellMar>
            <w:top w:w="0" w:type="dxa"/>
            <w:bottom w:w="0" w:type="dxa"/>
          </w:tblCellMar>
        </w:tblPrEx>
        <w:tc>
          <w:tcPr>
            <w:tcW w:w="0" w:type="auto"/>
          </w:tcPr>
          <w:p w14:paraId="47B144E7" w14:textId="0ABB8AD4" w:rsidR="00E30F87" w:rsidRDefault="00E30F87" w:rsidP="00E30F87">
            <w:r>
              <w:t>Scalability</w:t>
            </w:r>
          </w:p>
        </w:tc>
        <w:tc>
          <w:tcPr>
            <w:tcW w:w="0" w:type="auto"/>
          </w:tcPr>
          <w:p w14:paraId="76AD37D1" w14:textId="57C9ADAC" w:rsidR="00E30F87" w:rsidRDefault="00E30F87" w:rsidP="00E30F87">
            <w:r>
              <w:t>Compliant</w:t>
            </w:r>
          </w:p>
        </w:tc>
        <w:tc>
          <w:tcPr>
            <w:tcW w:w="0" w:type="auto"/>
          </w:tcPr>
          <w:p w14:paraId="6E434E53" w14:textId="6F188456" w:rsidR="00E30F87" w:rsidRDefault="00E30F87" w:rsidP="00E30F87">
            <w:r>
              <w:t>Power Platform autoscaling, Dataverse</w:t>
            </w:r>
          </w:p>
        </w:tc>
      </w:tr>
      <w:tr w:rsidR="00E30F87" w14:paraId="3C0DEEA1" w14:textId="77777777" w:rsidTr="00E30F87">
        <w:tblPrEx>
          <w:tblCellMar>
            <w:top w:w="0" w:type="dxa"/>
            <w:bottom w:w="0" w:type="dxa"/>
          </w:tblCellMar>
        </w:tblPrEx>
        <w:tc>
          <w:tcPr>
            <w:tcW w:w="0" w:type="auto"/>
          </w:tcPr>
          <w:p w14:paraId="2DA5F6FB" w14:textId="1A99C3D1" w:rsidR="00E30F87" w:rsidRDefault="00E30F87" w:rsidP="00E30F87">
            <w:r>
              <w:t>Integration-first</w:t>
            </w:r>
          </w:p>
        </w:tc>
        <w:tc>
          <w:tcPr>
            <w:tcW w:w="0" w:type="auto"/>
          </w:tcPr>
          <w:p w14:paraId="5300D240" w14:textId="17F9E40C" w:rsidR="00E30F87" w:rsidRDefault="00E30F87" w:rsidP="00E30F87">
            <w:r>
              <w:t>Compliant</w:t>
            </w:r>
          </w:p>
        </w:tc>
        <w:tc>
          <w:tcPr>
            <w:tcW w:w="0" w:type="auto"/>
          </w:tcPr>
          <w:p w14:paraId="618EBDA3" w14:textId="68AE5FE5" w:rsidR="00E30F87" w:rsidRDefault="00E30F87" w:rsidP="00E30F87">
            <w:r>
              <w:t>9 Finance flows, Outlook, SharePoint, CI-Journeys</w:t>
            </w:r>
          </w:p>
        </w:tc>
      </w:tr>
      <w:tr w:rsidR="00E30F87" w14:paraId="1E20AFEF" w14:textId="77777777" w:rsidTr="00E30F87">
        <w:tblPrEx>
          <w:tblCellMar>
            <w:top w:w="0" w:type="dxa"/>
            <w:bottom w:w="0" w:type="dxa"/>
          </w:tblCellMar>
        </w:tblPrEx>
        <w:tc>
          <w:tcPr>
            <w:tcW w:w="0" w:type="auto"/>
          </w:tcPr>
          <w:p w14:paraId="7D887D36" w14:textId="04A1D599" w:rsidR="00E30F87" w:rsidRDefault="00E30F87" w:rsidP="00E30F87">
            <w:r>
              <w:lastRenderedPageBreak/>
              <w:t>Modularity</w:t>
            </w:r>
          </w:p>
        </w:tc>
        <w:tc>
          <w:tcPr>
            <w:tcW w:w="0" w:type="auto"/>
          </w:tcPr>
          <w:p w14:paraId="783881F1" w14:textId="4F8BF64B" w:rsidR="00E30F87" w:rsidRDefault="00E30F87" w:rsidP="00E30F87">
            <w:r>
              <w:t>Compliant</w:t>
            </w:r>
          </w:p>
        </w:tc>
        <w:tc>
          <w:tcPr>
            <w:tcW w:w="0" w:type="auto"/>
          </w:tcPr>
          <w:p w14:paraId="2ADDE82C" w14:textId="47747F6D" w:rsidR="00E30F87" w:rsidRDefault="00E30F87" w:rsidP="00E30F87">
            <w:r>
              <w:t>L0-L7 layer model, managed solutions</w:t>
            </w:r>
          </w:p>
        </w:tc>
      </w:tr>
      <w:tr w:rsidR="00E30F87" w14:paraId="64C0DC40" w14:textId="77777777" w:rsidTr="00E30F87">
        <w:tblPrEx>
          <w:tblCellMar>
            <w:top w:w="0" w:type="dxa"/>
            <w:bottom w:w="0" w:type="dxa"/>
          </w:tblCellMar>
        </w:tblPrEx>
        <w:tc>
          <w:tcPr>
            <w:tcW w:w="0" w:type="auto"/>
          </w:tcPr>
          <w:p w14:paraId="670A3665" w14:textId="5B494CD1" w:rsidR="00E30F87" w:rsidRDefault="00E30F87" w:rsidP="00E30F87">
            <w:r>
              <w:t>Compliance</w:t>
            </w:r>
          </w:p>
        </w:tc>
        <w:tc>
          <w:tcPr>
            <w:tcW w:w="0" w:type="auto"/>
          </w:tcPr>
          <w:p w14:paraId="0DD5A0FA" w14:textId="2614CE10" w:rsidR="00E30F87" w:rsidRDefault="00E30F87" w:rsidP="00E30F87">
            <w:r>
              <w:t>Compliant</w:t>
            </w:r>
          </w:p>
        </w:tc>
        <w:tc>
          <w:tcPr>
            <w:tcW w:w="0" w:type="auto"/>
          </w:tcPr>
          <w:p w14:paraId="578D59F4" w14:textId="0731F104" w:rsidR="00E30F87" w:rsidRDefault="00E30F87" w:rsidP="00E30F87">
            <w:r>
              <w:t>KYC, GDPR, audit trails, regulatory gates</w:t>
            </w:r>
          </w:p>
        </w:tc>
      </w:tr>
      <w:tr w:rsidR="00E30F87" w14:paraId="14DE2CD0" w14:textId="77777777" w:rsidTr="00E30F87">
        <w:tblPrEx>
          <w:tblCellMar>
            <w:top w:w="0" w:type="dxa"/>
            <w:bottom w:w="0" w:type="dxa"/>
          </w:tblCellMar>
        </w:tblPrEx>
        <w:tc>
          <w:tcPr>
            <w:tcW w:w="0" w:type="auto"/>
          </w:tcPr>
          <w:p w14:paraId="55CE71B1" w14:textId="21F7D895" w:rsidR="00E30F87" w:rsidRDefault="00E30F87" w:rsidP="00E30F87">
            <w:r>
              <w:t>User experience</w:t>
            </w:r>
          </w:p>
        </w:tc>
        <w:tc>
          <w:tcPr>
            <w:tcW w:w="0" w:type="auto"/>
          </w:tcPr>
          <w:p w14:paraId="6BEC8976" w14:textId="3C3C9376" w:rsidR="00E30F87" w:rsidRDefault="00E30F87" w:rsidP="00E30F87">
            <w:r>
              <w:t>Compliant</w:t>
            </w:r>
          </w:p>
        </w:tc>
        <w:tc>
          <w:tcPr>
            <w:tcW w:w="0" w:type="auto"/>
          </w:tcPr>
          <w:p w14:paraId="6C625EDD" w14:textId="7AF1ECB5" w:rsidR="00E30F87" w:rsidRDefault="00E30F87" w:rsidP="00E30F87">
            <w:r>
              <w:t>Model-driven apps, Copilot for Sales</w:t>
            </w:r>
          </w:p>
        </w:tc>
      </w:tr>
      <w:tr w:rsidR="00E30F87" w14:paraId="723AFB59" w14:textId="77777777" w:rsidTr="00E30F87">
        <w:tblPrEx>
          <w:tblCellMar>
            <w:top w:w="0" w:type="dxa"/>
            <w:bottom w:w="0" w:type="dxa"/>
          </w:tblCellMar>
        </w:tblPrEx>
        <w:tc>
          <w:tcPr>
            <w:tcW w:w="0" w:type="auto"/>
          </w:tcPr>
          <w:p w14:paraId="2A69EA07" w14:textId="2E12C99A" w:rsidR="00E30F87" w:rsidRDefault="00E30F87" w:rsidP="00E30F87">
            <w:r>
              <w:t>Cost optimisation</w:t>
            </w:r>
          </w:p>
        </w:tc>
        <w:tc>
          <w:tcPr>
            <w:tcW w:w="0" w:type="auto"/>
          </w:tcPr>
          <w:p w14:paraId="3C43C671" w14:textId="21CCD783" w:rsidR="00E30F87" w:rsidRDefault="00E30F87" w:rsidP="00E30F87">
            <w:r>
              <w:t>Compliant</w:t>
            </w:r>
          </w:p>
        </w:tc>
        <w:tc>
          <w:tcPr>
            <w:tcW w:w="0" w:type="auto"/>
          </w:tcPr>
          <w:p w14:paraId="0F20A3DC" w14:textId="4A7489C4" w:rsidR="00E30F87" w:rsidRDefault="00E30F87" w:rsidP="00E30F87">
            <w:r>
              <w:t>Power Platform licensing, phased rollout</w:t>
            </w:r>
          </w:p>
        </w:tc>
      </w:tr>
      <w:tr w:rsidR="00E30F87" w14:paraId="30BCBDBD" w14:textId="77777777" w:rsidTr="00E30F87">
        <w:tblPrEx>
          <w:tblCellMar>
            <w:top w:w="0" w:type="dxa"/>
            <w:bottom w:w="0" w:type="dxa"/>
          </w:tblCellMar>
        </w:tblPrEx>
        <w:tc>
          <w:tcPr>
            <w:tcW w:w="0" w:type="auto"/>
          </w:tcPr>
          <w:p w14:paraId="5BC969A9" w14:textId="73D6017C" w:rsidR="00E30F87" w:rsidRDefault="00E30F87" w:rsidP="00E30F87">
            <w:r>
              <w:t>Future-proofing</w:t>
            </w:r>
          </w:p>
        </w:tc>
        <w:tc>
          <w:tcPr>
            <w:tcW w:w="0" w:type="auto"/>
          </w:tcPr>
          <w:p w14:paraId="58E75AA0" w14:textId="7403F7B7" w:rsidR="00E30F87" w:rsidRDefault="00E30F87" w:rsidP="00E30F87">
            <w:r>
              <w:t>Compliant</w:t>
            </w:r>
          </w:p>
        </w:tc>
        <w:tc>
          <w:tcPr>
            <w:tcW w:w="0" w:type="auto"/>
          </w:tcPr>
          <w:p w14:paraId="3E8C8AFC" w14:textId="5743297B" w:rsidR="00E30F87" w:rsidRDefault="00E30F87" w:rsidP="00E30F87">
            <w:r>
              <w:t>Layer model supports new regions/service lines</w:t>
            </w:r>
          </w:p>
        </w:tc>
      </w:tr>
    </w:tbl>
    <w:p w14:paraId="2828A8C7" w14:textId="77777777" w:rsidR="00E30F87" w:rsidRDefault="00E30F87" w:rsidP="00E30F87">
      <w:r>
        <w:t>The reference document is the CTO Architecture Principles.</w:t>
      </w:r>
    </w:p>
    <w:p w14:paraId="25E35EF3" w14:textId="77777777" w:rsidR="00E30F87" w:rsidRDefault="00E30F87" w:rsidP="00E30F87">
      <w:pPr>
        <w:pStyle w:val="Heading3"/>
      </w:pPr>
      <w:r>
        <w:t>Gaps and remediation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31"/>
        <w:gridCol w:w="1063"/>
        <w:gridCol w:w="2248"/>
        <w:gridCol w:w="2079"/>
      </w:tblGrid>
      <w:tr w:rsidR="00E30F87" w:rsidRPr="00E30F87" w14:paraId="502A585C" w14:textId="77777777" w:rsidTr="00E30F87">
        <w:tblPrEx>
          <w:tblCellMar>
            <w:top w:w="0" w:type="dxa"/>
            <w:bottom w:w="0" w:type="dxa"/>
          </w:tblCellMar>
        </w:tblPrEx>
        <w:tc>
          <w:tcPr>
            <w:tcW w:w="0" w:type="auto"/>
          </w:tcPr>
          <w:p w14:paraId="134D9544" w14:textId="2328494E" w:rsidR="00E30F87" w:rsidRPr="00E30F87" w:rsidRDefault="00E30F87" w:rsidP="00E30F87">
            <w:pPr>
              <w:rPr>
                <w:b/>
              </w:rPr>
            </w:pPr>
            <w:r w:rsidRPr="00E30F87">
              <w:rPr>
                <w:b/>
              </w:rPr>
              <w:t>Gap</w:t>
            </w:r>
          </w:p>
        </w:tc>
        <w:tc>
          <w:tcPr>
            <w:tcW w:w="0" w:type="auto"/>
          </w:tcPr>
          <w:p w14:paraId="22641DD5" w14:textId="5B910B6D" w:rsidR="00E30F87" w:rsidRPr="00E30F87" w:rsidRDefault="00E30F87" w:rsidP="00E30F87">
            <w:pPr>
              <w:rPr>
                <w:b/>
              </w:rPr>
            </w:pPr>
            <w:r w:rsidRPr="00E30F87">
              <w:rPr>
                <w:b/>
              </w:rPr>
              <w:t>Impact</w:t>
            </w:r>
          </w:p>
        </w:tc>
        <w:tc>
          <w:tcPr>
            <w:tcW w:w="0" w:type="auto"/>
          </w:tcPr>
          <w:p w14:paraId="75D93CD5" w14:textId="6670497C" w:rsidR="00E30F87" w:rsidRPr="00E30F87" w:rsidRDefault="00E30F87" w:rsidP="00E30F87">
            <w:pPr>
              <w:rPr>
                <w:b/>
              </w:rPr>
            </w:pPr>
            <w:r w:rsidRPr="00E30F87">
              <w:rPr>
                <w:b/>
              </w:rPr>
              <w:t>Remediation</w:t>
            </w:r>
          </w:p>
        </w:tc>
        <w:tc>
          <w:tcPr>
            <w:tcW w:w="0" w:type="auto"/>
          </w:tcPr>
          <w:p w14:paraId="29FFAA05" w14:textId="7CC001AB" w:rsidR="00E30F87" w:rsidRPr="00E30F87" w:rsidRDefault="00E30F87" w:rsidP="00E30F87">
            <w:pPr>
              <w:rPr>
                <w:b/>
              </w:rPr>
            </w:pPr>
            <w:r w:rsidRPr="00E30F87">
              <w:rPr>
                <w:b/>
              </w:rPr>
              <w:t>Timeline</w:t>
            </w:r>
          </w:p>
        </w:tc>
      </w:tr>
      <w:tr w:rsidR="00E30F87" w14:paraId="327EAFA7" w14:textId="77777777" w:rsidTr="00E30F87">
        <w:tblPrEx>
          <w:tblCellMar>
            <w:top w:w="0" w:type="dxa"/>
            <w:bottom w:w="0" w:type="dxa"/>
          </w:tblCellMar>
        </w:tblPrEx>
        <w:tc>
          <w:tcPr>
            <w:tcW w:w="0" w:type="auto"/>
          </w:tcPr>
          <w:p w14:paraId="038C9366" w14:textId="6D0D0557" w:rsidR="00E30F87" w:rsidRDefault="00E30F87" w:rsidP="00E30F87">
            <w:r>
              <w:t>CTO Principles document not available</w:t>
            </w:r>
          </w:p>
        </w:tc>
        <w:tc>
          <w:tcPr>
            <w:tcW w:w="0" w:type="auto"/>
          </w:tcPr>
          <w:p w14:paraId="42FF5897" w14:textId="2792BD23" w:rsidR="00E30F87" w:rsidRDefault="00E30F87" w:rsidP="00E30F87">
            <w:r>
              <w:t>Medium</w:t>
            </w:r>
          </w:p>
        </w:tc>
        <w:tc>
          <w:tcPr>
            <w:tcW w:w="0" w:type="auto"/>
          </w:tcPr>
          <w:p w14:paraId="58F67CF5" w14:textId="436EBC29" w:rsidR="00E30F87" w:rsidRDefault="00E30F87" w:rsidP="00E30F87">
            <w:r>
              <w:t>Request from CTO office</w:t>
            </w:r>
          </w:p>
        </w:tc>
        <w:tc>
          <w:tcPr>
            <w:tcW w:w="0" w:type="auto"/>
          </w:tcPr>
          <w:p w14:paraId="0324B69F" w14:textId="0A353F93" w:rsidR="00E30F87" w:rsidRDefault="00E30F87" w:rsidP="00E30F87">
            <w:r>
              <w:t>Pre-implementation</w:t>
            </w:r>
          </w:p>
        </w:tc>
      </w:tr>
      <w:tr w:rsidR="00E30F87" w14:paraId="2E743CB9" w14:textId="77777777" w:rsidTr="00E30F87">
        <w:tblPrEx>
          <w:tblCellMar>
            <w:top w:w="0" w:type="dxa"/>
            <w:bottom w:w="0" w:type="dxa"/>
          </w:tblCellMar>
        </w:tblPrEx>
        <w:tc>
          <w:tcPr>
            <w:tcW w:w="0" w:type="auto"/>
          </w:tcPr>
          <w:p w14:paraId="412574DC" w14:textId="37D4933D" w:rsidR="00E30F87" w:rsidRDefault="00E30F87" w:rsidP="00E30F87">
            <w:r>
              <w:t>Enterprise data residency standards not documented</w:t>
            </w:r>
          </w:p>
        </w:tc>
        <w:tc>
          <w:tcPr>
            <w:tcW w:w="0" w:type="auto"/>
          </w:tcPr>
          <w:p w14:paraId="5500E893" w14:textId="712164C6" w:rsidR="00E30F87" w:rsidRDefault="00E30F87" w:rsidP="00E30F87">
            <w:r>
              <w:t>Medium</w:t>
            </w:r>
          </w:p>
        </w:tc>
        <w:tc>
          <w:tcPr>
            <w:tcW w:w="0" w:type="auto"/>
          </w:tcPr>
          <w:p w14:paraId="1EE72246" w14:textId="2923E310" w:rsidR="00E30F87" w:rsidRDefault="00E30F87" w:rsidP="00E30F87">
            <w:r>
              <w:t>Align with legal team</w:t>
            </w:r>
          </w:p>
        </w:tc>
        <w:tc>
          <w:tcPr>
            <w:tcW w:w="0" w:type="auto"/>
          </w:tcPr>
          <w:p w14:paraId="241AAD3A" w14:textId="60CA9C46" w:rsidR="00E30F87" w:rsidRDefault="00E30F87" w:rsidP="00E30F87">
            <w:r>
              <w:t>Phase 0</w:t>
            </w:r>
          </w:p>
        </w:tc>
      </w:tr>
      <w:tr w:rsidR="00E30F87" w14:paraId="00EEDFA6" w14:textId="77777777" w:rsidTr="00E30F87">
        <w:tblPrEx>
          <w:tblCellMar>
            <w:top w:w="0" w:type="dxa"/>
            <w:bottom w:w="0" w:type="dxa"/>
          </w:tblCellMar>
        </w:tblPrEx>
        <w:tc>
          <w:tcPr>
            <w:tcW w:w="0" w:type="auto"/>
          </w:tcPr>
          <w:p w14:paraId="3C4A56F4" w14:textId="57DA23DD" w:rsidR="00E30F87" w:rsidRDefault="00E30F87" w:rsidP="00E30F87">
            <w:r>
              <w:t>Security baseline not documented</w:t>
            </w:r>
          </w:p>
        </w:tc>
        <w:tc>
          <w:tcPr>
            <w:tcW w:w="0" w:type="auto"/>
          </w:tcPr>
          <w:p w14:paraId="0AF6AF01" w14:textId="669EA77B" w:rsidR="00E30F87" w:rsidRDefault="00E30F87" w:rsidP="00E30F87">
            <w:r>
              <w:t>Medium</w:t>
            </w:r>
          </w:p>
        </w:tc>
        <w:tc>
          <w:tcPr>
            <w:tcW w:w="0" w:type="auto"/>
          </w:tcPr>
          <w:p w14:paraId="34A45D1B" w14:textId="6F8BFD7C" w:rsidR="00E30F87" w:rsidRDefault="00E30F87" w:rsidP="00E30F87">
            <w:r>
              <w:t>Align with security team</w:t>
            </w:r>
          </w:p>
        </w:tc>
        <w:tc>
          <w:tcPr>
            <w:tcW w:w="0" w:type="auto"/>
          </w:tcPr>
          <w:p w14:paraId="2094A0F0" w14:textId="68887C26" w:rsidR="00E30F87" w:rsidRDefault="00E30F87" w:rsidP="00E30F87">
            <w:r>
              <w:t>Phase 0</w:t>
            </w:r>
          </w:p>
        </w:tc>
      </w:tr>
      <w:tr w:rsidR="00E30F87" w14:paraId="18BCEEF7" w14:textId="77777777" w:rsidTr="00E30F87">
        <w:tblPrEx>
          <w:tblCellMar>
            <w:top w:w="0" w:type="dxa"/>
            <w:bottom w:w="0" w:type="dxa"/>
          </w:tblCellMar>
        </w:tblPrEx>
        <w:tc>
          <w:tcPr>
            <w:tcW w:w="0" w:type="auto"/>
          </w:tcPr>
          <w:p w14:paraId="67068937" w14:textId="570FB29E" w:rsidR="00E30F87" w:rsidRDefault="00E30F87" w:rsidP="00E30F87">
            <w:r>
              <w:t>Integration patterns not documented</w:t>
            </w:r>
          </w:p>
        </w:tc>
        <w:tc>
          <w:tcPr>
            <w:tcW w:w="0" w:type="auto"/>
          </w:tcPr>
          <w:p w14:paraId="00CAFFBE" w14:textId="1044380F" w:rsidR="00E30F87" w:rsidRDefault="00E30F87" w:rsidP="00E30F87">
            <w:r>
              <w:t>Low</w:t>
            </w:r>
          </w:p>
        </w:tc>
        <w:tc>
          <w:tcPr>
            <w:tcW w:w="0" w:type="auto"/>
          </w:tcPr>
          <w:p w14:paraId="06C1C52A" w14:textId="24275711" w:rsidR="00E30F87" w:rsidRDefault="00E30F87" w:rsidP="00E30F87">
            <w:r>
              <w:t>Document during Phase 0</w:t>
            </w:r>
          </w:p>
        </w:tc>
        <w:tc>
          <w:tcPr>
            <w:tcW w:w="0" w:type="auto"/>
          </w:tcPr>
          <w:p w14:paraId="52B58505" w14:textId="1443E2D2" w:rsidR="00E30F87" w:rsidRDefault="00E30F87" w:rsidP="00E30F87">
            <w:r>
              <w:t>Phase 0</w:t>
            </w:r>
          </w:p>
        </w:tc>
      </w:tr>
    </w:tbl>
    <w:p w14:paraId="52DB1971" w14:textId="015FC76D" w:rsidR="00F86118" w:rsidRDefault="00F86118" w:rsidP="00E30F87">
      <w:r>
        <w:t xml:space="preserve">  </w:t>
      </w:r>
      <w:hyperlink r:id="rId8" w:history="1">
        <w:r w:rsidRPr="0041438E">
          <w:rPr>
            <w:rStyle w:val="Hyperlink"/>
          </w:rPr>
          <w:t>CTO Architecture Principles.pptx</w:t>
        </w:r>
      </w:hyperlink>
      <w:r>
        <w:t xml:space="preserve"> </w:t>
      </w:r>
    </w:p>
    <w:p w14:paraId="132ADF7D" w14:textId="77777777" w:rsidR="00F86118" w:rsidRDefault="00F86118" w:rsidP="00F86118">
      <w:pPr>
        <w:pStyle w:val="Heading2"/>
        <w:jc w:val="both"/>
      </w:pPr>
      <w:bookmarkStart w:id="37" w:name="_Toc195195041"/>
      <w:bookmarkStart w:id="38" w:name="_Toc195797108"/>
      <w:r>
        <w:t>Target State Alignment</w:t>
      </w:r>
      <w:bookmarkEnd w:id="37"/>
      <w:bookmarkEnd w:id="38"/>
    </w:p>
    <w:p w14:paraId="31761EF7" w14:textId="77777777" w:rsidR="00E30F87" w:rsidRDefault="00E30F87" w:rsidP="00F86118">
      <w:pPr>
        <w:jc w:val="both"/>
        <w:rPr>
          <w:i/>
          <w:iCs/>
        </w:rPr>
      </w:pPr>
      <w:r>
        <w:rPr>
          <w:i/>
          <w:iCs/>
        </w:rPr>
        <w:t>The table below enumerates the Standards, PADs and Blueprints that are relevant to this SOD.</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16"/>
        <w:gridCol w:w="1408"/>
        <w:gridCol w:w="3997"/>
      </w:tblGrid>
      <w:tr w:rsidR="00E30F87" w:rsidRPr="00E30F87" w14:paraId="7A096400" w14:textId="77777777" w:rsidTr="00E30F87">
        <w:tblPrEx>
          <w:tblCellMar>
            <w:top w:w="0" w:type="dxa"/>
            <w:bottom w:w="0" w:type="dxa"/>
          </w:tblCellMar>
        </w:tblPrEx>
        <w:tc>
          <w:tcPr>
            <w:tcW w:w="0" w:type="auto"/>
          </w:tcPr>
          <w:p w14:paraId="7C2746B8" w14:textId="7BC8BCFF" w:rsidR="00E30F87" w:rsidRPr="00E30F87" w:rsidRDefault="00E30F87" w:rsidP="00F86118">
            <w:pPr>
              <w:jc w:val="both"/>
              <w:rPr>
                <w:b/>
                <w:i/>
                <w:iCs/>
              </w:rPr>
            </w:pPr>
            <w:r w:rsidRPr="00E30F87">
              <w:rPr>
                <w:b/>
                <w:i/>
                <w:iCs/>
              </w:rPr>
              <w:t>Standard/Blueprint</w:t>
            </w:r>
          </w:p>
        </w:tc>
        <w:tc>
          <w:tcPr>
            <w:tcW w:w="0" w:type="auto"/>
          </w:tcPr>
          <w:p w14:paraId="09D1076B" w14:textId="5F076A7C" w:rsidR="00E30F87" w:rsidRPr="00E30F87" w:rsidRDefault="00E30F87" w:rsidP="00F86118">
            <w:pPr>
              <w:jc w:val="both"/>
              <w:rPr>
                <w:b/>
                <w:i/>
                <w:iCs/>
              </w:rPr>
            </w:pPr>
            <w:r w:rsidRPr="00E30F87">
              <w:rPr>
                <w:b/>
                <w:i/>
                <w:iCs/>
              </w:rPr>
              <w:t>Status</w:t>
            </w:r>
          </w:p>
        </w:tc>
        <w:tc>
          <w:tcPr>
            <w:tcW w:w="0" w:type="auto"/>
          </w:tcPr>
          <w:p w14:paraId="3316500A" w14:textId="3A8D0DF5" w:rsidR="00E30F87" w:rsidRPr="00E30F87" w:rsidRDefault="00E30F87" w:rsidP="00F86118">
            <w:pPr>
              <w:jc w:val="both"/>
              <w:rPr>
                <w:b/>
                <w:i/>
                <w:iCs/>
              </w:rPr>
            </w:pPr>
            <w:r w:rsidRPr="00E30F87">
              <w:rPr>
                <w:b/>
                <w:i/>
                <w:iCs/>
              </w:rPr>
              <w:t>Notes</w:t>
            </w:r>
          </w:p>
        </w:tc>
      </w:tr>
      <w:tr w:rsidR="00E30F87" w14:paraId="597C1970" w14:textId="77777777" w:rsidTr="00E30F87">
        <w:tblPrEx>
          <w:tblCellMar>
            <w:top w:w="0" w:type="dxa"/>
            <w:bottom w:w="0" w:type="dxa"/>
          </w:tblCellMar>
        </w:tblPrEx>
        <w:tc>
          <w:tcPr>
            <w:tcW w:w="0" w:type="auto"/>
          </w:tcPr>
          <w:p w14:paraId="554E4212" w14:textId="505D53F5" w:rsidR="00E30F87" w:rsidRDefault="00E30F87" w:rsidP="00F86118">
            <w:pPr>
              <w:jc w:val="both"/>
              <w:rPr>
                <w:i/>
                <w:iCs/>
              </w:rPr>
            </w:pPr>
            <w:r>
              <w:rPr>
                <w:i/>
                <w:iCs/>
              </w:rPr>
              <w:t>CTO Architecture Principles</w:t>
            </w:r>
          </w:p>
        </w:tc>
        <w:tc>
          <w:tcPr>
            <w:tcW w:w="0" w:type="auto"/>
          </w:tcPr>
          <w:p w14:paraId="36497FEF" w14:textId="276AC3AF" w:rsidR="00E30F87" w:rsidRDefault="00E30F87" w:rsidP="00F86118">
            <w:pPr>
              <w:jc w:val="both"/>
              <w:rPr>
                <w:i/>
                <w:iCs/>
              </w:rPr>
            </w:pPr>
            <w:r>
              <w:rPr>
                <w:i/>
                <w:iCs/>
              </w:rPr>
              <w:t>Referenced</w:t>
            </w:r>
          </w:p>
        </w:tc>
        <w:tc>
          <w:tcPr>
            <w:tcW w:w="0" w:type="auto"/>
          </w:tcPr>
          <w:p w14:paraId="3CBDD408" w14:textId="45E1D6B5" w:rsidR="00E30F87" w:rsidRDefault="00E30F87" w:rsidP="00F86118">
            <w:pPr>
              <w:jc w:val="both"/>
              <w:rPr>
                <w:i/>
                <w:iCs/>
              </w:rPr>
            </w:pPr>
            <w:r>
              <w:rPr>
                <w:i/>
                <w:iCs/>
              </w:rPr>
              <w:t>Pending review</w:t>
            </w:r>
          </w:p>
        </w:tc>
      </w:tr>
      <w:tr w:rsidR="00E30F87" w14:paraId="799C6A6F" w14:textId="77777777" w:rsidTr="00E30F87">
        <w:tblPrEx>
          <w:tblCellMar>
            <w:top w:w="0" w:type="dxa"/>
            <w:bottom w:w="0" w:type="dxa"/>
          </w:tblCellMar>
        </w:tblPrEx>
        <w:tc>
          <w:tcPr>
            <w:tcW w:w="0" w:type="auto"/>
          </w:tcPr>
          <w:p w14:paraId="08E8B20F" w14:textId="03F6B832" w:rsidR="00E30F87" w:rsidRDefault="00E30F87" w:rsidP="00F86118">
            <w:pPr>
              <w:jc w:val="both"/>
              <w:rPr>
                <w:i/>
                <w:iCs/>
              </w:rPr>
            </w:pPr>
            <w:r>
              <w:rPr>
                <w:i/>
                <w:iCs/>
              </w:rPr>
              <w:lastRenderedPageBreak/>
              <w:t>Enterprise data residency standards</w:t>
            </w:r>
          </w:p>
        </w:tc>
        <w:tc>
          <w:tcPr>
            <w:tcW w:w="0" w:type="auto"/>
          </w:tcPr>
          <w:p w14:paraId="6203B127" w14:textId="2B0512DC" w:rsidR="00E30F87" w:rsidRDefault="00E30F87" w:rsidP="00F86118">
            <w:pPr>
              <w:jc w:val="both"/>
              <w:rPr>
                <w:i/>
                <w:iCs/>
              </w:rPr>
            </w:pPr>
            <w:r>
              <w:rPr>
                <w:i/>
                <w:iCs/>
              </w:rPr>
              <w:t>TBD</w:t>
            </w:r>
          </w:p>
        </w:tc>
        <w:tc>
          <w:tcPr>
            <w:tcW w:w="0" w:type="auto"/>
          </w:tcPr>
          <w:p w14:paraId="42B01EDA" w14:textId="7CB13A57" w:rsidR="00E30F87" w:rsidRDefault="00E30F87" w:rsidP="00F86118">
            <w:pPr>
              <w:jc w:val="both"/>
              <w:rPr>
                <w:i/>
                <w:iCs/>
              </w:rPr>
            </w:pPr>
            <w:r>
              <w:rPr>
                <w:i/>
                <w:iCs/>
              </w:rPr>
              <w:t>Regional compliance required</w:t>
            </w:r>
          </w:p>
        </w:tc>
      </w:tr>
      <w:tr w:rsidR="00E30F87" w14:paraId="3D3E7457" w14:textId="77777777" w:rsidTr="00E30F87">
        <w:tblPrEx>
          <w:tblCellMar>
            <w:top w:w="0" w:type="dxa"/>
            <w:bottom w:w="0" w:type="dxa"/>
          </w:tblCellMar>
        </w:tblPrEx>
        <w:tc>
          <w:tcPr>
            <w:tcW w:w="0" w:type="auto"/>
          </w:tcPr>
          <w:p w14:paraId="00AC0AFB" w14:textId="36181331" w:rsidR="00E30F87" w:rsidRDefault="00E30F87" w:rsidP="00F86118">
            <w:pPr>
              <w:jc w:val="both"/>
              <w:rPr>
                <w:i/>
                <w:iCs/>
              </w:rPr>
            </w:pPr>
            <w:r>
              <w:rPr>
                <w:i/>
                <w:iCs/>
              </w:rPr>
              <w:t>Security baseline</w:t>
            </w:r>
          </w:p>
        </w:tc>
        <w:tc>
          <w:tcPr>
            <w:tcW w:w="0" w:type="auto"/>
          </w:tcPr>
          <w:p w14:paraId="632DECF7" w14:textId="54A514BE" w:rsidR="00E30F87" w:rsidRDefault="00E30F87" w:rsidP="00F86118">
            <w:pPr>
              <w:jc w:val="both"/>
              <w:rPr>
                <w:i/>
                <w:iCs/>
              </w:rPr>
            </w:pPr>
            <w:r>
              <w:rPr>
                <w:i/>
                <w:iCs/>
              </w:rPr>
              <w:t>TBD</w:t>
            </w:r>
          </w:p>
        </w:tc>
        <w:tc>
          <w:tcPr>
            <w:tcW w:w="0" w:type="auto"/>
          </w:tcPr>
          <w:p w14:paraId="73E898E5" w14:textId="5C19A3F9" w:rsidR="00E30F87" w:rsidRDefault="00E30F87" w:rsidP="00F86118">
            <w:pPr>
              <w:jc w:val="both"/>
              <w:rPr>
                <w:i/>
                <w:iCs/>
              </w:rPr>
            </w:pPr>
            <w:r>
              <w:rPr>
                <w:i/>
                <w:iCs/>
              </w:rPr>
              <w:t>TDA alignment needed</w:t>
            </w:r>
          </w:p>
        </w:tc>
      </w:tr>
      <w:tr w:rsidR="00E30F87" w14:paraId="60D656DF" w14:textId="77777777" w:rsidTr="00E30F87">
        <w:tblPrEx>
          <w:tblCellMar>
            <w:top w:w="0" w:type="dxa"/>
            <w:bottom w:w="0" w:type="dxa"/>
          </w:tblCellMar>
        </w:tblPrEx>
        <w:tc>
          <w:tcPr>
            <w:tcW w:w="0" w:type="auto"/>
          </w:tcPr>
          <w:p w14:paraId="2001FDDB" w14:textId="5EB47753" w:rsidR="00E30F87" w:rsidRDefault="00E30F87" w:rsidP="00F86118">
            <w:pPr>
              <w:jc w:val="both"/>
              <w:rPr>
                <w:i/>
                <w:iCs/>
              </w:rPr>
            </w:pPr>
            <w:r>
              <w:rPr>
                <w:i/>
                <w:iCs/>
              </w:rPr>
              <w:t>Integration patterns</w:t>
            </w:r>
          </w:p>
        </w:tc>
        <w:tc>
          <w:tcPr>
            <w:tcW w:w="0" w:type="auto"/>
          </w:tcPr>
          <w:p w14:paraId="077482A5" w14:textId="4C528C42" w:rsidR="00E30F87" w:rsidRDefault="00E30F87" w:rsidP="00F86118">
            <w:pPr>
              <w:jc w:val="both"/>
              <w:rPr>
                <w:i/>
                <w:iCs/>
              </w:rPr>
            </w:pPr>
            <w:r>
              <w:rPr>
                <w:i/>
                <w:iCs/>
              </w:rPr>
              <w:t>TBD</w:t>
            </w:r>
          </w:p>
        </w:tc>
        <w:tc>
          <w:tcPr>
            <w:tcW w:w="0" w:type="auto"/>
          </w:tcPr>
          <w:p w14:paraId="1BC49D61" w14:textId="15DBA967" w:rsidR="00E30F87" w:rsidRDefault="00E30F87" w:rsidP="00F86118">
            <w:pPr>
              <w:jc w:val="both"/>
              <w:rPr>
                <w:i/>
                <w:iCs/>
              </w:rPr>
            </w:pPr>
            <w:r>
              <w:rPr>
                <w:i/>
                <w:iCs/>
              </w:rPr>
              <w:t>API-first approach defined in this document</w:t>
            </w:r>
          </w:p>
        </w:tc>
      </w:tr>
      <w:tr w:rsidR="00E30F87" w14:paraId="0D90819B" w14:textId="77777777" w:rsidTr="00E30F87">
        <w:tblPrEx>
          <w:tblCellMar>
            <w:top w:w="0" w:type="dxa"/>
            <w:bottom w:w="0" w:type="dxa"/>
          </w:tblCellMar>
        </w:tblPrEx>
        <w:tc>
          <w:tcPr>
            <w:tcW w:w="0" w:type="auto"/>
          </w:tcPr>
          <w:p w14:paraId="19CF918A" w14:textId="26FE9DB3" w:rsidR="00E30F87" w:rsidRDefault="00E30F87" w:rsidP="00F86118">
            <w:pPr>
              <w:jc w:val="both"/>
              <w:rPr>
                <w:i/>
                <w:iCs/>
              </w:rPr>
            </w:pPr>
            <w:r>
              <w:rPr>
                <w:i/>
                <w:iCs/>
              </w:rPr>
              <w:t>Power Platform Centre of Excellence</w:t>
            </w:r>
          </w:p>
        </w:tc>
        <w:tc>
          <w:tcPr>
            <w:tcW w:w="0" w:type="auto"/>
          </w:tcPr>
          <w:p w14:paraId="4B0F1D85" w14:textId="10F4A83C" w:rsidR="00E30F87" w:rsidRDefault="00E30F87" w:rsidP="00F86118">
            <w:pPr>
              <w:jc w:val="both"/>
              <w:rPr>
                <w:i/>
                <w:iCs/>
              </w:rPr>
            </w:pPr>
            <w:r>
              <w:rPr>
                <w:i/>
                <w:iCs/>
              </w:rPr>
              <w:t>Referenced</w:t>
            </w:r>
          </w:p>
        </w:tc>
        <w:tc>
          <w:tcPr>
            <w:tcW w:w="0" w:type="auto"/>
          </w:tcPr>
          <w:p w14:paraId="1DEC4E9C" w14:textId="14E6AEDC" w:rsidR="00E30F87" w:rsidRDefault="00E30F87" w:rsidP="00F86118">
            <w:pPr>
              <w:jc w:val="both"/>
              <w:rPr>
                <w:i/>
                <w:iCs/>
              </w:rPr>
            </w:pPr>
            <w:r>
              <w:rPr>
                <w:i/>
                <w:iCs/>
              </w:rPr>
              <w:t>Alignment to be confirmed</w:t>
            </w:r>
          </w:p>
        </w:tc>
      </w:tr>
    </w:tbl>
    <w:p w14:paraId="6ECC7854" w14:textId="589522EE" w:rsidR="00F86118" w:rsidRDefault="00F86118" w:rsidP="00F86118">
      <w:pPr>
        <w:jc w:val="both"/>
      </w:pPr>
      <w:r w:rsidRPr="002C1B7F">
        <w:rPr>
          <w:i/>
          <w:iCs/>
        </w:rPr>
        <w:fldChar w:fldCharType="begin"/>
      </w:r>
      <w:r w:rsidRPr="002C1B7F">
        <w:rPr>
          <w:i/>
          <w:iCs/>
        </w:rPr>
        <w:instrText xml:space="preserve"> REF _Ref195092797 \h </w:instrText>
      </w:r>
      <w:r>
        <w:rPr>
          <w:i/>
          <w:iCs/>
        </w:rPr>
        <w:instrText xml:space="preserve"> \* MERGEFORMAT </w:instrText>
      </w:r>
      <w:r w:rsidRPr="002C1B7F">
        <w:rPr>
          <w:i/>
          <w:iCs/>
        </w:rPr>
        <w:fldChar w:fldCharType="separate"/>
      </w:r>
      <w:r w:rsidR="00E30F87">
        <w:rPr>
          <w:b/>
          <w:bCs/>
          <w:i/>
          <w:iCs/>
          <w:lang w:val="en-US"/>
        </w:rPr>
        <w:t>Error! Reference source not found.</w:t>
      </w:r>
      <w:r w:rsidRPr="002C1B7F">
        <w:rPr>
          <w:i/>
          <w:iCs/>
        </w:rPr>
        <w:fldChar w:fldCharType="end"/>
      </w:r>
      <w:r>
        <w:t xml:space="preserve"> below enumerates the Standards, PADs and Blueprints that are relevant to this SOD.</w:t>
      </w:r>
    </w:p>
    <w:p w14:paraId="54F8A1F2" w14:textId="77777777" w:rsidR="006A2371" w:rsidRDefault="006A2371" w:rsidP="006A2371">
      <w:pPr>
        <w:pStyle w:val="Heading2"/>
        <w:jc w:val="both"/>
      </w:pPr>
      <w:bookmarkStart w:id="39" w:name="_Toc195195042"/>
      <w:bookmarkStart w:id="40" w:name="_Toc195797109"/>
      <w:r>
        <w:lastRenderedPageBreak/>
        <w:t>Dependencies and Constraints</w:t>
      </w:r>
      <w:bookmarkEnd w:id="39"/>
      <w:bookmarkEnd w:id="40"/>
    </w:p>
    <w:p w14:paraId="31AFFDEF" w14:textId="77777777" w:rsidR="00E30F87" w:rsidRDefault="00E30F87" w:rsidP="00E30F87">
      <w:pPr>
        <w:pStyle w:val="Heading3"/>
      </w:pPr>
      <w:bookmarkStart w:id="41" w:name="_Toc195195043"/>
      <w:bookmarkStart w:id="42" w:name="_Toc195797110"/>
      <w:r>
        <w:t>Key dependencies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80"/>
        <w:gridCol w:w="1195"/>
        <w:gridCol w:w="812"/>
        <w:gridCol w:w="1134"/>
      </w:tblGrid>
      <w:tr w:rsidR="00E30F87" w:rsidRPr="00E30F87" w14:paraId="601011FE" w14:textId="77777777" w:rsidTr="00E30F87">
        <w:tblPrEx>
          <w:tblCellMar>
            <w:top w:w="0" w:type="dxa"/>
            <w:bottom w:w="0" w:type="dxa"/>
          </w:tblCellMar>
        </w:tblPrEx>
        <w:tc>
          <w:tcPr>
            <w:tcW w:w="0" w:type="auto"/>
          </w:tcPr>
          <w:p w14:paraId="6260BF79" w14:textId="77777777" w:rsidR="00E30F87" w:rsidRDefault="00E30F87" w:rsidP="00E30F87">
            <w:pPr>
              <w:pStyle w:val="Heading3"/>
            </w:pPr>
            <w:r>
              <w:lastRenderedPageBreak/>
              <w:t>Pre-implementation dependencies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80"/>
              <w:gridCol w:w="1186"/>
              <w:gridCol w:w="852"/>
              <w:gridCol w:w="1134"/>
              <w:gridCol w:w="1202"/>
            </w:tblGrid>
            <w:tr w:rsidR="00E30F87" w:rsidRPr="00E30F87" w14:paraId="5E027BA7" w14:textId="77777777" w:rsidTr="00E30F87">
              <w:tblPrEx>
                <w:tblCellMar>
                  <w:top w:w="0" w:type="dxa"/>
                  <w:bottom w:w="0" w:type="dxa"/>
                </w:tblCellMar>
              </w:tblPrEx>
              <w:tc>
                <w:tcPr>
                  <w:tcW w:w="0" w:type="auto"/>
                </w:tcPr>
                <w:p w14:paraId="368C2476" w14:textId="3405FCCA" w:rsidR="00E30F87" w:rsidRPr="00E30F87" w:rsidRDefault="00E30F87" w:rsidP="00E30F87">
                  <w:pPr>
                    <w:rPr>
                      <w:b/>
                    </w:rPr>
                  </w:pPr>
                  <w:r w:rsidRPr="00E30F87">
                    <w:rPr>
                      <w:b/>
                    </w:rPr>
                    <w:t>Dependency</w:t>
                  </w:r>
                </w:p>
              </w:tc>
              <w:tc>
                <w:tcPr>
                  <w:tcW w:w="0" w:type="auto"/>
                </w:tcPr>
                <w:p w14:paraId="395FA6E6" w14:textId="64BFA6B9" w:rsidR="00E30F87" w:rsidRPr="00E30F87" w:rsidRDefault="00E30F87" w:rsidP="00E30F87">
                  <w:pPr>
                    <w:rPr>
                      <w:b/>
                    </w:rPr>
                  </w:pPr>
                  <w:r w:rsidRPr="00E30F87">
                    <w:rPr>
                      <w:b/>
                    </w:rPr>
                    <w:t>Type</w:t>
                  </w:r>
                </w:p>
              </w:tc>
              <w:tc>
                <w:tcPr>
                  <w:tcW w:w="0" w:type="auto"/>
                </w:tcPr>
                <w:p w14:paraId="25928BD7" w14:textId="276C0324" w:rsidR="00E30F87" w:rsidRPr="00E30F87" w:rsidRDefault="00E30F87" w:rsidP="00E30F87">
                  <w:pPr>
                    <w:rPr>
                      <w:b/>
                    </w:rPr>
                  </w:pPr>
                  <w:r w:rsidRPr="00E30F87">
                    <w:rPr>
                      <w:b/>
                    </w:rPr>
                    <w:t>Owner</w:t>
                  </w:r>
                </w:p>
              </w:tc>
              <w:tc>
                <w:tcPr>
                  <w:tcW w:w="0" w:type="auto"/>
                </w:tcPr>
                <w:p w14:paraId="020B791F" w14:textId="75C1402F" w:rsidR="00E30F87" w:rsidRPr="00E30F87" w:rsidRDefault="00E30F87" w:rsidP="00E30F87">
                  <w:pPr>
                    <w:rPr>
                      <w:b/>
                    </w:rPr>
                  </w:pPr>
                  <w:r w:rsidRPr="00E30F87">
                    <w:rPr>
                      <w:b/>
                    </w:rPr>
                    <w:t>Status</w:t>
                  </w:r>
                </w:p>
              </w:tc>
              <w:tc>
                <w:tcPr>
                  <w:tcW w:w="0" w:type="auto"/>
                </w:tcPr>
                <w:p w14:paraId="0D324EB7" w14:textId="11C84F8D" w:rsidR="00E30F87" w:rsidRPr="00E30F87" w:rsidRDefault="00E30F87" w:rsidP="00E30F87">
                  <w:pPr>
                    <w:rPr>
                      <w:b/>
                    </w:rPr>
                  </w:pPr>
                  <w:r w:rsidRPr="00E30F87">
                    <w:rPr>
                      <w:b/>
                    </w:rPr>
                    <w:t>Impact if Blocked</w:t>
                  </w:r>
                </w:p>
              </w:tc>
            </w:tr>
            <w:tr w:rsidR="00E30F87" w14:paraId="72E8243A" w14:textId="77777777" w:rsidTr="00E30F87">
              <w:tblPrEx>
                <w:tblCellMar>
                  <w:top w:w="0" w:type="dxa"/>
                  <w:bottom w:w="0" w:type="dxa"/>
                </w:tblCellMar>
              </w:tblPrEx>
              <w:tc>
                <w:tcPr>
                  <w:tcW w:w="0" w:type="auto"/>
                </w:tcPr>
                <w:p w14:paraId="204E96D8" w14:textId="4CA08D18" w:rsidR="00E30F87" w:rsidRDefault="00E30F87" w:rsidP="00E30F87">
                  <w:r>
                    <w:t>TDA Approval</w:t>
                  </w:r>
                </w:p>
              </w:tc>
              <w:tc>
                <w:tcPr>
                  <w:tcW w:w="0" w:type="auto"/>
                </w:tcPr>
                <w:p w14:paraId="01FD9737" w14:textId="4651A663" w:rsidR="00E30F87" w:rsidRDefault="00E30F87" w:rsidP="00E30F87">
                  <w:r>
                    <w:t>Governance</w:t>
                  </w:r>
                </w:p>
              </w:tc>
              <w:tc>
                <w:tcPr>
                  <w:tcW w:w="0" w:type="auto"/>
                </w:tcPr>
                <w:p w14:paraId="789EDC0A" w14:textId="4569078B" w:rsidR="00E30F87" w:rsidRDefault="00E30F87" w:rsidP="00E30F87">
                  <w:r>
                    <w:t>TDA</w:t>
                  </w:r>
                </w:p>
              </w:tc>
              <w:tc>
                <w:tcPr>
                  <w:tcW w:w="0" w:type="auto"/>
                </w:tcPr>
                <w:p w14:paraId="016C5B48" w14:textId="695348B1" w:rsidR="00E30F87" w:rsidRDefault="00E30F87" w:rsidP="00E30F87">
                  <w:r>
                    <w:t>Pending</w:t>
                  </w:r>
                </w:p>
              </w:tc>
              <w:tc>
                <w:tcPr>
                  <w:tcW w:w="0" w:type="auto"/>
                </w:tcPr>
                <w:p w14:paraId="34F69613" w14:textId="3B18AF67" w:rsidR="00E30F87" w:rsidRDefault="00E30F87" w:rsidP="00E30F87">
                  <w:r>
                    <w:t>Cannot start any phase</w:t>
                  </w:r>
                </w:p>
              </w:tc>
            </w:tr>
            <w:tr w:rsidR="00E30F87" w14:paraId="6F893232" w14:textId="77777777" w:rsidTr="00E30F87">
              <w:tblPrEx>
                <w:tblCellMar>
                  <w:top w:w="0" w:type="dxa"/>
                  <w:bottom w:w="0" w:type="dxa"/>
                </w:tblCellMar>
              </w:tblPrEx>
              <w:tc>
                <w:tcPr>
                  <w:tcW w:w="0" w:type="auto"/>
                </w:tcPr>
                <w:p w14:paraId="4EC2BBCB" w14:textId="3D0DDAFC" w:rsidR="00E30F87" w:rsidRDefault="00E30F87" w:rsidP="00E30F87">
                  <w:r>
                    <w:t>CTO Architecture Principles Review</w:t>
                  </w:r>
                </w:p>
              </w:tc>
              <w:tc>
                <w:tcPr>
                  <w:tcW w:w="0" w:type="auto"/>
                </w:tcPr>
                <w:p w14:paraId="1FAB4093" w14:textId="5796C3D9" w:rsidR="00E30F87" w:rsidRDefault="00E30F87" w:rsidP="00E30F87">
                  <w:r>
                    <w:t>Governance</w:t>
                  </w:r>
                </w:p>
              </w:tc>
              <w:tc>
                <w:tcPr>
                  <w:tcW w:w="0" w:type="auto"/>
                </w:tcPr>
                <w:p w14:paraId="07D91B7A" w14:textId="4DE42E8D" w:rsidR="00E30F87" w:rsidRDefault="00E30F87" w:rsidP="00E30F87">
                  <w:r>
                    <w:t>CTO</w:t>
                  </w:r>
                </w:p>
              </w:tc>
              <w:tc>
                <w:tcPr>
                  <w:tcW w:w="0" w:type="auto"/>
                </w:tcPr>
                <w:p w14:paraId="2EFFC328" w14:textId="45DAC571" w:rsidR="00E30F87" w:rsidRDefault="00E30F87" w:rsidP="00E30F87">
                  <w:r>
                    <w:t>Referenced</w:t>
                  </w:r>
                </w:p>
              </w:tc>
              <w:tc>
                <w:tcPr>
                  <w:tcW w:w="0" w:type="auto"/>
                </w:tcPr>
                <w:p w14:paraId="24EE92F9" w14:textId="74D5614E" w:rsidR="00E30F87" w:rsidRDefault="00E30F87" w:rsidP="00E30F87">
                  <w:r>
                    <w:t>Architecture decisions blocked</w:t>
                  </w:r>
                </w:p>
              </w:tc>
            </w:tr>
            <w:tr w:rsidR="00E30F87" w14:paraId="607BF549" w14:textId="77777777" w:rsidTr="00E30F87">
              <w:tblPrEx>
                <w:tblCellMar>
                  <w:top w:w="0" w:type="dxa"/>
                  <w:bottom w:w="0" w:type="dxa"/>
                </w:tblCellMar>
              </w:tblPrEx>
              <w:tc>
                <w:tcPr>
                  <w:tcW w:w="0" w:type="auto"/>
                </w:tcPr>
                <w:p w14:paraId="7D579CE6" w14:textId="3902E4B3" w:rsidR="00E30F87" w:rsidRDefault="00E30F87" w:rsidP="00E30F87">
                  <w:r>
                    <w:t>Budget Approval</w:t>
                  </w:r>
                </w:p>
              </w:tc>
              <w:tc>
                <w:tcPr>
                  <w:tcW w:w="0" w:type="auto"/>
                </w:tcPr>
                <w:p w14:paraId="252B23C2" w14:textId="3F0C6824" w:rsidR="00E30F87" w:rsidRDefault="00E30F87" w:rsidP="00E30F87">
                  <w:r>
                    <w:t>Governance</w:t>
                  </w:r>
                </w:p>
              </w:tc>
              <w:tc>
                <w:tcPr>
                  <w:tcW w:w="0" w:type="auto"/>
                </w:tcPr>
                <w:p w14:paraId="03079B3A" w14:textId="5A0400FF" w:rsidR="00E30F87" w:rsidRDefault="00E30F87" w:rsidP="00E30F87">
                  <w:r>
                    <w:t>Finance</w:t>
                  </w:r>
                </w:p>
              </w:tc>
              <w:tc>
                <w:tcPr>
                  <w:tcW w:w="0" w:type="auto"/>
                </w:tcPr>
                <w:p w14:paraId="55DABA10" w14:textId="66A72142" w:rsidR="00E30F87" w:rsidRDefault="00E30F87" w:rsidP="00E30F87">
                  <w:r>
                    <w:t>TBD</w:t>
                  </w:r>
                </w:p>
              </w:tc>
              <w:tc>
                <w:tcPr>
                  <w:tcW w:w="0" w:type="auto"/>
                </w:tcPr>
                <w:p w14:paraId="4320E848" w14:textId="34B3CD06" w:rsidR="00E30F87" w:rsidRDefault="00E30F87" w:rsidP="00E30F87">
                  <w:r>
                    <w:t>Cannot procure resources</w:t>
                  </w:r>
                </w:p>
              </w:tc>
            </w:tr>
            <w:tr w:rsidR="00E30F87" w14:paraId="3534574D" w14:textId="77777777" w:rsidTr="00E30F87">
              <w:tblPrEx>
                <w:tblCellMar>
                  <w:top w:w="0" w:type="dxa"/>
                  <w:bottom w:w="0" w:type="dxa"/>
                </w:tblCellMar>
              </w:tblPrEx>
              <w:tc>
                <w:tcPr>
                  <w:tcW w:w="0" w:type="auto"/>
                </w:tcPr>
                <w:p w14:paraId="0E7DD747" w14:textId="70CD362B" w:rsidR="00E30F87" w:rsidRDefault="00E30F87" w:rsidP="00E30F87">
                  <w:r>
                    <w:t>Environment Provisioning</w:t>
                  </w:r>
                </w:p>
              </w:tc>
              <w:tc>
                <w:tcPr>
                  <w:tcW w:w="0" w:type="auto"/>
                </w:tcPr>
                <w:p w14:paraId="0CB86589" w14:textId="0BA40B68" w:rsidR="00E30F87" w:rsidRDefault="00E30F87" w:rsidP="00E30F87">
                  <w:r>
                    <w:t>Technical</w:t>
                  </w:r>
                </w:p>
              </w:tc>
              <w:tc>
                <w:tcPr>
                  <w:tcW w:w="0" w:type="auto"/>
                </w:tcPr>
                <w:p w14:paraId="191BE8BA" w14:textId="2F564AF5" w:rsidR="00E30F87" w:rsidRDefault="00E30F87" w:rsidP="00E30F87">
                  <w:r>
                    <w:t>IT</w:t>
                  </w:r>
                </w:p>
              </w:tc>
              <w:tc>
                <w:tcPr>
                  <w:tcW w:w="0" w:type="auto"/>
                </w:tcPr>
                <w:p w14:paraId="5EBBE4A3" w14:textId="1C8658FF" w:rsidR="00E30F87" w:rsidRDefault="00E30F87" w:rsidP="00E30F87">
                  <w:r>
                    <w:t>TBD</w:t>
                  </w:r>
                </w:p>
              </w:tc>
              <w:tc>
                <w:tcPr>
                  <w:tcW w:w="0" w:type="auto"/>
                </w:tcPr>
                <w:p w14:paraId="693F1C7A" w14:textId="6910E6C1" w:rsidR="00E30F87" w:rsidRDefault="00E30F87" w:rsidP="00E30F87">
                  <w:r>
                    <w:t>Phase 0 blocked</w:t>
                  </w:r>
                </w:p>
              </w:tc>
            </w:tr>
          </w:tbl>
          <w:p w14:paraId="1A8ABABE" w14:textId="77777777" w:rsidR="00E30F87" w:rsidRDefault="00E30F87" w:rsidP="00E30F87">
            <w:pPr>
              <w:pStyle w:val="Heading3"/>
            </w:pPr>
            <w:r>
              <w:t>Phase dependencies</w:t>
            </w:r>
          </w:p>
          <w:p w14:paraId="0A4836A8" w14:textId="77777777" w:rsidR="00E30F87" w:rsidRDefault="00E30F87" w:rsidP="00E30F87">
            <w:pPr>
              <w:pStyle w:val="ListBullet"/>
            </w:pPr>
            <w:r>
              <w:t xml:space="preserve">Phase 0 depends on: Dataverse tenant, Microsoft 365 / Power Platform licensing, BU hierarchy design, SIC code reference data, country legal </w:t>
            </w:r>
            <w:r w:rsidRPr="00E30F87">
              <w:t>review</w:t>
            </w:r>
          </w:p>
          <w:p w14:paraId="72D87A4F" w14:textId="77777777" w:rsidR="00E30F87" w:rsidRDefault="00E30F87" w:rsidP="00E30F87">
            <w:pPr>
              <w:pStyle w:val="ListBullet"/>
            </w:pPr>
            <w:r>
              <w:t xml:space="preserve">Phase 1 depends on: Phase 0 complete, Finance integration design, D365 Finance environment, CI-Journeys and Copilot licensing, Loqate API key, CM requirements sign-off, French regulatory </w:t>
            </w:r>
            <w:r w:rsidRPr="00E30F87">
              <w:t>review</w:t>
            </w:r>
          </w:p>
          <w:p w14:paraId="304884F0" w14:textId="77777777" w:rsidR="00E30F87" w:rsidRDefault="00E30F87" w:rsidP="00E30F87">
            <w:pPr>
              <w:pStyle w:val="ListBullet"/>
            </w:pPr>
            <w:r>
              <w:t xml:space="preserve">Phase 2 depends on: Phase 1 complete, Spanish regulatory review, EIT team onboarded, Hub coexistence design, cross-border data </w:t>
            </w:r>
            <w:r w:rsidRPr="00E30F87">
              <w:t>agreement</w:t>
            </w:r>
          </w:p>
          <w:p w14:paraId="35D9FBE8" w14:textId="77777777" w:rsidR="00E30F87" w:rsidRDefault="00E30F87" w:rsidP="00E30F87">
            <w:pPr>
              <w:pStyle w:val="Heading3"/>
            </w:pPr>
            <w:r>
              <w:t>Critical path</w:t>
            </w:r>
          </w:p>
          <w:p w14:paraId="09528FE5" w14:textId="77777777" w:rsidR="00E30F87" w:rsidRDefault="00E30F87" w:rsidP="00E30F87">
            <w:r>
              <w:t xml:space="preserve">TDA Approval to Environment Provisioning to Phase 0 to Phase 1 to Phase 2, with Finance Integration Design </w:t>
            </w:r>
            <w:r>
              <w:lastRenderedPageBreak/>
              <w:t>and D365 Finance Environment running in parallel from Phase 1.</w:t>
            </w:r>
          </w:p>
          <w:p w14:paraId="1B93633C" w14:textId="05898F7E" w:rsidR="00E30F87" w:rsidRPr="00E30F87" w:rsidRDefault="00E30F87" w:rsidP="00E30F87">
            <w:r w:rsidRPr="00E30F87">
              <w:t>Dependency</w:t>
            </w:r>
          </w:p>
        </w:tc>
        <w:tc>
          <w:tcPr>
            <w:tcW w:w="0" w:type="auto"/>
          </w:tcPr>
          <w:p w14:paraId="0052BF6E" w14:textId="756A89DA" w:rsidR="00E30F87" w:rsidRPr="00E30F87" w:rsidRDefault="00E30F87" w:rsidP="00E30F87">
            <w:pPr>
              <w:rPr>
                <w:b/>
              </w:rPr>
            </w:pPr>
            <w:r w:rsidRPr="00E30F87">
              <w:rPr>
                <w:b/>
              </w:rPr>
              <w:lastRenderedPageBreak/>
              <w:t>Type</w:t>
            </w:r>
          </w:p>
        </w:tc>
        <w:tc>
          <w:tcPr>
            <w:tcW w:w="0" w:type="auto"/>
          </w:tcPr>
          <w:p w14:paraId="01868F25" w14:textId="13376769" w:rsidR="00E30F87" w:rsidRPr="00E30F87" w:rsidRDefault="00E30F87" w:rsidP="00E30F87">
            <w:pPr>
              <w:rPr>
                <w:b/>
              </w:rPr>
            </w:pPr>
            <w:r w:rsidRPr="00E30F87">
              <w:rPr>
                <w:b/>
              </w:rPr>
              <w:t>Impact</w:t>
            </w:r>
          </w:p>
        </w:tc>
        <w:tc>
          <w:tcPr>
            <w:tcW w:w="0" w:type="auto"/>
          </w:tcPr>
          <w:p w14:paraId="222E2A0E" w14:textId="4F86DA52" w:rsidR="00E30F87" w:rsidRPr="00E30F87" w:rsidRDefault="00E30F87" w:rsidP="00E30F87">
            <w:pPr>
              <w:rPr>
                <w:b/>
              </w:rPr>
            </w:pPr>
            <w:r w:rsidRPr="00E30F87">
              <w:rPr>
                <w:b/>
              </w:rPr>
              <w:t>Status</w:t>
            </w:r>
          </w:p>
        </w:tc>
      </w:tr>
      <w:tr w:rsidR="00E30F87" w14:paraId="5A9F1F39" w14:textId="77777777" w:rsidTr="00E30F87">
        <w:tblPrEx>
          <w:tblCellMar>
            <w:top w:w="0" w:type="dxa"/>
            <w:bottom w:w="0" w:type="dxa"/>
          </w:tblCellMar>
        </w:tblPrEx>
        <w:tc>
          <w:tcPr>
            <w:tcW w:w="0" w:type="auto"/>
          </w:tcPr>
          <w:p w14:paraId="638F378E" w14:textId="037257F4" w:rsidR="00E30F87" w:rsidRDefault="00E30F87" w:rsidP="00E30F87">
            <w:r>
              <w:t>TDA Approval</w:t>
            </w:r>
          </w:p>
        </w:tc>
        <w:tc>
          <w:tcPr>
            <w:tcW w:w="0" w:type="auto"/>
          </w:tcPr>
          <w:p w14:paraId="08532D36" w14:textId="54A4EF26" w:rsidR="00E30F87" w:rsidRDefault="00E30F87" w:rsidP="00E30F87">
            <w:r>
              <w:t>Governance</w:t>
            </w:r>
          </w:p>
        </w:tc>
        <w:tc>
          <w:tcPr>
            <w:tcW w:w="0" w:type="auto"/>
          </w:tcPr>
          <w:p w14:paraId="79FA364C" w14:textId="567777E5" w:rsidR="00E30F87" w:rsidRDefault="00E30F87" w:rsidP="00E30F87">
            <w:r>
              <w:t>Must have</w:t>
            </w:r>
          </w:p>
        </w:tc>
        <w:tc>
          <w:tcPr>
            <w:tcW w:w="0" w:type="auto"/>
          </w:tcPr>
          <w:p w14:paraId="0F01FEF8" w14:textId="403F6608" w:rsidR="00E30F87" w:rsidRDefault="00E30F87" w:rsidP="00E30F87">
            <w:r>
              <w:t>Pending</w:t>
            </w:r>
          </w:p>
        </w:tc>
      </w:tr>
      <w:tr w:rsidR="00E30F87" w14:paraId="78DFF298" w14:textId="77777777" w:rsidTr="00E30F87">
        <w:tblPrEx>
          <w:tblCellMar>
            <w:top w:w="0" w:type="dxa"/>
            <w:bottom w:w="0" w:type="dxa"/>
          </w:tblCellMar>
        </w:tblPrEx>
        <w:tc>
          <w:tcPr>
            <w:tcW w:w="0" w:type="auto"/>
          </w:tcPr>
          <w:p w14:paraId="257DB137" w14:textId="5B3A1294" w:rsidR="00E30F87" w:rsidRDefault="00E30F87" w:rsidP="00E30F87">
            <w:r>
              <w:t>CTO Architecture Principles</w:t>
            </w:r>
          </w:p>
        </w:tc>
        <w:tc>
          <w:tcPr>
            <w:tcW w:w="0" w:type="auto"/>
          </w:tcPr>
          <w:p w14:paraId="620446D9" w14:textId="5DE79127" w:rsidR="00E30F87" w:rsidRDefault="00E30F87" w:rsidP="00E30F87">
            <w:r>
              <w:t>Document</w:t>
            </w:r>
          </w:p>
        </w:tc>
        <w:tc>
          <w:tcPr>
            <w:tcW w:w="0" w:type="auto"/>
          </w:tcPr>
          <w:p w14:paraId="591ED1B1" w14:textId="17B879C2" w:rsidR="00E30F87" w:rsidRDefault="00E30F87" w:rsidP="00E30F87">
            <w:r>
              <w:t>Must have</w:t>
            </w:r>
          </w:p>
        </w:tc>
        <w:tc>
          <w:tcPr>
            <w:tcW w:w="0" w:type="auto"/>
          </w:tcPr>
          <w:p w14:paraId="0E5F4B7F" w14:textId="1B23D33B" w:rsidR="00E30F87" w:rsidRDefault="00E30F87" w:rsidP="00E30F87">
            <w:r>
              <w:t>Referenced</w:t>
            </w:r>
          </w:p>
        </w:tc>
      </w:tr>
      <w:tr w:rsidR="00E30F87" w14:paraId="35069D91" w14:textId="77777777" w:rsidTr="00E30F87">
        <w:tblPrEx>
          <w:tblCellMar>
            <w:top w:w="0" w:type="dxa"/>
            <w:bottom w:w="0" w:type="dxa"/>
          </w:tblCellMar>
        </w:tblPrEx>
        <w:tc>
          <w:tcPr>
            <w:tcW w:w="0" w:type="auto"/>
          </w:tcPr>
          <w:p w14:paraId="426A988C" w14:textId="486B4A69" w:rsidR="00E30F87" w:rsidRDefault="00E30F87" w:rsidP="00E30F87">
            <w:r>
              <w:t>Regional legal review</w:t>
            </w:r>
          </w:p>
        </w:tc>
        <w:tc>
          <w:tcPr>
            <w:tcW w:w="0" w:type="auto"/>
          </w:tcPr>
          <w:p w14:paraId="0E6AF8EC" w14:textId="57127F07" w:rsidR="00E30F87" w:rsidRDefault="00E30F87" w:rsidP="00E30F87">
            <w:r>
              <w:t>Compliance</w:t>
            </w:r>
          </w:p>
        </w:tc>
        <w:tc>
          <w:tcPr>
            <w:tcW w:w="0" w:type="auto"/>
          </w:tcPr>
          <w:p w14:paraId="38DC22D8" w14:textId="7BA0040F" w:rsidR="00E30F87" w:rsidRDefault="00E30F87" w:rsidP="00E30F87">
            <w:r>
              <w:t>Must have</w:t>
            </w:r>
          </w:p>
        </w:tc>
        <w:tc>
          <w:tcPr>
            <w:tcW w:w="0" w:type="auto"/>
          </w:tcPr>
          <w:p w14:paraId="70317947" w14:textId="44C8AF75" w:rsidR="00E30F87" w:rsidRDefault="00E30F87" w:rsidP="00E30F87">
            <w:r>
              <w:t>Pending</w:t>
            </w:r>
          </w:p>
        </w:tc>
      </w:tr>
      <w:tr w:rsidR="00E30F87" w14:paraId="4982CE5F" w14:textId="77777777" w:rsidTr="00E30F87">
        <w:tblPrEx>
          <w:tblCellMar>
            <w:top w:w="0" w:type="dxa"/>
            <w:bottom w:w="0" w:type="dxa"/>
          </w:tblCellMar>
        </w:tblPrEx>
        <w:tc>
          <w:tcPr>
            <w:tcW w:w="0" w:type="auto"/>
          </w:tcPr>
          <w:p w14:paraId="59D7986B" w14:textId="61FFE6A8" w:rsidR="00E30F87" w:rsidRDefault="00E30F87" w:rsidP="00E30F87">
            <w:r>
              <w:t>Enterprise integration platform</w:t>
            </w:r>
          </w:p>
        </w:tc>
        <w:tc>
          <w:tcPr>
            <w:tcW w:w="0" w:type="auto"/>
          </w:tcPr>
          <w:p w14:paraId="3EFF2B6B" w14:textId="31409BFD" w:rsidR="00E30F87" w:rsidRDefault="00E30F87" w:rsidP="00E30F87">
            <w:r>
              <w:t>Technical</w:t>
            </w:r>
          </w:p>
        </w:tc>
        <w:tc>
          <w:tcPr>
            <w:tcW w:w="0" w:type="auto"/>
          </w:tcPr>
          <w:p w14:paraId="5E318CF3" w14:textId="16AD1467" w:rsidR="00E30F87" w:rsidRDefault="00E30F87" w:rsidP="00E30F87">
            <w:r>
              <w:t>Must have</w:t>
            </w:r>
          </w:p>
        </w:tc>
        <w:tc>
          <w:tcPr>
            <w:tcW w:w="0" w:type="auto"/>
          </w:tcPr>
          <w:p w14:paraId="2DF92164" w14:textId="08F45E95" w:rsidR="00E30F87" w:rsidRDefault="00E30F87" w:rsidP="00E30F87">
            <w:r>
              <w:t>TBD</w:t>
            </w:r>
          </w:p>
        </w:tc>
      </w:tr>
      <w:tr w:rsidR="00E30F87" w14:paraId="57364DCD" w14:textId="77777777" w:rsidTr="00E30F87">
        <w:tblPrEx>
          <w:tblCellMar>
            <w:top w:w="0" w:type="dxa"/>
            <w:bottom w:w="0" w:type="dxa"/>
          </w:tblCellMar>
        </w:tblPrEx>
        <w:tc>
          <w:tcPr>
            <w:tcW w:w="0" w:type="auto"/>
          </w:tcPr>
          <w:p w14:paraId="3A33F292" w14:textId="21DD1F38" w:rsidR="00E30F87" w:rsidRDefault="00E30F87" w:rsidP="00E30F87">
            <w:r>
              <w:t>Vendor selection</w:t>
            </w:r>
          </w:p>
        </w:tc>
        <w:tc>
          <w:tcPr>
            <w:tcW w:w="0" w:type="auto"/>
          </w:tcPr>
          <w:p w14:paraId="75ED9FA1" w14:textId="3B037DD0" w:rsidR="00E30F87" w:rsidRDefault="00E30F87" w:rsidP="00E30F87">
            <w:r>
              <w:t>Decision</w:t>
            </w:r>
          </w:p>
        </w:tc>
        <w:tc>
          <w:tcPr>
            <w:tcW w:w="0" w:type="auto"/>
          </w:tcPr>
          <w:p w14:paraId="3811E677" w14:textId="0FFE5F92" w:rsidR="00E30F87" w:rsidRDefault="00E30F87" w:rsidP="00E30F87">
            <w:r>
              <w:t>Must have</w:t>
            </w:r>
          </w:p>
        </w:tc>
        <w:tc>
          <w:tcPr>
            <w:tcW w:w="0" w:type="auto"/>
          </w:tcPr>
          <w:p w14:paraId="21C32A31" w14:textId="2CA510B3" w:rsidR="00E30F87" w:rsidRDefault="00E30F87" w:rsidP="00E30F87">
            <w:r>
              <w:t>Pending</w:t>
            </w:r>
          </w:p>
        </w:tc>
      </w:tr>
    </w:tbl>
    <w:p w14:paraId="15714EBB" w14:textId="77777777" w:rsidR="00E30F87" w:rsidRDefault="00E30F87" w:rsidP="00E30F87">
      <w:pPr>
        <w:pStyle w:val="Heading3"/>
      </w:pPr>
      <w:r>
        <w:t>Constraints</w:t>
      </w:r>
    </w:p>
    <w:p w14:paraId="6490D8EF" w14:textId="77777777" w:rsidR="00E30F87" w:rsidRDefault="00E30F87" w:rsidP="00E30F87">
      <w:pPr>
        <w:pStyle w:val="ListBullet"/>
      </w:pPr>
      <w:r>
        <w:t xml:space="preserve">TDA governance oversight </w:t>
      </w:r>
      <w:r w:rsidRPr="00E30F87">
        <w:t>required</w:t>
      </w:r>
    </w:p>
    <w:p w14:paraId="5B635A17" w14:textId="77777777" w:rsidR="00E30F87" w:rsidRDefault="00E30F87" w:rsidP="00E30F87">
      <w:pPr>
        <w:pStyle w:val="ListBullet"/>
      </w:pPr>
      <w:r>
        <w:t xml:space="preserve">Regional data residency </w:t>
      </w:r>
      <w:r w:rsidRPr="00E30F87">
        <w:t>requirements</w:t>
      </w:r>
    </w:p>
    <w:p w14:paraId="64A589C3" w14:textId="77777777" w:rsidR="00E30F87" w:rsidRDefault="00E30F87" w:rsidP="00E30F87">
      <w:pPr>
        <w:pStyle w:val="ListBullet"/>
      </w:pPr>
      <w:r>
        <w:t xml:space="preserve">Existing system integrations must be </w:t>
      </w:r>
      <w:r w:rsidRPr="00E30F87">
        <w:t>maintained</w:t>
      </w:r>
    </w:p>
    <w:p w14:paraId="4A52E993" w14:textId="77777777" w:rsidR="00E30F87" w:rsidRDefault="00E30F87" w:rsidP="00E30F87">
      <w:pPr>
        <w:pStyle w:val="ListBullet"/>
      </w:pPr>
      <w:r>
        <w:t>Budget and resource limitations (TBD)</w:t>
      </w:r>
    </w:p>
    <w:p w14:paraId="726B5BE1" w14:textId="2D2A4983" w:rsidR="006A2371" w:rsidRDefault="006A2371" w:rsidP="00E30F87">
      <w:r w:rsidRPr="00E30F87">
        <w:t>Key</w:t>
      </w:r>
      <w:r>
        <w:t xml:space="preserve"> Functional and Non-Functional Requirements</w:t>
      </w:r>
      <w:bookmarkEnd w:id="41"/>
      <w:bookmarkEnd w:id="42"/>
    </w:p>
    <w:p w14:paraId="16178DCB" w14:textId="77777777" w:rsidR="006A2371" w:rsidRDefault="006A2371" w:rsidP="006A2371">
      <w:pPr>
        <w:pStyle w:val="Heading2"/>
        <w:jc w:val="both"/>
      </w:pPr>
      <w:bookmarkStart w:id="43" w:name="_Toc195195044"/>
      <w:bookmarkStart w:id="44" w:name="_Toc195797111"/>
      <w:r>
        <w:t>Functional Requirements</w:t>
      </w:r>
      <w:bookmarkEnd w:id="43"/>
      <w:bookmarkEnd w:id="44"/>
    </w:p>
    <w:p w14:paraId="36E09FE8" w14:textId="77777777" w:rsidR="00E30F87" w:rsidRDefault="00E30F87" w:rsidP="006A2371">
      <w:pPr>
        <w:pStyle w:val="Heading2"/>
        <w:jc w:val="both"/>
      </w:pPr>
      <w:bookmarkStart w:id="45" w:name="_Toc195195045"/>
      <w:bookmarkStart w:id="46" w:name="_Toc195797112"/>
      <w:r>
        <w:t>Requirements are to be gathered from business stakeholders across all four regions and detailed during the requirements phase.</w:t>
      </w:r>
    </w:p>
    <w:p w14:paraId="7FE25D33" w14:textId="77777777" w:rsidR="00E30F87" w:rsidRDefault="00E30F87" w:rsidP="00E30F87">
      <w:pPr>
        <w:pStyle w:val="Heading3"/>
      </w:pPr>
      <w:r>
        <w:t>Contact management</w:t>
      </w:r>
    </w:p>
    <w:p w14:paraId="76ADE20D" w14:textId="77777777" w:rsidR="00E30F87" w:rsidRDefault="00E30F87" w:rsidP="00E30F87">
      <w:pPr>
        <w:pStyle w:val="ListBullet"/>
      </w:pPr>
      <w:r>
        <w:t xml:space="preserve">Create, read, update, delete </w:t>
      </w:r>
      <w:r w:rsidRPr="00E30F87">
        <w:t>contacts</w:t>
      </w:r>
    </w:p>
    <w:p w14:paraId="076AD268" w14:textId="77777777" w:rsidR="00E30F87" w:rsidRDefault="00E30F87" w:rsidP="00E30F87">
      <w:pPr>
        <w:pStyle w:val="ListBullet"/>
      </w:pPr>
      <w:r>
        <w:t xml:space="preserve">Contact hierarchy and </w:t>
      </w:r>
      <w:r w:rsidRPr="00E30F87">
        <w:t>relationships</w:t>
      </w:r>
    </w:p>
    <w:p w14:paraId="575350B3" w14:textId="77777777" w:rsidR="00E30F87" w:rsidRDefault="00E30F87" w:rsidP="00E30F87">
      <w:pPr>
        <w:pStyle w:val="ListBullet"/>
      </w:pPr>
      <w:r>
        <w:t xml:space="preserve">Multi-language </w:t>
      </w:r>
      <w:r w:rsidRPr="00E30F87">
        <w:t>support</w:t>
      </w:r>
    </w:p>
    <w:p w14:paraId="33F4EF25" w14:textId="77777777" w:rsidR="00E30F87" w:rsidRDefault="00E30F87" w:rsidP="00E30F87">
      <w:pPr>
        <w:pStyle w:val="Heading3"/>
      </w:pPr>
      <w:r>
        <w:t>Opportunity management</w:t>
      </w:r>
    </w:p>
    <w:p w14:paraId="587DF8C3" w14:textId="77777777" w:rsidR="00E30F87" w:rsidRDefault="00E30F87" w:rsidP="00E30F87">
      <w:pPr>
        <w:pStyle w:val="ListBullet"/>
      </w:pPr>
      <w:r>
        <w:t xml:space="preserve">Pipeline stages and </w:t>
      </w:r>
      <w:r w:rsidRPr="00E30F87">
        <w:t>workflows</w:t>
      </w:r>
    </w:p>
    <w:p w14:paraId="5ADB30A4" w14:textId="77777777" w:rsidR="00E30F87" w:rsidRDefault="00E30F87" w:rsidP="00E30F87">
      <w:pPr>
        <w:pStyle w:val="ListBullet"/>
      </w:pPr>
      <w:r>
        <w:t xml:space="preserve">Activity </w:t>
      </w:r>
      <w:r w:rsidRPr="00E30F87">
        <w:t>tracking</w:t>
      </w:r>
    </w:p>
    <w:p w14:paraId="293CDF0F" w14:textId="77777777" w:rsidR="00E30F87" w:rsidRDefault="00E30F87" w:rsidP="00E30F87">
      <w:pPr>
        <w:pStyle w:val="ListBullet"/>
      </w:pPr>
      <w:r>
        <w:t xml:space="preserve">Reporting and </w:t>
      </w:r>
      <w:r w:rsidRPr="00E30F87">
        <w:t>analytics</w:t>
      </w:r>
    </w:p>
    <w:p w14:paraId="5179AACA" w14:textId="77777777" w:rsidR="00E30F87" w:rsidRDefault="00E30F87" w:rsidP="00E30F87">
      <w:pPr>
        <w:pStyle w:val="Heading3"/>
      </w:pPr>
      <w:r>
        <w:lastRenderedPageBreak/>
        <w:t>Data management</w:t>
      </w:r>
    </w:p>
    <w:p w14:paraId="08EEA1E0" w14:textId="77777777" w:rsidR="00E30F87" w:rsidRDefault="00E30F87" w:rsidP="00E30F87">
      <w:pPr>
        <w:pStyle w:val="ListBullet"/>
      </w:pPr>
      <w:r>
        <w:t xml:space="preserve">Import/export </w:t>
      </w:r>
      <w:r w:rsidRPr="00E30F87">
        <w:t>capabilities</w:t>
      </w:r>
    </w:p>
    <w:p w14:paraId="41EF94C3" w14:textId="77777777" w:rsidR="00E30F87" w:rsidRDefault="00E30F87" w:rsidP="00E30F87">
      <w:pPr>
        <w:pStyle w:val="ListBullet"/>
      </w:pPr>
      <w:r>
        <w:t xml:space="preserve">Data quality </w:t>
      </w:r>
      <w:r w:rsidRPr="00E30F87">
        <w:t>controls</w:t>
      </w:r>
    </w:p>
    <w:p w14:paraId="24981508" w14:textId="77777777" w:rsidR="00E30F87" w:rsidRDefault="00E30F87" w:rsidP="00E30F87">
      <w:pPr>
        <w:pStyle w:val="ListBullet"/>
      </w:pPr>
      <w:r>
        <w:t xml:space="preserve">Duplicate </w:t>
      </w:r>
      <w:r w:rsidRPr="00E30F87">
        <w:t>detection</w:t>
      </w:r>
    </w:p>
    <w:p w14:paraId="0A874229" w14:textId="47445C5C" w:rsidR="006A2371" w:rsidRDefault="006A2371" w:rsidP="00E30F87">
      <w:r w:rsidRPr="00E30F87">
        <w:t>Non</w:t>
      </w:r>
      <w:r>
        <w:t>-Functional Requirements</w:t>
      </w:r>
      <w:bookmarkEnd w:id="45"/>
      <w:bookmarkEnd w:id="46"/>
    </w:p>
    <w:p w14:paraId="5C4DBF56" w14:textId="77777777" w:rsidR="006A2371" w:rsidRDefault="006A2371" w:rsidP="006A2371">
      <w:pPr>
        <w:pStyle w:val="Heading1"/>
        <w:jc w:val="both"/>
      </w:pPr>
      <w:bookmarkStart w:id="47" w:name="_Toc195195046"/>
      <w:bookmarkStart w:id="48" w:name="_Toc195797113"/>
      <w:r>
        <w:lastRenderedPageBreak/>
        <w:t>Risks and Issues</w:t>
      </w:r>
      <w:bookmarkEnd w:id="47"/>
      <w:bookmarkEnd w:id="48"/>
    </w:p>
    <w:p w14:paraId="0F3EFFAD" w14:textId="77777777" w:rsidR="00E30F87" w:rsidRDefault="00E30F87" w:rsidP="006A2371">
      <w:pPr>
        <w:pStyle w:val="Heading1"/>
        <w:jc w:val="both"/>
      </w:pPr>
      <w:bookmarkStart w:id="49" w:name="_Toc195195047"/>
      <w:bookmarkStart w:id="50" w:name="_Toc195797114"/>
      <w:r>
        <w:t>The register below captures the risks of not proceeding with the EuroCRM programme - i.e. the cost of maintaining the status quo. Likelihood/impact ratings are provisional and to be confirmed with stakeholders during the requirements phase.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61"/>
        <w:gridCol w:w="1538"/>
        <w:gridCol w:w="1211"/>
        <w:gridCol w:w="3035"/>
        <w:gridCol w:w="1076"/>
      </w:tblGrid>
      <w:tr w:rsidR="00E30F87" w:rsidRPr="00E30F87" w14:paraId="2EAB3DBE" w14:textId="77777777" w:rsidTr="00E30F87">
        <w:tblPrEx>
          <w:tblCellMar>
            <w:top w:w="0" w:type="dxa"/>
            <w:bottom w:w="0" w:type="dxa"/>
          </w:tblCellMar>
        </w:tblPrEx>
        <w:tc>
          <w:tcPr>
            <w:tcW w:w="0" w:type="auto"/>
          </w:tcPr>
          <w:p w14:paraId="0B674B67" w14:textId="3CE2F0A5" w:rsidR="00E30F87" w:rsidRPr="00E30F87" w:rsidRDefault="00E30F87" w:rsidP="006A2371">
            <w:pPr>
              <w:pStyle w:val="Heading1"/>
              <w:jc w:val="both"/>
              <w:rPr>
                <w:b/>
              </w:rPr>
            </w:pPr>
            <w:r w:rsidRPr="00E30F87">
              <w:rPr>
                <w:b/>
              </w:rPr>
              <w:lastRenderedPageBreak/>
              <w:t>Risk</w:t>
            </w:r>
          </w:p>
        </w:tc>
        <w:tc>
          <w:tcPr>
            <w:tcW w:w="0" w:type="auto"/>
          </w:tcPr>
          <w:p w14:paraId="14C46D49" w14:textId="6936CBDF" w:rsidR="00E30F87" w:rsidRPr="00E30F87" w:rsidRDefault="00E30F87" w:rsidP="006A2371">
            <w:pPr>
              <w:pStyle w:val="Heading1"/>
              <w:jc w:val="both"/>
              <w:rPr>
                <w:b/>
              </w:rPr>
            </w:pPr>
            <w:r w:rsidRPr="00E30F87">
              <w:rPr>
                <w:b/>
              </w:rPr>
              <w:t>Likelihood</w:t>
            </w:r>
          </w:p>
        </w:tc>
        <w:tc>
          <w:tcPr>
            <w:tcW w:w="0" w:type="auto"/>
          </w:tcPr>
          <w:p w14:paraId="4EA14C35" w14:textId="7638135C" w:rsidR="00E30F87" w:rsidRPr="00E30F87" w:rsidRDefault="00E30F87" w:rsidP="006A2371">
            <w:pPr>
              <w:pStyle w:val="Heading1"/>
              <w:jc w:val="both"/>
              <w:rPr>
                <w:b/>
              </w:rPr>
            </w:pPr>
            <w:r w:rsidRPr="00E30F87">
              <w:rPr>
                <w:b/>
              </w:rPr>
              <w:t>Impact</w:t>
            </w:r>
          </w:p>
        </w:tc>
        <w:tc>
          <w:tcPr>
            <w:tcW w:w="0" w:type="auto"/>
          </w:tcPr>
          <w:p w14:paraId="1CF55A0F" w14:textId="604B9918" w:rsidR="00E30F87" w:rsidRPr="00E30F87" w:rsidRDefault="00E30F87" w:rsidP="006A2371">
            <w:pPr>
              <w:pStyle w:val="Heading1"/>
              <w:jc w:val="both"/>
              <w:rPr>
                <w:b/>
              </w:rPr>
            </w:pPr>
            <w:r w:rsidRPr="00E30F87">
              <w:rPr>
                <w:b/>
              </w:rPr>
              <w:t>Mitigation</w:t>
            </w:r>
          </w:p>
        </w:tc>
        <w:tc>
          <w:tcPr>
            <w:tcW w:w="0" w:type="auto"/>
          </w:tcPr>
          <w:p w14:paraId="0B8CABE6" w14:textId="4F3D247B" w:rsidR="00E30F87" w:rsidRPr="00E30F87" w:rsidRDefault="00E30F87" w:rsidP="006A2371">
            <w:pPr>
              <w:pStyle w:val="Heading1"/>
              <w:jc w:val="both"/>
              <w:rPr>
                <w:b/>
              </w:rPr>
            </w:pPr>
            <w:r w:rsidRPr="00E30F87">
              <w:rPr>
                <w:b/>
              </w:rPr>
              <w:t>Owner</w:t>
            </w:r>
          </w:p>
        </w:tc>
      </w:tr>
      <w:tr w:rsidR="00E30F87" w14:paraId="66DCF9F9" w14:textId="77777777" w:rsidTr="00E30F87">
        <w:tblPrEx>
          <w:tblCellMar>
            <w:top w:w="0" w:type="dxa"/>
            <w:bottom w:w="0" w:type="dxa"/>
          </w:tblCellMar>
        </w:tblPrEx>
        <w:tc>
          <w:tcPr>
            <w:tcW w:w="0" w:type="auto"/>
          </w:tcPr>
          <w:p w14:paraId="7A6C7BC9" w14:textId="77AD58B3" w:rsidR="00E30F87" w:rsidRDefault="00E30F87" w:rsidP="006A2371">
            <w:pPr>
              <w:pStyle w:val="Heading1"/>
              <w:jc w:val="both"/>
            </w:pPr>
            <w:r>
              <w:lastRenderedPageBreak/>
              <w:t xml:space="preserve">Missed cross-border opportunities - relationship and client/market intelligence sits locally and isn't visible across Europe; where it is, unlocking it takes tremendous </w:t>
            </w:r>
            <w:r>
              <w:lastRenderedPageBreak/>
              <w:t>manual effort</w:t>
            </w:r>
          </w:p>
        </w:tc>
        <w:tc>
          <w:tcPr>
            <w:tcW w:w="0" w:type="auto"/>
          </w:tcPr>
          <w:p w14:paraId="2ED5BF16" w14:textId="5030B8F2" w:rsidR="00E30F87" w:rsidRDefault="00E30F87" w:rsidP="006A2371">
            <w:pPr>
              <w:pStyle w:val="Heading1"/>
              <w:jc w:val="both"/>
            </w:pPr>
            <w:r>
              <w:lastRenderedPageBreak/>
              <w:t>Medium</w:t>
            </w:r>
          </w:p>
        </w:tc>
        <w:tc>
          <w:tcPr>
            <w:tcW w:w="0" w:type="auto"/>
          </w:tcPr>
          <w:p w14:paraId="59108C94" w14:textId="783407BC" w:rsidR="00E30F87" w:rsidRDefault="00E30F87" w:rsidP="006A2371">
            <w:pPr>
              <w:pStyle w:val="Heading1"/>
              <w:jc w:val="both"/>
            </w:pPr>
            <w:r>
              <w:t>High</w:t>
            </w:r>
          </w:p>
        </w:tc>
        <w:tc>
          <w:tcPr>
            <w:tcW w:w="0" w:type="auto"/>
          </w:tcPr>
          <w:p w14:paraId="6AEDDE95" w14:textId="7F199FBE" w:rsidR="00E30F87" w:rsidRDefault="00E30F87" w:rsidP="006A2371">
            <w:pPr>
              <w:pStyle w:val="Heading1"/>
              <w:jc w:val="both"/>
            </w:pPr>
            <w:r>
              <w:t>Deliver a single, trusted view of clients, contacts, properties and opportunities across the region</w:t>
            </w:r>
          </w:p>
        </w:tc>
        <w:tc>
          <w:tcPr>
            <w:tcW w:w="0" w:type="auto"/>
          </w:tcPr>
          <w:p w14:paraId="4280EBA5" w14:textId="15124452" w:rsidR="00E30F87" w:rsidRDefault="00E30F87" w:rsidP="006A2371">
            <w:pPr>
              <w:pStyle w:val="Heading1"/>
              <w:jc w:val="both"/>
            </w:pPr>
            <w:r>
              <w:t>TBD</w:t>
            </w:r>
          </w:p>
        </w:tc>
      </w:tr>
      <w:tr w:rsidR="00E30F87" w14:paraId="66594CC1" w14:textId="77777777" w:rsidTr="00E30F87">
        <w:tblPrEx>
          <w:tblCellMar>
            <w:top w:w="0" w:type="dxa"/>
            <w:bottom w:w="0" w:type="dxa"/>
          </w:tblCellMar>
        </w:tblPrEx>
        <w:tc>
          <w:tcPr>
            <w:tcW w:w="0" w:type="auto"/>
          </w:tcPr>
          <w:p w14:paraId="466EA7EA" w14:textId="78D3C0D9" w:rsidR="00E30F87" w:rsidRDefault="00E30F87" w:rsidP="006A2371">
            <w:pPr>
              <w:pStyle w:val="Heading1"/>
              <w:jc w:val="both"/>
            </w:pPr>
            <w:r>
              <w:t>No institutionalised client knowledge - knowledge sits with individuals in Excel trackers, mailboxes, and black books</w:t>
            </w:r>
          </w:p>
        </w:tc>
        <w:tc>
          <w:tcPr>
            <w:tcW w:w="0" w:type="auto"/>
          </w:tcPr>
          <w:p w14:paraId="1E2C8969" w14:textId="6E9A3479" w:rsidR="00E30F87" w:rsidRDefault="00E30F87" w:rsidP="006A2371">
            <w:pPr>
              <w:pStyle w:val="Heading1"/>
              <w:jc w:val="both"/>
            </w:pPr>
            <w:r>
              <w:t>High</w:t>
            </w:r>
          </w:p>
        </w:tc>
        <w:tc>
          <w:tcPr>
            <w:tcW w:w="0" w:type="auto"/>
          </w:tcPr>
          <w:p w14:paraId="2DA04CF9" w14:textId="2CDBF8AC" w:rsidR="00E30F87" w:rsidRDefault="00E30F87" w:rsidP="006A2371">
            <w:pPr>
              <w:pStyle w:val="Heading1"/>
              <w:jc w:val="both"/>
            </w:pPr>
            <w:r>
              <w:t>High</w:t>
            </w:r>
          </w:p>
        </w:tc>
        <w:tc>
          <w:tcPr>
            <w:tcW w:w="0" w:type="auto"/>
          </w:tcPr>
          <w:p w14:paraId="79B5BF66" w14:textId="0DDFBBEC" w:rsidR="00E30F87" w:rsidRDefault="00E30F87" w:rsidP="006A2371">
            <w:pPr>
              <w:pStyle w:val="Heading1"/>
              <w:jc w:val="both"/>
            </w:pPr>
            <w:r>
              <w:t>Centralise fragmented data into a common client/contact/property foundation</w:t>
            </w:r>
          </w:p>
        </w:tc>
        <w:tc>
          <w:tcPr>
            <w:tcW w:w="0" w:type="auto"/>
          </w:tcPr>
          <w:p w14:paraId="4C7CAF2E" w14:textId="5B39139D" w:rsidR="00E30F87" w:rsidRDefault="00E30F87" w:rsidP="006A2371">
            <w:pPr>
              <w:pStyle w:val="Heading1"/>
              <w:jc w:val="both"/>
            </w:pPr>
            <w:r>
              <w:t>TBD</w:t>
            </w:r>
          </w:p>
        </w:tc>
      </w:tr>
      <w:tr w:rsidR="00E30F87" w14:paraId="31DF8522" w14:textId="77777777" w:rsidTr="00E30F87">
        <w:tblPrEx>
          <w:tblCellMar>
            <w:top w:w="0" w:type="dxa"/>
            <w:bottom w:w="0" w:type="dxa"/>
          </w:tblCellMar>
        </w:tblPrEx>
        <w:tc>
          <w:tcPr>
            <w:tcW w:w="0" w:type="auto"/>
          </w:tcPr>
          <w:p w14:paraId="0AE2682D" w14:textId="37B267CB" w:rsidR="00E30F87" w:rsidRDefault="00E30F87" w:rsidP="006A2371">
            <w:pPr>
              <w:pStyle w:val="Heading1"/>
              <w:jc w:val="both"/>
            </w:pPr>
            <w:r>
              <w:lastRenderedPageBreak/>
              <w:t>Employee frustration and attrition - HR surveys flag frustration with the current technology landscape and manual effort</w:t>
            </w:r>
          </w:p>
        </w:tc>
        <w:tc>
          <w:tcPr>
            <w:tcW w:w="0" w:type="auto"/>
          </w:tcPr>
          <w:p w14:paraId="2AC33494" w14:textId="5244B6F4" w:rsidR="00E30F87" w:rsidRDefault="00E30F87" w:rsidP="006A2371">
            <w:pPr>
              <w:pStyle w:val="Heading1"/>
              <w:jc w:val="both"/>
            </w:pPr>
            <w:r>
              <w:t>High</w:t>
            </w:r>
          </w:p>
        </w:tc>
        <w:tc>
          <w:tcPr>
            <w:tcW w:w="0" w:type="auto"/>
          </w:tcPr>
          <w:p w14:paraId="1DC4EE61" w14:textId="312B912C" w:rsidR="00E30F87" w:rsidRDefault="00E30F87" w:rsidP="006A2371">
            <w:pPr>
              <w:pStyle w:val="Heading1"/>
              <w:jc w:val="both"/>
            </w:pPr>
            <w:r>
              <w:t>Medium</w:t>
            </w:r>
          </w:p>
        </w:tc>
        <w:tc>
          <w:tcPr>
            <w:tcW w:w="0" w:type="auto"/>
          </w:tcPr>
          <w:p w14:paraId="26F9C632" w14:textId="6F6D195A" w:rsidR="00E30F87" w:rsidRDefault="00E30F87" w:rsidP="006A2371">
            <w:pPr>
              <w:pStyle w:val="Heading1"/>
              <w:jc w:val="both"/>
            </w:pPr>
            <w:r>
              <w:t>Streamline lead and deal management and reduce manual reporting processes</w:t>
            </w:r>
          </w:p>
        </w:tc>
        <w:tc>
          <w:tcPr>
            <w:tcW w:w="0" w:type="auto"/>
          </w:tcPr>
          <w:p w14:paraId="57354687" w14:textId="47727FC4" w:rsidR="00E30F87" w:rsidRDefault="00E30F87" w:rsidP="006A2371">
            <w:pPr>
              <w:pStyle w:val="Heading1"/>
              <w:jc w:val="both"/>
            </w:pPr>
            <w:r>
              <w:t>TBD</w:t>
            </w:r>
          </w:p>
        </w:tc>
      </w:tr>
      <w:tr w:rsidR="00E30F87" w14:paraId="0563C8BC" w14:textId="77777777" w:rsidTr="00E30F87">
        <w:tblPrEx>
          <w:tblCellMar>
            <w:top w:w="0" w:type="dxa"/>
            <w:bottom w:w="0" w:type="dxa"/>
          </w:tblCellMar>
        </w:tblPrEx>
        <w:tc>
          <w:tcPr>
            <w:tcW w:w="0" w:type="auto"/>
          </w:tcPr>
          <w:p w14:paraId="670325E4" w14:textId="0E9C559A" w:rsidR="00E30F87" w:rsidRDefault="00E30F87" w:rsidP="006A2371">
            <w:pPr>
              <w:pStyle w:val="Heading1"/>
              <w:jc w:val="both"/>
            </w:pPr>
            <w:r>
              <w:lastRenderedPageBreak/>
              <w:t>Excessive data management and reporting effort - reconciling information and assembling regional reports consumes significant time and effort</w:t>
            </w:r>
          </w:p>
        </w:tc>
        <w:tc>
          <w:tcPr>
            <w:tcW w:w="0" w:type="auto"/>
          </w:tcPr>
          <w:p w14:paraId="7ED19309" w14:textId="1E8CAECB" w:rsidR="00E30F87" w:rsidRDefault="00E30F87" w:rsidP="006A2371">
            <w:pPr>
              <w:pStyle w:val="Heading1"/>
              <w:jc w:val="both"/>
            </w:pPr>
            <w:r>
              <w:t>High</w:t>
            </w:r>
          </w:p>
        </w:tc>
        <w:tc>
          <w:tcPr>
            <w:tcW w:w="0" w:type="auto"/>
          </w:tcPr>
          <w:p w14:paraId="4902C019" w14:textId="161A5DEB" w:rsidR="00E30F87" w:rsidRDefault="00E30F87" w:rsidP="006A2371">
            <w:pPr>
              <w:pStyle w:val="Heading1"/>
              <w:jc w:val="both"/>
            </w:pPr>
            <w:r>
              <w:t>Medium</w:t>
            </w:r>
          </w:p>
        </w:tc>
        <w:tc>
          <w:tcPr>
            <w:tcW w:w="0" w:type="auto"/>
          </w:tcPr>
          <w:p w14:paraId="0990546E" w14:textId="0C91AE61" w:rsidR="00E30F87" w:rsidRDefault="00E30F87" w:rsidP="006A2371">
            <w:pPr>
              <w:pStyle w:val="Heading1"/>
              <w:jc w:val="both"/>
            </w:pPr>
            <w:r>
              <w:t>Reduce reliance on manual reporting; provide a foundation for standardised reporting</w:t>
            </w:r>
          </w:p>
        </w:tc>
        <w:tc>
          <w:tcPr>
            <w:tcW w:w="0" w:type="auto"/>
          </w:tcPr>
          <w:p w14:paraId="0103AF2C" w14:textId="4BDB86F2" w:rsidR="00E30F87" w:rsidRDefault="00E30F87" w:rsidP="006A2371">
            <w:pPr>
              <w:pStyle w:val="Heading1"/>
              <w:jc w:val="both"/>
            </w:pPr>
            <w:r>
              <w:t>TBD</w:t>
            </w:r>
          </w:p>
        </w:tc>
      </w:tr>
      <w:tr w:rsidR="00E30F87" w14:paraId="572EE3B8" w14:textId="77777777" w:rsidTr="00E30F87">
        <w:tblPrEx>
          <w:tblCellMar>
            <w:top w:w="0" w:type="dxa"/>
            <w:bottom w:w="0" w:type="dxa"/>
          </w:tblCellMar>
        </w:tblPrEx>
        <w:tc>
          <w:tcPr>
            <w:tcW w:w="0" w:type="auto"/>
          </w:tcPr>
          <w:p w14:paraId="60188C0B" w14:textId="3FD4C53C" w:rsidR="00E30F87" w:rsidRDefault="00E30F87" w:rsidP="006A2371">
            <w:pPr>
              <w:pStyle w:val="Heading1"/>
              <w:jc w:val="both"/>
            </w:pPr>
            <w:r>
              <w:lastRenderedPageBreak/>
              <w:t>Missed AI / advanced analytics value - fragmented data blocks leveraging AI and advanced analytics</w:t>
            </w:r>
          </w:p>
        </w:tc>
        <w:tc>
          <w:tcPr>
            <w:tcW w:w="0" w:type="auto"/>
          </w:tcPr>
          <w:p w14:paraId="28C16CBA" w14:textId="609F6809" w:rsidR="00E30F87" w:rsidRDefault="00E30F87" w:rsidP="006A2371">
            <w:pPr>
              <w:pStyle w:val="Heading1"/>
              <w:jc w:val="both"/>
            </w:pPr>
            <w:r>
              <w:t>Medium</w:t>
            </w:r>
          </w:p>
        </w:tc>
        <w:tc>
          <w:tcPr>
            <w:tcW w:w="0" w:type="auto"/>
          </w:tcPr>
          <w:p w14:paraId="1F74F749" w14:textId="5E6707EB" w:rsidR="00E30F87" w:rsidRDefault="00E30F87" w:rsidP="006A2371">
            <w:pPr>
              <w:pStyle w:val="Heading1"/>
              <w:jc w:val="both"/>
            </w:pPr>
            <w:r>
              <w:t>High</w:t>
            </w:r>
          </w:p>
        </w:tc>
        <w:tc>
          <w:tcPr>
            <w:tcW w:w="0" w:type="auto"/>
          </w:tcPr>
          <w:p w14:paraId="653F6B95" w14:textId="31A7BCBB" w:rsidR="00E30F87" w:rsidRDefault="00E30F87" w:rsidP="006A2371">
            <w:pPr>
              <w:pStyle w:val="Heading1"/>
              <w:jc w:val="both"/>
            </w:pPr>
            <w:r>
              <w:t>Establish a clean, structured data foundation enabling reporting, analytics and future AI-driven insights</w:t>
            </w:r>
          </w:p>
        </w:tc>
        <w:tc>
          <w:tcPr>
            <w:tcW w:w="0" w:type="auto"/>
          </w:tcPr>
          <w:p w14:paraId="4D0F1895" w14:textId="0B001D2A" w:rsidR="00E30F87" w:rsidRDefault="00E30F87" w:rsidP="006A2371">
            <w:pPr>
              <w:pStyle w:val="Heading1"/>
              <w:jc w:val="both"/>
            </w:pPr>
            <w:r>
              <w:t>TBD</w:t>
            </w:r>
          </w:p>
        </w:tc>
      </w:tr>
    </w:tbl>
    <w:p w14:paraId="0871AEEE" w14:textId="77777777" w:rsidR="00E30F87" w:rsidRDefault="00E30F87" w:rsidP="006A2371">
      <w:pPr>
        <w:pStyle w:val="Heading1"/>
        <w:jc w:val="both"/>
      </w:pPr>
      <w:r>
        <w:t>No issues logged yet.</w:t>
      </w:r>
    </w:p>
    <w:p w14:paraId="76BE161F" w14:textId="205F70A8" w:rsidR="006A2371" w:rsidRDefault="006A2371" w:rsidP="006A2371">
      <w:pPr>
        <w:pStyle w:val="Heading1"/>
        <w:jc w:val="both"/>
      </w:pPr>
      <w:r>
        <w:t>Solution Options and Trade-offs</w:t>
      </w:r>
      <w:bookmarkEnd w:id="49"/>
      <w:bookmarkEnd w:id="50"/>
    </w:p>
    <w:p w14:paraId="2777D077" w14:textId="77777777" w:rsidR="00E30F87" w:rsidRDefault="00E30F87" w:rsidP="006A2371">
      <w:pPr>
        <w:pStyle w:val="Heading1"/>
        <w:jc w:val="both"/>
      </w:pPr>
      <w:bookmarkStart w:id="51" w:name="_Toc195195048"/>
      <w:bookmarkStart w:id="52" w:name="_Toc195797115"/>
      <w:r>
        <w:t>The current working hypothesis is Power Apps model-driven apps on Dataverse, selected because the value sits in a custom Knight Frank data model rather than a packaged sales process. The platform rationale is documented in the wiki (power-apps-rationale).</w:t>
      </w:r>
    </w:p>
    <w:p w14:paraId="22C683A7" w14:textId="77777777" w:rsidR="00E30F87" w:rsidRDefault="00E30F87" w:rsidP="006A2371">
      <w:pPr>
        <w:pStyle w:val="Heading1"/>
        <w:jc w:val="both"/>
      </w:pPr>
      <w:r>
        <w:lastRenderedPageBreak/>
        <w:t>A full options analysis with vendor evaluation and architecture assessment is to be completed before the business case phase. Cost and benefit figures will be quantified as part of that analysis.</w:t>
      </w:r>
    </w:p>
    <w:p w14:paraId="30CC7811" w14:textId="21285160" w:rsidR="006A2371" w:rsidRDefault="006A2371" w:rsidP="006A2371">
      <w:pPr>
        <w:pStyle w:val="Heading1"/>
        <w:jc w:val="both"/>
      </w:pPr>
      <w:r>
        <w:t>Implementation Roadmap</w:t>
      </w:r>
      <w:bookmarkEnd w:id="51"/>
      <w:bookmarkEnd w:id="52"/>
    </w:p>
    <w:p w14:paraId="734822FC" w14:textId="77777777" w:rsidR="006A2371" w:rsidRPr="009D13B0" w:rsidRDefault="006A2371" w:rsidP="006A2371">
      <w:pPr>
        <w:pStyle w:val="Heading2"/>
        <w:jc w:val="both"/>
      </w:pPr>
      <w:bookmarkStart w:id="53" w:name="_Toc195195049"/>
      <w:bookmarkStart w:id="54" w:name="_Toc195797116"/>
      <w:r>
        <w:t>Phases</w:t>
      </w:r>
      <w:bookmarkEnd w:id="53"/>
      <w:bookmarkEnd w:id="54"/>
    </w:p>
    <w:p w14:paraId="6FFBE9E7" w14:textId="77777777" w:rsidR="00E30F87" w:rsidRDefault="00E30F87" w:rsidP="00E30F87">
      <w:pPr>
        <w:pStyle w:val="Heading3"/>
      </w:pPr>
      <w:bookmarkStart w:id="55" w:name="_Toc195195050"/>
      <w:bookmarkStart w:id="56" w:name="_Toc195797117"/>
      <w:r>
        <w:t>Phase overview</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30"/>
        <w:gridCol w:w="3064"/>
        <w:gridCol w:w="1495"/>
        <w:gridCol w:w="1328"/>
        <w:gridCol w:w="1382"/>
      </w:tblGrid>
      <w:tr w:rsidR="00E30F87" w:rsidRPr="00E30F87" w14:paraId="2029CE65" w14:textId="77777777" w:rsidTr="00E30F87">
        <w:tblPrEx>
          <w:tblCellMar>
            <w:top w:w="0" w:type="dxa"/>
            <w:bottom w:w="0" w:type="dxa"/>
          </w:tblCellMar>
        </w:tblPrEx>
        <w:tc>
          <w:tcPr>
            <w:tcW w:w="0" w:type="auto"/>
          </w:tcPr>
          <w:p w14:paraId="2DB0EB05" w14:textId="795063E7" w:rsidR="00E30F87" w:rsidRPr="00E30F87" w:rsidRDefault="00E30F87" w:rsidP="00E30F87">
            <w:pPr>
              <w:rPr>
                <w:b/>
              </w:rPr>
            </w:pPr>
            <w:r w:rsidRPr="00E30F87">
              <w:rPr>
                <w:b/>
              </w:rPr>
              <w:t>Phase</w:t>
            </w:r>
          </w:p>
        </w:tc>
        <w:tc>
          <w:tcPr>
            <w:tcW w:w="0" w:type="auto"/>
          </w:tcPr>
          <w:p w14:paraId="7734DF67" w14:textId="1C158EAE" w:rsidR="00E30F87" w:rsidRPr="00E30F87" w:rsidRDefault="00E30F87" w:rsidP="00E30F87">
            <w:pPr>
              <w:rPr>
                <w:b/>
              </w:rPr>
            </w:pPr>
            <w:r w:rsidRPr="00E30F87">
              <w:rPr>
                <w:b/>
              </w:rPr>
              <w:t>Label</w:t>
            </w:r>
          </w:p>
        </w:tc>
        <w:tc>
          <w:tcPr>
            <w:tcW w:w="0" w:type="auto"/>
          </w:tcPr>
          <w:p w14:paraId="426B6249" w14:textId="020F6322" w:rsidR="00E30F87" w:rsidRPr="00E30F87" w:rsidRDefault="00E30F87" w:rsidP="00E30F87">
            <w:pPr>
              <w:rPr>
                <w:b/>
              </w:rPr>
            </w:pPr>
            <w:r w:rsidRPr="00E30F87">
              <w:rPr>
                <w:b/>
              </w:rPr>
              <w:t>Duration</w:t>
            </w:r>
          </w:p>
        </w:tc>
        <w:tc>
          <w:tcPr>
            <w:tcW w:w="0" w:type="auto"/>
          </w:tcPr>
          <w:p w14:paraId="2CA66BB4" w14:textId="235AD27D" w:rsidR="00E30F87" w:rsidRPr="00E30F87" w:rsidRDefault="00E30F87" w:rsidP="00E30F87">
            <w:pPr>
              <w:rPr>
                <w:b/>
              </w:rPr>
            </w:pPr>
            <w:r w:rsidRPr="00E30F87">
              <w:rPr>
                <w:b/>
              </w:rPr>
              <w:t>Layers</w:t>
            </w:r>
          </w:p>
        </w:tc>
        <w:tc>
          <w:tcPr>
            <w:tcW w:w="0" w:type="auto"/>
          </w:tcPr>
          <w:p w14:paraId="077EA26C" w14:textId="6E49D5A8" w:rsidR="00E30F87" w:rsidRPr="00E30F87" w:rsidRDefault="00E30F87" w:rsidP="00E30F87">
            <w:pPr>
              <w:rPr>
                <w:b/>
              </w:rPr>
            </w:pPr>
            <w:r w:rsidRPr="00E30F87">
              <w:rPr>
                <w:b/>
              </w:rPr>
              <w:t>Status</w:t>
            </w:r>
          </w:p>
        </w:tc>
      </w:tr>
      <w:tr w:rsidR="00E30F87" w14:paraId="4635CAAC" w14:textId="77777777" w:rsidTr="00E30F87">
        <w:tblPrEx>
          <w:tblCellMar>
            <w:top w:w="0" w:type="dxa"/>
            <w:bottom w:w="0" w:type="dxa"/>
          </w:tblCellMar>
        </w:tblPrEx>
        <w:tc>
          <w:tcPr>
            <w:tcW w:w="0" w:type="auto"/>
          </w:tcPr>
          <w:p w14:paraId="7EDFC544" w14:textId="2196937B" w:rsidR="00E30F87" w:rsidRDefault="00E30F87" w:rsidP="00E30F87">
            <w:r>
              <w:t>Phase 0</w:t>
            </w:r>
          </w:p>
        </w:tc>
        <w:tc>
          <w:tcPr>
            <w:tcW w:w="0" w:type="auto"/>
          </w:tcPr>
          <w:p w14:paraId="699FB3F7" w14:textId="28A49C7E" w:rsidR="00E30F87" w:rsidRDefault="00E30F87" w:rsidP="00E30F87">
            <w:r>
              <w:t>Foundation (CRM Lite)</w:t>
            </w:r>
          </w:p>
        </w:tc>
        <w:tc>
          <w:tcPr>
            <w:tcW w:w="0" w:type="auto"/>
          </w:tcPr>
          <w:p w14:paraId="2EC80B16" w14:textId="4E145A33" w:rsidR="00E30F87" w:rsidRDefault="00E30F87" w:rsidP="00E30F87">
            <w:r>
              <w:t>8-10 weeks</w:t>
            </w:r>
          </w:p>
        </w:tc>
        <w:tc>
          <w:tcPr>
            <w:tcW w:w="0" w:type="auto"/>
          </w:tcPr>
          <w:p w14:paraId="4B5E043D" w14:textId="7DD53ADA" w:rsidR="00E30F87" w:rsidRDefault="00E30F87" w:rsidP="00E30F87">
            <w:r>
              <w:t>L2-L4</w:t>
            </w:r>
          </w:p>
        </w:tc>
        <w:tc>
          <w:tcPr>
            <w:tcW w:w="0" w:type="auto"/>
          </w:tcPr>
          <w:p w14:paraId="70D5694E" w14:textId="783FC5B6" w:rsidR="00E30F87" w:rsidRDefault="00E30F87" w:rsidP="00E30F87">
            <w:r>
              <w:t>Planning</w:t>
            </w:r>
          </w:p>
        </w:tc>
      </w:tr>
      <w:tr w:rsidR="00E30F87" w14:paraId="0752B224" w14:textId="77777777" w:rsidTr="00E30F87">
        <w:tblPrEx>
          <w:tblCellMar>
            <w:top w:w="0" w:type="dxa"/>
            <w:bottom w:w="0" w:type="dxa"/>
          </w:tblCellMar>
        </w:tblPrEx>
        <w:tc>
          <w:tcPr>
            <w:tcW w:w="0" w:type="auto"/>
          </w:tcPr>
          <w:p w14:paraId="18AD13B6" w14:textId="4190D585" w:rsidR="00E30F87" w:rsidRDefault="00E30F87" w:rsidP="00E30F87">
            <w:r>
              <w:t>Phase 1</w:t>
            </w:r>
          </w:p>
        </w:tc>
        <w:tc>
          <w:tcPr>
            <w:tcW w:w="0" w:type="auto"/>
          </w:tcPr>
          <w:p w14:paraId="42D9DDD2" w14:textId="6C5C39A3" w:rsidR="00E30F87" w:rsidRDefault="00E30F87" w:rsidP="00E30F87">
            <w:r>
              <w:t>Paris CM Deep Build</w:t>
            </w:r>
          </w:p>
        </w:tc>
        <w:tc>
          <w:tcPr>
            <w:tcW w:w="0" w:type="auto"/>
          </w:tcPr>
          <w:p w14:paraId="3B1F9DAD" w14:textId="291C18C1" w:rsidR="00E30F87" w:rsidRDefault="00E30F87" w:rsidP="00E30F87">
            <w:r>
              <w:t>12-16 weeks</w:t>
            </w:r>
          </w:p>
        </w:tc>
        <w:tc>
          <w:tcPr>
            <w:tcW w:w="0" w:type="auto"/>
          </w:tcPr>
          <w:p w14:paraId="46F0CE43" w14:textId="35EE6560" w:rsidR="00E30F87" w:rsidRDefault="00E30F87" w:rsidP="00E30F87">
            <w:r>
              <w:t>L5-L6</w:t>
            </w:r>
          </w:p>
        </w:tc>
        <w:tc>
          <w:tcPr>
            <w:tcW w:w="0" w:type="auto"/>
          </w:tcPr>
          <w:p w14:paraId="1F25C712" w14:textId="15B3F5BC" w:rsidR="00E30F87" w:rsidRDefault="00E30F87" w:rsidP="00E30F87">
            <w:r>
              <w:t>Planning</w:t>
            </w:r>
          </w:p>
        </w:tc>
      </w:tr>
      <w:tr w:rsidR="00E30F87" w14:paraId="7004D3F3" w14:textId="77777777" w:rsidTr="00E30F87">
        <w:tblPrEx>
          <w:tblCellMar>
            <w:top w:w="0" w:type="dxa"/>
            <w:bottom w:w="0" w:type="dxa"/>
          </w:tblCellMar>
        </w:tblPrEx>
        <w:tc>
          <w:tcPr>
            <w:tcW w:w="0" w:type="auto"/>
          </w:tcPr>
          <w:p w14:paraId="0A88D630" w14:textId="33E6E951" w:rsidR="00E30F87" w:rsidRDefault="00E30F87" w:rsidP="00E30F87">
            <w:r>
              <w:t>Phase 2</w:t>
            </w:r>
          </w:p>
        </w:tc>
        <w:tc>
          <w:tcPr>
            <w:tcW w:w="0" w:type="auto"/>
          </w:tcPr>
          <w:p w14:paraId="3E8DB160" w14:textId="3C918EDC" w:rsidR="00E30F87" w:rsidRDefault="00E30F87" w:rsidP="00E30F87">
            <w:r>
              <w:t>Madrid + EIT CM Deep Build</w:t>
            </w:r>
          </w:p>
        </w:tc>
        <w:tc>
          <w:tcPr>
            <w:tcW w:w="0" w:type="auto"/>
          </w:tcPr>
          <w:p w14:paraId="5CDA83B8" w14:textId="37225DDF" w:rsidR="00E30F87" w:rsidRDefault="00E30F87" w:rsidP="00E30F87">
            <w:r>
              <w:t>10-14 weeks</w:t>
            </w:r>
          </w:p>
        </w:tc>
        <w:tc>
          <w:tcPr>
            <w:tcW w:w="0" w:type="auto"/>
          </w:tcPr>
          <w:p w14:paraId="45FC0D80" w14:textId="3C780695" w:rsidR="00E30F87" w:rsidRDefault="00E30F87" w:rsidP="00E30F87">
            <w:r>
              <w:t>L6-L7</w:t>
            </w:r>
          </w:p>
        </w:tc>
        <w:tc>
          <w:tcPr>
            <w:tcW w:w="0" w:type="auto"/>
          </w:tcPr>
          <w:p w14:paraId="719EB14D" w14:textId="63A16269" w:rsidR="00E30F87" w:rsidRDefault="00E30F87" w:rsidP="00E30F87">
            <w:r>
              <w:t>Not started</w:t>
            </w:r>
          </w:p>
        </w:tc>
      </w:tr>
      <w:tr w:rsidR="00E30F87" w14:paraId="0BA62C5F" w14:textId="77777777" w:rsidTr="00E30F87">
        <w:tblPrEx>
          <w:tblCellMar>
            <w:top w:w="0" w:type="dxa"/>
            <w:bottom w:w="0" w:type="dxa"/>
          </w:tblCellMar>
        </w:tblPrEx>
        <w:tc>
          <w:tcPr>
            <w:tcW w:w="0" w:type="auto"/>
          </w:tcPr>
          <w:p w14:paraId="04441096" w14:textId="41493FA5" w:rsidR="00E30F87" w:rsidRDefault="00E30F87" w:rsidP="00E30F87">
            <w:r>
              <w:t>Phase 3</w:t>
            </w:r>
          </w:p>
        </w:tc>
        <w:tc>
          <w:tcPr>
            <w:tcW w:w="0" w:type="auto"/>
          </w:tcPr>
          <w:p w14:paraId="423CEEFC" w14:textId="321B6D31" w:rsidR="00E30F87" w:rsidRDefault="00E30F87" w:rsidP="00E30F87">
            <w:r>
              <w:t>Additional Service Lines</w:t>
            </w:r>
          </w:p>
        </w:tc>
        <w:tc>
          <w:tcPr>
            <w:tcW w:w="0" w:type="auto"/>
          </w:tcPr>
          <w:p w14:paraId="36A8FEA2" w14:textId="6138B8E1" w:rsidR="00E30F87" w:rsidRDefault="00E30F87" w:rsidP="00E30F87">
            <w:r>
              <w:t>Future</w:t>
            </w:r>
          </w:p>
        </w:tc>
        <w:tc>
          <w:tcPr>
            <w:tcW w:w="0" w:type="auto"/>
          </w:tcPr>
          <w:p w14:paraId="0C3D5277" w14:textId="581985E6" w:rsidR="00E30F87" w:rsidRDefault="00E30F87" w:rsidP="00E30F87">
            <w:r>
              <w:t>L5</w:t>
            </w:r>
          </w:p>
        </w:tc>
        <w:tc>
          <w:tcPr>
            <w:tcW w:w="0" w:type="auto"/>
          </w:tcPr>
          <w:p w14:paraId="279148E4" w14:textId="6632B38D" w:rsidR="00E30F87" w:rsidRDefault="00E30F87" w:rsidP="00E30F87">
            <w:r>
              <w:t>Not started</w:t>
            </w:r>
          </w:p>
        </w:tc>
      </w:tr>
      <w:tr w:rsidR="00E30F87" w14:paraId="7F14D281" w14:textId="77777777" w:rsidTr="00E30F87">
        <w:tblPrEx>
          <w:tblCellMar>
            <w:top w:w="0" w:type="dxa"/>
            <w:bottom w:w="0" w:type="dxa"/>
          </w:tblCellMar>
        </w:tblPrEx>
        <w:tc>
          <w:tcPr>
            <w:tcW w:w="0" w:type="auto"/>
          </w:tcPr>
          <w:p w14:paraId="0100EE50" w14:textId="421F10BF" w:rsidR="00E30F87" w:rsidRDefault="00E30F87" w:rsidP="00E30F87">
            <w:r>
              <w:t>Phase 4</w:t>
            </w:r>
          </w:p>
        </w:tc>
        <w:tc>
          <w:tcPr>
            <w:tcW w:w="0" w:type="auto"/>
          </w:tcPr>
          <w:p w14:paraId="1BC33693" w14:textId="3CD25823" w:rsidR="00E30F87" w:rsidRDefault="00E30F87" w:rsidP="00E30F87">
            <w:r>
              <w:t>Residential / Private Office</w:t>
            </w:r>
          </w:p>
        </w:tc>
        <w:tc>
          <w:tcPr>
            <w:tcW w:w="0" w:type="auto"/>
          </w:tcPr>
          <w:p w14:paraId="2B117222" w14:textId="6C8C0E01" w:rsidR="00E30F87" w:rsidRDefault="00E30F87" w:rsidP="00E30F87">
            <w:r>
              <w:t>Future</w:t>
            </w:r>
          </w:p>
        </w:tc>
        <w:tc>
          <w:tcPr>
            <w:tcW w:w="0" w:type="auto"/>
          </w:tcPr>
          <w:p w14:paraId="57544154" w14:textId="54022DA7" w:rsidR="00E30F87" w:rsidRDefault="00E30F87" w:rsidP="00E30F87">
            <w:r>
              <w:t>L5-L7</w:t>
            </w:r>
          </w:p>
        </w:tc>
        <w:tc>
          <w:tcPr>
            <w:tcW w:w="0" w:type="auto"/>
          </w:tcPr>
          <w:p w14:paraId="565B13D6" w14:textId="729E5215" w:rsidR="00E30F87" w:rsidRDefault="00E30F87" w:rsidP="00E30F87">
            <w:r>
              <w:t>Not started</w:t>
            </w:r>
          </w:p>
        </w:tc>
      </w:tr>
      <w:tr w:rsidR="00E30F87" w14:paraId="2EE9C003" w14:textId="77777777" w:rsidTr="00E30F87">
        <w:tblPrEx>
          <w:tblCellMar>
            <w:top w:w="0" w:type="dxa"/>
            <w:bottom w:w="0" w:type="dxa"/>
          </w:tblCellMar>
        </w:tblPrEx>
        <w:tc>
          <w:tcPr>
            <w:tcW w:w="0" w:type="auto"/>
          </w:tcPr>
          <w:p w14:paraId="5CDC8FEE" w14:textId="3EBFD77B" w:rsidR="00E30F87" w:rsidRDefault="00E30F87" w:rsidP="00E30F87">
            <w:r>
              <w:t>Phase 5</w:t>
            </w:r>
          </w:p>
        </w:tc>
        <w:tc>
          <w:tcPr>
            <w:tcW w:w="0" w:type="auto"/>
          </w:tcPr>
          <w:p w14:paraId="148A7B0D" w14:textId="60BA5A3B" w:rsidR="00E30F87" w:rsidRDefault="00E30F87" w:rsidP="00E30F87">
            <w:r>
              <w:t>Regional Expansion</w:t>
            </w:r>
          </w:p>
        </w:tc>
        <w:tc>
          <w:tcPr>
            <w:tcW w:w="0" w:type="auto"/>
          </w:tcPr>
          <w:p w14:paraId="1F9F502E" w14:textId="68246D63" w:rsidR="00E30F87" w:rsidRDefault="00E30F87" w:rsidP="00E30F87">
            <w:r>
              <w:t>Future</w:t>
            </w:r>
          </w:p>
        </w:tc>
        <w:tc>
          <w:tcPr>
            <w:tcW w:w="0" w:type="auto"/>
          </w:tcPr>
          <w:p w14:paraId="3DD3BFDD" w14:textId="588554A4" w:rsidR="00E30F87" w:rsidRDefault="00E30F87" w:rsidP="00E30F87">
            <w:r>
              <w:t>L3</w:t>
            </w:r>
          </w:p>
        </w:tc>
        <w:tc>
          <w:tcPr>
            <w:tcW w:w="0" w:type="auto"/>
          </w:tcPr>
          <w:p w14:paraId="7F74623D" w14:textId="0E0D0414" w:rsidR="00E30F87" w:rsidRDefault="00E30F87" w:rsidP="00E30F87">
            <w:r>
              <w:t>Not started</w:t>
            </w:r>
          </w:p>
        </w:tc>
      </w:tr>
      <w:tr w:rsidR="00E30F87" w14:paraId="09D1F5A3" w14:textId="77777777" w:rsidTr="00E30F87">
        <w:tblPrEx>
          <w:tblCellMar>
            <w:top w:w="0" w:type="dxa"/>
            <w:bottom w:w="0" w:type="dxa"/>
          </w:tblCellMar>
        </w:tblPrEx>
        <w:tc>
          <w:tcPr>
            <w:tcW w:w="0" w:type="auto"/>
          </w:tcPr>
          <w:p w14:paraId="587804B0" w14:textId="24622758" w:rsidR="00E30F87" w:rsidRDefault="00E30F87" w:rsidP="00E30F87">
            <w:r>
              <w:t>Phase 6</w:t>
            </w:r>
          </w:p>
        </w:tc>
        <w:tc>
          <w:tcPr>
            <w:tcW w:w="0" w:type="auto"/>
          </w:tcPr>
          <w:p w14:paraId="0F58A65D" w14:textId="648C17A9" w:rsidR="00E30F87" w:rsidRDefault="00E30F87" w:rsidP="00E30F87">
            <w:r>
              <w:t>Hub Replacement</w:t>
            </w:r>
          </w:p>
        </w:tc>
        <w:tc>
          <w:tcPr>
            <w:tcW w:w="0" w:type="auto"/>
          </w:tcPr>
          <w:p w14:paraId="56F2E9C4" w14:textId="6D748D2D" w:rsidR="00E30F87" w:rsidRDefault="00E30F87" w:rsidP="00E30F87">
            <w:r>
              <w:t>Future</w:t>
            </w:r>
          </w:p>
        </w:tc>
        <w:tc>
          <w:tcPr>
            <w:tcW w:w="0" w:type="auto"/>
          </w:tcPr>
          <w:p w14:paraId="3FFEF5F2" w14:textId="2B58EEEF" w:rsidR="00E30F87" w:rsidRDefault="00E30F87" w:rsidP="00E30F87">
            <w:r>
              <w:t>Integration</w:t>
            </w:r>
          </w:p>
        </w:tc>
        <w:tc>
          <w:tcPr>
            <w:tcW w:w="0" w:type="auto"/>
          </w:tcPr>
          <w:p w14:paraId="332E146A" w14:textId="0DD31CC5" w:rsidR="00E30F87" w:rsidRDefault="00E30F87" w:rsidP="00E30F87">
            <w:r>
              <w:t>Not started</w:t>
            </w:r>
          </w:p>
        </w:tc>
      </w:tr>
      <w:tr w:rsidR="00E30F87" w14:paraId="098974BE" w14:textId="77777777" w:rsidTr="00E30F87">
        <w:tblPrEx>
          <w:tblCellMar>
            <w:top w:w="0" w:type="dxa"/>
            <w:bottom w:w="0" w:type="dxa"/>
          </w:tblCellMar>
        </w:tblPrEx>
        <w:tc>
          <w:tcPr>
            <w:tcW w:w="0" w:type="auto"/>
          </w:tcPr>
          <w:p w14:paraId="56C91A7F" w14:textId="77037227" w:rsidR="00E30F87" w:rsidRDefault="00E30F87" w:rsidP="00E30F87">
            <w:r>
              <w:t>Phase 7</w:t>
            </w:r>
          </w:p>
        </w:tc>
        <w:tc>
          <w:tcPr>
            <w:tcW w:w="0" w:type="auto"/>
          </w:tcPr>
          <w:p w14:paraId="7C0A6162" w14:textId="5A3F3209" w:rsidR="00E30F87" w:rsidRDefault="00E30F87" w:rsidP="00E30F87">
            <w:r>
              <w:t>Consolidated Finance ERP</w:t>
            </w:r>
          </w:p>
        </w:tc>
        <w:tc>
          <w:tcPr>
            <w:tcW w:w="0" w:type="auto"/>
          </w:tcPr>
          <w:p w14:paraId="3546F858" w14:textId="456F6474" w:rsidR="00E30F87" w:rsidRDefault="00E30F87" w:rsidP="00E30F87">
            <w:r>
              <w:t>Future</w:t>
            </w:r>
          </w:p>
        </w:tc>
        <w:tc>
          <w:tcPr>
            <w:tcW w:w="0" w:type="auto"/>
          </w:tcPr>
          <w:p w14:paraId="7EB218AA" w14:textId="5D6D802B" w:rsidR="00E30F87" w:rsidRDefault="00E30F87" w:rsidP="00E30F87">
            <w:r>
              <w:t>Integration</w:t>
            </w:r>
          </w:p>
        </w:tc>
        <w:tc>
          <w:tcPr>
            <w:tcW w:w="0" w:type="auto"/>
          </w:tcPr>
          <w:p w14:paraId="116923A7" w14:textId="4CDADD25" w:rsidR="00E30F87" w:rsidRDefault="00E30F87" w:rsidP="00E30F87">
            <w:r>
              <w:t>Not started</w:t>
            </w:r>
          </w:p>
        </w:tc>
      </w:tr>
    </w:tbl>
    <w:p w14:paraId="0A0354C3" w14:textId="77777777" w:rsidR="00E30F87" w:rsidRDefault="00E30F87" w:rsidP="00E30F87">
      <w:pPr>
        <w:pStyle w:val="Heading3"/>
      </w:pPr>
      <w:r>
        <w:t>MVP summary (Phases 0-1)</w:t>
      </w:r>
    </w:p>
    <w:p w14:paraId="6D2135CF" w14:textId="77777777" w:rsidR="00E30F87" w:rsidRDefault="00E30F87" w:rsidP="00E30F87">
      <w:pPr>
        <w:pStyle w:val="ListBullet"/>
      </w:pPr>
      <w:r>
        <w:t xml:space="preserve">Total duration: 20-26 </w:t>
      </w:r>
      <w:r w:rsidRPr="00E30F87">
        <w:t>weeks</w:t>
      </w:r>
    </w:p>
    <w:p w14:paraId="4D7B3C5B" w14:textId="77777777" w:rsidR="00E30F87" w:rsidRDefault="00E30F87" w:rsidP="00E30F87">
      <w:pPr>
        <w:pStyle w:val="ListBullet"/>
      </w:pPr>
      <w:r>
        <w:t xml:space="preserve">Total tables: </w:t>
      </w:r>
      <w:r w:rsidRPr="00E30F87">
        <w:t>22</w:t>
      </w:r>
    </w:p>
    <w:p w14:paraId="725E872D" w14:textId="77777777" w:rsidR="00E30F87" w:rsidRDefault="00E30F87" w:rsidP="00E30F87">
      <w:pPr>
        <w:pStyle w:val="ListBullet"/>
      </w:pPr>
      <w:r>
        <w:t>Service lines: Capital Markets (France)</w:t>
      </w:r>
    </w:p>
    <w:p w14:paraId="616BC0E0" w14:textId="77777777" w:rsidR="00E30F87" w:rsidRDefault="00E30F87" w:rsidP="00E30F87">
      <w:pPr>
        <w:pStyle w:val="ListBullet"/>
      </w:pPr>
      <w:r>
        <w:t>Countries: France (primary), others (foundation only)</w:t>
      </w:r>
    </w:p>
    <w:p w14:paraId="40884239" w14:textId="77777777" w:rsidR="00E30F87" w:rsidRDefault="00E30F87" w:rsidP="00E30F87">
      <w:pPr>
        <w:pStyle w:val="Heading3"/>
      </w:pPr>
      <w:r>
        <w:lastRenderedPageBreak/>
        <w:t>Key milestones (MVP)</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10"/>
        <w:gridCol w:w="1100"/>
        <w:gridCol w:w="1030"/>
      </w:tblGrid>
      <w:tr w:rsidR="00E30F87" w:rsidRPr="00E30F87" w14:paraId="1529F71B" w14:textId="77777777" w:rsidTr="00E30F87">
        <w:tblPrEx>
          <w:tblCellMar>
            <w:top w:w="0" w:type="dxa"/>
            <w:bottom w:w="0" w:type="dxa"/>
          </w:tblCellMar>
        </w:tblPrEx>
        <w:tc>
          <w:tcPr>
            <w:tcW w:w="0" w:type="auto"/>
          </w:tcPr>
          <w:p w14:paraId="57094945" w14:textId="37E5F86F" w:rsidR="00E30F87" w:rsidRPr="00E30F87" w:rsidRDefault="00E30F87" w:rsidP="00E30F87">
            <w:pPr>
              <w:rPr>
                <w:b/>
              </w:rPr>
            </w:pPr>
            <w:r w:rsidRPr="00E30F87">
              <w:rPr>
                <w:b/>
              </w:rPr>
              <w:t>Milestone</w:t>
            </w:r>
          </w:p>
        </w:tc>
        <w:tc>
          <w:tcPr>
            <w:tcW w:w="0" w:type="auto"/>
          </w:tcPr>
          <w:p w14:paraId="1A4CC6FE" w14:textId="0C787C44" w:rsidR="00E30F87" w:rsidRPr="00E30F87" w:rsidRDefault="00E30F87" w:rsidP="00E30F87">
            <w:pPr>
              <w:rPr>
                <w:b/>
              </w:rPr>
            </w:pPr>
            <w:r w:rsidRPr="00E30F87">
              <w:rPr>
                <w:b/>
              </w:rPr>
              <w:t>Target</w:t>
            </w:r>
          </w:p>
        </w:tc>
        <w:tc>
          <w:tcPr>
            <w:tcW w:w="0" w:type="auto"/>
          </w:tcPr>
          <w:p w14:paraId="0E7AB978" w14:textId="0543EA30" w:rsidR="00E30F87" w:rsidRPr="00E30F87" w:rsidRDefault="00E30F87" w:rsidP="00E30F87">
            <w:pPr>
              <w:rPr>
                <w:b/>
              </w:rPr>
            </w:pPr>
            <w:r w:rsidRPr="00E30F87">
              <w:rPr>
                <w:b/>
              </w:rPr>
              <w:t>Phase</w:t>
            </w:r>
          </w:p>
        </w:tc>
      </w:tr>
      <w:tr w:rsidR="00E30F87" w14:paraId="11206F1F" w14:textId="77777777" w:rsidTr="00E30F87">
        <w:tblPrEx>
          <w:tblCellMar>
            <w:top w:w="0" w:type="dxa"/>
            <w:bottom w:w="0" w:type="dxa"/>
          </w:tblCellMar>
        </w:tblPrEx>
        <w:tc>
          <w:tcPr>
            <w:tcW w:w="0" w:type="auto"/>
          </w:tcPr>
          <w:p w14:paraId="05F9775E" w14:textId="197BF0BB" w:rsidR="00E30F87" w:rsidRDefault="00E30F87" w:rsidP="00E30F87">
            <w:r>
              <w:t>Environments Ready</w:t>
            </w:r>
          </w:p>
        </w:tc>
        <w:tc>
          <w:tcPr>
            <w:tcW w:w="0" w:type="auto"/>
          </w:tcPr>
          <w:p w14:paraId="4E64F93C" w14:textId="42CEFFBD" w:rsidR="00E30F87" w:rsidRDefault="00E30F87" w:rsidP="00E30F87">
            <w:r>
              <w:t>Week 2</w:t>
            </w:r>
          </w:p>
        </w:tc>
        <w:tc>
          <w:tcPr>
            <w:tcW w:w="0" w:type="auto"/>
          </w:tcPr>
          <w:p w14:paraId="12BA5375" w14:textId="1A35CC48" w:rsidR="00E30F87" w:rsidRDefault="00E30F87" w:rsidP="00E30F87">
            <w:r>
              <w:t>Phase 0</w:t>
            </w:r>
          </w:p>
        </w:tc>
      </w:tr>
      <w:tr w:rsidR="00E30F87" w14:paraId="3A406465" w14:textId="77777777" w:rsidTr="00E30F87">
        <w:tblPrEx>
          <w:tblCellMar>
            <w:top w:w="0" w:type="dxa"/>
            <w:bottom w:w="0" w:type="dxa"/>
          </w:tblCellMar>
        </w:tblPrEx>
        <w:tc>
          <w:tcPr>
            <w:tcW w:w="0" w:type="auto"/>
          </w:tcPr>
          <w:p w14:paraId="2453B3E8" w14:textId="1CEA98BC" w:rsidR="00E30F87" w:rsidRDefault="00E30F87" w:rsidP="00E30F87">
            <w:r>
              <w:t>Core Tables Deployed</w:t>
            </w:r>
          </w:p>
        </w:tc>
        <w:tc>
          <w:tcPr>
            <w:tcW w:w="0" w:type="auto"/>
          </w:tcPr>
          <w:p w14:paraId="3A29953C" w14:textId="6EF22F13" w:rsidR="00E30F87" w:rsidRDefault="00E30F87" w:rsidP="00E30F87">
            <w:r>
              <w:t>Week 4</w:t>
            </w:r>
          </w:p>
        </w:tc>
        <w:tc>
          <w:tcPr>
            <w:tcW w:w="0" w:type="auto"/>
          </w:tcPr>
          <w:p w14:paraId="684F0359" w14:textId="5C04D061" w:rsidR="00E30F87" w:rsidRDefault="00E30F87" w:rsidP="00E30F87">
            <w:r>
              <w:t>Phase 0</w:t>
            </w:r>
          </w:p>
        </w:tc>
      </w:tr>
      <w:tr w:rsidR="00E30F87" w14:paraId="3FF937AE" w14:textId="77777777" w:rsidTr="00E30F87">
        <w:tblPrEx>
          <w:tblCellMar>
            <w:top w:w="0" w:type="dxa"/>
            <w:bottom w:w="0" w:type="dxa"/>
          </w:tblCellMar>
        </w:tblPrEx>
        <w:tc>
          <w:tcPr>
            <w:tcW w:w="0" w:type="auto"/>
          </w:tcPr>
          <w:p w14:paraId="53584238" w14:textId="3FBB0968" w:rsidR="00E30F87" w:rsidRDefault="00E30F87" w:rsidP="00E30F87">
            <w:r>
              <w:t>Security Configured</w:t>
            </w:r>
          </w:p>
        </w:tc>
        <w:tc>
          <w:tcPr>
            <w:tcW w:w="0" w:type="auto"/>
          </w:tcPr>
          <w:p w14:paraId="7BF13BC7" w14:textId="0564B167" w:rsidR="00E30F87" w:rsidRDefault="00E30F87" w:rsidP="00E30F87">
            <w:r>
              <w:t>Week 6</w:t>
            </w:r>
          </w:p>
        </w:tc>
        <w:tc>
          <w:tcPr>
            <w:tcW w:w="0" w:type="auto"/>
          </w:tcPr>
          <w:p w14:paraId="708F2E89" w14:textId="02F66F00" w:rsidR="00E30F87" w:rsidRDefault="00E30F87" w:rsidP="00E30F87">
            <w:r>
              <w:t>Phase 0</w:t>
            </w:r>
          </w:p>
        </w:tc>
      </w:tr>
      <w:tr w:rsidR="00E30F87" w14:paraId="0CE4BB45" w14:textId="77777777" w:rsidTr="00E30F87">
        <w:tblPrEx>
          <w:tblCellMar>
            <w:top w:w="0" w:type="dxa"/>
            <w:bottom w:w="0" w:type="dxa"/>
          </w:tblCellMar>
        </w:tblPrEx>
        <w:tc>
          <w:tcPr>
            <w:tcW w:w="0" w:type="auto"/>
          </w:tcPr>
          <w:p w14:paraId="56D9D611" w14:textId="430CF76A" w:rsidR="00E30F87" w:rsidRDefault="00E30F87" w:rsidP="00E30F87">
            <w:r>
              <w:t>Country Layers Deployed</w:t>
            </w:r>
          </w:p>
        </w:tc>
        <w:tc>
          <w:tcPr>
            <w:tcW w:w="0" w:type="auto"/>
          </w:tcPr>
          <w:p w14:paraId="7DF62B6E" w14:textId="637C81FD" w:rsidR="00E30F87" w:rsidRDefault="00E30F87" w:rsidP="00E30F87">
            <w:r>
              <w:t>Week 8</w:t>
            </w:r>
          </w:p>
        </w:tc>
        <w:tc>
          <w:tcPr>
            <w:tcW w:w="0" w:type="auto"/>
          </w:tcPr>
          <w:p w14:paraId="67ED1252" w14:textId="3A93A7A5" w:rsidR="00E30F87" w:rsidRDefault="00E30F87" w:rsidP="00E30F87">
            <w:r>
              <w:t>Phase 0</w:t>
            </w:r>
          </w:p>
        </w:tc>
      </w:tr>
      <w:tr w:rsidR="00E30F87" w14:paraId="7BDAF34B" w14:textId="77777777" w:rsidTr="00E30F87">
        <w:tblPrEx>
          <w:tblCellMar>
            <w:top w:w="0" w:type="dxa"/>
            <w:bottom w:w="0" w:type="dxa"/>
          </w:tblCellMar>
        </w:tblPrEx>
        <w:tc>
          <w:tcPr>
            <w:tcW w:w="0" w:type="auto"/>
          </w:tcPr>
          <w:p w14:paraId="3DF0F3A0" w14:textId="4D932B86" w:rsidR="00E30F87" w:rsidRDefault="00E30F87" w:rsidP="00E30F87">
            <w:r>
              <w:t>BPF Configured</w:t>
            </w:r>
          </w:p>
        </w:tc>
        <w:tc>
          <w:tcPr>
            <w:tcW w:w="0" w:type="auto"/>
          </w:tcPr>
          <w:p w14:paraId="5FBF0562" w14:textId="21F99191" w:rsidR="00E30F87" w:rsidRDefault="00E30F87" w:rsidP="00E30F87">
            <w:r>
              <w:t>Week 12</w:t>
            </w:r>
          </w:p>
        </w:tc>
        <w:tc>
          <w:tcPr>
            <w:tcW w:w="0" w:type="auto"/>
          </w:tcPr>
          <w:p w14:paraId="3E3E6CA6" w14:textId="7E523200" w:rsidR="00E30F87" w:rsidRDefault="00E30F87" w:rsidP="00E30F87">
            <w:r>
              <w:t>Phase 1</w:t>
            </w:r>
          </w:p>
        </w:tc>
      </w:tr>
      <w:tr w:rsidR="00E30F87" w14:paraId="2A602DE2" w14:textId="77777777" w:rsidTr="00E30F87">
        <w:tblPrEx>
          <w:tblCellMar>
            <w:top w:w="0" w:type="dxa"/>
            <w:bottom w:w="0" w:type="dxa"/>
          </w:tblCellMar>
        </w:tblPrEx>
        <w:tc>
          <w:tcPr>
            <w:tcW w:w="0" w:type="auto"/>
          </w:tcPr>
          <w:p w14:paraId="19B48008" w14:textId="32553166" w:rsidR="00E30F87" w:rsidRDefault="00E30F87" w:rsidP="00E30F87">
            <w:r>
              <w:t>CM Entities Deployed</w:t>
            </w:r>
          </w:p>
        </w:tc>
        <w:tc>
          <w:tcPr>
            <w:tcW w:w="0" w:type="auto"/>
          </w:tcPr>
          <w:p w14:paraId="3CA06914" w14:textId="0954D23A" w:rsidR="00E30F87" w:rsidRDefault="00E30F87" w:rsidP="00E30F87">
            <w:r>
              <w:t>Week 16</w:t>
            </w:r>
          </w:p>
        </w:tc>
        <w:tc>
          <w:tcPr>
            <w:tcW w:w="0" w:type="auto"/>
          </w:tcPr>
          <w:p w14:paraId="70EC0A9D" w14:textId="1611A914" w:rsidR="00E30F87" w:rsidRDefault="00E30F87" w:rsidP="00E30F87">
            <w:r>
              <w:t>Phase 1</w:t>
            </w:r>
          </w:p>
        </w:tc>
      </w:tr>
      <w:tr w:rsidR="00E30F87" w14:paraId="05CDFD95" w14:textId="77777777" w:rsidTr="00E30F87">
        <w:tblPrEx>
          <w:tblCellMar>
            <w:top w:w="0" w:type="dxa"/>
            <w:bottom w:w="0" w:type="dxa"/>
          </w:tblCellMar>
        </w:tblPrEx>
        <w:tc>
          <w:tcPr>
            <w:tcW w:w="0" w:type="auto"/>
          </w:tcPr>
          <w:p w14:paraId="46CD12E3" w14:textId="3E902BF9" w:rsidR="00E30F87" w:rsidRDefault="00E30F87" w:rsidP="00E30F87">
            <w:r>
              <w:t>Finance Bridge Tested</w:t>
            </w:r>
          </w:p>
        </w:tc>
        <w:tc>
          <w:tcPr>
            <w:tcW w:w="0" w:type="auto"/>
          </w:tcPr>
          <w:p w14:paraId="445A7BDC" w14:textId="3BF3C2C7" w:rsidR="00E30F87" w:rsidRDefault="00E30F87" w:rsidP="00E30F87">
            <w:r>
              <w:t>Week 20</w:t>
            </w:r>
          </w:p>
        </w:tc>
        <w:tc>
          <w:tcPr>
            <w:tcW w:w="0" w:type="auto"/>
          </w:tcPr>
          <w:p w14:paraId="5E4E8841" w14:textId="11842589" w:rsidR="00E30F87" w:rsidRDefault="00E30F87" w:rsidP="00E30F87">
            <w:r>
              <w:t>Phase 1</w:t>
            </w:r>
          </w:p>
        </w:tc>
      </w:tr>
      <w:tr w:rsidR="00E30F87" w14:paraId="2214802E" w14:textId="77777777" w:rsidTr="00E30F87">
        <w:tblPrEx>
          <w:tblCellMar>
            <w:top w:w="0" w:type="dxa"/>
            <w:bottom w:w="0" w:type="dxa"/>
          </w:tblCellMar>
        </w:tblPrEx>
        <w:tc>
          <w:tcPr>
            <w:tcW w:w="0" w:type="auto"/>
          </w:tcPr>
          <w:p w14:paraId="4A85FA0C" w14:textId="15A0B910" w:rsidR="00E30F87" w:rsidRDefault="00E30F87" w:rsidP="00E30F87">
            <w:r>
              <w:t>UAT Complete</w:t>
            </w:r>
          </w:p>
        </w:tc>
        <w:tc>
          <w:tcPr>
            <w:tcW w:w="0" w:type="auto"/>
          </w:tcPr>
          <w:p w14:paraId="10D66BB0" w14:textId="51E84871" w:rsidR="00E30F87" w:rsidRDefault="00E30F87" w:rsidP="00E30F87">
            <w:r>
              <w:t>Week 24</w:t>
            </w:r>
          </w:p>
        </w:tc>
        <w:tc>
          <w:tcPr>
            <w:tcW w:w="0" w:type="auto"/>
          </w:tcPr>
          <w:p w14:paraId="0CEE03CD" w14:textId="573008A4" w:rsidR="00E30F87" w:rsidRDefault="00E30F87" w:rsidP="00E30F87">
            <w:r>
              <w:t>Phase 1</w:t>
            </w:r>
          </w:p>
        </w:tc>
      </w:tr>
      <w:tr w:rsidR="00E30F87" w14:paraId="5E63DB6E" w14:textId="77777777" w:rsidTr="00E30F87">
        <w:tblPrEx>
          <w:tblCellMar>
            <w:top w:w="0" w:type="dxa"/>
            <w:bottom w:w="0" w:type="dxa"/>
          </w:tblCellMar>
        </w:tblPrEx>
        <w:tc>
          <w:tcPr>
            <w:tcW w:w="0" w:type="auto"/>
          </w:tcPr>
          <w:p w14:paraId="07861ABD" w14:textId="68C86380" w:rsidR="00E30F87" w:rsidRDefault="00E30F87" w:rsidP="00E30F87">
            <w:r>
              <w:t>Go-Live</w:t>
            </w:r>
          </w:p>
        </w:tc>
        <w:tc>
          <w:tcPr>
            <w:tcW w:w="0" w:type="auto"/>
          </w:tcPr>
          <w:p w14:paraId="3EBC76B6" w14:textId="6A9E233A" w:rsidR="00E30F87" w:rsidRDefault="00E30F87" w:rsidP="00E30F87">
            <w:r>
              <w:t>Week 26</w:t>
            </w:r>
          </w:p>
        </w:tc>
        <w:tc>
          <w:tcPr>
            <w:tcW w:w="0" w:type="auto"/>
          </w:tcPr>
          <w:p w14:paraId="5F230AD8" w14:textId="4FBA6054" w:rsidR="00E30F87" w:rsidRDefault="00E30F87" w:rsidP="00E30F87">
            <w:r>
              <w:t>Phase 1</w:t>
            </w:r>
          </w:p>
        </w:tc>
      </w:tr>
    </w:tbl>
    <w:p w14:paraId="6D1FD607" w14:textId="2BA05276" w:rsidR="006A2371" w:rsidRDefault="006A2371" w:rsidP="00E30F87">
      <w:r w:rsidRPr="00E30F87">
        <w:t>Timelines</w:t>
      </w:r>
      <w:bookmarkEnd w:id="55"/>
      <w:bookmarkEnd w:id="56"/>
    </w:p>
    <w:p w14:paraId="5627D055" w14:textId="77777777" w:rsidR="006A2371" w:rsidRDefault="006A2371" w:rsidP="006A2371">
      <w:pPr>
        <w:pStyle w:val="Heading2"/>
        <w:jc w:val="both"/>
      </w:pPr>
      <w:bookmarkStart w:id="57" w:name="_Toc195195051"/>
      <w:bookmarkStart w:id="58" w:name="_Toc195797118"/>
      <w:r>
        <w:t>Key Dependencies</w:t>
      </w:r>
      <w:bookmarkEnd w:id="57"/>
      <w:bookmarkEnd w:id="58"/>
    </w:p>
    <w:p w14:paraId="22FAC9DB" w14:textId="77777777" w:rsidR="006A2371" w:rsidRDefault="006A2371" w:rsidP="006A2371">
      <w:pPr>
        <w:pStyle w:val="Heading1"/>
      </w:pPr>
      <w:bookmarkStart w:id="59" w:name="_Toc195195052"/>
      <w:bookmarkStart w:id="60" w:name="_Toc195797119"/>
      <w:r>
        <w:t>Cost and Benefits Summary</w:t>
      </w:r>
      <w:bookmarkEnd w:id="59"/>
      <w:bookmarkEnd w:id="60"/>
    </w:p>
    <w:p w14:paraId="2C411F3F" w14:textId="77777777" w:rsidR="006A2371" w:rsidRDefault="006A2371" w:rsidP="006A2371">
      <w:pPr>
        <w:pStyle w:val="Heading2"/>
        <w:jc w:val="both"/>
      </w:pPr>
      <w:bookmarkStart w:id="61" w:name="_Toc195195053"/>
      <w:bookmarkStart w:id="62" w:name="_Toc195797120"/>
      <w:r>
        <w:t>Estimated Costs</w:t>
      </w:r>
      <w:bookmarkEnd w:id="61"/>
      <w:bookmarkEnd w:id="62"/>
    </w:p>
    <w:p w14:paraId="59586D35" w14:textId="6E06F7F8" w:rsidR="006A2371" w:rsidRDefault="00E30F87" w:rsidP="00E30F87">
      <w:pPr>
        <w:pStyle w:val="ListBullet"/>
      </w:pPr>
      <w:r>
        <w:rPr>
          <w:b/>
        </w:rPr>
        <w:t>CAPEX:</w:t>
      </w:r>
      <w:r>
        <w:t xml:space="preserve"> N/A - to be quantified during options analysis</w:t>
      </w:r>
    </w:p>
    <w:p w14:paraId="3D9D1ABC" w14:textId="53A7BA08" w:rsidR="00E30F87" w:rsidRDefault="00E30F87" w:rsidP="00E30F87">
      <w:pPr>
        <w:pStyle w:val="ListBullet"/>
      </w:pPr>
      <w:r>
        <w:rPr>
          <w:b/>
        </w:rPr>
        <w:t>OPEX:</w:t>
      </w:r>
      <w:r>
        <w:t xml:space="preserve"> N/A - to be quantified during options analysis</w:t>
      </w:r>
    </w:p>
    <w:p w14:paraId="4E6DB2CA" w14:textId="6170DA3B" w:rsidR="00E30F87" w:rsidRDefault="00E30F87" w:rsidP="00E30F87">
      <w:pPr>
        <w:pStyle w:val="Heading3"/>
      </w:pPr>
      <w:r>
        <w:t>Cost breakdown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80"/>
        <w:gridCol w:w="1187"/>
        <w:gridCol w:w="2811"/>
      </w:tblGrid>
      <w:tr w:rsidR="00E30F87" w:rsidRPr="00E30F87" w14:paraId="46C69D5F" w14:textId="77777777" w:rsidTr="00E30F87">
        <w:tblPrEx>
          <w:tblCellMar>
            <w:top w:w="0" w:type="dxa"/>
            <w:bottom w:w="0" w:type="dxa"/>
          </w:tblCellMar>
        </w:tblPrEx>
        <w:tc>
          <w:tcPr>
            <w:tcW w:w="0" w:type="auto"/>
          </w:tcPr>
          <w:p w14:paraId="6D5861DF" w14:textId="3D02AC73" w:rsidR="00E30F87" w:rsidRPr="00E30F87" w:rsidRDefault="00E30F87" w:rsidP="00E30F87">
            <w:pPr>
              <w:rPr>
                <w:b/>
              </w:rPr>
            </w:pPr>
            <w:r w:rsidRPr="00E30F87">
              <w:rPr>
                <w:b/>
              </w:rPr>
              <w:t>Category</w:t>
            </w:r>
          </w:p>
        </w:tc>
        <w:tc>
          <w:tcPr>
            <w:tcW w:w="0" w:type="auto"/>
          </w:tcPr>
          <w:p w14:paraId="72AF9BA0" w14:textId="2A9E87F4" w:rsidR="00E30F87" w:rsidRPr="00E30F87" w:rsidRDefault="00E30F87" w:rsidP="00E30F87">
            <w:pPr>
              <w:rPr>
                <w:b/>
              </w:rPr>
            </w:pPr>
            <w:r w:rsidRPr="00E30F87">
              <w:rPr>
                <w:b/>
              </w:rPr>
              <w:t>Estimate</w:t>
            </w:r>
          </w:p>
        </w:tc>
        <w:tc>
          <w:tcPr>
            <w:tcW w:w="0" w:type="auto"/>
          </w:tcPr>
          <w:p w14:paraId="55F22D74" w14:textId="1ED25CC1" w:rsidR="00E30F87" w:rsidRPr="00E30F87" w:rsidRDefault="00E30F87" w:rsidP="00E30F87">
            <w:pPr>
              <w:rPr>
                <w:b/>
              </w:rPr>
            </w:pPr>
            <w:r w:rsidRPr="00E30F87">
              <w:rPr>
                <w:b/>
              </w:rPr>
              <w:t>Notes</w:t>
            </w:r>
          </w:p>
        </w:tc>
      </w:tr>
      <w:tr w:rsidR="00E30F87" w14:paraId="59A325F1" w14:textId="77777777" w:rsidTr="00E30F87">
        <w:tblPrEx>
          <w:tblCellMar>
            <w:top w:w="0" w:type="dxa"/>
            <w:bottom w:w="0" w:type="dxa"/>
          </w:tblCellMar>
        </w:tblPrEx>
        <w:tc>
          <w:tcPr>
            <w:tcW w:w="0" w:type="auto"/>
          </w:tcPr>
          <w:p w14:paraId="4C90245F" w14:textId="073D2C09" w:rsidR="00E30F87" w:rsidRDefault="00E30F87" w:rsidP="00E30F87">
            <w:r>
              <w:t>Software licensing</w:t>
            </w:r>
          </w:p>
        </w:tc>
        <w:tc>
          <w:tcPr>
            <w:tcW w:w="0" w:type="auto"/>
          </w:tcPr>
          <w:p w14:paraId="50D028B4" w14:textId="50CF1987" w:rsidR="00E30F87" w:rsidRDefault="00E30F87" w:rsidP="00E30F87">
            <w:r>
              <w:t>TBD</w:t>
            </w:r>
          </w:p>
        </w:tc>
        <w:tc>
          <w:tcPr>
            <w:tcW w:w="0" w:type="auto"/>
          </w:tcPr>
          <w:p w14:paraId="5CB65336" w14:textId="34133C17" w:rsidR="00E30F87" w:rsidRDefault="00E30F87" w:rsidP="00E30F87">
            <w:r>
              <w:t>Pending vendor selection</w:t>
            </w:r>
          </w:p>
        </w:tc>
      </w:tr>
      <w:tr w:rsidR="00E30F87" w14:paraId="5789C7A3" w14:textId="77777777" w:rsidTr="00E30F87">
        <w:tblPrEx>
          <w:tblCellMar>
            <w:top w:w="0" w:type="dxa"/>
            <w:bottom w:w="0" w:type="dxa"/>
          </w:tblCellMar>
        </w:tblPrEx>
        <w:tc>
          <w:tcPr>
            <w:tcW w:w="0" w:type="auto"/>
          </w:tcPr>
          <w:p w14:paraId="62F37AE5" w14:textId="60F51558" w:rsidR="00E30F87" w:rsidRDefault="00E30F87" w:rsidP="00E30F87">
            <w:r>
              <w:t>Implementation services</w:t>
            </w:r>
          </w:p>
        </w:tc>
        <w:tc>
          <w:tcPr>
            <w:tcW w:w="0" w:type="auto"/>
          </w:tcPr>
          <w:p w14:paraId="31BE960F" w14:textId="3540CCC0" w:rsidR="00E30F87" w:rsidRDefault="00E30F87" w:rsidP="00E30F87">
            <w:r>
              <w:t>TBD</w:t>
            </w:r>
          </w:p>
        </w:tc>
        <w:tc>
          <w:tcPr>
            <w:tcW w:w="0" w:type="auto"/>
          </w:tcPr>
          <w:p w14:paraId="778F8261" w14:textId="11FBBE4A" w:rsidR="00E30F87" w:rsidRDefault="00E30F87" w:rsidP="00E30F87">
            <w:r>
              <w:t>TBD</w:t>
            </w:r>
          </w:p>
        </w:tc>
      </w:tr>
      <w:tr w:rsidR="00E30F87" w14:paraId="3A8AC1E5" w14:textId="77777777" w:rsidTr="00E30F87">
        <w:tblPrEx>
          <w:tblCellMar>
            <w:top w:w="0" w:type="dxa"/>
            <w:bottom w:w="0" w:type="dxa"/>
          </w:tblCellMar>
        </w:tblPrEx>
        <w:tc>
          <w:tcPr>
            <w:tcW w:w="0" w:type="auto"/>
          </w:tcPr>
          <w:p w14:paraId="5BBC908E" w14:textId="01BFDCE0" w:rsidR="00E30F87" w:rsidRDefault="00E30F87" w:rsidP="00E30F87">
            <w:r>
              <w:t>Infrastructure</w:t>
            </w:r>
          </w:p>
        </w:tc>
        <w:tc>
          <w:tcPr>
            <w:tcW w:w="0" w:type="auto"/>
          </w:tcPr>
          <w:p w14:paraId="6C027758" w14:textId="3889357F" w:rsidR="00E30F87" w:rsidRDefault="00E30F87" w:rsidP="00E30F87">
            <w:r>
              <w:t>TBD</w:t>
            </w:r>
          </w:p>
        </w:tc>
        <w:tc>
          <w:tcPr>
            <w:tcW w:w="0" w:type="auto"/>
          </w:tcPr>
          <w:p w14:paraId="35A94A0E" w14:textId="02D624DB" w:rsidR="00E30F87" w:rsidRDefault="00E30F87" w:rsidP="00E30F87">
            <w:r>
              <w:t>TBD</w:t>
            </w:r>
          </w:p>
        </w:tc>
      </w:tr>
      <w:tr w:rsidR="00E30F87" w14:paraId="7FE4AF54" w14:textId="77777777" w:rsidTr="00E30F87">
        <w:tblPrEx>
          <w:tblCellMar>
            <w:top w:w="0" w:type="dxa"/>
            <w:bottom w:w="0" w:type="dxa"/>
          </w:tblCellMar>
        </w:tblPrEx>
        <w:tc>
          <w:tcPr>
            <w:tcW w:w="0" w:type="auto"/>
          </w:tcPr>
          <w:p w14:paraId="783D3A9D" w14:textId="6C509642" w:rsidR="00E30F87" w:rsidRDefault="00E30F87" w:rsidP="00E30F87">
            <w:r>
              <w:t>Training</w:t>
            </w:r>
          </w:p>
        </w:tc>
        <w:tc>
          <w:tcPr>
            <w:tcW w:w="0" w:type="auto"/>
          </w:tcPr>
          <w:p w14:paraId="5FFEA3BA" w14:textId="6AA164BA" w:rsidR="00E30F87" w:rsidRDefault="00E30F87" w:rsidP="00E30F87">
            <w:r>
              <w:t>TBD</w:t>
            </w:r>
          </w:p>
        </w:tc>
        <w:tc>
          <w:tcPr>
            <w:tcW w:w="0" w:type="auto"/>
          </w:tcPr>
          <w:p w14:paraId="46DBF8CD" w14:textId="4CA222FD" w:rsidR="00E30F87" w:rsidRDefault="00E30F87" w:rsidP="00E30F87">
            <w:r>
              <w:t>TBD</w:t>
            </w:r>
          </w:p>
        </w:tc>
      </w:tr>
      <w:tr w:rsidR="00E30F87" w14:paraId="26E868A1" w14:textId="77777777" w:rsidTr="00E30F87">
        <w:tblPrEx>
          <w:tblCellMar>
            <w:top w:w="0" w:type="dxa"/>
            <w:bottom w:w="0" w:type="dxa"/>
          </w:tblCellMar>
        </w:tblPrEx>
        <w:tc>
          <w:tcPr>
            <w:tcW w:w="0" w:type="auto"/>
          </w:tcPr>
          <w:p w14:paraId="03272813" w14:textId="03252193" w:rsidR="00E30F87" w:rsidRDefault="00E30F87" w:rsidP="00E30F87">
            <w:r>
              <w:t>Ongoing support</w:t>
            </w:r>
          </w:p>
        </w:tc>
        <w:tc>
          <w:tcPr>
            <w:tcW w:w="0" w:type="auto"/>
          </w:tcPr>
          <w:p w14:paraId="10390C70" w14:textId="4285B9D4" w:rsidR="00E30F87" w:rsidRDefault="00E30F87" w:rsidP="00E30F87">
            <w:r>
              <w:t>TBD</w:t>
            </w:r>
          </w:p>
        </w:tc>
        <w:tc>
          <w:tcPr>
            <w:tcW w:w="0" w:type="auto"/>
          </w:tcPr>
          <w:p w14:paraId="779EEC9E" w14:textId="1F36C10D" w:rsidR="00E30F87" w:rsidRDefault="00E30F87" w:rsidP="00E30F87">
            <w:r>
              <w:t>TBD</w:t>
            </w:r>
          </w:p>
        </w:tc>
      </w:tr>
    </w:tbl>
    <w:p w14:paraId="22E884CF" w14:textId="1298E1B3" w:rsidR="00E30F87" w:rsidRDefault="00E30F87" w:rsidP="00E30F87">
      <w:r>
        <w:t>The full cost model is to be developed during the business case phase. Licensing-metric baseline is documented in the Technology Architecture section.</w:t>
      </w:r>
    </w:p>
    <w:p w14:paraId="2BE1D06B" w14:textId="77777777" w:rsidR="00E30F87" w:rsidRPr="00E30F87" w:rsidRDefault="00E30F87" w:rsidP="00E30F87"/>
    <w:p w14:paraId="3062625F" w14:textId="7B4040F2" w:rsidR="006A2371" w:rsidRDefault="006A2371" w:rsidP="006A2371">
      <w:pPr>
        <w:jc w:val="both"/>
      </w:pPr>
    </w:p>
    <w:p w14:paraId="4C23610B" w14:textId="77777777" w:rsidR="006A2371" w:rsidRDefault="006A2371" w:rsidP="006A2371">
      <w:pPr>
        <w:pStyle w:val="Heading2"/>
        <w:jc w:val="both"/>
      </w:pPr>
      <w:bookmarkStart w:id="63" w:name="_Toc195195054"/>
      <w:bookmarkStart w:id="64" w:name="_Toc195797121"/>
      <w:r>
        <w:t>Expected Benefits</w:t>
      </w:r>
      <w:bookmarkEnd w:id="63"/>
      <w:bookmarkEnd w:id="64"/>
    </w:p>
    <w:p w14:paraId="7E607E23" w14:textId="77777777" w:rsidR="00E30F87" w:rsidRDefault="00E30F87" w:rsidP="00E30F87">
      <w:pPr>
        <w:pStyle w:val="Heading3"/>
      </w:pPr>
      <w:bookmarkStart w:id="65" w:name="_Toc195195055"/>
      <w:bookmarkStart w:id="66" w:name="_Toc195797122"/>
      <w:r>
        <w:t>Qualitative benefits</w:t>
      </w:r>
    </w:p>
    <w:p w14:paraId="139D83CA" w14:textId="77777777" w:rsidR="00E30F87" w:rsidRDefault="00E30F87" w:rsidP="00E30F87">
      <w:pPr>
        <w:pStyle w:val="ListBullet"/>
      </w:pPr>
      <w:r>
        <w:t xml:space="preserve">Unified customer view across European </w:t>
      </w:r>
      <w:r w:rsidRPr="00E30F87">
        <w:t>operations</w:t>
      </w:r>
    </w:p>
    <w:p w14:paraId="415375D7" w14:textId="77777777" w:rsidR="00E30F87" w:rsidRDefault="00E30F87" w:rsidP="00E30F87">
      <w:pPr>
        <w:pStyle w:val="ListBullet"/>
      </w:pPr>
      <w:r>
        <w:t xml:space="preserve">Improved data quality and </w:t>
      </w:r>
      <w:r w:rsidRPr="00E30F87">
        <w:t>consistency</w:t>
      </w:r>
    </w:p>
    <w:p w14:paraId="7746CFEC" w14:textId="77777777" w:rsidR="00E30F87" w:rsidRDefault="00E30F87" w:rsidP="00E30F87">
      <w:pPr>
        <w:pStyle w:val="ListBullet"/>
      </w:pPr>
      <w:r>
        <w:t xml:space="preserve">Standardised business </w:t>
      </w:r>
      <w:r w:rsidRPr="00E30F87">
        <w:t>processes</w:t>
      </w:r>
    </w:p>
    <w:p w14:paraId="2CA03171" w14:textId="77777777" w:rsidR="00E30F87" w:rsidRDefault="00E30F87" w:rsidP="00E30F87">
      <w:pPr>
        <w:pStyle w:val="ListBullet"/>
      </w:pPr>
      <w:r>
        <w:t xml:space="preserve">Enhanced reporting and </w:t>
      </w:r>
      <w:r w:rsidRPr="00E30F87">
        <w:t>analytics</w:t>
      </w:r>
    </w:p>
    <w:p w14:paraId="3F27DC9C" w14:textId="77777777" w:rsidR="00E30F87" w:rsidRDefault="00E30F87" w:rsidP="00E30F87">
      <w:pPr>
        <w:pStyle w:val="ListBullet"/>
      </w:pPr>
      <w:r>
        <w:t xml:space="preserve">Regulatory compliance </w:t>
      </w:r>
      <w:r w:rsidRPr="00E30F87">
        <w:t>confidence</w:t>
      </w:r>
    </w:p>
    <w:p w14:paraId="2D12FE83" w14:textId="77777777" w:rsidR="00E30F87" w:rsidRDefault="00E30F87" w:rsidP="00E30F87">
      <w:pPr>
        <w:pStyle w:val="Heading3"/>
      </w:pPr>
      <w:r>
        <w:t>Quantifiable benefits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00"/>
        <w:gridCol w:w="917"/>
        <w:gridCol w:w="876"/>
        <w:gridCol w:w="1157"/>
      </w:tblGrid>
      <w:tr w:rsidR="00E30F87" w:rsidRPr="00E30F87" w14:paraId="1B46BA99" w14:textId="77777777" w:rsidTr="00E30F87">
        <w:tblPrEx>
          <w:tblCellMar>
            <w:top w:w="0" w:type="dxa"/>
            <w:bottom w:w="0" w:type="dxa"/>
          </w:tblCellMar>
        </w:tblPrEx>
        <w:tc>
          <w:tcPr>
            <w:tcW w:w="0" w:type="auto"/>
          </w:tcPr>
          <w:p w14:paraId="2C98FA5F" w14:textId="60596A26" w:rsidR="00E30F87" w:rsidRPr="00E30F87" w:rsidRDefault="00E30F87" w:rsidP="00E30F87">
            <w:pPr>
              <w:rPr>
                <w:b/>
              </w:rPr>
            </w:pPr>
            <w:r w:rsidRPr="00E30F87">
              <w:rPr>
                <w:b/>
              </w:rPr>
              <w:t>Benefit</w:t>
            </w:r>
          </w:p>
        </w:tc>
        <w:tc>
          <w:tcPr>
            <w:tcW w:w="0" w:type="auto"/>
          </w:tcPr>
          <w:p w14:paraId="03C9C6C9" w14:textId="614A0C25" w:rsidR="00E30F87" w:rsidRPr="00E30F87" w:rsidRDefault="00E30F87" w:rsidP="00E30F87">
            <w:pPr>
              <w:rPr>
                <w:b/>
              </w:rPr>
            </w:pPr>
            <w:r w:rsidRPr="00E30F87">
              <w:rPr>
                <w:b/>
              </w:rPr>
              <w:t>Metric</w:t>
            </w:r>
          </w:p>
        </w:tc>
        <w:tc>
          <w:tcPr>
            <w:tcW w:w="0" w:type="auto"/>
          </w:tcPr>
          <w:p w14:paraId="6EDBD04D" w14:textId="70C0C732" w:rsidR="00E30F87" w:rsidRPr="00E30F87" w:rsidRDefault="00E30F87" w:rsidP="00E30F87">
            <w:pPr>
              <w:rPr>
                <w:b/>
              </w:rPr>
            </w:pPr>
            <w:r w:rsidRPr="00E30F87">
              <w:rPr>
                <w:b/>
              </w:rPr>
              <w:t>Target</w:t>
            </w:r>
          </w:p>
        </w:tc>
        <w:tc>
          <w:tcPr>
            <w:tcW w:w="0" w:type="auto"/>
          </w:tcPr>
          <w:p w14:paraId="01D31E86" w14:textId="2EA6CE9D" w:rsidR="00E30F87" w:rsidRPr="00E30F87" w:rsidRDefault="00E30F87" w:rsidP="00E30F87">
            <w:pPr>
              <w:rPr>
                <w:b/>
              </w:rPr>
            </w:pPr>
            <w:r w:rsidRPr="00E30F87">
              <w:rPr>
                <w:b/>
              </w:rPr>
              <w:t>Timeline</w:t>
            </w:r>
          </w:p>
        </w:tc>
      </w:tr>
      <w:tr w:rsidR="00E30F87" w14:paraId="73B420C0" w14:textId="77777777" w:rsidTr="00E30F87">
        <w:tblPrEx>
          <w:tblCellMar>
            <w:top w:w="0" w:type="dxa"/>
            <w:bottom w:w="0" w:type="dxa"/>
          </w:tblCellMar>
        </w:tblPrEx>
        <w:tc>
          <w:tcPr>
            <w:tcW w:w="0" w:type="auto"/>
          </w:tcPr>
          <w:p w14:paraId="037130BE" w14:textId="505123D7" w:rsidR="00E30F87" w:rsidRDefault="00E30F87" w:rsidP="00E30F87">
            <w:r>
              <w:t>TBD</w:t>
            </w:r>
          </w:p>
        </w:tc>
        <w:tc>
          <w:tcPr>
            <w:tcW w:w="0" w:type="auto"/>
          </w:tcPr>
          <w:p w14:paraId="28679323" w14:textId="53D8E1E5" w:rsidR="00E30F87" w:rsidRDefault="00E30F87" w:rsidP="00E30F87">
            <w:r>
              <w:t>TBD</w:t>
            </w:r>
          </w:p>
        </w:tc>
        <w:tc>
          <w:tcPr>
            <w:tcW w:w="0" w:type="auto"/>
          </w:tcPr>
          <w:p w14:paraId="28845C57" w14:textId="425EF285" w:rsidR="00E30F87" w:rsidRDefault="00E30F87" w:rsidP="00E30F87">
            <w:r>
              <w:t>TBD</w:t>
            </w:r>
          </w:p>
        </w:tc>
        <w:tc>
          <w:tcPr>
            <w:tcW w:w="0" w:type="auto"/>
          </w:tcPr>
          <w:p w14:paraId="78D7390A" w14:textId="4F8ABA79" w:rsidR="00E30F87" w:rsidRDefault="00E30F87" w:rsidP="00E30F87">
            <w:r>
              <w:t>TBD</w:t>
            </w:r>
          </w:p>
        </w:tc>
      </w:tr>
    </w:tbl>
    <w:p w14:paraId="6420BCE3" w14:textId="77777777" w:rsidR="00E30F87" w:rsidRDefault="00E30F87" w:rsidP="00E30F87">
      <w:r>
        <w:t>Benefits realisation is to be quantified during business case development.</w:t>
      </w:r>
    </w:p>
    <w:p w14:paraId="1F70F46D" w14:textId="33A1E025" w:rsidR="006A2371" w:rsidRDefault="006A2371" w:rsidP="00E30F87">
      <w:r w:rsidRPr="00E30F87">
        <w:t>Governance</w:t>
      </w:r>
      <w:r>
        <w:t xml:space="preserve"> and Approval</w:t>
      </w:r>
      <w:bookmarkEnd w:id="65"/>
      <w:bookmarkEnd w:id="66"/>
    </w:p>
    <w:p w14:paraId="70573320" w14:textId="77777777" w:rsidR="006A2371" w:rsidRDefault="006A2371" w:rsidP="006A2371">
      <w:pPr>
        <w:pStyle w:val="Heading2"/>
        <w:jc w:val="both"/>
      </w:pPr>
      <w:bookmarkStart w:id="67" w:name="_Toc195195056"/>
      <w:bookmarkStart w:id="68" w:name="_Toc195797123"/>
      <w:r>
        <w:t>Approval</w:t>
      </w:r>
      <w:bookmarkEnd w:id="67"/>
      <w:bookmarkEnd w:id="68"/>
    </w:p>
    <w:p w14:paraId="5C513CCC" w14:textId="34B564DA" w:rsidR="006A2371" w:rsidRDefault="00E30F87" w:rsidP="00E30F87">
      <w:pPr>
        <w:pStyle w:val="Heading3"/>
      </w:pPr>
      <w:r>
        <w:t>Approval requirements</w:t>
      </w:r>
    </w:p>
    <w:p w14:paraId="7DC022A0" w14:textId="4EFD4724" w:rsidR="00E30F87" w:rsidRDefault="00E30F87" w:rsidP="00E30F87">
      <w:pPr>
        <w:pStyle w:val="ListBullet"/>
      </w:pPr>
      <w:r>
        <w:t>All identified Key Stakeholders must approve</w:t>
      </w:r>
    </w:p>
    <w:p w14:paraId="2043D9F1" w14:textId="5AA947DC" w:rsidR="00E30F87" w:rsidRDefault="00E30F87" w:rsidP="00E30F87">
      <w:pPr>
        <w:pStyle w:val="ListBullet"/>
      </w:pPr>
      <w:r>
        <w:t>TDA approval is mandatory</w:t>
      </w:r>
    </w:p>
    <w:p w14:paraId="68739EA8" w14:textId="3897B774" w:rsidR="00E30F87" w:rsidRDefault="00E30F87" w:rsidP="00E30F87">
      <w:pPr>
        <w:pStyle w:val="ListBullet"/>
      </w:pPr>
      <w:r>
        <w:t>The solution sits under the purview of the Technical Design Authority (TDA)</w:t>
      </w:r>
    </w:p>
    <w:p w14:paraId="6C77295C" w14:textId="1035C82B" w:rsidR="00E30F87" w:rsidRDefault="00E30F87" w:rsidP="00E30F87">
      <w:pPr>
        <w:pStyle w:val="Heading3"/>
      </w:pPr>
      <w:r>
        <w:t>Approval workflow</w:t>
      </w:r>
    </w:p>
    <w:p w14:paraId="3A23C2EC" w14:textId="08F9B89F" w:rsidR="00E30F87" w:rsidRDefault="00E30F87" w:rsidP="00E30F87">
      <w:pPr>
        <w:pStyle w:val="ListBullet"/>
      </w:pPr>
      <w:r>
        <w:t>SOD completion and review</w:t>
      </w:r>
    </w:p>
    <w:p w14:paraId="13826204" w14:textId="74947838" w:rsidR="00E30F87" w:rsidRDefault="00E30F87" w:rsidP="00E30F87">
      <w:pPr>
        <w:pStyle w:val="ListBullet"/>
      </w:pPr>
      <w:r>
        <w:t>Stakeholder review and feedback</w:t>
      </w:r>
    </w:p>
    <w:p w14:paraId="484042C4" w14:textId="65AD1E87" w:rsidR="00E30F87" w:rsidRDefault="00E30F87" w:rsidP="00E30F87">
      <w:pPr>
        <w:pStyle w:val="ListBullet"/>
      </w:pPr>
      <w:r>
        <w:t>TDA submission</w:t>
      </w:r>
    </w:p>
    <w:p w14:paraId="6859BDF3" w14:textId="5826063B" w:rsidR="00E30F87" w:rsidRDefault="00E30F87" w:rsidP="00E30F87">
      <w:pPr>
        <w:pStyle w:val="ListBullet"/>
      </w:pPr>
      <w:r>
        <w:t>Approval decision</w:t>
      </w:r>
    </w:p>
    <w:p w14:paraId="705E65DF" w14:textId="5BACA5B9" w:rsidR="00E30F87" w:rsidRDefault="00E30F87" w:rsidP="00E30F87">
      <w:pPr>
        <w:pStyle w:val="ListBullet"/>
      </w:pPr>
      <w:r>
        <w:t>Implementation authorisation</w:t>
      </w:r>
    </w:p>
    <w:p w14:paraId="0E24222F" w14:textId="6BA24FCF" w:rsidR="00E30F87" w:rsidRDefault="00E30F87" w:rsidP="00E30F87">
      <w:pPr>
        <w:pStyle w:val="Heading3"/>
      </w:pPr>
      <w:r>
        <w:t>Approval record</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08"/>
        <w:gridCol w:w="711"/>
        <w:gridCol w:w="734"/>
        <w:gridCol w:w="1180"/>
        <w:gridCol w:w="868"/>
      </w:tblGrid>
      <w:tr w:rsidR="00E30F87" w:rsidRPr="00E30F87" w14:paraId="40B0FF15" w14:textId="77777777" w:rsidTr="00E30F87">
        <w:tblPrEx>
          <w:tblCellMar>
            <w:top w:w="0" w:type="dxa"/>
            <w:bottom w:w="0" w:type="dxa"/>
          </w:tblCellMar>
        </w:tblPrEx>
        <w:tc>
          <w:tcPr>
            <w:tcW w:w="0" w:type="auto"/>
          </w:tcPr>
          <w:p w14:paraId="73D6F265" w14:textId="645A4384" w:rsidR="00E30F87" w:rsidRPr="00E30F87" w:rsidRDefault="00E30F87" w:rsidP="00E30F87">
            <w:pPr>
              <w:rPr>
                <w:b/>
              </w:rPr>
            </w:pPr>
            <w:r w:rsidRPr="00E30F87">
              <w:rPr>
                <w:b/>
              </w:rPr>
              <w:t>Approver</w:t>
            </w:r>
          </w:p>
        </w:tc>
        <w:tc>
          <w:tcPr>
            <w:tcW w:w="0" w:type="auto"/>
          </w:tcPr>
          <w:p w14:paraId="181E00C2" w14:textId="75DCFA36" w:rsidR="00E30F87" w:rsidRPr="00E30F87" w:rsidRDefault="00E30F87" w:rsidP="00E30F87">
            <w:pPr>
              <w:rPr>
                <w:b/>
              </w:rPr>
            </w:pPr>
            <w:r w:rsidRPr="00E30F87">
              <w:rPr>
                <w:b/>
              </w:rPr>
              <w:t>Role</w:t>
            </w:r>
          </w:p>
        </w:tc>
        <w:tc>
          <w:tcPr>
            <w:tcW w:w="0" w:type="auto"/>
          </w:tcPr>
          <w:p w14:paraId="520FD3E3" w14:textId="3977F2F6" w:rsidR="00E30F87" w:rsidRPr="00E30F87" w:rsidRDefault="00E30F87" w:rsidP="00E30F87">
            <w:pPr>
              <w:rPr>
                <w:b/>
              </w:rPr>
            </w:pPr>
            <w:r w:rsidRPr="00E30F87">
              <w:rPr>
                <w:b/>
              </w:rPr>
              <w:t>Date</w:t>
            </w:r>
          </w:p>
        </w:tc>
        <w:tc>
          <w:tcPr>
            <w:tcW w:w="0" w:type="auto"/>
          </w:tcPr>
          <w:p w14:paraId="44409B42" w14:textId="49B09F42" w:rsidR="00E30F87" w:rsidRPr="00E30F87" w:rsidRDefault="00E30F87" w:rsidP="00E30F87">
            <w:pPr>
              <w:rPr>
                <w:b/>
              </w:rPr>
            </w:pPr>
            <w:r w:rsidRPr="00E30F87">
              <w:rPr>
                <w:b/>
              </w:rPr>
              <w:t>Decision</w:t>
            </w:r>
          </w:p>
        </w:tc>
        <w:tc>
          <w:tcPr>
            <w:tcW w:w="0" w:type="auto"/>
          </w:tcPr>
          <w:p w14:paraId="7D910D1D" w14:textId="17DA834A" w:rsidR="00E30F87" w:rsidRPr="00E30F87" w:rsidRDefault="00E30F87" w:rsidP="00E30F87">
            <w:pPr>
              <w:rPr>
                <w:b/>
              </w:rPr>
            </w:pPr>
            <w:r w:rsidRPr="00E30F87">
              <w:rPr>
                <w:b/>
              </w:rPr>
              <w:t>Notes</w:t>
            </w:r>
          </w:p>
        </w:tc>
      </w:tr>
      <w:tr w:rsidR="00E30F87" w14:paraId="0855F30F" w14:textId="77777777" w:rsidTr="00E30F87">
        <w:tblPrEx>
          <w:tblCellMar>
            <w:top w:w="0" w:type="dxa"/>
            <w:bottom w:w="0" w:type="dxa"/>
          </w:tblCellMar>
        </w:tblPrEx>
        <w:tc>
          <w:tcPr>
            <w:tcW w:w="0" w:type="auto"/>
          </w:tcPr>
          <w:p w14:paraId="613691AF" w14:textId="34EB7F55" w:rsidR="00E30F87" w:rsidRDefault="00E30F87" w:rsidP="00E30F87">
            <w:r>
              <w:t>TBD</w:t>
            </w:r>
          </w:p>
        </w:tc>
        <w:tc>
          <w:tcPr>
            <w:tcW w:w="0" w:type="auto"/>
          </w:tcPr>
          <w:p w14:paraId="057FC43D" w14:textId="4980A45D" w:rsidR="00E30F87" w:rsidRDefault="00E30F87" w:rsidP="00E30F87">
            <w:r>
              <w:t>TBD</w:t>
            </w:r>
          </w:p>
        </w:tc>
        <w:tc>
          <w:tcPr>
            <w:tcW w:w="0" w:type="auto"/>
          </w:tcPr>
          <w:p w14:paraId="11980D96" w14:textId="672E5E5F" w:rsidR="00E30F87" w:rsidRDefault="00E30F87" w:rsidP="00E30F87">
            <w:r>
              <w:t>TBD</w:t>
            </w:r>
          </w:p>
        </w:tc>
        <w:tc>
          <w:tcPr>
            <w:tcW w:w="0" w:type="auto"/>
          </w:tcPr>
          <w:p w14:paraId="114DFA87" w14:textId="78E75380" w:rsidR="00E30F87" w:rsidRDefault="00E30F87" w:rsidP="00E30F87">
            <w:r>
              <w:t>Pending</w:t>
            </w:r>
          </w:p>
        </w:tc>
        <w:tc>
          <w:tcPr>
            <w:tcW w:w="0" w:type="auto"/>
          </w:tcPr>
          <w:p w14:paraId="7790C802" w14:textId="5D7B5267" w:rsidR="00E30F87" w:rsidRDefault="00E30F87" w:rsidP="00E30F87">
            <w:r>
              <w:t>TBD</w:t>
            </w:r>
          </w:p>
        </w:tc>
      </w:tr>
    </w:tbl>
    <w:p w14:paraId="25BB16E7" w14:textId="77777777" w:rsidR="00E30F87" w:rsidRPr="00E30F87" w:rsidRDefault="00E30F87" w:rsidP="00E30F87"/>
    <w:p w14:paraId="7949FFAA" w14:textId="77777777" w:rsidR="006A2371" w:rsidRDefault="006A2371" w:rsidP="006A2371">
      <w:pPr>
        <w:pStyle w:val="Heading2"/>
        <w:jc w:val="both"/>
      </w:pPr>
      <w:bookmarkStart w:id="69" w:name="_Toc195195057"/>
      <w:bookmarkStart w:id="70" w:name="_Toc195797124"/>
      <w:r>
        <w:t>Governance Oversight</w:t>
      </w:r>
      <w:bookmarkEnd w:id="69"/>
      <w:bookmarkEnd w:id="70"/>
    </w:p>
    <w:p w14:paraId="26E21F49" w14:textId="5F1531D3" w:rsidR="006A2371" w:rsidRDefault="00E30F87" w:rsidP="006A2371">
      <w:pPr>
        <w:jc w:val="both"/>
      </w:pPr>
      <w:r>
        <w:t>This solution is in the purview of the Technical Design Authority (TDA).</w:t>
      </w:r>
    </w:p>
    <w:p w14:paraId="750F2915" w14:textId="1C0A653A" w:rsidR="00E30F87" w:rsidRDefault="00E30F87" w:rsidP="00E30F87">
      <w:pPr>
        <w:pStyle w:val="Heading3"/>
      </w:pPr>
      <w:r>
        <w:lastRenderedPageBreak/>
        <w:t>TDA responsibilities</w:t>
      </w:r>
    </w:p>
    <w:p w14:paraId="042C3C90" w14:textId="301C21E0" w:rsidR="00E30F87" w:rsidRDefault="00E30F87" w:rsidP="00E30F87">
      <w:pPr>
        <w:pStyle w:val="ListBullet"/>
      </w:pPr>
      <w:r>
        <w:t>Architecture review and approval</w:t>
      </w:r>
    </w:p>
    <w:p w14:paraId="07E7FBEC" w14:textId="3F909C90" w:rsidR="00E30F87" w:rsidRDefault="00E30F87" w:rsidP="00E30F87">
      <w:pPr>
        <w:pStyle w:val="ListBullet"/>
      </w:pPr>
      <w:r>
        <w:t>Standards compliance oversight</w:t>
      </w:r>
    </w:p>
    <w:p w14:paraId="210F8DD1" w14:textId="03B3D1F4" w:rsidR="00E30F87" w:rsidRDefault="00E30F87" w:rsidP="00E30F87">
      <w:pPr>
        <w:pStyle w:val="ListBullet"/>
      </w:pPr>
      <w:r>
        <w:t>Design authority for technical decisions</w:t>
      </w:r>
    </w:p>
    <w:p w14:paraId="65BEAFBB" w14:textId="04371DCD" w:rsidR="00E30F87" w:rsidRDefault="00E30F87" w:rsidP="00E30F87">
      <w:pPr>
        <w:pStyle w:val="ListBullet"/>
      </w:pPr>
      <w:r>
        <w:t>Escalation point for architectural conflicts</w:t>
      </w:r>
    </w:p>
    <w:p w14:paraId="10BB469B" w14:textId="3D36EA9E" w:rsidR="00E30F87" w:rsidRDefault="00E30F87" w:rsidP="00E30F87">
      <w:pPr>
        <w:pStyle w:val="Heading3"/>
      </w:pPr>
      <w:r>
        <w:t>Reporting</w:t>
      </w:r>
    </w:p>
    <w:p w14:paraId="0322274A" w14:textId="5049FB0D" w:rsidR="00E30F87" w:rsidRDefault="00E30F87" w:rsidP="00E30F87">
      <w:pPr>
        <w:pStyle w:val="ListBullet"/>
      </w:pPr>
      <w:r>
        <w:t>Regular status reporting to TDA</w:t>
      </w:r>
    </w:p>
    <w:p w14:paraId="1296A4CE" w14:textId="4C60B7B6" w:rsidR="00E30F87" w:rsidRDefault="00E30F87" w:rsidP="00E30F87">
      <w:pPr>
        <w:pStyle w:val="ListBullet"/>
      </w:pPr>
      <w:r>
        <w:t>Architecture review gates</w:t>
      </w:r>
    </w:p>
    <w:p w14:paraId="5729E680" w14:textId="004FA54A" w:rsidR="00E30F87" w:rsidRDefault="00E30F87" w:rsidP="00E30F87">
      <w:pPr>
        <w:pStyle w:val="ListBullet"/>
      </w:pPr>
      <w:r>
        <w:t>Progress against roadmap</w:t>
      </w:r>
    </w:p>
    <w:p w14:paraId="1DC49040" w14:textId="77777777" w:rsidR="00E30F87" w:rsidRPr="00E30F87" w:rsidRDefault="00E30F87" w:rsidP="00E30F87"/>
    <w:p w14:paraId="2F9927E7" w14:textId="252FBEE5" w:rsidR="006A2371" w:rsidRDefault="006A2371" w:rsidP="006A2371">
      <w:pPr>
        <w:pStyle w:val="Heading2"/>
        <w:jc w:val="both"/>
      </w:pPr>
      <w:bookmarkStart w:id="71" w:name="_Toc195195058"/>
      <w:bookmarkStart w:id="72" w:name="_Toc195797125"/>
      <w:r>
        <w:t>Compliance</w:t>
      </w:r>
      <w:bookmarkEnd w:id="71"/>
      <w:bookmarkEnd w:id="72"/>
    </w:p>
    <w:p w14:paraId="33BB1C0D" w14:textId="77777777" w:rsidR="006A2371" w:rsidRDefault="006A2371">
      <w:pPr>
        <w:rPr>
          <w:rFonts w:asciiTheme="majorHAnsi" w:eastAsiaTheme="majorEastAsia" w:hAnsiTheme="majorHAnsi" w:cstheme="majorBidi"/>
          <w:color w:val="0F4761" w:themeColor="accent1" w:themeShade="BF"/>
          <w:sz w:val="32"/>
          <w:szCs w:val="32"/>
        </w:rPr>
      </w:pPr>
      <w:r>
        <w:br w:type="page"/>
      </w:r>
    </w:p>
    <w:p w14:paraId="6E0D86C6" w14:textId="136E5693" w:rsidR="00F86118" w:rsidRDefault="006A2371" w:rsidP="00F86118">
      <w:pPr>
        <w:jc w:val="both"/>
        <w:rPr>
          <w:rStyle w:val="Heading1Char"/>
        </w:rPr>
      </w:pPr>
      <w:bookmarkStart w:id="73" w:name="_Toc195195059"/>
      <w:bookmarkStart w:id="74" w:name="_Toc195797126"/>
      <w:r w:rsidRPr="006C563E">
        <w:rPr>
          <w:rStyle w:val="Heading1Char"/>
        </w:rPr>
        <w:lastRenderedPageBreak/>
        <w:t>Glossary</w:t>
      </w:r>
      <w:bookmarkEnd w:id="73"/>
      <w:bookmarkEnd w:id="74"/>
    </w:p>
    <w:p w14:paraId="46F522C5" w14:textId="0B6726C8" w:rsidR="006A2371" w:rsidRDefault="006A2371">
      <w:pPr>
        <w:rPr>
          <w:rStyle w:val="Heading1Char"/>
        </w:rPr>
      </w:pPr>
      <w:r>
        <w:rPr>
          <w:rStyle w:val="Heading1Char"/>
        </w:rPr>
        <w:br w:type="page"/>
      </w:r>
    </w:p>
    <w:p w14:paraId="6C97F047" w14:textId="6504F9F4" w:rsidR="00F86118" w:rsidRDefault="006A2371" w:rsidP="006A2371">
      <w:pPr>
        <w:pStyle w:val="Heading1"/>
      </w:pPr>
      <w:bookmarkStart w:id="75" w:name="_Toc195797127"/>
      <w:r>
        <w:lastRenderedPageBreak/>
        <w:t>References</w:t>
      </w:r>
      <w:bookmarkEnd w:id="75"/>
    </w:p>
    <w:p w14:paraId="1942B88D" w14:textId="56FB3B50" w:rsidR="006A2371" w:rsidRDefault="00E30F87" w:rsidP="00E30F87">
      <w:pPr>
        <w:pStyle w:val="ListBullet"/>
      </w:pPr>
      <w:r>
        <w:t>CTO Architecture Principles.pptx</w:t>
      </w:r>
    </w:p>
    <w:p w14:paraId="6DE63F4B" w14:textId="35171D27" w:rsidR="00E30F87" w:rsidRDefault="00E30F87" w:rsidP="00E30F87">
      <w:pPr>
        <w:pStyle w:val="ListBullet"/>
      </w:pPr>
      <w:r>
        <w:t>European CRM Architecture Review 2.pdf</w:t>
      </w:r>
    </w:p>
    <w:p w14:paraId="18A79ADA" w14:textId="70EC56D0" w:rsidR="00E30F87" w:rsidRDefault="00E30F87" w:rsidP="00E30F87">
      <w:pPr>
        <w:pStyle w:val="ListBullet"/>
      </w:pPr>
      <w:r>
        <w:t>EU CRM Data Model.xlsx</w:t>
      </w:r>
    </w:p>
    <w:p w14:paraId="55D0CAF4" w14:textId="4606DF96" w:rsidR="00E30F87" w:rsidRDefault="00E30F87" w:rsidP="00E30F87">
      <w:pPr>
        <w:pStyle w:val="ListBullet"/>
      </w:pPr>
      <w:r>
        <w:t>European_CRM_Client_Industry_Master_Taxonomy.xlsx</w:t>
      </w:r>
    </w:p>
    <w:p w14:paraId="250A6292" w14:textId="1A7435B6" w:rsidR="00E30F87" w:rsidRDefault="00E30F87" w:rsidP="00E30F87">
      <w:pPr>
        <w:pStyle w:val="ListBullet"/>
      </w:pPr>
      <w:r>
        <w:t>European_CRM_Property360_Master_Taxonomy.xlsx</w:t>
      </w:r>
    </w:p>
    <w:p w14:paraId="04483C06" w14:textId="623357B8" w:rsidR="00E30F87" w:rsidRDefault="00E30F87" w:rsidP="00E30F87">
      <w:pPr>
        <w:pStyle w:val="ListBullet"/>
      </w:pPr>
      <w:r>
        <w:t>Wiki problem statement (business case driving the initiative)</w:t>
      </w:r>
    </w:p>
    <w:p w14:paraId="636B761D" w14:textId="2C9F322B" w:rsidR="00E30F87" w:rsidRDefault="00E30F87" w:rsidP="00E30F87">
      <w:pPr>
        <w:pStyle w:val="ListBullet"/>
      </w:pPr>
      <w:r>
        <w:t>Wiki solution package model (layered architecture)</w:t>
      </w:r>
    </w:p>
    <w:p w14:paraId="2B7BD4F1" w14:textId="48A4D8EC" w:rsidR="00E30F87" w:rsidRDefault="00E30F87" w:rsidP="00E30F87">
      <w:pPr>
        <w:pStyle w:val="ListBullet"/>
      </w:pPr>
      <w:r>
        <w:t>Wiki capital markets data model (deal lifecycle schema)</w:t>
      </w:r>
    </w:p>
    <w:p w14:paraId="0A0C7CB0" w14:textId="1C18275C" w:rsidR="00E30F87" w:rsidRDefault="00E30F87" w:rsidP="00E30F87">
      <w:pPr>
        <w:pStyle w:val="ListBullet"/>
      </w:pPr>
      <w:r>
        <w:t>Wiki power apps rationale (platform selection)</w:t>
      </w:r>
    </w:p>
    <w:p w14:paraId="5F345182" w14:textId="77777777" w:rsidR="00E30F87" w:rsidRPr="006A2371" w:rsidRDefault="00E30F87" w:rsidP="00E30F87"/>
    <w:sectPr w:rsidR="00E30F87" w:rsidRPr="006A2371" w:rsidSect="00F86118">
      <w:headerReference w:type="default" r:id="rId9"/>
      <w:footerReference w:type="default" r:id="rId10"/>
      <w:headerReference w:type="firs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42949" w14:textId="77777777" w:rsidR="00066694" w:rsidRDefault="00066694" w:rsidP="00F86118">
      <w:pPr>
        <w:spacing w:after="0" w:line="240" w:lineRule="auto"/>
      </w:pPr>
      <w:r>
        <w:separator/>
      </w:r>
    </w:p>
  </w:endnote>
  <w:endnote w:type="continuationSeparator" w:id="0">
    <w:p w14:paraId="0EB2FB2D" w14:textId="77777777" w:rsidR="00066694" w:rsidRDefault="00066694" w:rsidP="00F86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260968"/>
      <w:docPartObj>
        <w:docPartGallery w:val="Page Numbers (Bottom of Page)"/>
        <w:docPartUnique/>
      </w:docPartObj>
    </w:sdtPr>
    <w:sdtEndPr>
      <w:rPr>
        <w:noProof/>
      </w:rPr>
    </w:sdtEndPr>
    <w:sdtContent>
      <w:p w14:paraId="5E7DA291" w14:textId="6C7B5ADC" w:rsidR="00F86118" w:rsidRDefault="00F861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D3F9C7" w14:textId="77777777" w:rsidR="00F86118" w:rsidRDefault="00F861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F9242" w14:textId="77777777" w:rsidR="00066694" w:rsidRDefault="00066694" w:rsidP="00F86118">
      <w:pPr>
        <w:spacing w:after="0" w:line="240" w:lineRule="auto"/>
      </w:pPr>
      <w:r>
        <w:separator/>
      </w:r>
    </w:p>
  </w:footnote>
  <w:footnote w:type="continuationSeparator" w:id="0">
    <w:p w14:paraId="5635EE06" w14:textId="77777777" w:rsidR="00066694" w:rsidRDefault="00066694" w:rsidP="00F86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D5C8" w14:textId="0AA16FAB" w:rsidR="00F86118" w:rsidRDefault="00F86118">
    <w:pPr>
      <w:pStyle w:val="Header"/>
    </w:pPr>
    <w:r>
      <w:rPr>
        <w:noProof/>
      </w:rPr>
      <w:drawing>
        <wp:anchor distT="0" distB="0" distL="114300" distR="114300" simplePos="0" relativeHeight="251658240" behindDoc="0" locked="0" layoutInCell="1" allowOverlap="1" wp14:anchorId="3E96E9A9" wp14:editId="69CA3285">
          <wp:simplePos x="0" y="0"/>
          <wp:positionH relativeFrom="column">
            <wp:posOffset>5019675</wp:posOffset>
          </wp:positionH>
          <wp:positionV relativeFrom="paragraph">
            <wp:posOffset>-306705</wp:posOffset>
          </wp:positionV>
          <wp:extent cx="1514475" cy="571500"/>
          <wp:effectExtent l="0" t="0" r="9525" b="0"/>
          <wp:wrapTopAndBottom/>
          <wp:docPr id="19660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D6D78" w14:textId="448B7A97" w:rsidR="00F86118" w:rsidRDefault="00F86118">
    <w:pPr>
      <w:pStyle w:val="Header"/>
    </w:pPr>
    <w:r>
      <w:rPr>
        <w:noProof/>
      </w:rPr>
      <w:drawing>
        <wp:anchor distT="0" distB="0" distL="114300" distR="114300" simplePos="0" relativeHeight="251660288" behindDoc="0" locked="0" layoutInCell="1" allowOverlap="1" wp14:anchorId="35EAC5A7" wp14:editId="62E3880B">
          <wp:simplePos x="0" y="0"/>
          <wp:positionH relativeFrom="column">
            <wp:posOffset>5000625</wp:posOffset>
          </wp:positionH>
          <wp:positionV relativeFrom="paragraph">
            <wp:posOffset>-238760</wp:posOffset>
          </wp:positionV>
          <wp:extent cx="1514475" cy="571500"/>
          <wp:effectExtent l="0" t="0" r="9525" b="0"/>
          <wp:wrapTopAndBottom/>
          <wp:docPr id="3508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040C156"/>
    <w:lvl w:ilvl="0">
      <w:start w:val="1"/>
      <w:numFmt w:val="bullet"/>
      <w:pStyle w:val="ListBullet"/>
      <w:lvlText w:val=""/>
      <w:lvlJc w:val="left"/>
      <w:pPr>
        <w:tabs>
          <w:tab w:val="num" w:pos="360"/>
        </w:tabs>
        <w:ind w:left="360" w:hanging="360"/>
      </w:pPr>
      <w:rPr>
        <w:rFonts w:ascii="Symbol" w:hAnsi="Symbol" w:hint="default"/>
      </w:rPr>
    </w:lvl>
  </w:abstractNum>
  <w:num w:numId="1" w16cid:durableId="1239167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118"/>
    <w:rsid w:val="00066694"/>
    <w:rsid w:val="000F72A3"/>
    <w:rsid w:val="002534EA"/>
    <w:rsid w:val="003946EE"/>
    <w:rsid w:val="004145CE"/>
    <w:rsid w:val="004A245C"/>
    <w:rsid w:val="006A2371"/>
    <w:rsid w:val="00763E57"/>
    <w:rsid w:val="00AF0674"/>
    <w:rsid w:val="00DE0659"/>
    <w:rsid w:val="00E30F87"/>
    <w:rsid w:val="00F86118"/>
    <w:rsid w:val="00FE5EF7"/>
    <w:rsid w:val="00FF0D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E67E8"/>
  <w15:chartTrackingRefBased/>
  <w15:docId w15:val="{1C7F0A17-1927-4FAD-A071-7671E5EA0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8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8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118"/>
    <w:rPr>
      <w:rFonts w:eastAsiaTheme="majorEastAsia" w:cstheme="majorBidi"/>
      <w:color w:val="272727" w:themeColor="text1" w:themeTint="D8"/>
    </w:rPr>
  </w:style>
  <w:style w:type="paragraph" w:styleId="Title">
    <w:name w:val="Title"/>
    <w:basedOn w:val="Normal"/>
    <w:next w:val="Normal"/>
    <w:link w:val="TitleChar"/>
    <w:uiPriority w:val="10"/>
    <w:qFormat/>
    <w:rsid w:val="00F8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118"/>
    <w:pPr>
      <w:spacing w:before="160"/>
      <w:jc w:val="center"/>
    </w:pPr>
    <w:rPr>
      <w:i/>
      <w:iCs/>
      <w:color w:val="404040" w:themeColor="text1" w:themeTint="BF"/>
    </w:rPr>
  </w:style>
  <w:style w:type="character" w:customStyle="1" w:styleId="QuoteChar">
    <w:name w:val="Quote Char"/>
    <w:basedOn w:val="DefaultParagraphFont"/>
    <w:link w:val="Quote"/>
    <w:uiPriority w:val="29"/>
    <w:rsid w:val="00F86118"/>
    <w:rPr>
      <w:i/>
      <w:iCs/>
      <w:color w:val="404040" w:themeColor="text1" w:themeTint="BF"/>
    </w:rPr>
  </w:style>
  <w:style w:type="paragraph" w:styleId="ListParagraph">
    <w:name w:val="List Paragraph"/>
    <w:basedOn w:val="Normal"/>
    <w:uiPriority w:val="34"/>
    <w:qFormat/>
    <w:rsid w:val="00F86118"/>
    <w:pPr>
      <w:ind w:left="720"/>
      <w:contextualSpacing/>
    </w:pPr>
  </w:style>
  <w:style w:type="character" w:styleId="IntenseEmphasis">
    <w:name w:val="Intense Emphasis"/>
    <w:basedOn w:val="DefaultParagraphFont"/>
    <w:uiPriority w:val="21"/>
    <w:qFormat/>
    <w:rsid w:val="00F86118"/>
    <w:rPr>
      <w:i/>
      <w:iCs/>
      <w:color w:val="0F4761" w:themeColor="accent1" w:themeShade="BF"/>
    </w:rPr>
  </w:style>
  <w:style w:type="paragraph" w:styleId="IntenseQuote">
    <w:name w:val="Intense Quote"/>
    <w:basedOn w:val="Normal"/>
    <w:next w:val="Normal"/>
    <w:link w:val="IntenseQuoteChar"/>
    <w:uiPriority w:val="30"/>
    <w:qFormat/>
    <w:rsid w:val="00F8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118"/>
    <w:rPr>
      <w:i/>
      <w:iCs/>
      <w:color w:val="0F4761" w:themeColor="accent1" w:themeShade="BF"/>
    </w:rPr>
  </w:style>
  <w:style w:type="character" w:styleId="IntenseReference">
    <w:name w:val="Intense Reference"/>
    <w:basedOn w:val="DefaultParagraphFont"/>
    <w:uiPriority w:val="32"/>
    <w:qFormat/>
    <w:rsid w:val="00F86118"/>
    <w:rPr>
      <w:b/>
      <w:bCs/>
      <w:smallCaps/>
      <w:color w:val="0F4761" w:themeColor="accent1" w:themeShade="BF"/>
      <w:spacing w:val="5"/>
    </w:rPr>
  </w:style>
  <w:style w:type="paragraph" w:styleId="Header">
    <w:name w:val="header"/>
    <w:basedOn w:val="Normal"/>
    <w:link w:val="HeaderChar"/>
    <w:uiPriority w:val="99"/>
    <w:unhideWhenUsed/>
    <w:rsid w:val="00F86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18"/>
  </w:style>
  <w:style w:type="paragraph" w:styleId="Footer">
    <w:name w:val="footer"/>
    <w:basedOn w:val="Normal"/>
    <w:link w:val="FooterChar"/>
    <w:uiPriority w:val="99"/>
    <w:unhideWhenUsed/>
    <w:rsid w:val="00F86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18"/>
  </w:style>
  <w:style w:type="paragraph" w:styleId="TOCHeading">
    <w:name w:val="TOC Heading"/>
    <w:basedOn w:val="Heading1"/>
    <w:next w:val="Normal"/>
    <w:uiPriority w:val="39"/>
    <w:unhideWhenUsed/>
    <w:qFormat/>
    <w:rsid w:val="00F8611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86118"/>
    <w:pPr>
      <w:spacing w:after="100"/>
      <w:ind w:left="240"/>
    </w:pPr>
  </w:style>
  <w:style w:type="paragraph" w:styleId="TOC1">
    <w:name w:val="toc 1"/>
    <w:basedOn w:val="Normal"/>
    <w:next w:val="Normal"/>
    <w:autoRedefine/>
    <w:uiPriority w:val="39"/>
    <w:unhideWhenUsed/>
    <w:rsid w:val="00F86118"/>
    <w:pPr>
      <w:spacing w:after="100"/>
    </w:pPr>
  </w:style>
  <w:style w:type="character" w:styleId="Hyperlink">
    <w:name w:val="Hyperlink"/>
    <w:basedOn w:val="DefaultParagraphFont"/>
    <w:uiPriority w:val="99"/>
    <w:unhideWhenUsed/>
    <w:rsid w:val="00F86118"/>
    <w:rPr>
      <w:color w:val="467886" w:themeColor="hyperlink"/>
      <w:u w:val="single"/>
    </w:rPr>
  </w:style>
  <w:style w:type="table" w:styleId="GridTable4-Accent4">
    <w:name w:val="Grid Table 4 Accent 4"/>
    <w:basedOn w:val="TableNormal"/>
    <w:uiPriority w:val="49"/>
    <w:rsid w:val="00F86118"/>
    <w:pPr>
      <w:spacing w:after="0" w:line="240" w:lineRule="auto"/>
    </w:pPr>
    <w:rPr>
      <w:sz w:val="22"/>
      <w:szCs w:val="22"/>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6A2371"/>
    <w:pPr>
      <w:spacing w:after="100"/>
      <w:ind w:left="480"/>
    </w:pPr>
  </w:style>
  <w:style w:type="paragraph" w:styleId="ListBullet">
    <w:name w:val="List Bullet"/>
    <w:basedOn w:val="Normal"/>
    <w:uiPriority w:val="99"/>
    <w:unhideWhenUsed/>
    <w:rsid w:val="00E30F87"/>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knightfrank.sharepoint.com/:p:/r/sites/ArchitectureCentre/_layouts/15/Doc2.aspx?action=edit&amp;sourcedoc=%7B70b4da96-3a43-463f-93cd-d267c9ebc7c7%7D&amp;wdOrigin=TEAMS-MAGLEV.teamsSdk_ns.rwc&amp;wdExp=TEAMS-TREATMENT&amp;wdhostclicktime=1744194340860&amp;web=1"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AE5E6B-DDC1-46E0-AF34-07CAB3AF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38</Pages>
  <Words>3461</Words>
  <Characters>21925</Characters>
  <Application>Microsoft Office Word</Application>
  <DocSecurity>0</DocSecurity>
  <Lines>1435</Lines>
  <Paragraphs>985</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Version History</vt:lpstr>
      <vt:lpstr>Executive Summary</vt:lpstr>
      <vt:lpstr>Business Context</vt:lpstr>
      <vt:lpstr>    Business Goals and Objectives</vt:lpstr>
      <vt:lpstr>    Key Stakeholders</vt:lpstr>
      <vt:lpstr>    Business Capabilities</vt:lpstr>
      <vt:lpstr>    KPIs and Success</vt:lpstr>
      <vt:lpstr>Solution Scope</vt:lpstr>
      <vt:lpstr>    In-Scope</vt:lpstr>
      <vt:lpstr>    Out-of-scope</vt:lpstr>
      <vt:lpstr>Solution Architecture</vt:lpstr>
      <vt:lpstr>    Overview Diagrams</vt:lpstr>
      <vt:lpstr>    Key Components</vt:lpstr>
      <vt:lpstr>        Business Architecture</vt:lpstr>
      <vt:lpstr>        Application Architecture</vt:lpstr>
      <vt:lpstr>        Data Architecture</vt:lpstr>
      <vt:lpstr>        Technology Architecture</vt:lpstr>
      <vt:lpstr>Alignment with Enterprise Architecture</vt:lpstr>
      <vt:lpstr>    Principles Compliance</vt:lpstr>
      <vt:lpstr>    Target State Alignment</vt:lpstr>
    </vt:vector>
  </TitlesOfParts>
  <Company>Knight Frank</Company>
  <LinksUpToDate>false</LinksUpToDate>
  <CharactersWithSpaces>24570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Davies</dc:creator>
  <cp:keywords/>
  <dc:description/>
  <cp:lastModifiedBy>Gary Newport</cp:lastModifiedBy>
  <cp:revision>2</cp:revision>
  <dcterms:created xsi:type="dcterms:W3CDTF">2026-09-01T09:47:00Z</dcterms:created>
  <dcterms:modified xsi:type="dcterms:W3CDTF">2026-09-01T09:47:00Z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01f542-7346-4a82-af9c-f7141493d13d_Enabled">
    <vt:lpwstr>true</vt:lpwstr>
  </property>
  <property fmtid="{D5CDD505-2E9C-101B-9397-08002B2CF9AE}" pid="3" name="MSIP_Label_5601f542-7346-4a82-af9c-f7141493d13d_SetDate">
    <vt:lpwstr>2025-04-17T14:46:08Z</vt:lpwstr>
  </property>
  <property fmtid="{D5CDD505-2E9C-101B-9397-08002B2CF9AE}" pid="4" name="MSIP_Label_5601f542-7346-4a82-af9c-f7141493d13d_Method">
    <vt:lpwstr>Privileged</vt:lpwstr>
  </property>
  <property fmtid="{D5CDD505-2E9C-101B-9397-08002B2CF9AE}" pid="5" name="MSIP_Label_5601f542-7346-4a82-af9c-f7141493d13d_Name">
    <vt:lpwstr>Confidential</vt:lpwstr>
  </property>
  <property fmtid="{D5CDD505-2E9C-101B-9397-08002B2CF9AE}" pid="6" name="MSIP_Label_5601f542-7346-4a82-af9c-f7141493d13d_SiteId">
    <vt:lpwstr>99d6a2d9-b626-40e9-822a-688a6cda5a94</vt:lpwstr>
  </property>
  <property fmtid="{D5CDD505-2E9C-101B-9397-08002B2CF9AE}" pid="7" name="MSIP_Label_5601f542-7346-4a82-af9c-f7141493d13d_ActionId">
    <vt:lpwstr>7de33917-8bce-445e-80d9-d03e41fa2aa5</vt:lpwstr>
  </property>
  <property fmtid="{D5CDD505-2E9C-101B-9397-08002B2CF9AE}" pid="8" name="MSIP_Label_5601f542-7346-4a82-af9c-f7141493d13d_ContentBits">
    <vt:lpwstr>0</vt:lpwstr>
  </property>
</Properties>
</file>