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jc w:val="center"/>
        <w:rPr/>
      </w:pPr>
      <w:r>
        <w:rPr>
          <w:rFonts w:eastAsia="" w:cs="" w:cstheme="majorBidi" w:eastAsiaTheme="majorEastAsia"/>
          <w:color w:val="17365D" w:themeColor="text2" w:themeShade="bf"/>
          <w:spacing w:val="5"/>
          <w:kern w:val="2"/>
          <w:sz w:val="30"/>
          <w:szCs w:val="30"/>
          <w:lang w:val="en-US" w:eastAsia="en-US" w:bidi="ar-SA"/>
        </w:rPr>
        <w:t>DECLARAÇÃO DE RECEBIMENTO DE PENSÃO OU APOSENTADORIA EM OUTRO REGIME DE PREVIDÊNCIA</w:t>
      </w:r>
    </w:p>
    <w:p>
      <w:pPr>
        <w:pStyle w:val="Padrao"/>
        <w:spacing w:before="0" w:after="0"/>
        <w:rPr>
          <w:rFonts w:ascii="Latin Modern Roman Caps" w:hAnsi="Latin Modern Roman Caps" w:eastAsia="" w:cs="" w:cstheme="minorBidi" w:eastAsiaTheme="minorEastAsia"/>
          <w:b/>
          <w:b/>
          <w:bCs/>
          <w:i/>
          <w:i/>
          <w:iCs/>
          <w:color w:val="auto"/>
          <w:kern w:val="0"/>
          <w:sz w:val="24"/>
          <w:szCs w:val="24"/>
          <w:u w:val="none"/>
          <w:lang w:val="en-US" w:eastAsia="en-US" w:bidi="ar-SA"/>
        </w:rPr>
      </w:pPr>
      <w:r>
        <w:rPr>
          <w:rFonts w:eastAsia="" w:cs="" w:cstheme="minorBidi" w:eastAsiaTheme="minorEastAsia" w:ascii="Latin Modern Roman Caps" w:hAnsi="Latin Modern Roman Caps"/>
          <w:b/>
          <w:bCs/>
          <w:i/>
          <w:iCs/>
          <w:color w:val="auto"/>
          <w:kern w:val="0"/>
          <w:sz w:val="24"/>
          <w:szCs w:val="24"/>
          <w:u w:val="none"/>
          <w:lang w:val="en-US" w:eastAsia="en-US" w:bidi="ar-SA"/>
        </w:rPr>
      </w:r>
    </w:p>
    <w:p>
      <w:pPr>
        <w:pStyle w:val="Padrao"/>
        <w:spacing w:lineRule="auto" w:line="360" w:before="0" w:after="0"/>
        <w:jc w:val="both"/>
        <w:rPr/>
      </w:pPr>
      <w:r>
        <w:rPr>
          <w:rFonts w:eastAsia="" w:cs="" w:ascii="TeX Gyre Adventor" w:hAnsi="TeX Gyre Adventor" w:cstheme="minorBidi" w:eastAsiaTheme="minorEastAsia"/>
          <w:b w:val="false"/>
          <w:bCs w:val="false"/>
          <w:i w:val="false"/>
          <w:iCs w:val="false"/>
          <w:color w:val="auto"/>
          <w:kern w:val="0"/>
          <w:sz w:val="24"/>
          <w:szCs w:val="24"/>
          <w:u w:val="none"/>
          <w:lang w:val="en-US" w:eastAsia="en-US" w:bidi="ar-SA"/>
        </w:rPr>
        <w:tab/>
      </w: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 xml:space="preserve">Eu, {{ nomeCliente }} {{ sobrenomeCliente }}, portador(a) do CPF nº {{ cpfCliente }} e RG nº {{ rgCliente }}, declaro, sob as penas do art. 299 do Código Penal, que recebo aposentadoria de outro regime de previdência (Prefeitura de {{ cidadeCliente }}) no valor de R$ {{ </w:t>
      </w:r>
      <w:bookmarkStart w:id="0" w:name="__DdeLink__54_3048859583"/>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valorBeneficio</w:t>
      </w:r>
      <w:bookmarkEnd w:id="0"/>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 xml:space="preserve"> }}.</w:t>
      </w:r>
    </w:p>
    <w:p>
      <w:pPr>
        <w:pStyle w:val="Padrao"/>
        <w:spacing w:lineRule="auto" w:line="360" w:before="0" w:after="0"/>
        <w:jc w:val="both"/>
        <w:rPr>
          <w:rFonts w:ascii="TeX Gyre Adventor" w:hAnsi="TeX Gyre Adventor" w:eastAsia="" w:cs="" w:cstheme="minorBidi" w:eastAsiaTheme="minorEastAsia"/>
          <w:b w:val="false"/>
          <w:b w:val="false"/>
          <w:bCs w:val="false"/>
          <w:i w:val="false"/>
          <w:i w:val="false"/>
          <w:iCs w:val="false"/>
          <w:color w:val="auto"/>
          <w:kern w:val="0"/>
          <w:u w:val="none"/>
          <w:lang w:val="en-US" w:eastAsia="en-US" w:bidi="ar-SA"/>
        </w:rPr>
      </w:pPr>
      <w:r>
        <w:rPr>
          <w:rFonts w:eastAsia="" w:cs="" w:cstheme="minorBidi" w:eastAsiaTheme="minorEastAsia" w:ascii="TeX Gyre Adventor" w:hAnsi="TeX Gyre Adventor"/>
          <w:b w:val="false"/>
          <w:bCs w:val="false"/>
          <w:i w:val="false"/>
          <w:iCs w:val="false"/>
          <w:color w:val="auto"/>
          <w:kern w:val="0"/>
          <w:u w:val="none"/>
          <w:lang w:val="en-US" w:eastAsia="en-US" w:bidi="ar-SA"/>
        </w:rPr>
      </w:r>
    </w:p>
    <w:p>
      <w:pPr>
        <w:pStyle w:val="Padrao"/>
        <w:spacing w:lineRule="auto" w:line="360" w:before="0" w:after="0"/>
        <w:jc w:val="both"/>
        <w:rPr>
          <w:sz w:val="22"/>
          <w:szCs w:val="22"/>
        </w:rPr>
      </w:pP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ab/>
        <w:t>Declaro conhecer o disposto na Emenda Constitucional nº 103 de 12 de novembro de 2019, em especial no § 1º do art. 24, que prevê que a acumulação de pensão por morte com outro benefício fica sujeita à redução do valor daquele menos vantajoso nas seguintes situações:</w:t>
      </w:r>
    </w:p>
    <w:p>
      <w:pPr>
        <w:pStyle w:val="Padrao"/>
        <w:spacing w:lineRule="auto" w:line="360" w:before="0" w:after="0"/>
        <w:jc w:val="both"/>
        <w:rPr>
          <w:rFonts w:ascii="TeX Gyre Adventor" w:hAnsi="TeX Gyre Adventor" w:eastAsia="" w:cs="" w:cstheme="minorBidi" w:eastAsiaTheme="minorEastAsia"/>
          <w:b w:val="false"/>
          <w:b w:val="false"/>
          <w:bCs w:val="false"/>
          <w:i w:val="false"/>
          <w:i w:val="false"/>
          <w:iCs w:val="false"/>
          <w:color w:val="auto"/>
          <w:kern w:val="0"/>
          <w:u w:val="none"/>
          <w:lang w:val="en-US" w:eastAsia="en-US" w:bidi="ar-SA"/>
        </w:rPr>
      </w:pPr>
      <w:r>
        <w:rPr>
          <w:rFonts w:eastAsia="" w:cs="" w:cstheme="minorBidi" w:eastAsiaTheme="minorEastAsia" w:ascii="TeX Gyre Adventor" w:hAnsi="TeX Gyre Adventor"/>
          <w:b w:val="false"/>
          <w:bCs w:val="false"/>
          <w:i w:val="false"/>
          <w:iCs w:val="false"/>
          <w:color w:val="auto"/>
          <w:kern w:val="0"/>
          <w:u w:val="none"/>
          <w:lang w:val="en-US" w:eastAsia="en-US" w:bidi="ar-SA"/>
        </w:rPr>
      </w:r>
    </w:p>
    <w:p>
      <w:pPr>
        <w:pStyle w:val="Padrao"/>
        <w:spacing w:lineRule="auto" w:line="360" w:before="0" w:after="0"/>
        <w:jc w:val="both"/>
        <w:rPr>
          <w:sz w:val="22"/>
          <w:szCs w:val="22"/>
        </w:rPr>
      </w:pPr>
      <w:r>
        <w:rPr>
          <w:sz w:val="22"/>
          <w:szCs w:val="22"/>
        </w:rPr>
        <w:tab/>
        <w:tab/>
      </w: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 xml:space="preserve">I - pensão por morte deixada por cônjuge ou companheiro do RGPS com pensão por morte concedida por outro regime de previdência social, inclusive as decorrentes das atividades militares; e </w:t>
      </w:r>
    </w:p>
    <w:p>
      <w:pPr>
        <w:pStyle w:val="Padrao"/>
        <w:spacing w:lineRule="auto" w:line="360" w:before="0" w:after="0"/>
        <w:jc w:val="both"/>
        <w:rPr>
          <w:rFonts w:ascii="TeX Gyre Adventor" w:hAnsi="TeX Gyre Adventor" w:eastAsia="" w:cs="" w:cstheme="minorBidi" w:eastAsiaTheme="minorEastAsia"/>
          <w:b w:val="false"/>
          <w:b w:val="false"/>
          <w:bCs w:val="false"/>
          <w:i w:val="false"/>
          <w:i w:val="false"/>
          <w:iCs w:val="false"/>
          <w:color w:val="auto"/>
          <w:kern w:val="0"/>
          <w:sz w:val="22"/>
          <w:szCs w:val="22"/>
          <w:u w:val="none"/>
          <w:lang w:val="en-US" w:eastAsia="en-US" w:bidi="ar-SA"/>
        </w:rPr>
      </w:pPr>
      <w:r>
        <w:rPr>
          <w:rFonts w:eastAsia="" w:cs="" w:cstheme="minorBidi" w:eastAsiaTheme="minorEastAsia" w:ascii="TeX Gyre Adventor" w:hAnsi="TeX Gyre Adventor"/>
          <w:b w:val="false"/>
          <w:bCs w:val="false"/>
          <w:i w:val="false"/>
          <w:iCs w:val="false"/>
          <w:color w:val="auto"/>
          <w:kern w:val="0"/>
          <w:sz w:val="22"/>
          <w:szCs w:val="22"/>
          <w:u w:val="none"/>
          <w:lang w:val="en-US" w:eastAsia="en-US" w:bidi="ar-SA"/>
        </w:rPr>
      </w:r>
    </w:p>
    <w:p>
      <w:pPr>
        <w:pStyle w:val="Padrao"/>
        <w:spacing w:lineRule="auto" w:line="360" w:before="0" w:after="0"/>
        <w:jc w:val="both"/>
        <w:rPr>
          <w:rFonts w:ascii="TeX Gyre Adventor" w:hAnsi="TeX Gyre Adventor" w:eastAsia="" w:cs="" w:cstheme="minorBidi" w:eastAsiaTheme="minorEastAsia"/>
          <w:b w:val="false"/>
          <w:b w:val="false"/>
          <w:bCs w:val="false"/>
          <w:i w:val="false"/>
          <w:i w:val="false"/>
          <w:iCs w:val="false"/>
          <w:color w:val="auto"/>
          <w:kern w:val="0"/>
          <w:sz w:val="22"/>
          <w:szCs w:val="22"/>
          <w:u w:val="none"/>
          <w:lang w:val="en-US" w:eastAsia="en-US" w:bidi="ar-SA"/>
        </w:rPr>
      </w:pP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ab/>
        <w:tab/>
        <w:t xml:space="preserve">II - pensão por morte deixada por cônjuge ou companheiro de qualquer regime de previdência social, inclusive as decorrentes das atividades militares, com aposentadoria concedida por qualquer regime de previdência social ou com proventos de inatividade decorrentes das atividades militares. </w:t>
      </w:r>
    </w:p>
    <w:p>
      <w:pPr>
        <w:pStyle w:val="Padrao"/>
        <w:spacing w:lineRule="auto" w:line="360" w:before="0" w:after="0"/>
        <w:jc w:val="both"/>
        <w:rPr>
          <w:rFonts w:ascii="TeX Gyre Adventor" w:hAnsi="TeX Gyre Adventor" w:eastAsia="" w:cs="" w:cstheme="minorBidi" w:eastAsiaTheme="minorEastAsia"/>
          <w:b w:val="false"/>
          <w:b w:val="false"/>
          <w:bCs w:val="false"/>
          <w:i w:val="false"/>
          <w:i w:val="false"/>
          <w:iCs w:val="false"/>
          <w:color w:val="auto"/>
          <w:kern w:val="0"/>
          <w:sz w:val="22"/>
          <w:szCs w:val="22"/>
          <w:u w:val="none"/>
          <w:lang w:val="en-US" w:eastAsia="en-US" w:bidi="ar-SA"/>
        </w:rPr>
      </w:pPr>
      <w:r>
        <w:rPr>
          <w:rFonts w:eastAsia="" w:cs="" w:cstheme="minorBidi" w:eastAsiaTheme="minorEastAsia" w:ascii="TeX Gyre Adventor" w:hAnsi="TeX Gyre Adventor"/>
          <w:b w:val="false"/>
          <w:bCs w:val="false"/>
          <w:i w:val="false"/>
          <w:iCs w:val="false"/>
          <w:color w:val="auto"/>
          <w:kern w:val="0"/>
          <w:sz w:val="22"/>
          <w:szCs w:val="22"/>
          <w:u w:val="none"/>
          <w:lang w:val="en-US" w:eastAsia="en-US" w:bidi="ar-SA"/>
        </w:rPr>
      </w:r>
    </w:p>
    <w:p>
      <w:pPr>
        <w:pStyle w:val="Padrao"/>
        <w:spacing w:lineRule="auto" w:line="360" w:before="0" w:after="0"/>
        <w:jc w:val="both"/>
        <w:rPr>
          <w:sz w:val="22"/>
          <w:szCs w:val="22"/>
        </w:rPr>
      </w:pP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ab/>
        <w:t>Estou ciente que declaração falsa ou diversa de fato ou situação real ocorrida, além de obrigar à devolução de eventuais importâncias</w:t>
      </w:r>
      <w:r>
        <w:rPr>
          <w:sz w:val="22"/>
          <w:szCs w:val="22"/>
        </w:rPr>
        <w:t xml:space="preserve"> </w:t>
      </w:r>
      <w:r>
        <w:rPr>
          <w:rFonts w:eastAsia="" w:cs="" w:ascii="TeX Gyre Adventor" w:hAnsi="TeX Gyre Adventor" w:cstheme="minorBidi" w:eastAsiaTheme="minorEastAsia"/>
          <w:b w:val="false"/>
          <w:bCs w:val="false"/>
          <w:i w:val="false"/>
          <w:iCs w:val="false"/>
          <w:color w:val="auto"/>
          <w:kern w:val="0"/>
          <w:sz w:val="22"/>
          <w:szCs w:val="22"/>
          <w:u w:val="none"/>
          <w:lang w:val="en-US" w:eastAsia="en-US" w:bidi="ar-SA"/>
        </w:rPr>
        <w:t xml:space="preserve">recebidas indevidamente, quando for o caso, sujeitar-me-á às penalidades previstas nos arts. 171 e 299 do Código Penal. </w:t>
      </w:r>
    </w:p>
    <w:p>
      <w:pPr>
        <w:pStyle w:val="Padrao"/>
        <w:spacing w:before="0" w:after="0"/>
        <w:jc w:val="both"/>
        <w:rPr>
          <w:rFonts w:ascii="TeX Gyre Adventor" w:hAnsi="TeX Gyre Adventor" w:eastAsia="" w:cs="" w:cstheme="minorBidi" w:eastAsiaTheme="minorEastAsia"/>
          <w:b w:val="false"/>
          <w:b w:val="false"/>
          <w:bCs w:val="false"/>
          <w:i w:val="false"/>
          <w:i w:val="false"/>
          <w:iCs w:val="false"/>
          <w:color w:val="auto"/>
          <w:kern w:val="0"/>
          <w:sz w:val="24"/>
          <w:szCs w:val="24"/>
          <w:u w:val="none"/>
          <w:lang w:val="en-US" w:eastAsia="en-US" w:bidi="ar-SA"/>
        </w:rPr>
      </w:pPr>
      <w:r>
        <w:rPr>
          <w:rFonts w:eastAsia="" w:cs="" w:cstheme="minorBidi" w:eastAsiaTheme="minorEastAsia" w:ascii="TeX Gyre Adventor" w:hAnsi="TeX Gyre Adventor"/>
          <w:b w:val="false"/>
          <w:bCs w:val="false"/>
          <w:i w:val="false"/>
          <w:iCs w:val="false"/>
          <w:color w:val="auto"/>
          <w:kern w:val="0"/>
          <w:sz w:val="24"/>
          <w:szCs w:val="24"/>
          <w:u w:val="none"/>
          <w:lang w:val="en-US" w:eastAsia="en-US" w:bidi="ar-SA"/>
        </w:rPr>
      </w:r>
    </w:p>
    <w:p>
      <w:pPr>
        <w:pStyle w:val="Padrao"/>
        <w:spacing w:before="0" w:after="0"/>
        <w:jc w:val="center"/>
        <w:rPr>
          <w:rFonts w:ascii="TeX Gyre Adventor" w:hAnsi="TeX Gyre Adventor" w:eastAsia="" w:cs="" w:cstheme="minorBidi" w:eastAsiaTheme="minorEastAsia"/>
          <w:b w:val="false"/>
          <w:b w:val="false"/>
          <w:bCs w:val="false"/>
          <w:i w:val="false"/>
          <w:i w:val="false"/>
          <w:iCs w:val="false"/>
          <w:color w:val="auto"/>
          <w:kern w:val="0"/>
          <w:sz w:val="24"/>
          <w:szCs w:val="24"/>
          <w:u w:val="none"/>
          <w:lang w:val="en-US" w:eastAsia="en-US" w:bidi="ar-SA"/>
        </w:rPr>
      </w:pPr>
      <w:r>
        <w:rPr>
          <w:rFonts w:eastAsia="" w:cs="" w:cstheme="minorBidi" w:eastAsiaTheme="minorEastAsia" w:ascii="TeX Gyre Adventor" w:hAnsi="TeX Gyre Adventor"/>
          <w:b w:val="false"/>
          <w:bCs w:val="false"/>
          <w:i w:val="false"/>
          <w:iCs w:val="false"/>
          <w:color w:val="auto"/>
          <w:kern w:val="0"/>
          <w:sz w:val="24"/>
          <w:szCs w:val="24"/>
          <w:u w:val="none"/>
          <w:lang w:val="en-US" w:eastAsia="en-US" w:bidi="ar-SA"/>
        </w:rPr>
      </w:r>
    </w:p>
    <w:p>
      <w:pPr>
        <w:pStyle w:val="Padrao"/>
        <w:spacing w:before="0" w:after="0"/>
        <w:jc w:val="center"/>
        <w:rPr>
          <w:sz w:val="26"/>
          <w:szCs w:val="26"/>
        </w:rPr>
      </w:pPr>
      <w:r>
        <w:rPr>
          <w:rFonts w:eastAsia="" w:cs="" w:ascii="TeX Gyre Adventor" w:hAnsi="TeX Gyre Adventor" w:cstheme="minorBidi" w:eastAsiaTheme="minorEastAsia"/>
          <w:b/>
          <w:bCs/>
          <w:i w:val="false"/>
          <w:iCs w:val="false"/>
          <w:color w:val="auto"/>
          <w:kern w:val="0"/>
          <w:sz w:val="26"/>
          <w:szCs w:val="26"/>
          <w:u w:val="none"/>
          <w:lang w:val="en-US" w:eastAsia="en-US" w:bidi="ar-SA"/>
        </w:rPr>
        <w:t xml:space="preserve">{{ </w:t>
      </w:r>
      <w:bookmarkStart w:id="1" w:name="__DdeLink__287_4081483648"/>
      <w:r>
        <w:rPr>
          <w:rFonts w:eastAsia="" w:cs="" w:ascii="TeX Gyre Adventor" w:hAnsi="TeX Gyre Adventor" w:cstheme="minorBidi" w:eastAsiaTheme="minorEastAsia"/>
          <w:b/>
          <w:bCs/>
          <w:i w:val="false"/>
          <w:iCs w:val="false"/>
          <w:color w:val="auto"/>
          <w:kern w:val="0"/>
          <w:sz w:val="26"/>
          <w:szCs w:val="26"/>
          <w:u w:val="none"/>
          <w:lang w:val="en-US" w:eastAsia="en-US" w:bidi="ar-SA"/>
        </w:rPr>
        <w:t>cidadeAtual</w:t>
      </w:r>
      <w:bookmarkEnd w:id="1"/>
      <w:r>
        <w:rPr>
          <w:rFonts w:eastAsia="" w:cs="" w:ascii="TeX Gyre Adventor" w:hAnsi="TeX Gyre Adventor" w:cstheme="minorBidi" w:eastAsiaTheme="minorEastAsia"/>
          <w:b/>
          <w:bCs/>
          <w:i w:val="false"/>
          <w:iCs w:val="false"/>
          <w:color w:val="auto"/>
          <w:kern w:val="0"/>
          <w:sz w:val="26"/>
          <w:szCs w:val="26"/>
          <w:u w:val="none"/>
          <w:lang w:val="en-US" w:eastAsia="en-US" w:bidi="ar-SA"/>
        </w:rPr>
        <w:t xml:space="preserve"> }}, {{ dataAtual }}</w:t>
      </w:r>
    </w:p>
    <w:p>
      <w:pPr>
        <w:pStyle w:val="Padrao"/>
        <w:spacing w:before="0" w:after="0"/>
        <w:jc w:val="center"/>
        <w:rPr>
          <w:rFonts w:ascii="TeX Gyre Adventor" w:hAnsi="TeX Gyre Adventor" w:eastAsia="" w:cs="" w:cstheme="minorBidi" w:eastAsiaTheme="minorEastAsia"/>
          <w:i w:val="false"/>
          <w:i w:val="false"/>
          <w:iCs w:val="false"/>
          <w:color w:val="auto"/>
          <w:kern w:val="0"/>
          <w:u w:val="none"/>
          <w:lang w:val="en-US" w:eastAsia="en-US" w:bidi="ar-SA"/>
        </w:rPr>
      </w:pPr>
      <w:r>
        <w:rPr>
          <w:rFonts w:eastAsia="" w:cs="" w:cstheme="minorBidi" w:eastAsiaTheme="minorEastAsia" w:ascii="TeX Gyre Adventor" w:hAnsi="TeX Gyre Adventor"/>
          <w:i w:val="false"/>
          <w:iCs w:val="false"/>
          <w:color w:val="auto"/>
          <w:kern w:val="0"/>
          <w:u w:val="none"/>
          <w:lang w:val="en-US" w:eastAsia="en-US" w:bidi="ar-SA"/>
        </w:rPr>
      </w:r>
    </w:p>
    <w:p>
      <w:pPr>
        <w:pStyle w:val="Padrao"/>
        <w:spacing w:before="0" w:after="0"/>
        <w:jc w:val="center"/>
        <w:rPr>
          <w:rFonts w:ascii="TeX Gyre Adventor" w:hAnsi="TeX Gyre Adventor" w:eastAsia="" w:cs="" w:cstheme="minorBidi" w:eastAsiaTheme="minorEastAsia"/>
          <w:i w:val="false"/>
          <w:i w:val="false"/>
          <w:iCs w:val="false"/>
          <w:color w:val="auto"/>
          <w:kern w:val="0"/>
          <w:u w:val="none"/>
          <w:lang w:val="en-US" w:eastAsia="en-US" w:bidi="ar-SA"/>
        </w:rPr>
      </w:pPr>
      <w:r>
        <w:rPr>
          <w:rFonts w:eastAsia="" w:cs="" w:cstheme="minorBidi" w:eastAsiaTheme="minorEastAsia" w:ascii="TeX Gyre Adventor" w:hAnsi="TeX Gyre Adventor"/>
          <w:i w:val="false"/>
          <w:iCs w:val="false"/>
          <w:color w:val="auto"/>
          <w:kern w:val="0"/>
          <w:u w:val="none"/>
          <w:lang w:val="en-US" w:eastAsia="en-US" w:bidi="ar-SA"/>
        </w:rPr>
      </w:r>
    </w:p>
    <w:p>
      <w:pPr>
        <w:pStyle w:val="Padrao"/>
        <w:spacing w:before="0" w:after="0"/>
        <w:jc w:val="center"/>
        <w:rPr>
          <w:b/>
          <w:b/>
          <w:bCs/>
          <w:sz w:val="28"/>
          <w:szCs w:val="28"/>
        </w:rPr>
      </w:pPr>
      <w:r>
        <w:rPr>
          <w:rFonts w:eastAsia="" w:cs="" w:ascii="TeX Gyre Adventor" w:hAnsi="TeX Gyre Adventor" w:cstheme="minorBidi" w:eastAsiaTheme="minorEastAsia"/>
          <w:b/>
          <w:bCs/>
          <w:i w:val="false"/>
          <w:iCs w:val="false"/>
          <w:color w:val="auto"/>
          <w:kern w:val="0"/>
          <w:sz w:val="28"/>
          <w:szCs w:val="28"/>
          <w:u w:val="none"/>
          <w:lang w:val="en-US" w:eastAsia="en-US" w:bidi="ar-SA"/>
        </w:rPr>
        <w:t>________________________________________________________</w:t>
      </w:r>
    </w:p>
    <w:p>
      <w:pPr>
        <w:pStyle w:val="Padrao"/>
        <w:spacing w:before="0" w:after="0"/>
        <w:jc w:val="center"/>
        <w:rPr>
          <w:b/>
          <w:b/>
          <w:bCs/>
          <w:sz w:val="28"/>
          <w:szCs w:val="28"/>
        </w:rPr>
      </w:pPr>
      <w:r>
        <w:rPr>
          <w:rFonts w:eastAsia="" w:cs="" w:ascii="TeX Gyre Adventor" w:hAnsi="TeX Gyre Adventor" w:cstheme="minorBidi" w:eastAsiaTheme="minorEastAsia"/>
          <w:b/>
          <w:bCs/>
          <w:i w:val="false"/>
          <w:iCs w:val="false"/>
          <w:color w:val="auto"/>
          <w:kern w:val="0"/>
          <w:sz w:val="28"/>
          <w:szCs w:val="28"/>
          <w:u w:val="none"/>
          <w:lang w:val="en-US" w:eastAsia="en-US" w:bidi="ar-SA"/>
        </w:rPr>
        <w:t>{{ nomeCliente }} {{ sobrenomeCliente }}</w:t>
      </w:r>
    </w:p>
    <w:sectPr>
      <w:headerReference w:type="default" r:id="rId2"/>
      <w:footerReference w:type="default" r:id="rId3"/>
      <w:type w:val="nextPage"/>
      <w:pgSz w:w="12240" w:h="15840"/>
      <w:pgMar w:left="1800" w:right="1800" w:header="720" w:top="1214" w:footer="1440" w:bottom="25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Latin Modern Roman Caps">
    <w:charset w:val="01"/>
    <w:family w:val="roman"/>
    <w:pitch w:val="variable"/>
  </w:font>
  <w:font w:name="Latin Modern Roman">
    <w:charset w:val="01"/>
    <w:family w:val="roman"/>
    <w:pitch w:val="variable"/>
  </w:font>
  <w:font w:name="TeX Gyre Advento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Fonts w:eastAsia="" w:cs="" w:ascii="Latin Modern Roman" w:hAnsi="Latin Modern Roman" w:cstheme="minorBidi" w:eastAsiaTheme="minorEastAsia"/>
        <w:b w:val="false"/>
        <w:color w:val="auto"/>
        <w:kern w:val="0"/>
        <w:sz w:val="16"/>
        <w:szCs w:val="22"/>
        <w:lang w:val="en-US" w:eastAsia="en-US" w:bidi="ar-SA"/>
      </w:rPr>
      <w:t>Telefone:</w:t>
    </w:r>
    <w:r>
      <w:rPr/>
      <w:t xml:space="preserve"> </w:t>
    </w:r>
    <w:r>
      <w:rPr>
        <w:rFonts w:eastAsia="" w:cs="" w:ascii="Latin Modern Roman" w:hAnsi="Latin Modern Roman" w:cstheme="minorBidi" w:eastAsiaTheme="minorEastAsia"/>
        <w:b w:val="false"/>
        <w:color w:val="auto"/>
        <w:kern w:val="0"/>
        <w:sz w:val="16"/>
        <w:szCs w:val="22"/>
        <w:lang w:val="en-US" w:eastAsia="en-US" w:bidi="ar-SA"/>
      </w:rPr>
      <w:t>{{ telefone }}</w:t>
    </w:r>
  </w:p>
  <w:p>
    <w:pPr>
      <w:pStyle w:val="SubTitulo"/>
      <w:spacing w:before="0" w:after="0"/>
      <w:jc w:val="right"/>
      <w:rPr/>
    </w:pPr>
    <w:r>
      <w:rPr/>
      <w:tab/>
      <w:tab/>
      <w:t xml:space="preserve">E-mail: </w:t>
    </w:r>
    <w:r>
      <w:rPr>
        <w:b w:val="false"/>
        <w:sz w:val="16"/>
      </w:rPr>
      <w:t xml:space="preserve">{{ </w:t>
    </w:r>
    <w:bookmarkStart w:id="3" w:name="__DdeLink__361_2343292920"/>
    <w:r>
      <w:rPr>
        <w:b w:val="false"/>
        <w:sz w:val="16"/>
      </w:rPr>
      <w:t>emailEscritorio</w:t>
    </w:r>
    <w:bookmarkEnd w:id="3"/>
    <w:r>
      <w:rPr>
        <w:b w:val="false"/>
        <w:sz w:val="16"/>
      </w:rPr>
      <w:t xml:space="preserve"> }}</w:t>
    </w:r>
  </w:p>
  <w:p>
    <w:pPr>
      <w:pStyle w:val="SubTitulo"/>
      <w:spacing w:before="0" w:after="0"/>
      <w:jc w:val="right"/>
      <w:rPr/>
    </w:pPr>
    <w:r>
      <w:rPr>
        <w:b w:val="false"/>
        <w:sz w:val="16"/>
      </w:rPr>
      <w:t xml:space="preserve">{{ endereco }}, {{ numero }} </w:t>
    </w:r>
  </w:p>
  <w:p>
    <w:pPr>
      <w:pStyle w:val="SubTitulo"/>
      <w:spacing w:before="0" w:after="0"/>
      <w:jc w:val="right"/>
      <w:rPr/>
    </w:pPr>
    <w:r>
      <w:rPr>
        <w:b w:val="false"/>
        <w:sz w:val="16"/>
      </w:rPr>
      <w:t>CEP: {{ cep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p>
    <w:pPr>
      <w:pStyle w:val="Cabecalho"/>
      <w:jc w:val="left"/>
      <w:rPr/>
    </w:pPr>
    <w:r>
      <w:rPr>
        <w:i/>
      </w:rPr>
      <w:t>{{ logo }}</w:t>
      <w:tab/>
    </w:r>
    <w:r>
      <w:rPr>
        <w:b/>
        <w:i/>
        <w:color w:val="B9B9B9"/>
        <w:sz w:val="48"/>
      </w:rPr>
      <w:t xml:space="preserve">{{ </w:t>
    </w:r>
    <w:bookmarkStart w:id="2" w:name="__DdeLink__23_42863249552"/>
    <w:r>
      <w:rPr>
        <w:b/>
        <w:i/>
        <w:color w:val="B9B9B9"/>
        <w:sz w:val="48"/>
      </w:rPr>
      <w:t>nomeFantasia</w:t>
    </w:r>
    <w:bookmarkEnd w:id="2"/>
    <w:r>
      <w:rPr>
        <w:b/>
        <w:i/>
        <w:color w:val="B9B9B9"/>
        <w:sz w:val="48"/>
      </w:rPr>
      <w:t xml:space="preserve"> }}</w:t>
    </w:r>
  </w:p>
  <w:p>
    <w:pPr>
      <w:pStyle w:val="SubTitulo"/>
      <w:spacing w:before="0" w:after="0"/>
      <w:jc w:val="right"/>
      <w:rPr/>
    </w:pPr>
    <w:r>
      <w:rPr/>
      <w:tab/>
    </w:r>
  </w:p>
</w:hdr>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tulo1">
    <w:name w:val="Heading 1"/>
    <w:basedOn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Ttulo2">
    <w:name w:val="Heading 2"/>
    <w:basedOn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Ttulo3">
    <w:name w:val="Heading 3"/>
    <w:basedOn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Ttulo4">
    <w:name w:val="Heading 4"/>
    <w:basedOn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Ttulo5">
    <w:name w:val="Heading 5"/>
    <w:basedOn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Ttulo6">
    <w:name w:val="Heading 6"/>
    <w:basedOn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Ttulo7">
    <w:name w:val="Heading 7"/>
    <w:basedOn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Ttulo8">
    <w:name w:val="Heading 8"/>
    <w:basedOn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Ttulo9">
    <w:name w:val="Heading 9"/>
    <w:basedOn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Nfase">
    <w:name w:val="Ênfase"/>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tulododocumento">
    <w:name w:val="Title"/>
    <w:basedOn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link w:val="QuoteChar"/>
    <w:uiPriority w:val="29"/>
    <w:qFormat/>
    <w:rsid w:val="00fc693f"/>
    <w:pPr/>
    <w:rPr>
      <w:i/>
      <w:iCs/>
      <w:color w:val="000000" w:themeColor="text1"/>
    </w:rPr>
  </w:style>
  <w:style w:type="paragraph" w:styleId="Caption">
    <w:name w:val="caption"/>
    <w:basedOn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uiPriority w:val="39"/>
    <w:semiHidden/>
    <w:unhideWhenUsed/>
    <w:qFormat/>
    <w:rsid w:val="00fc693f"/>
    <w:pPr/>
    <w:rPr/>
  </w:style>
  <w:style w:type="paragraph" w:styleId="Cabecalho" w:customStyle="1">
    <w:name w:val="Cabecalho"/>
    <w:qFormat/>
    <w:pPr>
      <w:widowControl/>
      <w:suppressAutoHyphens w:val="true"/>
      <w:bidi w:val="0"/>
      <w:spacing w:lineRule="auto" w:line="276" w:before="0" w:after="200"/>
      <w:jc w:val="left"/>
    </w:pPr>
    <w:rPr>
      <w:rFonts w:ascii="Latin Modern Roman Caps" w:hAnsi="Latin Modern Roman Caps" w:eastAsia="ＭＳ 明朝" w:cs=""/>
      <w:b/>
      <w:color w:val="B9B9B9"/>
      <w:kern w:val="0"/>
      <w:sz w:val="48"/>
      <w:szCs w:val="22"/>
      <w:lang w:val="en-US" w:eastAsia="en-US" w:bidi="ar-SA"/>
    </w:rPr>
  </w:style>
  <w:style w:type="paragraph" w:styleId="Titulo" w:customStyle="1">
    <w:name w:val="Titulo"/>
    <w:qFormat/>
    <w:pPr>
      <w:widowControl/>
      <w:suppressAutoHyphens w:val="true"/>
      <w:bidi w:val="0"/>
      <w:spacing w:lineRule="auto" w:line="276" w:before="0" w:after="200"/>
      <w:jc w:val="left"/>
    </w:pPr>
    <w:rPr>
      <w:rFonts w:ascii="Cambria" w:hAnsi="Cambria" w:eastAsia="" w:cs="" w:asciiTheme="minorHAnsi" w:cstheme="minorBidi" w:eastAsiaTheme="minorEastAsia" w:hAnsiTheme="minorHAnsi"/>
      <w:b/>
      <w:color w:val="auto"/>
      <w:kern w:val="0"/>
      <w:sz w:val="48"/>
      <w:szCs w:val="22"/>
      <w:lang w:val="en-US" w:eastAsia="en-US" w:bidi="ar-SA"/>
    </w:rPr>
  </w:style>
  <w:style w:type="paragraph" w:styleId="Padrao" w:customStyle="1">
    <w:name w:val="Padrao"/>
    <w:qFormat/>
    <w:pPr>
      <w:widowControl/>
      <w:suppressAutoHyphens w:val="true"/>
      <w:bidi w:val="0"/>
      <w:spacing w:lineRule="auto" w:line="276" w:before="0" w:after="200"/>
      <w:jc w:val="left"/>
    </w:pPr>
    <w:rPr>
      <w:rFonts w:ascii="Cambria" w:hAnsi="Cambria" w:eastAsia="" w:cs="" w:asciiTheme="minorHAnsi" w:cstheme="minorBidi" w:eastAsiaTheme="minorEastAsia" w:hAnsiTheme="minorHAnsi"/>
      <w:b w:val="false"/>
      <w:color w:val="auto"/>
      <w:kern w:val="0"/>
      <w:sz w:val="24"/>
      <w:szCs w:val="22"/>
      <w:lang w:val="en-US" w:eastAsia="en-US" w:bidi="ar-SA"/>
    </w:rPr>
  </w:style>
  <w:style w:type="paragraph" w:styleId="SubTitulo" w:customStyle="1">
    <w:name w:val="subTitulo"/>
    <w:qFormat/>
    <w:pPr>
      <w:widowControl/>
      <w:suppressAutoHyphens w:val="true"/>
      <w:bidi w:val="0"/>
      <w:spacing w:lineRule="auto" w:line="276" w:before="60" w:after="200"/>
      <w:jc w:val="left"/>
    </w:pPr>
    <w:rPr>
      <w:rFonts w:ascii="Latin Modern Roman" w:hAnsi="Latin Modern Roman" w:eastAsia="" w:cs="" w:cstheme="minorBidi" w:eastAsiaTheme="minorEastAsia"/>
      <w:b w:val="false"/>
      <w:color w:val="auto"/>
      <w:kern w:val="0"/>
      <w:sz w:val="16"/>
      <w:szCs w:val="22"/>
      <w:lang w:val="en-US" w:eastAsia="en-US" w:bidi="ar-SA"/>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Application>LibreOffice/6.4.6.2$Linux_X86_64 LibreOffice_project/40$Build-2</Application>
  <Pages>1</Pages>
  <Words>255</Words>
  <Characters>1380</Characters>
  <CharactersWithSpaces>1635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2021-06-11T19:47:23Z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