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rPr/>
      </w:pPr>
      <w:r>
        <w:rPr/>
      </w:r>
    </w:p>
    <w:p>
      <w:pPr>
        <w:pStyle w:val="Ttulododocumento"/>
        <w:jc w:val="center"/>
        <w:rPr>
          <w:rFonts w:ascii="Calibri" w:hAnsi="Calibri" w:eastAsia="" w:cs="" w:asciiTheme="majorHAnsi" w:cstheme="majorBidi" w:eastAsiaTheme="majorEastAsia" w:hAnsiTheme="majorHAnsi"/>
          <w:color w:val="17365D" w:themeColor="text2" w:themeShade="bf"/>
          <w:spacing w:val="5"/>
          <w:kern w:val="2"/>
          <w:sz w:val="52"/>
          <w:szCs w:val="52"/>
          <w:lang w:val="en-US" w:eastAsia="en-US" w:bidi="ar-SA"/>
        </w:rPr>
      </w:pPr>
      <w:r>
        <w:rPr>
          <w:rFonts w:eastAsia="" w:cs="" w:cstheme="majorBidi" w:eastAsiaTheme="majorEastAsia"/>
          <w:color w:val="17365D" w:themeColor="text2" w:themeShade="bf"/>
          <w:spacing w:val="5"/>
          <w:kern w:val="2"/>
          <w:sz w:val="52"/>
          <w:szCs w:val="52"/>
          <w:lang w:val="en-US" w:eastAsia="en-US" w:bidi="ar-SA"/>
        </w:rPr>
        <w:t>Procuração</w:t>
      </w:r>
    </w:p>
    <w:p>
      <w:pPr>
        <w:pStyle w:val="Padrao"/>
        <w:spacing w:before="0" w:after="0"/>
        <w:rPr>
          <w:rFonts w:ascii="Latin Modern Roman Caps" w:hAnsi="Latin Modern Roman Caps" w:eastAsia="" w:cs="" w:cstheme="minorBidi" w:eastAsiaTheme="minorEastAsia"/>
          <w:b/>
          <w:b/>
          <w:bCs/>
          <w:i/>
          <w:i/>
          <w:iCs/>
          <w:color w:val="auto"/>
          <w:kern w:val="0"/>
          <w:sz w:val="24"/>
          <w:szCs w:val="24"/>
          <w:u w:val="none"/>
          <w:lang w:val="en-US" w:eastAsia="en-US" w:bidi="ar-SA"/>
        </w:rPr>
      </w:pPr>
      <w:r>
        <w:rPr>
          <w:rFonts w:eastAsia="" w:cs="" w:cstheme="minorBidi" w:eastAsiaTheme="minorEastAsia" w:ascii="Latin Modern Roman Caps" w:hAnsi="Latin Modern Roman Caps"/>
          <w:b/>
          <w:bCs/>
          <w:i/>
          <w:iCs/>
          <w:color w:val="auto"/>
          <w:kern w:val="0"/>
          <w:sz w:val="24"/>
          <w:szCs w:val="24"/>
          <w:u w:val="none"/>
          <w:lang w:val="en-US" w:eastAsia="en-US" w:bidi="ar-SA"/>
        </w:rPr>
      </w:r>
    </w:p>
    <w:p>
      <w:pPr>
        <w:pStyle w:val="Padrao"/>
        <w:spacing w:lineRule="auto" w:line="360" w:before="0" w:after="0"/>
        <w:jc w:val="both"/>
        <w:rPr/>
      </w:pPr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ab/>
        <w:t xml:space="preserve">Pelo presente instrumento particular de procuração, </w:t>
      </w:r>
      <w:r>
        <w:rPr>
          <w:rFonts w:eastAsia="" w:cs="" w:ascii="TeX Gyre Adventor" w:hAnsi="TeX Gyre Adventor" w:cstheme="minorBidi" w:eastAsiaTheme="minorEastAsia"/>
          <w:b w:val="false"/>
          <w:bCs w:val="false"/>
          <w:i/>
          <w:iCs/>
          <w:color w:val="auto"/>
          <w:kern w:val="0"/>
          <w:sz w:val="26"/>
          <w:szCs w:val="26"/>
          <w:u w:val="none"/>
          <w:lang w:val="en-US" w:eastAsia="en-US" w:bidi="ar-SA"/>
        </w:rPr>
        <w:t xml:space="preserve">{{ </w:t>
      </w:r>
      <w:bookmarkStart w:id="0" w:name="__DdeLink__243_4081483648"/>
      <w:r>
        <w:rPr>
          <w:rFonts w:eastAsia="" w:cs="" w:ascii="TeX Gyre Adventor" w:hAnsi="TeX Gyre Adventor" w:cstheme="minorBidi" w:eastAsiaTheme="minorEastAsia"/>
          <w:b w:val="false"/>
          <w:bCs w:val="false"/>
          <w:i/>
          <w:iCs/>
          <w:color w:val="auto"/>
          <w:kern w:val="0"/>
          <w:sz w:val="26"/>
          <w:szCs w:val="26"/>
          <w:u w:val="none"/>
          <w:lang w:val="en-US" w:eastAsia="en-US" w:bidi="ar-SA"/>
        </w:rPr>
        <w:t>nomeCliente</w:t>
      </w:r>
      <w:bookmarkEnd w:id="0"/>
      <w:r>
        <w:rPr>
          <w:rFonts w:eastAsia="" w:cs="" w:ascii="TeX Gyre Adventor" w:hAnsi="TeX Gyre Adventor" w:cstheme="minorBidi" w:eastAsiaTheme="minorEastAsia"/>
          <w:b w:val="false"/>
          <w:bCs w:val="false"/>
          <w:i/>
          <w:iCs/>
          <w:color w:val="auto"/>
          <w:kern w:val="0"/>
          <w:sz w:val="26"/>
          <w:szCs w:val="26"/>
          <w:u w:val="none"/>
          <w:lang w:val="en-US" w:eastAsia="en-US" w:bidi="ar-SA"/>
        </w:rPr>
        <w:t xml:space="preserve"> }} {{ </w:t>
      </w:r>
      <w:bookmarkStart w:id="1" w:name="__DdeLink__245_4081483648"/>
      <w:r>
        <w:rPr>
          <w:rFonts w:eastAsia="" w:cs="" w:ascii="TeX Gyre Adventor" w:hAnsi="TeX Gyre Adventor" w:cstheme="minorBidi" w:eastAsiaTheme="minorEastAsia"/>
          <w:b w:val="false"/>
          <w:bCs w:val="false"/>
          <w:i/>
          <w:iCs/>
          <w:color w:val="auto"/>
          <w:kern w:val="0"/>
          <w:sz w:val="26"/>
          <w:szCs w:val="26"/>
          <w:u w:val="none"/>
          <w:lang w:val="en-US" w:eastAsia="en-US" w:bidi="ar-SA"/>
        </w:rPr>
        <w:t>sobrenomeCliente</w:t>
      </w:r>
      <w:bookmarkEnd w:id="1"/>
      <w:r>
        <w:rPr>
          <w:rFonts w:eastAsia="" w:cs="" w:ascii="TeX Gyre Adventor" w:hAnsi="TeX Gyre Adventor" w:cstheme="minorBidi" w:eastAsiaTheme="minorEastAsia"/>
          <w:b w:val="false"/>
          <w:bCs w:val="false"/>
          <w:i/>
          <w:iCs/>
          <w:color w:val="auto"/>
          <w:kern w:val="0"/>
          <w:sz w:val="26"/>
          <w:szCs w:val="26"/>
          <w:u w:val="none"/>
          <w:lang w:val="en-US" w:eastAsia="en-US" w:bidi="ar-SA"/>
        </w:rPr>
        <w:t xml:space="preserve"> }}</w:t>
      </w:r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 xml:space="preserve">, {{ </w:t>
      </w:r>
      <w:bookmarkStart w:id="2" w:name="__DdeLink__247_4081483648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>nacionalidade</w:t>
      </w:r>
      <w:bookmarkEnd w:id="2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 xml:space="preserve"> }}, {{ </w:t>
      </w:r>
      <w:bookmarkStart w:id="3" w:name="__DdeLink__249_4081483648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>estadoCivil</w:t>
      </w:r>
      <w:bookmarkEnd w:id="3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 xml:space="preserve"> }}, {{ </w:t>
      </w:r>
      <w:bookmarkStart w:id="4" w:name="__DdeLink__251_4081483648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>profissao</w:t>
      </w:r>
      <w:bookmarkEnd w:id="4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 xml:space="preserve"> }} portador da identidade {{ </w:t>
      </w:r>
      <w:bookmarkStart w:id="5" w:name="__DdeLink__253_4081483648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>r</w:t>
      </w:r>
      <w:bookmarkEnd w:id="5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 xml:space="preserve">g }} e CPF {{ </w:t>
      </w:r>
      <w:bookmarkStart w:id="6" w:name="__DdeLink__255_4081483648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>cpf</w:t>
      </w:r>
      <w:bookmarkEnd w:id="6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 xml:space="preserve"> }}, residente e domiciliado na {{ </w:t>
      </w:r>
      <w:bookmarkStart w:id="7" w:name="__DdeLink__257_4081483648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>endereco</w:t>
      </w:r>
      <w:bookmarkEnd w:id="7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 xml:space="preserve"> }}, {{ </w:t>
      </w:r>
      <w:bookmarkStart w:id="8" w:name="__DdeLink__259_4081483648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>numero</w:t>
      </w:r>
      <w:bookmarkEnd w:id="8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 xml:space="preserve"> }}, {{ </w:t>
      </w:r>
      <w:bookmarkStart w:id="9" w:name="__DdeLink__261_4081483648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>bairro</w:t>
      </w:r>
      <w:bookmarkEnd w:id="9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 xml:space="preserve"> }}, {{ cidade }} - {{ </w:t>
      </w:r>
      <w:bookmarkStart w:id="10" w:name="__DdeLink__141_3258700442"/>
      <w:bookmarkStart w:id="11" w:name="__DdeLink__212_3258700442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>estadoSigla</w:t>
      </w:r>
      <w:bookmarkEnd w:id="10"/>
      <w:bookmarkEnd w:id="11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 xml:space="preserve"> }}, {{ cep }}, {{ </w:t>
      </w:r>
      <w:bookmarkStart w:id="12" w:name="__DdeLink__166_2173696764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>email</w:t>
      </w:r>
      <w:bookmarkEnd w:id="12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 xml:space="preserve"> }}, nomeia e constitui como seu bastante procurador o advogado, Dr. </w:t>
      </w:r>
      <w:r>
        <w:rPr>
          <w:rFonts w:eastAsia="" w:cs="" w:ascii="TeX Gyre Adventor" w:hAnsi="TeX Gyre Adventor" w:cstheme="minorBidi" w:eastAsiaTheme="minorEastAsia"/>
          <w:b w:val="false"/>
          <w:bCs w:val="false"/>
          <w:i/>
          <w:iCs/>
          <w:color w:val="auto"/>
          <w:kern w:val="0"/>
          <w:sz w:val="26"/>
          <w:szCs w:val="26"/>
          <w:u w:val="none"/>
          <w:lang w:val="en-US" w:eastAsia="en-US" w:bidi="ar-SA"/>
        </w:rPr>
        <w:t xml:space="preserve">{{ </w:t>
      </w:r>
      <w:bookmarkStart w:id="13" w:name="__DdeLink__263_4081483648"/>
      <w:r>
        <w:rPr>
          <w:rFonts w:eastAsia="" w:cs="" w:ascii="TeX Gyre Adventor" w:hAnsi="TeX Gyre Adventor" w:cstheme="minorBidi" w:eastAsiaTheme="minorEastAsia"/>
          <w:b w:val="false"/>
          <w:bCs w:val="false"/>
          <w:i/>
          <w:iCs/>
          <w:color w:val="auto"/>
          <w:kern w:val="0"/>
          <w:sz w:val="26"/>
          <w:szCs w:val="26"/>
          <w:u w:val="none"/>
          <w:lang w:val="en-US" w:eastAsia="en-US" w:bidi="ar-SA"/>
        </w:rPr>
        <w:t>nomeUsuario</w:t>
      </w:r>
      <w:bookmarkEnd w:id="13"/>
      <w:r>
        <w:rPr>
          <w:rFonts w:eastAsia="" w:cs="" w:ascii="TeX Gyre Adventor" w:hAnsi="TeX Gyre Adventor" w:cstheme="minorBidi" w:eastAsiaTheme="minorEastAsia"/>
          <w:b w:val="false"/>
          <w:bCs w:val="false"/>
          <w:i/>
          <w:iCs/>
          <w:color w:val="auto"/>
          <w:kern w:val="0"/>
          <w:sz w:val="26"/>
          <w:szCs w:val="26"/>
          <w:u w:val="none"/>
          <w:lang w:val="en-US" w:eastAsia="en-US" w:bidi="ar-SA"/>
        </w:rPr>
        <w:t xml:space="preserve"> }} {{ </w:t>
      </w:r>
      <w:bookmarkStart w:id="14" w:name="__DdeLink__265_4081483648"/>
      <w:r>
        <w:rPr>
          <w:rFonts w:eastAsia="" w:cs="" w:ascii="TeX Gyre Adventor" w:hAnsi="TeX Gyre Adventor" w:cstheme="minorBidi" w:eastAsiaTheme="minorEastAsia"/>
          <w:b w:val="false"/>
          <w:bCs w:val="false"/>
          <w:i/>
          <w:iCs/>
          <w:color w:val="auto"/>
          <w:kern w:val="0"/>
          <w:sz w:val="26"/>
          <w:szCs w:val="26"/>
          <w:u w:val="none"/>
          <w:lang w:val="en-US" w:eastAsia="en-US" w:bidi="ar-SA"/>
        </w:rPr>
        <w:t>sobrenomeUsuario</w:t>
      </w:r>
      <w:bookmarkEnd w:id="14"/>
      <w:r>
        <w:rPr>
          <w:rFonts w:eastAsia="" w:cs="" w:ascii="TeX Gyre Adventor" w:hAnsi="TeX Gyre Adventor" w:cstheme="minorBidi" w:eastAsiaTheme="minorEastAsia"/>
          <w:b w:val="false"/>
          <w:bCs w:val="false"/>
          <w:i/>
          <w:iCs/>
          <w:color w:val="auto"/>
          <w:kern w:val="0"/>
          <w:sz w:val="26"/>
          <w:szCs w:val="26"/>
          <w:u w:val="none"/>
          <w:lang w:val="en-US" w:eastAsia="en-US" w:bidi="ar-SA"/>
        </w:rPr>
        <w:t xml:space="preserve"> }}</w:t>
      </w:r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 xml:space="preserve">, {{ </w:t>
      </w:r>
      <w:bookmarkStart w:id="15" w:name="__DdeLink__267_4081483648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>nacionalidade</w:t>
      </w:r>
      <w:bookmarkEnd w:id="15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 xml:space="preserve"> }}, {{ </w:t>
      </w:r>
      <w:bookmarkStart w:id="16" w:name="__DdeLink__269_4081483648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>estadoCivil</w:t>
      </w:r>
      <w:bookmarkEnd w:id="16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 xml:space="preserve"> }}, advogado, inscrito na OAB/{{ </w:t>
      </w:r>
      <w:bookmarkStart w:id="17" w:name="__DdeLink__166_788702517"/>
      <w:bookmarkStart w:id="18" w:name="__DdeLink__271_4081483648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>s</w:t>
      </w:r>
      <w:bookmarkEnd w:id="18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>iglaEscritorioEstado</w:t>
      </w:r>
      <w:bookmarkEnd w:id="17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 xml:space="preserve"> }} sob o nº {{ </w:t>
      </w:r>
      <w:bookmarkStart w:id="19" w:name="__DdeLink__273_4081483648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>numeroOAB</w:t>
      </w:r>
      <w:bookmarkEnd w:id="19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 xml:space="preserve"> }}, com escritório {{ </w:t>
      </w:r>
      <w:bookmarkStart w:id="20" w:name="__DdeLink__168_788702517"/>
      <w:bookmarkStart w:id="21" w:name="__DdeLink__163_788702517"/>
      <w:bookmarkStart w:id="22" w:name="__DdeLink__275_4081483648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>enderecoEscritorio</w:t>
      </w:r>
      <w:bookmarkEnd w:id="20"/>
      <w:bookmarkEnd w:id="21"/>
      <w:bookmarkEnd w:id="22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 xml:space="preserve"> }}, nº {{ </w:t>
      </w:r>
      <w:bookmarkStart w:id="23" w:name="__DdeLink__170_788702517"/>
      <w:bookmarkStart w:id="24" w:name="__DdeLink__277_4081483648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>escritorioNum</w:t>
      </w:r>
      <w:bookmarkEnd w:id="23"/>
      <w:bookmarkEnd w:id="24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 xml:space="preserve"> }}, {{ </w:t>
      </w:r>
      <w:bookmarkStart w:id="25" w:name="__DdeLink__173_788702517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>b</w:t>
      </w:r>
      <w:bookmarkStart w:id="26" w:name="__DdeLink__279_4081483648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>airro</w:t>
      </w:r>
      <w:bookmarkEnd w:id="26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>Escritorio</w:t>
      </w:r>
      <w:bookmarkEnd w:id="25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 xml:space="preserve"> }}, {{ </w:t>
      </w:r>
      <w:bookmarkStart w:id="27" w:name="__DdeLink__176_788702517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>c</w:t>
      </w:r>
      <w:bookmarkStart w:id="28" w:name="__DdeLink__281_4081483648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>idade</w:t>
      </w:r>
      <w:bookmarkEnd w:id="28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>Escritorio</w:t>
      </w:r>
      <w:bookmarkEnd w:id="27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 xml:space="preserve"> }} - {{ </w:t>
      </w:r>
      <w:bookmarkStart w:id="29" w:name="__DdeLink__179_788702517"/>
      <w:bookmarkStart w:id="30" w:name="__DdeLink__283_4081483648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>estado</w:t>
      </w:r>
      <w:bookmarkEnd w:id="30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>Escritorio</w:t>
      </w:r>
      <w:bookmarkEnd w:id="29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 xml:space="preserve"> }}, para o fim específico de tratar junto ao INSS, de aposentadoria e outros, podendo para tanto, o referido procurador, assinar recibos, requerer senhas, receber mensalidades de benefícios, receber quantias atrasadas e firmar os respectivos recibos, requerer benefícios e documentos, requerer prontuários e exames médicos, requerer revisão e interpor recursos, requerer reajustes, acompanhar processos, concordar, transigir, enfim praticar todos os demais atos que forem necessários para o bom e fiel cumprimento da presente procuração, podendo inclusive substabelecer esta, com ou sem reserva de poderes, agindo em conjunto ou em separado.</w:t>
      </w:r>
    </w:p>
    <w:p>
      <w:pPr>
        <w:pStyle w:val="Padrao"/>
        <w:spacing w:before="0" w:after="0"/>
        <w:jc w:val="both"/>
        <w:rPr>
          <w:rFonts w:ascii="TeX Gyre Adventor" w:hAnsi="TeX Gyre Adventor" w:eastAsia="" w:cs="" w:cstheme="minorBidi" w:eastAsiaTheme="minorEastAsia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</w:pPr>
      <w:r>
        <w:rPr>
          <w:rFonts w:eastAsia="" w:cs="" w:cstheme="minorBidi" w:eastAsiaTheme="minorEastAsia" w:ascii="TeX Gyre Adventor" w:hAnsi="TeX Gyre Adventor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</w:r>
    </w:p>
    <w:p>
      <w:pPr>
        <w:pStyle w:val="Padrao"/>
        <w:spacing w:before="0" w:after="0"/>
        <w:jc w:val="center"/>
        <w:rPr>
          <w:rFonts w:ascii="TeX Gyre Adventor" w:hAnsi="TeX Gyre Adventor" w:eastAsia="" w:cs="" w:cstheme="minorBidi" w:eastAsiaTheme="minorEastAsia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</w:pPr>
      <w:r>
        <w:rPr>
          <w:rFonts w:eastAsia="" w:cs="" w:cstheme="minorBidi" w:eastAsiaTheme="minorEastAsia" w:ascii="TeX Gyre Adventor" w:hAnsi="TeX Gyre Adventor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</w:r>
    </w:p>
    <w:p>
      <w:pPr>
        <w:pStyle w:val="Padrao"/>
        <w:spacing w:before="0" w:after="0"/>
        <w:jc w:val="center"/>
        <w:rPr>
          <w:b/>
          <w:b/>
          <w:bCs/>
          <w:sz w:val="28"/>
          <w:szCs w:val="28"/>
        </w:rPr>
      </w:pPr>
      <w:r>
        <w:rPr>
          <w:rFonts w:eastAsia="" w:cs="" w:ascii="TeX Gyre Adventor" w:hAnsi="TeX Gyre Adventor" w:cstheme="minorBidi" w:eastAsiaTheme="minorEastAsia"/>
          <w:b/>
          <w:bCs/>
          <w:i w:val="false"/>
          <w:iCs w:val="false"/>
          <w:color w:val="auto"/>
          <w:kern w:val="0"/>
          <w:sz w:val="28"/>
          <w:szCs w:val="28"/>
          <w:u w:val="none"/>
          <w:lang w:val="en-US" w:eastAsia="en-US" w:bidi="ar-SA"/>
        </w:rPr>
        <w:t xml:space="preserve">{{ </w:t>
      </w:r>
      <w:bookmarkStart w:id="31" w:name="__DdeLink__287_4081483648"/>
      <w:r>
        <w:rPr>
          <w:rFonts w:eastAsia="" w:cs="" w:ascii="TeX Gyre Adventor" w:hAnsi="TeX Gyre Adventor" w:cstheme="minorBidi" w:eastAsiaTheme="minorEastAsia"/>
          <w:b/>
          <w:bCs/>
          <w:i w:val="false"/>
          <w:iCs w:val="false"/>
          <w:color w:val="auto"/>
          <w:kern w:val="0"/>
          <w:sz w:val="28"/>
          <w:szCs w:val="28"/>
          <w:u w:val="none"/>
          <w:lang w:val="en-US" w:eastAsia="en-US" w:bidi="ar-SA"/>
        </w:rPr>
        <w:t>cidadeAtual</w:t>
      </w:r>
      <w:bookmarkEnd w:id="31"/>
      <w:r>
        <w:rPr>
          <w:rFonts w:eastAsia="" w:cs="" w:ascii="TeX Gyre Adventor" w:hAnsi="TeX Gyre Adventor" w:cstheme="minorBidi" w:eastAsiaTheme="minorEastAsia"/>
          <w:b/>
          <w:bCs/>
          <w:i w:val="false"/>
          <w:iCs w:val="false"/>
          <w:color w:val="auto"/>
          <w:kern w:val="0"/>
          <w:sz w:val="28"/>
          <w:szCs w:val="28"/>
          <w:u w:val="none"/>
          <w:lang w:val="en-US" w:eastAsia="en-US" w:bidi="ar-SA"/>
        </w:rPr>
        <w:t xml:space="preserve"> }}, {{ dataAtual }}</w:t>
      </w:r>
    </w:p>
    <w:p>
      <w:pPr>
        <w:pStyle w:val="Padrao"/>
        <w:spacing w:before="0" w:after="0"/>
        <w:jc w:val="center"/>
        <w:rPr>
          <w:rFonts w:ascii="TeX Gyre Adventor" w:hAnsi="TeX Gyre Adventor" w:eastAsia="" w:cs="" w:cstheme="minorBidi" w:eastAsiaTheme="minorEastAsia"/>
          <w:i w:val="false"/>
          <w:i w:val="false"/>
          <w:iCs w:val="false"/>
          <w:color w:val="auto"/>
          <w:kern w:val="0"/>
          <w:u w:val="none"/>
          <w:lang w:val="en-US" w:eastAsia="en-US" w:bidi="ar-SA"/>
        </w:rPr>
      </w:pPr>
      <w:r>
        <w:rPr>
          <w:rFonts w:eastAsia="" w:cs="" w:cstheme="minorBidi" w:eastAsiaTheme="minorEastAsia" w:ascii="TeX Gyre Adventor" w:hAnsi="TeX Gyre Adventor"/>
          <w:i w:val="false"/>
          <w:iCs w:val="false"/>
          <w:color w:val="auto"/>
          <w:kern w:val="0"/>
          <w:u w:val="none"/>
          <w:lang w:val="en-US" w:eastAsia="en-US" w:bidi="ar-SA"/>
        </w:rPr>
      </w:r>
    </w:p>
    <w:p>
      <w:pPr>
        <w:pStyle w:val="Padrao"/>
        <w:spacing w:before="0" w:after="0"/>
        <w:jc w:val="center"/>
        <w:rPr>
          <w:rFonts w:ascii="TeX Gyre Adventor" w:hAnsi="TeX Gyre Adventor" w:eastAsia="" w:cs="" w:cstheme="minorBidi" w:eastAsiaTheme="minorEastAsia"/>
          <w:i w:val="false"/>
          <w:i w:val="false"/>
          <w:iCs w:val="false"/>
          <w:color w:val="auto"/>
          <w:kern w:val="0"/>
          <w:u w:val="none"/>
          <w:lang w:val="en-US" w:eastAsia="en-US" w:bidi="ar-SA"/>
        </w:rPr>
      </w:pPr>
      <w:r>
        <w:rPr>
          <w:rFonts w:eastAsia="" w:cs="" w:cstheme="minorBidi" w:eastAsiaTheme="minorEastAsia" w:ascii="TeX Gyre Adventor" w:hAnsi="TeX Gyre Adventor"/>
          <w:i w:val="false"/>
          <w:iCs w:val="false"/>
          <w:color w:val="auto"/>
          <w:kern w:val="0"/>
          <w:u w:val="none"/>
          <w:lang w:val="en-US" w:eastAsia="en-US" w:bidi="ar-SA"/>
        </w:rPr>
      </w:r>
    </w:p>
    <w:p>
      <w:pPr>
        <w:pStyle w:val="Padrao"/>
        <w:spacing w:before="0" w:after="0"/>
        <w:jc w:val="center"/>
        <w:rPr>
          <w:rFonts w:ascii="TeX Gyre Adventor" w:hAnsi="TeX Gyre Adventor" w:eastAsia="" w:cs="" w:cstheme="minorBidi" w:eastAsiaTheme="minorEastAsia"/>
          <w:i w:val="false"/>
          <w:i w:val="false"/>
          <w:iCs w:val="false"/>
          <w:color w:val="auto"/>
          <w:kern w:val="0"/>
          <w:u w:val="none"/>
          <w:lang w:val="en-US" w:eastAsia="en-US" w:bidi="ar-SA"/>
        </w:rPr>
      </w:pPr>
      <w:r>
        <w:rPr>
          <w:rFonts w:eastAsia="" w:cs="" w:cstheme="minorBidi" w:eastAsiaTheme="minorEastAsia" w:ascii="TeX Gyre Adventor" w:hAnsi="TeX Gyre Adventor"/>
          <w:i w:val="false"/>
          <w:iCs w:val="false"/>
          <w:color w:val="auto"/>
          <w:kern w:val="0"/>
          <w:u w:val="none"/>
          <w:lang w:val="en-US" w:eastAsia="en-US" w:bidi="ar-SA"/>
        </w:rPr>
      </w:r>
    </w:p>
    <w:p>
      <w:pPr>
        <w:pStyle w:val="Padrao"/>
        <w:spacing w:before="0" w:after="0"/>
        <w:jc w:val="center"/>
        <w:rPr>
          <w:b/>
          <w:b/>
          <w:bCs/>
          <w:sz w:val="28"/>
          <w:szCs w:val="28"/>
        </w:rPr>
      </w:pPr>
      <w:r>
        <w:rPr>
          <w:rFonts w:eastAsia="" w:cs="" w:ascii="TeX Gyre Adventor" w:hAnsi="TeX Gyre Adventor" w:cstheme="minorBidi" w:eastAsiaTheme="minorEastAsia"/>
          <w:b/>
          <w:bCs/>
          <w:i w:val="false"/>
          <w:iCs w:val="false"/>
          <w:color w:val="auto"/>
          <w:kern w:val="0"/>
          <w:sz w:val="28"/>
          <w:szCs w:val="28"/>
          <w:u w:val="none"/>
          <w:lang w:val="en-US" w:eastAsia="en-US" w:bidi="ar-SA"/>
        </w:rPr>
        <w:t>________________________________________________________</w:t>
      </w:r>
    </w:p>
    <w:p>
      <w:pPr>
        <w:pStyle w:val="Padrao"/>
        <w:spacing w:before="0" w:after="0"/>
        <w:jc w:val="center"/>
        <w:rPr>
          <w:b/>
          <w:b/>
          <w:bCs/>
          <w:sz w:val="28"/>
          <w:szCs w:val="28"/>
        </w:rPr>
      </w:pPr>
      <w:r>
        <w:rPr>
          <w:rFonts w:eastAsia="" w:cs="" w:ascii="TeX Gyre Adventor" w:hAnsi="TeX Gyre Adventor" w:cstheme="minorBidi" w:eastAsiaTheme="minorEastAsia"/>
          <w:b/>
          <w:bCs/>
          <w:i w:val="false"/>
          <w:iCs w:val="false"/>
          <w:color w:val="auto"/>
          <w:kern w:val="0"/>
          <w:sz w:val="28"/>
          <w:szCs w:val="28"/>
          <w:u w:val="none"/>
          <w:lang w:val="en-US" w:eastAsia="en-US" w:bidi="ar-SA"/>
        </w:rPr>
        <w:t>{{ nomeCliente }} {{ sobrenomeCliente }}</w:t>
      </w:r>
    </w:p>
    <w:sectPr>
      <w:headerReference w:type="default" r:id="rId2"/>
      <w:footerReference w:type="default" r:id="rId3"/>
      <w:type w:val="nextPage"/>
      <w:pgSz w:w="12240" w:h="15840"/>
      <w:pgMar w:left="1800" w:right="1800" w:header="720" w:top="1440" w:footer="1440" w:bottom="2503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atin Modern Roman Caps">
    <w:charset w:val="01"/>
    <w:family w:val="roman"/>
    <w:pitch w:val="variable"/>
  </w:font>
  <w:font w:name="Latin Modern Roman">
    <w:charset w:val="01"/>
    <w:family w:val="roman"/>
    <w:pitch w:val="variable"/>
  </w:font>
  <w:font w:name="TeX Gyre Adventor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jc w:val="right"/>
      <w:rPr/>
    </w:pPr>
    <w:r>
      <w:rPr>
        <w:rFonts w:eastAsia="" w:cs="" w:ascii="Latin Modern Roman" w:hAnsi="Latin Modern Roman" w:cstheme="minorBidi" w:eastAsiaTheme="minorEastAsia"/>
        <w:b w:val="false"/>
        <w:color w:val="auto"/>
        <w:kern w:val="0"/>
        <w:sz w:val="16"/>
        <w:szCs w:val="22"/>
        <w:lang w:val="en-US" w:eastAsia="en-US" w:bidi="ar-SA"/>
      </w:rPr>
      <w:t>Telefone:</w:t>
    </w:r>
    <w:r>
      <w:rPr/>
      <w:t xml:space="preserve"> </w:t>
    </w:r>
    <w:r>
      <w:rPr>
        <w:rFonts w:eastAsia="" w:cs="" w:ascii="Latin Modern Roman" w:hAnsi="Latin Modern Roman" w:cstheme="minorBidi" w:eastAsiaTheme="minorEastAsia"/>
        <w:b w:val="false"/>
        <w:color w:val="auto"/>
        <w:kern w:val="0"/>
        <w:sz w:val="16"/>
        <w:szCs w:val="22"/>
        <w:lang w:val="en-US" w:eastAsia="en-US" w:bidi="ar-SA"/>
      </w:rPr>
      <w:t>{{ telefoneEscritorio }}</w:t>
    </w:r>
  </w:p>
  <w:p>
    <w:pPr>
      <w:pStyle w:val="SubTitulo"/>
      <w:spacing w:before="0" w:after="0"/>
      <w:jc w:val="right"/>
      <w:rPr/>
    </w:pPr>
    <w:r>
      <w:rPr/>
      <w:tab/>
      <w:tab/>
      <w:t xml:space="preserve">E-mail: </w:t>
    </w:r>
    <w:r>
      <w:rPr>
        <w:b w:val="false"/>
        <w:sz w:val="16"/>
      </w:rPr>
      <w:t xml:space="preserve">{{ </w:t>
    </w:r>
    <w:bookmarkStart w:id="33" w:name="__DdeLink__361_2343292920"/>
    <w:r>
      <w:rPr>
        <w:b w:val="false"/>
        <w:sz w:val="16"/>
      </w:rPr>
      <w:t>emailEscritorio</w:t>
    </w:r>
    <w:bookmarkEnd w:id="33"/>
    <w:r>
      <w:rPr>
        <w:b w:val="false"/>
        <w:sz w:val="16"/>
      </w:rPr>
      <w:t xml:space="preserve"> }}</w:t>
    </w:r>
  </w:p>
  <w:p>
    <w:pPr>
      <w:pStyle w:val="SubTitulo"/>
      <w:spacing w:before="0" w:after="0"/>
      <w:jc w:val="right"/>
      <w:rPr/>
    </w:pPr>
    <w:r>
      <w:rPr>
        <w:b w:val="false"/>
        <w:sz w:val="16"/>
      </w:rPr>
      <w:t>{{ endereco</w:t>
    </w:r>
    <w:r>
      <w:rPr>
        <w:rFonts w:eastAsia="" w:cs="" w:cstheme="minorBidi" w:eastAsiaTheme="minorEastAsia"/>
        <w:b w:val="false"/>
        <w:color w:val="auto"/>
        <w:kern w:val="0"/>
        <w:sz w:val="16"/>
        <w:szCs w:val="22"/>
        <w:lang w:val="en-US" w:eastAsia="en-US" w:bidi="ar-SA"/>
      </w:rPr>
      <w:t>Escritorio</w:t>
    </w:r>
    <w:r>
      <w:rPr>
        <w:b w:val="false"/>
        <w:sz w:val="16"/>
      </w:rPr>
      <w:t xml:space="preserve"> }}, {{ numero</w:t>
    </w:r>
    <w:r>
      <w:rPr>
        <w:rFonts w:eastAsia="" w:cs="" w:cstheme="minorBidi" w:eastAsiaTheme="minorEastAsia"/>
        <w:b w:val="false"/>
        <w:color w:val="auto"/>
        <w:kern w:val="0"/>
        <w:sz w:val="16"/>
        <w:szCs w:val="22"/>
        <w:lang w:val="en-US" w:eastAsia="en-US" w:bidi="ar-SA"/>
      </w:rPr>
      <w:t>Escritorio</w:t>
    </w:r>
    <w:r>
      <w:rPr>
        <w:b w:val="false"/>
        <w:sz w:val="16"/>
      </w:rPr>
      <w:t xml:space="preserve"> }} </w:t>
    </w:r>
  </w:p>
  <w:p>
    <w:pPr>
      <w:pStyle w:val="SubTitulo"/>
      <w:spacing w:before="0" w:after="0"/>
      <w:jc w:val="right"/>
      <w:rPr/>
    </w:pPr>
    <w:r>
      <w:rPr>
        <w:b w:val="false"/>
        <w:sz w:val="16"/>
      </w:rPr>
      <w:t>CEP: {{ cep</w:t>
    </w:r>
    <w:r>
      <w:rPr>
        <w:rFonts w:eastAsia="" w:cs="" w:cstheme="minorBidi" w:eastAsiaTheme="minorEastAsia"/>
        <w:b w:val="false"/>
        <w:color w:val="auto"/>
        <w:kern w:val="0"/>
        <w:sz w:val="16"/>
        <w:szCs w:val="22"/>
        <w:lang w:val="en-US" w:eastAsia="en-US" w:bidi="ar-SA"/>
      </w:rPr>
      <w:t>Escritorio</w:t>
    </w:r>
    <w:r>
      <w:rPr>
        <w:b w:val="false"/>
        <w:sz w:val="16"/>
      </w:rPr>
      <w:t xml:space="preserve"> }}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</w:r>
  </w:p>
  <w:p>
    <w:pPr>
      <w:pStyle w:val="Cabecalho"/>
      <w:jc w:val="left"/>
      <w:rPr/>
    </w:pPr>
    <w:r>
      <w:rPr>
        <w:i/>
      </w:rPr>
      <w:t>{{ logo }}</w:t>
      <w:tab/>
    </w:r>
    <w:r>
      <w:rPr>
        <w:b/>
        <w:i/>
        <w:color w:val="B9B9B9"/>
        <w:sz w:val="48"/>
      </w:rPr>
      <w:t xml:space="preserve">{{ </w:t>
    </w:r>
    <w:bookmarkStart w:id="32" w:name="__DdeLink__23_42863249552"/>
    <w:r>
      <w:rPr>
        <w:b/>
        <w:i/>
        <w:color w:val="B9B9B9"/>
        <w:sz w:val="48"/>
      </w:rPr>
      <w:t>nomeFantasia</w:t>
    </w:r>
    <w:bookmarkEnd w:id="32"/>
    <w:r>
      <w:rPr>
        <w:b/>
        <w:i/>
        <w:color w:val="B9B9B9"/>
        <w:sz w:val="48"/>
      </w:rPr>
      <w:t xml:space="preserve"> }}</w:t>
    </w:r>
  </w:p>
  <w:p>
    <w:pPr>
      <w:pStyle w:val="SubTitulo"/>
      <w:spacing w:before="0" w:after="0"/>
      <w:jc w:val="right"/>
      <w:rPr/>
    </w:pPr>
    <w:r>
      <w:rPr/>
      <w:tab/>
    </w:r>
  </w:p>
</w:hdr>
</file>

<file path=word/settings.xml><?xml version="1.0" encoding="utf-8"?>
<w:settings xmlns:w="http://schemas.openxmlformats.org/wordprocessingml/2006/main">
  <w:zoom w:percent="11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Nfase">
    <w:name w:val="Ênfase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Rodap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dodocumento">
    <w:name w:val="Title"/>
    <w:basedOn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Ttulo1"/>
    <w:uiPriority w:val="39"/>
    <w:semiHidden/>
    <w:unhideWhenUsed/>
    <w:qFormat/>
    <w:rsid w:val="00fc693f"/>
    <w:pPr/>
    <w:rPr/>
  </w:style>
  <w:style w:type="paragraph" w:styleId="Cabecalho" w:customStyle="1">
    <w:name w:val="Cabecalho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Latin Modern Roman Caps" w:hAnsi="Latin Modern Roman Caps" w:eastAsia="ＭＳ 明朝" w:cs=""/>
      <w:b/>
      <w:color w:val="B9B9B9"/>
      <w:kern w:val="0"/>
      <w:sz w:val="48"/>
      <w:szCs w:val="22"/>
      <w:lang w:val="en-US" w:eastAsia="en-US" w:bidi="ar-SA"/>
    </w:rPr>
  </w:style>
  <w:style w:type="paragraph" w:styleId="Titulo" w:customStyle="1">
    <w:name w:val="Titulo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b/>
      <w:color w:val="auto"/>
      <w:kern w:val="0"/>
      <w:sz w:val="48"/>
      <w:szCs w:val="22"/>
      <w:lang w:val="en-US" w:eastAsia="en-US" w:bidi="ar-SA"/>
    </w:rPr>
  </w:style>
  <w:style w:type="paragraph" w:styleId="Padrao" w:customStyle="1">
    <w:name w:val="Padrao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b w:val="false"/>
      <w:color w:val="auto"/>
      <w:kern w:val="0"/>
      <w:sz w:val="24"/>
      <w:szCs w:val="22"/>
      <w:lang w:val="en-US" w:eastAsia="en-US" w:bidi="ar-SA"/>
    </w:rPr>
  </w:style>
  <w:style w:type="paragraph" w:styleId="SubTitulo" w:customStyle="1">
    <w:name w:val="subTitulo"/>
    <w:qFormat/>
    <w:pPr>
      <w:widowControl/>
      <w:suppressAutoHyphens w:val="true"/>
      <w:bidi w:val="0"/>
      <w:spacing w:lineRule="auto" w:line="276" w:before="60" w:after="200"/>
      <w:jc w:val="left"/>
    </w:pPr>
    <w:rPr>
      <w:rFonts w:ascii="Latin Modern Roman" w:hAnsi="Latin Modern Roman" w:eastAsia="" w:cs="" w:cstheme="minorBidi" w:eastAsiaTheme="minorEastAsia"/>
      <w:b w:val="false"/>
      <w:color w:val="auto"/>
      <w:kern w:val="0"/>
      <w:sz w:val="16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1493</TotalTime>
  <Application>LibreOffice/6.4.6.2$Linux_X86_64 LibreOffice_project/40$Build-2</Application>
  <Pages>1</Pages>
  <Words>238</Words>
  <Characters>1405</Characters>
  <CharactersWithSpaces>1638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pt-BR</dc:language>
  <cp:lastModifiedBy/>
  <dcterms:modified xsi:type="dcterms:W3CDTF">2021-06-17T20:31:59Z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