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drawing>
          <wp:inline distT="0" distB="0" distL="0" distR="0">
            <wp:extent cx="6120130" cy="409130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480"/>
        <w:jc w:val="center"/>
        <w:rPr/>
      </w:pPr>
      <w:r>
        <w:rPr/>
        <w:t>Fig. 1. Dissociation some aren diazonium cations</w:t>
      </w:r>
    </w:p>
    <w:p>
      <w:pPr>
        <w:pStyle w:val="Normal"/>
        <w:bidi w:val="0"/>
        <w:spacing w:lineRule="auto" w:line="480"/>
        <w:jc w:val="left"/>
        <w:rPr/>
      </w:pPr>
      <w:r>
        <w:rPr/>
        <w:drawing>
          <wp:inline distT="0" distB="0" distL="0" distR="0">
            <wp:extent cx="6120130" cy="4091305"/>
            <wp:effectExtent l="0" t="0" r="0" b="0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480"/>
        <w:jc w:val="center"/>
        <w:rPr/>
      </w:pPr>
      <w:r>
        <w:rPr/>
        <w:t>Fig. 2. Dissociation some NO-pyridines and aren diazonium cations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center"/>
        <w:rPr/>
      </w:pPr>
      <w:r>
        <w:rPr/>
        <w:drawing>
          <wp:inline distT="0" distB="0" distL="0" distR="0">
            <wp:extent cx="2701290" cy="58928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ab/>
      </w:r>
      <w:r>
        <w:rPr>
          <w:sz w:val="28"/>
          <w:szCs w:val="28"/>
        </w:rPr>
        <w:t>(1)</w:t>
      </w:r>
    </w:p>
    <w:p>
      <w:pPr>
        <w:pStyle w:val="Normal"/>
        <w:bidi w:val="0"/>
        <w:spacing w:lineRule="auto" w:line="480"/>
        <w:jc w:val="right"/>
        <w:rPr/>
      </w:pPr>
      <w:r>
        <w:rPr/>
      </w:r>
    </w:p>
    <w:p>
      <w:pPr>
        <w:pStyle w:val="Normal"/>
        <w:bidi w:val="0"/>
        <w:spacing w:lineRule="auto" w:line="480"/>
        <w:jc w:val="right"/>
        <w:rPr/>
      </w:pPr>
      <w:r>
        <w:rPr/>
        <w:t>Table 1.</w:t>
      </w:r>
    </w:p>
    <w:p>
      <w:pPr>
        <w:pStyle w:val="Normal"/>
        <w:bidi w:val="0"/>
        <w:spacing w:lineRule="auto" w:line="480" w:before="0" w:after="113"/>
        <w:jc w:val="center"/>
        <w:rPr/>
      </w:pPr>
      <w:r>
        <w:rPr/>
        <w:t>Parameters of aproximation equation (1) for some diazonium salts</w:t>
      </w:r>
    </w:p>
    <w:tbl>
      <w:tblPr>
        <w:tblW w:w="963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9"/>
        <w:gridCol w:w="4369"/>
        <w:gridCol w:w="2409"/>
        <w:gridCol w:w="2407"/>
      </w:tblGrid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>
                <w:b/>
                <w:b/>
                <w:bCs/>
              </w:rPr>
            </w:pPr>
            <w:r>
              <w:rPr>
                <w:b/>
                <w:bCs/>
              </w:rPr>
              <w:t>Diazonium salts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rFonts w:ascii="Standard Symbols L" w:hAnsi="Standard Symbols L"/>
                <w:b/>
                <w:bCs/>
                <w:sz w:val="16"/>
                <w:szCs w:val="16"/>
              </w:rPr>
              <w:t>D</w:t>
            </w:r>
            <w:r>
              <w:rPr>
                <w:b/>
                <w:bCs/>
              </w:rPr>
              <w:t>G, eV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5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1.33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1.56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2-NO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1.71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-0.84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3-NO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1.60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1.83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1.36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1.50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TsO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1.42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1.56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BF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1.27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1.56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4-CH</w:t>
            </w:r>
            <w:r>
              <w:rPr>
                <w:vertAlign w:val="subscript"/>
              </w:rPr>
              <w:t>3</w:t>
            </w:r>
            <w:r>
              <w:rPr/>
              <w:t>OC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2.33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1.77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4-BrC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1.77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0.80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4-HCO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1.16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2.63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4-Br-2-HCO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3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2.12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-0.07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C</w:t>
            </w:r>
            <w:r>
              <w:rPr>
                <w:vertAlign w:val="subscript"/>
              </w:rPr>
              <w:t>5</w:t>
            </w:r>
            <w:r>
              <w:rPr/>
              <w:t>H</w:t>
            </w:r>
            <w:r>
              <w:rPr>
                <w:vertAlign w:val="subscript"/>
              </w:rPr>
              <w:t>4</w:t>
            </w:r>
            <w:r>
              <w:rPr/>
              <w:t>NO-4-N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1.76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0.58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6-CH</w:t>
            </w:r>
            <w:r>
              <w:rPr>
                <w:vertAlign w:val="subscript"/>
              </w:rPr>
              <w:t>3</w:t>
            </w:r>
            <w:r>
              <w:rPr/>
              <w:t>C</w:t>
            </w:r>
            <w:r>
              <w:rPr>
                <w:vertAlign w:val="subscript"/>
              </w:rPr>
              <w:t>5</w:t>
            </w:r>
            <w:r>
              <w:rPr/>
              <w:t>H</w:t>
            </w:r>
            <w:r>
              <w:rPr>
                <w:vertAlign w:val="subscript"/>
              </w:rPr>
              <w:t>3</w:t>
            </w:r>
            <w:r>
              <w:rPr/>
              <w:t>NO-2-N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1.80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0.49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4-Br-2-NO</w:t>
            </w:r>
            <w:r>
              <w:rPr>
                <w:vertAlign w:val="subscript"/>
              </w:rPr>
              <w:t>2</w:t>
            </w:r>
            <w:r>
              <w:rPr/>
              <w:t>C</w:t>
            </w:r>
            <w:r>
              <w:rPr>
                <w:vertAlign w:val="subscript"/>
              </w:rPr>
              <w:t>6</w:t>
            </w:r>
            <w:r>
              <w:rPr/>
              <w:t>H</w:t>
            </w:r>
            <w:r>
              <w:rPr>
                <w:vertAlign w:val="subscript"/>
              </w:rPr>
              <w:t>3</w:t>
            </w:r>
            <w:r>
              <w:rPr/>
              <w:t>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2.11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-0.21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numPr>
                <w:ilvl w:val="0"/>
                <w:numId w:val="1"/>
              </w:numPr>
              <w:bidi w:val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suppressLineNumbers/>
              <w:ind w:left="0" w:right="0" w:firstLine="283"/>
              <w:rPr/>
            </w:pPr>
            <w:r>
              <w:rPr/>
              <w:t>C</w:t>
            </w:r>
            <w:r>
              <w:rPr>
                <w:vertAlign w:val="subscript"/>
              </w:rPr>
              <w:t>10</w:t>
            </w:r>
            <w:r>
              <w:rPr/>
              <w:t>H</w:t>
            </w:r>
            <w:r>
              <w:rPr>
                <w:vertAlign w:val="subscript"/>
              </w:rPr>
              <w:t>7</w:t>
            </w:r>
            <w:r>
              <w:rPr/>
              <w:t>-</w:t>
            </w:r>
            <w:r>
              <w:rPr/>
              <w:t>2</w:t>
            </w:r>
            <w:r>
              <w:rPr/>
              <w:t>-N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/>
              <w:t xml:space="preserve"> TfO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1.29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1"/>
              <w:jc w:val="center"/>
              <w:rPr>
                <w:rFonts w:ascii="FreeSerif" w:hAnsi="FreeSerif"/>
                <w:b w:val="false"/>
                <w:b w:val="false"/>
                <w:bCs w:val="false"/>
              </w:rPr>
            </w:pPr>
            <w:r>
              <w:rPr>
                <w:rFonts w:ascii="FreeSerif" w:hAnsi="FreeSerif"/>
                <w:b w:val="false"/>
                <w:bCs w:val="false"/>
              </w:rPr>
              <w:t>2.92</w:t>
            </w:r>
          </w:p>
        </w:tc>
      </w:tr>
    </w:tbl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Standard Symbols L">
    <w:charset w:val="01"/>
    <w:family w:val="auto"/>
    <w:pitch w:val="default"/>
  </w:font>
  <w:font w:name="FreeSerif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LibreOffice/5.2.7.2$Linux_X86_64 LibreOffice_project/20m0$Build-2</Application>
  <Pages>2</Pages>
  <Words>104</Words>
  <Characters>569</Characters>
  <CharactersWithSpaces>610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2019-03-20T15:44:27Z</dcterms:created>
  <dc:creator>Александр Александрович Бондарев</dc:creator>
  <dc:description/>
  <dc:language>ru-RU</dc:language>
  <cp:lastModifiedBy>Александр Александрович Бондарев</cp:lastModifiedBy>
  <cp:lastPrinted>2019-03-20T15:48:18Z</cp:lastPrinted>
  <dcterms:modified xsi:type="dcterms:W3CDTF">2021-02-20T17:28:59Z</dcterms:modified>
  <cp:revision>8</cp:revision>
  <dc:subject/>
  <dc:title/>
</cp:coreProperties>
</file>