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58" w:rsidRDefault="00757958" w:rsidP="00757958">
      <w:pPr>
        <w:spacing w:line="360" w:lineRule="auto"/>
        <w:ind w:firstLine="708"/>
        <w:jc w:val="center"/>
        <w:rPr>
          <w:rStyle w:val="a3"/>
          <w:lang w:val="en-US"/>
        </w:rPr>
      </w:pPr>
      <w:r>
        <w:rPr>
          <w:rStyle w:val="a3"/>
        </w:rPr>
        <w:t>Иерархия</w:t>
      </w:r>
      <w:r w:rsidRPr="00757958">
        <w:rPr>
          <w:rStyle w:val="a3"/>
        </w:rPr>
        <w:t xml:space="preserve"> </w:t>
      </w:r>
      <w:r>
        <w:rPr>
          <w:rStyle w:val="a3"/>
        </w:rPr>
        <w:t>ключей</w:t>
      </w:r>
    </w:p>
    <w:p w:rsidR="00757958" w:rsidRPr="00757958" w:rsidRDefault="00757958" w:rsidP="00757958">
      <w:pPr>
        <w:spacing w:line="360" w:lineRule="auto"/>
        <w:ind w:firstLine="708"/>
        <w:jc w:val="center"/>
        <w:rPr>
          <w:rStyle w:val="a3"/>
          <w:lang w:val="en-US"/>
        </w:rPr>
      </w:pPr>
    </w:p>
    <w:p w:rsidR="00757958" w:rsidRPr="00757958" w:rsidRDefault="00757958" w:rsidP="00757958">
      <w:pPr>
        <w:spacing w:line="360" w:lineRule="auto"/>
        <w:ind w:firstLine="708"/>
        <w:jc w:val="both"/>
        <w:rPr>
          <w:rStyle w:val="a3"/>
          <w:b w:val="0"/>
        </w:rPr>
      </w:pPr>
      <w:r w:rsidRPr="00757958">
        <w:rPr>
          <w:rStyle w:val="a3"/>
          <w:b w:val="0"/>
        </w:rPr>
        <w:t xml:space="preserve">Концепция </w:t>
      </w:r>
      <w:r w:rsidRPr="00757958">
        <w:rPr>
          <w:rStyle w:val="a3"/>
          <w:b w:val="0"/>
          <w:lang w:val="en-US"/>
        </w:rPr>
        <w:t>RSNA</w:t>
      </w:r>
      <w:r w:rsidRPr="00757958">
        <w:rPr>
          <w:rStyle w:val="a3"/>
          <w:b w:val="0"/>
        </w:rPr>
        <w:t xml:space="preserve"> определяет следующие иерархии ключей [10]:</w:t>
      </w:r>
    </w:p>
    <w:p w:rsidR="00757958" w:rsidRPr="00757958" w:rsidRDefault="00757958" w:rsidP="00757958">
      <w:pPr>
        <w:pStyle w:val="a6"/>
        <w:numPr>
          <w:ilvl w:val="0"/>
          <w:numId w:val="33"/>
        </w:numPr>
        <w:spacing w:after="0" w:line="360" w:lineRule="auto"/>
        <w:jc w:val="both"/>
        <w:rPr>
          <w:rStyle w:val="a3"/>
          <w:rFonts w:cs="Times New Roman"/>
          <w:b w:val="0"/>
        </w:rPr>
      </w:pPr>
      <w:r w:rsidRPr="00757958">
        <w:rPr>
          <w:rStyle w:val="a3"/>
          <w:rFonts w:cs="Times New Roman"/>
          <w:b w:val="0"/>
        </w:rPr>
        <w:t xml:space="preserve">Иерархия парных ключей, использующихся для защиты одноадресного трафика (Рис. 16). </w:t>
      </w:r>
    </w:p>
    <w:p w:rsidR="00757958" w:rsidRPr="00757958" w:rsidRDefault="00757958" w:rsidP="00757958">
      <w:pPr>
        <w:pStyle w:val="a6"/>
        <w:numPr>
          <w:ilvl w:val="0"/>
          <w:numId w:val="32"/>
        </w:numPr>
        <w:spacing w:after="0" w:line="360" w:lineRule="auto"/>
        <w:jc w:val="both"/>
        <w:rPr>
          <w:rStyle w:val="a3"/>
          <w:rFonts w:cs="Times New Roman"/>
          <w:b w:val="0"/>
        </w:rPr>
      </w:pPr>
      <w:r w:rsidRPr="00757958">
        <w:rPr>
          <w:rStyle w:val="a3"/>
          <w:rFonts w:cs="Times New Roman"/>
          <w:b w:val="0"/>
        </w:rPr>
        <w:t>Иерархия групповых ключей для защиты многоадресного и широков</w:t>
      </w:r>
      <w:r w:rsidRPr="00757958">
        <w:rPr>
          <w:rStyle w:val="a3"/>
          <w:rFonts w:cs="Times New Roman"/>
          <w:b w:val="0"/>
        </w:rPr>
        <w:t>е</w:t>
      </w:r>
      <w:r w:rsidRPr="00757958">
        <w:rPr>
          <w:rStyle w:val="a3"/>
          <w:rFonts w:cs="Times New Roman"/>
          <w:b w:val="0"/>
        </w:rPr>
        <w:t>щательного трафика</w:t>
      </w:r>
    </w:p>
    <w:p w:rsidR="00757958" w:rsidRPr="00757958" w:rsidRDefault="00757958" w:rsidP="00757958">
      <w:pPr>
        <w:pStyle w:val="a6"/>
        <w:numPr>
          <w:ilvl w:val="0"/>
          <w:numId w:val="32"/>
        </w:numPr>
        <w:spacing w:after="0" w:line="360" w:lineRule="auto"/>
        <w:jc w:val="both"/>
        <w:rPr>
          <w:rStyle w:val="a3"/>
          <w:rFonts w:cs="Times New Roman"/>
          <w:b w:val="0"/>
        </w:rPr>
      </w:pPr>
      <w:r w:rsidRPr="00757958">
        <w:rPr>
          <w:rStyle w:val="a3"/>
          <w:rFonts w:cs="Times New Roman"/>
          <w:b w:val="0"/>
        </w:rPr>
        <w:t xml:space="preserve">Иерархия целостности </w:t>
      </w:r>
      <w:r w:rsidRPr="00757958">
        <w:rPr>
          <w:rStyle w:val="a3"/>
          <w:rFonts w:cs="Times New Roman"/>
          <w:b w:val="0"/>
          <w:lang w:val="en-US"/>
        </w:rPr>
        <w:t>GTK</w:t>
      </w:r>
      <w:r w:rsidRPr="00757958">
        <w:rPr>
          <w:rStyle w:val="a3"/>
          <w:rFonts w:cs="Times New Roman"/>
          <w:b w:val="0"/>
        </w:rPr>
        <w:t xml:space="preserve"> (</w:t>
      </w:r>
      <w:r w:rsidRPr="00757958">
        <w:rPr>
          <w:rStyle w:val="a3"/>
          <w:rFonts w:cs="Times New Roman"/>
          <w:b w:val="0"/>
          <w:lang w:val="en-US"/>
        </w:rPr>
        <w:t>iGTK</w:t>
      </w:r>
      <w:r w:rsidRPr="00757958">
        <w:rPr>
          <w:rStyle w:val="a3"/>
          <w:rFonts w:cs="Times New Roman"/>
          <w:b w:val="0"/>
        </w:rPr>
        <w:t>), состоящая из одного ключа нео</w:t>
      </w:r>
      <w:r w:rsidRPr="00757958">
        <w:rPr>
          <w:rStyle w:val="a3"/>
          <w:rFonts w:cs="Times New Roman"/>
          <w:b w:val="0"/>
        </w:rPr>
        <w:t>б</w:t>
      </w:r>
      <w:r w:rsidRPr="00757958">
        <w:rPr>
          <w:rStyle w:val="a3"/>
          <w:rFonts w:cs="Times New Roman"/>
          <w:b w:val="0"/>
        </w:rPr>
        <w:t>ходимого для защиты целостности многоадресных кадров управления.</w:t>
      </w:r>
    </w:p>
    <w:p w:rsidR="00757958" w:rsidRPr="00757958" w:rsidRDefault="00757958" w:rsidP="00757958">
      <w:pPr>
        <w:spacing w:line="360" w:lineRule="auto"/>
        <w:jc w:val="both"/>
        <w:rPr>
          <w:rStyle w:val="a3"/>
          <w:b w:val="0"/>
        </w:rPr>
      </w:pPr>
      <w:r w:rsidRPr="00757958">
        <w:rPr>
          <w:rStyle w:val="a3"/>
          <w:b w:val="0"/>
        </w:rPr>
        <w:t xml:space="preserve">Поддержка парных ключей в связке с расширенными криптографическими механизмами позволяет принимающей стороне обнаружить атаки типа </w:t>
      </w:r>
      <w:r w:rsidRPr="00757958">
        <w:rPr>
          <w:rStyle w:val="a3"/>
          <w:b w:val="0"/>
          <w:lang w:val="en-US"/>
        </w:rPr>
        <w:t>MAC</w:t>
      </w:r>
      <w:r w:rsidRPr="00757958">
        <w:rPr>
          <w:rStyle w:val="a3"/>
          <w:b w:val="0"/>
        </w:rPr>
        <w:t>-</w:t>
      </w:r>
      <w:r w:rsidRPr="00757958">
        <w:rPr>
          <w:rStyle w:val="a3"/>
          <w:b w:val="0"/>
          <w:lang w:val="en-US"/>
        </w:rPr>
        <w:t>spoofing</w:t>
      </w:r>
      <w:r w:rsidRPr="00757958">
        <w:rPr>
          <w:rStyle w:val="a3"/>
          <w:b w:val="0"/>
        </w:rPr>
        <w:t xml:space="preserve">и подделки данных. Архитектура </w:t>
      </w:r>
      <w:r w:rsidRPr="00757958">
        <w:rPr>
          <w:rStyle w:val="a3"/>
          <w:b w:val="0"/>
          <w:lang w:val="en-US"/>
        </w:rPr>
        <w:t>RSNA</w:t>
      </w:r>
      <w:r w:rsidRPr="00757958">
        <w:rPr>
          <w:rStyle w:val="a3"/>
          <w:b w:val="0"/>
        </w:rPr>
        <w:t xml:space="preserve">привязывает передаваемый и принимаемый парные адреса к парному ключу. Если злоумышленник создаст </w:t>
      </w:r>
      <w:r w:rsidRPr="00757958">
        <w:rPr>
          <w:rStyle w:val="a3"/>
          <w:b w:val="0"/>
          <w:lang w:val="en-US"/>
        </w:rPr>
        <w:t>MPDU</w:t>
      </w:r>
      <w:r w:rsidRPr="00757958">
        <w:rPr>
          <w:rStyle w:val="a3"/>
          <w:b w:val="0"/>
        </w:rPr>
        <w:t>с поддельным адресом передатчика, то процедура декапсуляции обн</w:t>
      </w:r>
      <w:r w:rsidRPr="00757958">
        <w:rPr>
          <w:rStyle w:val="a3"/>
          <w:b w:val="0"/>
        </w:rPr>
        <w:t>а</w:t>
      </w:r>
      <w:r w:rsidRPr="00757958">
        <w:rPr>
          <w:rStyle w:val="a3"/>
          <w:b w:val="0"/>
        </w:rPr>
        <w:t>ружит подлог. Иерархия групповых ключей не обладает таким свойством.</w:t>
      </w:r>
    </w:p>
    <w:p w:rsidR="00757958" w:rsidRPr="00757958" w:rsidRDefault="00757958" w:rsidP="00757958">
      <w:pPr>
        <w:spacing w:line="360" w:lineRule="auto"/>
        <w:jc w:val="both"/>
        <w:rPr>
          <w:bCs/>
        </w:rPr>
      </w:pPr>
    </w:p>
    <w:bookmarkStart w:id="0" w:name="image.9.15"/>
    <w:bookmarkStart w:id="1" w:name="image.9.16"/>
    <w:bookmarkEnd w:id="0"/>
    <w:bookmarkEnd w:id="1"/>
    <w:p w:rsidR="00757958" w:rsidRPr="00757958" w:rsidRDefault="00757958" w:rsidP="00757958">
      <w:pPr>
        <w:shd w:val="clear" w:color="auto" w:fill="FFFFFF"/>
        <w:spacing w:line="360" w:lineRule="auto"/>
        <w:jc w:val="center"/>
        <w:rPr>
          <w:bCs/>
          <w:szCs w:val="28"/>
          <w:lang w:val="en-US"/>
        </w:rPr>
      </w:pPr>
      <w:r w:rsidRPr="00757958">
        <w:object w:dxaOrig="6900" w:dyaOrig="2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05pt;height:145.85pt" o:ole="">
            <v:imagedata r:id="rId5" o:title=""/>
          </v:shape>
          <o:OLEObject Type="Embed" ProgID="Visio.Drawing.15" ShapeID="_x0000_i1025" DrawAspect="Content" ObjectID="_1466331472" r:id="rId6"/>
        </w:object>
      </w:r>
    </w:p>
    <w:p w:rsidR="00757958" w:rsidRPr="00757958" w:rsidRDefault="00757958" w:rsidP="00757958">
      <w:pPr>
        <w:shd w:val="clear" w:color="auto" w:fill="FFFFFF"/>
        <w:spacing w:line="360" w:lineRule="auto"/>
        <w:jc w:val="center"/>
        <w:rPr>
          <w:szCs w:val="28"/>
        </w:rPr>
      </w:pPr>
      <w:r w:rsidRPr="00757958">
        <w:rPr>
          <w:bCs/>
          <w:szCs w:val="28"/>
        </w:rPr>
        <w:t>Рис.</w:t>
      </w:r>
      <w:r w:rsidRPr="00757958">
        <w:rPr>
          <w:szCs w:val="28"/>
        </w:rPr>
        <w:t>16. Иерархия парных ключей</w:t>
      </w:r>
    </w:p>
    <w:p w:rsidR="00757958" w:rsidRPr="00757958" w:rsidRDefault="00757958" w:rsidP="00757958">
      <w:pPr>
        <w:shd w:val="clear" w:color="auto" w:fill="FFFFFF"/>
        <w:spacing w:line="360" w:lineRule="auto"/>
        <w:jc w:val="both"/>
        <w:rPr>
          <w:szCs w:val="28"/>
        </w:rPr>
      </w:pPr>
    </w:p>
    <w:p w:rsidR="00757958" w:rsidRPr="00757958" w:rsidRDefault="00757958" w:rsidP="00757958">
      <w:pPr>
        <w:spacing w:line="360" w:lineRule="auto"/>
        <w:ind w:firstLine="708"/>
        <w:jc w:val="both"/>
        <w:rPr>
          <w:rStyle w:val="a3"/>
          <w:b w:val="0"/>
        </w:rPr>
      </w:pPr>
      <w:r w:rsidRPr="00757958">
        <w:rPr>
          <w:szCs w:val="28"/>
        </w:rPr>
        <w:t>Процедуры распределения ключей тесно связаны с механизмами а</w:t>
      </w:r>
      <w:r w:rsidRPr="00757958">
        <w:rPr>
          <w:szCs w:val="28"/>
        </w:rPr>
        <w:t>у</w:t>
      </w:r>
      <w:r w:rsidRPr="00757958">
        <w:rPr>
          <w:szCs w:val="28"/>
        </w:rPr>
        <w:t>тентификации. В стандарте 802.11 – 2012 различные ключи используются для различных целей. Эти ключи образуют иерархию как показано на рису</w:t>
      </w:r>
      <w:r w:rsidRPr="00757958">
        <w:rPr>
          <w:szCs w:val="28"/>
        </w:rPr>
        <w:t>н</w:t>
      </w:r>
      <w:r w:rsidRPr="00757958">
        <w:rPr>
          <w:szCs w:val="28"/>
        </w:rPr>
        <w:t>ке. На верхнем уровне находится парный</w:t>
      </w:r>
      <w:bookmarkStart w:id="2" w:name="keyword205"/>
      <w:bookmarkEnd w:id="2"/>
      <w:r w:rsidRPr="00757958">
        <w:rPr>
          <w:rStyle w:val="keyword"/>
          <w:iCs/>
          <w:szCs w:val="28"/>
        </w:rPr>
        <w:t>мастер-ключ</w:t>
      </w:r>
      <w:r w:rsidRPr="00757958">
        <w:rPr>
          <w:szCs w:val="28"/>
        </w:rPr>
        <w:t xml:space="preserve">(PMK), который </w:t>
      </w:r>
      <w:r w:rsidRPr="00757958">
        <w:rPr>
          <w:szCs w:val="28"/>
        </w:rPr>
        <w:lastRenderedPageBreak/>
        <w:t>затем используется для выработки других ключей. В случае аутентификации по протоколу 802.1</w:t>
      </w:r>
      <w:r w:rsidRPr="00757958">
        <w:rPr>
          <w:szCs w:val="28"/>
          <w:lang w:val="en-US"/>
        </w:rPr>
        <w:t>xPMK</w:t>
      </w:r>
      <w:r w:rsidRPr="00757958">
        <w:rPr>
          <w:szCs w:val="28"/>
        </w:rPr>
        <w:t>генерируется на этапе взаимной аутентификации между клиентом и сервером аутентификации. В случае использования аутент</w:t>
      </w:r>
      <w:r w:rsidRPr="00757958">
        <w:rPr>
          <w:szCs w:val="28"/>
        </w:rPr>
        <w:t>и</w:t>
      </w:r>
      <w:r w:rsidRPr="00757958">
        <w:rPr>
          <w:szCs w:val="28"/>
        </w:rPr>
        <w:t xml:space="preserve">фикации предустановленным ключом, </w:t>
      </w:r>
      <w:r w:rsidRPr="00757958">
        <w:rPr>
          <w:rStyle w:val="a3"/>
          <w:b w:val="0"/>
          <w:lang w:val="en-US"/>
        </w:rPr>
        <w:t>PMK</w:t>
      </w:r>
      <w:r w:rsidRPr="00757958">
        <w:rPr>
          <w:rStyle w:val="a3"/>
          <w:b w:val="0"/>
        </w:rPr>
        <w:t xml:space="preserve"> генерируется из предустано</w:t>
      </w:r>
      <w:r w:rsidRPr="00757958">
        <w:rPr>
          <w:rStyle w:val="a3"/>
          <w:b w:val="0"/>
        </w:rPr>
        <w:t>в</w:t>
      </w:r>
      <w:r w:rsidRPr="00757958">
        <w:rPr>
          <w:rStyle w:val="a3"/>
          <w:b w:val="0"/>
        </w:rPr>
        <w:t xml:space="preserve">ленного ключа с помощью функции </w:t>
      </w:r>
      <w:r w:rsidRPr="00757958">
        <w:rPr>
          <w:rStyle w:val="a3"/>
          <w:b w:val="0"/>
          <w:lang w:val="en-US"/>
        </w:rPr>
        <w:t>PBKDF</w:t>
      </w:r>
      <w:r w:rsidRPr="00757958">
        <w:rPr>
          <w:rStyle w:val="a3"/>
          <w:b w:val="0"/>
        </w:rPr>
        <w:t>2 (</w:t>
      </w:r>
      <w:r w:rsidRPr="00757958">
        <w:rPr>
          <w:rStyle w:val="a3"/>
          <w:b w:val="0"/>
          <w:lang w:val="en-US"/>
        </w:rPr>
        <w:t>Password</w:t>
      </w:r>
      <w:r w:rsidRPr="00757958">
        <w:rPr>
          <w:rStyle w:val="a3"/>
          <w:b w:val="0"/>
        </w:rPr>
        <w:t>-</w:t>
      </w:r>
      <w:r w:rsidRPr="00757958">
        <w:rPr>
          <w:rStyle w:val="a3"/>
          <w:b w:val="0"/>
          <w:lang w:val="en-US"/>
        </w:rPr>
        <w:t>basedKeyDerivationFunction</w:t>
      </w:r>
      <w:r w:rsidRPr="00757958">
        <w:rPr>
          <w:rStyle w:val="a3"/>
          <w:b w:val="0"/>
        </w:rPr>
        <w:t xml:space="preserve"> 2) [10]:</w:t>
      </w:r>
    </w:p>
    <w:p w:rsidR="00757958" w:rsidRPr="00757958" w:rsidRDefault="00757958" w:rsidP="00757958">
      <w:pPr>
        <w:spacing w:line="360" w:lineRule="auto"/>
        <w:jc w:val="both"/>
        <w:rPr>
          <w:rFonts w:eastAsiaTheme="minorHAnsi"/>
          <w:szCs w:val="28"/>
          <w:lang w:val="en-US" w:eastAsia="en-US"/>
        </w:rPr>
      </w:pPr>
      <w:r w:rsidRPr="00757958">
        <w:rPr>
          <w:rFonts w:eastAsiaTheme="minorHAnsi"/>
          <w:iCs/>
          <w:szCs w:val="28"/>
          <w:lang w:val="en-US" w:eastAsia="en-US"/>
        </w:rPr>
        <w:t xml:space="preserve">PSK </w:t>
      </w:r>
      <w:r w:rsidRPr="00757958">
        <w:rPr>
          <w:rFonts w:eastAsiaTheme="minorHAnsi"/>
          <w:szCs w:val="28"/>
          <w:lang w:val="en-US" w:eastAsia="en-US"/>
        </w:rPr>
        <w:t>= PBKDF2(</w:t>
      </w:r>
      <w:r w:rsidRPr="00757958">
        <w:rPr>
          <w:rFonts w:eastAsiaTheme="minorHAnsi"/>
          <w:iCs/>
          <w:szCs w:val="28"/>
          <w:lang w:val="en-US" w:eastAsia="en-US"/>
        </w:rPr>
        <w:t>PassPhrase</w:t>
      </w:r>
      <w:r w:rsidRPr="00757958">
        <w:rPr>
          <w:rFonts w:eastAsiaTheme="minorHAnsi"/>
          <w:szCs w:val="28"/>
          <w:lang w:val="en-US" w:eastAsia="en-US"/>
        </w:rPr>
        <w:t xml:space="preserve">, </w:t>
      </w:r>
      <w:r w:rsidRPr="00757958">
        <w:rPr>
          <w:rFonts w:eastAsiaTheme="minorHAnsi"/>
          <w:iCs/>
          <w:szCs w:val="28"/>
          <w:lang w:val="en-US" w:eastAsia="en-US"/>
        </w:rPr>
        <w:t>ssid</w:t>
      </w:r>
      <w:r w:rsidRPr="00757958">
        <w:rPr>
          <w:rFonts w:eastAsiaTheme="minorHAnsi"/>
          <w:szCs w:val="28"/>
          <w:lang w:val="en-US" w:eastAsia="en-US"/>
        </w:rPr>
        <w:t xml:space="preserve">, </w:t>
      </w:r>
      <w:r w:rsidRPr="00757958">
        <w:rPr>
          <w:rFonts w:eastAsiaTheme="minorHAnsi"/>
          <w:iCs/>
          <w:szCs w:val="28"/>
          <w:lang w:val="en-US" w:eastAsia="en-US"/>
        </w:rPr>
        <w:t>ssidLength</w:t>
      </w:r>
      <w:r w:rsidRPr="00757958">
        <w:rPr>
          <w:rFonts w:eastAsiaTheme="minorHAnsi"/>
          <w:szCs w:val="28"/>
          <w:lang w:val="en-US" w:eastAsia="en-US"/>
        </w:rPr>
        <w:t xml:space="preserve">, 4096, 256), </w:t>
      </w:r>
      <w:r w:rsidRPr="00757958">
        <w:rPr>
          <w:rFonts w:eastAsiaTheme="minorHAnsi"/>
          <w:szCs w:val="28"/>
          <w:lang w:eastAsia="en-US"/>
        </w:rPr>
        <w:t>где</w:t>
      </w:r>
    </w:p>
    <w:p w:rsidR="00757958" w:rsidRPr="00757958" w:rsidRDefault="00757958" w:rsidP="00757958">
      <w:pPr>
        <w:spacing w:line="360" w:lineRule="auto"/>
        <w:jc w:val="both"/>
        <w:rPr>
          <w:rFonts w:eastAsiaTheme="minorHAnsi"/>
          <w:szCs w:val="28"/>
          <w:lang w:eastAsia="en-US"/>
        </w:rPr>
      </w:pPr>
      <w:r w:rsidRPr="00757958">
        <w:rPr>
          <w:rFonts w:eastAsiaTheme="minorHAnsi"/>
          <w:szCs w:val="28"/>
          <w:lang w:val="en-US" w:eastAsia="en-US"/>
        </w:rPr>
        <w:t>passphrase</w:t>
      </w:r>
      <w:r w:rsidRPr="00757958">
        <w:rPr>
          <w:rFonts w:eastAsiaTheme="minorHAnsi"/>
          <w:szCs w:val="28"/>
          <w:lang w:eastAsia="en-US"/>
        </w:rPr>
        <w:t xml:space="preserve"> – предустановленныйключ. Представляет собой последовател</w:t>
      </w:r>
      <w:r w:rsidRPr="00757958">
        <w:rPr>
          <w:rFonts w:eastAsiaTheme="minorHAnsi"/>
          <w:szCs w:val="28"/>
          <w:lang w:eastAsia="en-US"/>
        </w:rPr>
        <w:t>ь</w:t>
      </w:r>
      <w:r w:rsidRPr="00757958">
        <w:rPr>
          <w:rFonts w:eastAsiaTheme="minorHAnsi"/>
          <w:szCs w:val="28"/>
          <w:lang w:eastAsia="en-US"/>
        </w:rPr>
        <w:t xml:space="preserve">ность </w:t>
      </w:r>
      <w:r w:rsidRPr="00757958">
        <w:rPr>
          <w:rFonts w:eastAsiaTheme="minorHAnsi"/>
          <w:szCs w:val="28"/>
          <w:lang w:val="en-US" w:eastAsia="en-US"/>
        </w:rPr>
        <w:t>ASCII</w:t>
      </w:r>
      <w:r w:rsidRPr="00757958">
        <w:rPr>
          <w:rFonts w:eastAsiaTheme="minorHAnsi"/>
          <w:szCs w:val="28"/>
          <w:lang w:eastAsia="en-US"/>
        </w:rPr>
        <w:t>-символов длиной от 8 до 63 бит. Каждый символ в предустано</w:t>
      </w:r>
      <w:r w:rsidRPr="00757958">
        <w:rPr>
          <w:rFonts w:eastAsiaTheme="minorHAnsi"/>
          <w:szCs w:val="28"/>
          <w:lang w:eastAsia="en-US"/>
        </w:rPr>
        <w:t>в</w:t>
      </w:r>
      <w:r w:rsidRPr="00757958">
        <w:rPr>
          <w:rFonts w:eastAsiaTheme="minorHAnsi"/>
          <w:szCs w:val="28"/>
          <w:lang w:eastAsia="en-US"/>
        </w:rPr>
        <w:t xml:space="preserve">ленном ключе должен быть закодирован в таблице </w:t>
      </w:r>
      <w:r w:rsidRPr="00757958">
        <w:rPr>
          <w:rFonts w:eastAsiaTheme="minorHAnsi"/>
          <w:szCs w:val="28"/>
          <w:lang w:val="en-US" w:eastAsia="en-US"/>
        </w:rPr>
        <w:t>ASCII</w:t>
      </w:r>
      <w:r w:rsidRPr="00757958">
        <w:rPr>
          <w:rFonts w:eastAsiaTheme="minorHAnsi"/>
          <w:szCs w:val="28"/>
          <w:lang w:eastAsia="en-US"/>
        </w:rPr>
        <w:t>в диапазоне от 32 до 126 включительно;</w:t>
      </w:r>
    </w:p>
    <w:p w:rsidR="00757958" w:rsidRPr="00757958" w:rsidRDefault="00757958" w:rsidP="00757958">
      <w:pPr>
        <w:spacing w:line="360" w:lineRule="auto"/>
        <w:jc w:val="both"/>
        <w:rPr>
          <w:rFonts w:eastAsiaTheme="minorHAnsi"/>
          <w:szCs w:val="28"/>
          <w:lang w:eastAsia="en-US"/>
        </w:rPr>
      </w:pPr>
      <w:r w:rsidRPr="00757958">
        <w:rPr>
          <w:rFonts w:eastAsiaTheme="minorHAnsi"/>
          <w:szCs w:val="28"/>
          <w:lang w:val="en-US" w:eastAsia="en-US"/>
        </w:rPr>
        <w:t>ssid</w:t>
      </w:r>
      <w:r w:rsidRPr="00757958">
        <w:rPr>
          <w:rFonts w:eastAsiaTheme="minorHAnsi"/>
          <w:szCs w:val="28"/>
          <w:lang w:eastAsia="en-US"/>
        </w:rPr>
        <w:t xml:space="preserve"> (</w:t>
      </w:r>
      <w:r w:rsidRPr="00757958">
        <w:rPr>
          <w:rFonts w:eastAsiaTheme="minorHAnsi"/>
          <w:szCs w:val="28"/>
          <w:lang w:val="en-US" w:eastAsia="en-US"/>
        </w:rPr>
        <w:t>servicesetidentifier</w:t>
      </w:r>
      <w:r w:rsidRPr="00757958">
        <w:rPr>
          <w:rFonts w:eastAsiaTheme="minorHAnsi"/>
          <w:szCs w:val="28"/>
          <w:lang w:eastAsia="en-US"/>
        </w:rPr>
        <w:t>) – идентификаторточкидоступа, где используется в</w:t>
      </w:r>
      <w:r w:rsidRPr="00757958">
        <w:rPr>
          <w:rFonts w:eastAsiaTheme="minorHAnsi"/>
          <w:szCs w:val="28"/>
          <w:lang w:eastAsia="en-US"/>
        </w:rPr>
        <w:t>ы</w:t>
      </w:r>
      <w:r w:rsidRPr="00757958">
        <w:rPr>
          <w:rFonts w:eastAsiaTheme="minorHAnsi"/>
          <w:szCs w:val="28"/>
          <w:lang w:eastAsia="en-US"/>
        </w:rPr>
        <w:t xml:space="preserve">шеуказанный предустановленный ключ. Представляет собой строку октетов, которая включается в кадры </w:t>
      </w:r>
      <w:r w:rsidRPr="00757958">
        <w:rPr>
          <w:rFonts w:eastAsiaTheme="minorHAnsi"/>
          <w:szCs w:val="28"/>
          <w:lang w:val="en-US" w:eastAsia="en-US"/>
        </w:rPr>
        <w:t>Beacon</w:t>
      </w:r>
      <w:r w:rsidRPr="00757958">
        <w:rPr>
          <w:rFonts w:eastAsiaTheme="minorHAnsi"/>
          <w:szCs w:val="28"/>
          <w:lang w:eastAsia="en-US"/>
        </w:rPr>
        <w:t xml:space="preserve">и </w:t>
      </w:r>
      <w:r w:rsidRPr="00757958">
        <w:rPr>
          <w:rFonts w:eastAsiaTheme="minorHAnsi"/>
          <w:szCs w:val="28"/>
          <w:lang w:val="en-US" w:eastAsia="en-US"/>
        </w:rPr>
        <w:t>ProbeResponse</w:t>
      </w:r>
      <w:r w:rsidRPr="00757958">
        <w:rPr>
          <w:rFonts w:eastAsiaTheme="minorHAnsi"/>
          <w:szCs w:val="28"/>
          <w:lang w:eastAsia="en-US"/>
        </w:rPr>
        <w:t>;</w:t>
      </w:r>
    </w:p>
    <w:p w:rsidR="00757958" w:rsidRPr="00757958" w:rsidRDefault="00757958" w:rsidP="00757958">
      <w:pPr>
        <w:spacing w:line="360" w:lineRule="auto"/>
        <w:jc w:val="both"/>
        <w:rPr>
          <w:rFonts w:eastAsiaTheme="minorHAnsi"/>
          <w:szCs w:val="28"/>
          <w:lang w:eastAsia="en-US"/>
        </w:rPr>
      </w:pPr>
      <w:r w:rsidRPr="00757958">
        <w:rPr>
          <w:rFonts w:eastAsiaTheme="minorHAnsi"/>
          <w:szCs w:val="28"/>
          <w:lang w:val="en-US" w:eastAsia="en-US"/>
        </w:rPr>
        <w:t>ssidLength</w:t>
      </w:r>
      <w:r w:rsidRPr="00757958">
        <w:rPr>
          <w:rFonts w:eastAsiaTheme="minorHAnsi"/>
          <w:szCs w:val="28"/>
          <w:lang w:eastAsia="en-US"/>
        </w:rPr>
        <w:t xml:space="preserve"> – длина </w:t>
      </w:r>
      <w:r w:rsidRPr="00757958">
        <w:rPr>
          <w:rFonts w:eastAsiaTheme="minorHAnsi"/>
          <w:szCs w:val="28"/>
          <w:lang w:val="en-US" w:eastAsia="en-US"/>
        </w:rPr>
        <w:t>SSID</w:t>
      </w:r>
      <w:r w:rsidRPr="00757958">
        <w:rPr>
          <w:rFonts w:eastAsiaTheme="minorHAnsi"/>
          <w:szCs w:val="28"/>
          <w:lang w:eastAsia="en-US"/>
        </w:rPr>
        <w:t xml:space="preserve"> в октетах;</w:t>
      </w:r>
    </w:p>
    <w:p w:rsidR="00757958" w:rsidRPr="00757958" w:rsidRDefault="00757958" w:rsidP="00757958">
      <w:pPr>
        <w:spacing w:line="360" w:lineRule="auto"/>
        <w:jc w:val="both"/>
        <w:rPr>
          <w:rFonts w:eastAsiaTheme="minorHAnsi"/>
          <w:szCs w:val="28"/>
          <w:lang w:eastAsia="en-US"/>
        </w:rPr>
      </w:pPr>
      <w:r w:rsidRPr="00757958">
        <w:rPr>
          <w:rFonts w:eastAsiaTheme="minorHAnsi"/>
          <w:szCs w:val="28"/>
          <w:lang w:eastAsia="en-US"/>
        </w:rPr>
        <w:t>4096 – количество раз, которое будет захэширован предустановленный ключ;</w:t>
      </w:r>
    </w:p>
    <w:p w:rsidR="00757958" w:rsidRPr="00757958" w:rsidRDefault="00757958" w:rsidP="00757958">
      <w:pPr>
        <w:spacing w:line="360" w:lineRule="auto"/>
        <w:jc w:val="both"/>
        <w:rPr>
          <w:rFonts w:eastAsiaTheme="minorHAnsi"/>
          <w:szCs w:val="28"/>
          <w:lang w:eastAsia="en-US"/>
        </w:rPr>
      </w:pPr>
      <w:r w:rsidRPr="00757958">
        <w:rPr>
          <w:rFonts w:eastAsiaTheme="minorHAnsi"/>
          <w:szCs w:val="28"/>
          <w:lang w:eastAsia="en-US"/>
        </w:rPr>
        <w:t xml:space="preserve">256 – длина </w:t>
      </w:r>
      <w:r w:rsidRPr="00757958">
        <w:rPr>
          <w:rFonts w:eastAsiaTheme="minorHAnsi"/>
          <w:szCs w:val="28"/>
          <w:lang w:val="en-US" w:eastAsia="en-US"/>
        </w:rPr>
        <w:t>PSK</w:t>
      </w:r>
      <w:r w:rsidRPr="00757958">
        <w:rPr>
          <w:rFonts w:eastAsiaTheme="minorHAnsi"/>
          <w:szCs w:val="28"/>
          <w:lang w:eastAsia="en-US"/>
        </w:rPr>
        <w:t>.</w:t>
      </w:r>
    </w:p>
    <w:p w:rsidR="00757958" w:rsidRPr="00757958" w:rsidRDefault="00757958" w:rsidP="00757958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7958">
        <w:rPr>
          <w:sz w:val="28"/>
          <w:szCs w:val="28"/>
        </w:rPr>
        <w:t xml:space="preserve">После того, как </w:t>
      </w:r>
      <w:r w:rsidRPr="00757958">
        <w:rPr>
          <w:sz w:val="28"/>
          <w:szCs w:val="28"/>
          <w:lang w:val="en-US"/>
        </w:rPr>
        <w:t>PMK</w:t>
      </w:r>
      <w:r w:rsidRPr="00757958">
        <w:rPr>
          <w:sz w:val="28"/>
          <w:szCs w:val="28"/>
        </w:rPr>
        <w:t>сгенерирован, он участвует в вычислении парногопер</w:t>
      </w:r>
      <w:r w:rsidRPr="00757958">
        <w:rPr>
          <w:sz w:val="28"/>
          <w:szCs w:val="28"/>
        </w:rPr>
        <w:t>е</w:t>
      </w:r>
      <w:r w:rsidRPr="00757958">
        <w:rPr>
          <w:sz w:val="28"/>
          <w:szCs w:val="28"/>
        </w:rPr>
        <w:t xml:space="preserve">даточного ключа (PTK). Кроме случаев, когда используется предварительная проверка подлинности, в иерархии ключей для вычисления </w:t>
      </w:r>
      <w:r w:rsidRPr="00757958">
        <w:rPr>
          <w:sz w:val="28"/>
          <w:szCs w:val="28"/>
          <w:lang w:val="en-US"/>
        </w:rPr>
        <w:t>PTK</w:t>
      </w:r>
      <w:r w:rsidRPr="00757958">
        <w:rPr>
          <w:sz w:val="28"/>
          <w:szCs w:val="28"/>
        </w:rPr>
        <w:t xml:space="preserve">вырабатывается из </w:t>
      </w:r>
      <w:r w:rsidRPr="00757958">
        <w:rPr>
          <w:sz w:val="28"/>
          <w:szCs w:val="28"/>
          <w:lang w:val="en-US"/>
        </w:rPr>
        <w:t>PMK</w:t>
      </w:r>
      <w:r w:rsidRPr="00757958">
        <w:rPr>
          <w:sz w:val="28"/>
          <w:szCs w:val="28"/>
        </w:rPr>
        <w:t xml:space="preserve">с помощью псевдослучайных функций </w:t>
      </w:r>
      <w:r w:rsidRPr="00757958">
        <w:rPr>
          <w:sz w:val="28"/>
          <w:szCs w:val="28"/>
          <w:lang w:val="en-US"/>
        </w:rPr>
        <w:t>PRF</w:t>
      </w:r>
      <w:r w:rsidRPr="00757958">
        <w:rPr>
          <w:sz w:val="28"/>
          <w:szCs w:val="28"/>
        </w:rPr>
        <w:t xml:space="preserve">-384 и </w:t>
      </w:r>
      <w:r w:rsidRPr="00757958">
        <w:rPr>
          <w:sz w:val="28"/>
          <w:szCs w:val="28"/>
          <w:lang w:val="en-US"/>
        </w:rPr>
        <w:t>PRF</w:t>
      </w:r>
      <w:r w:rsidRPr="00757958">
        <w:rPr>
          <w:sz w:val="28"/>
          <w:szCs w:val="28"/>
        </w:rPr>
        <w:t xml:space="preserve">-512. </w:t>
      </w:r>
    </w:p>
    <w:p w:rsidR="00757958" w:rsidRPr="00757958" w:rsidRDefault="00757958" w:rsidP="00757958">
      <w:pPr>
        <w:spacing w:line="360" w:lineRule="auto"/>
        <w:rPr>
          <w:rStyle w:val="a3"/>
          <w:b w:val="0"/>
        </w:rPr>
      </w:pPr>
      <w:r w:rsidRPr="00757958">
        <w:rPr>
          <w:rStyle w:val="a3"/>
          <w:b w:val="0"/>
          <w:lang w:val="en-US"/>
        </w:rPr>
        <w:t>PTK</w:t>
      </w:r>
      <w:r w:rsidRPr="00757958">
        <w:rPr>
          <w:rStyle w:val="a3"/>
          <w:b w:val="0"/>
        </w:rPr>
        <w:t>вычисляется по следующей формуле [10]: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8"/>
          <w:lang w:eastAsia="en-US"/>
        </w:rPr>
      </w:pPr>
      <w:r w:rsidRPr="00757958">
        <w:rPr>
          <w:rFonts w:eastAsiaTheme="minorHAnsi"/>
          <w:szCs w:val="28"/>
          <w:lang w:val="en-US" w:eastAsia="en-US"/>
        </w:rPr>
        <w:t>PTK</w:t>
      </w:r>
      <w:r w:rsidRPr="00757958">
        <w:rPr>
          <w:rFonts w:eastAsiaTheme="minorHAnsi"/>
          <w:szCs w:val="28"/>
          <w:lang w:eastAsia="en-US"/>
        </w:rPr>
        <w:t xml:space="preserve"> ← </w:t>
      </w:r>
      <w:r w:rsidRPr="00757958">
        <w:rPr>
          <w:rFonts w:eastAsiaTheme="minorHAnsi"/>
          <w:szCs w:val="28"/>
          <w:lang w:val="en-US" w:eastAsia="en-US"/>
        </w:rPr>
        <w:t>PRF</w:t>
      </w:r>
      <w:r w:rsidRPr="00757958">
        <w:rPr>
          <w:rFonts w:eastAsiaTheme="minorHAnsi"/>
          <w:szCs w:val="28"/>
          <w:lang w:eastAsia="en-US"/>
        </w:rPr>
        <w:t>-</w:t>
      </w:r>
      <w:r w:rsidRPr="00757958">
        <w:rPr>
          <w:rFonts w:eastAsiaTheme="minorHAnsi"/>
          <w:szCs w:val="28"/>
          <w:lang w:val="en-US" w:eastAsia="en-US"/>
        </w:rPr>
        <w:t>X</w:t>
      </w:r>
      <w:r w:rsidRPr="00757958">
        <w:rPr>
          <w:rFonts w:eastAsiaTheme="minorHAnsi"/>
          <w:szCs w:val="28"/>
          <w:lang w:eastAsia="en-US"/>
        </w:rPr>
        <w:t>(</w:t>
      </w:r>
      <w:r w:rsidRPr="00757958">
        <w:rPr>
          <w:rFonts w:eastAsiaTheme="minorHAnsi"/>
          <w:szCs w:val="28"/>
          <w:lang w:val="en-US" w:eastAsia="en-US"/>
        </w:rPr>
        <w:t>PMK</w:t>
      </w:r>
      <w:r w:rsidRPr="00757958">
        <w:rPr>
          <w:rFonts w:eastAsiaTheme="minorHAnsi"/>
          <w:szCs w:val="28"/>
          <w:lang w:eastAsia="en-US"/>
        </w:rPr>
        <w:t>, “</w:t>
      </w:r>
      <w:r w:rsidRPr="00757958">
        <w:rPr>
          <w:rFonts w:eastAsiaTheme="minorHAnsi"/>
          <w:szCs w:val="28"/>
          <w:lang w:val="en-US" w:eastAsia="en-US"/>
        </w:rPr>
        <w:t>Pairwise</w:t>
      </w:r>
      <w:r w:rsidRPr="00757958">
        <w:rPr>
          <w:rFonts w:eastAsiaTheme="minorHAnsi"/>
          <w:szCs w:val="28"/>
          <w:lang w:eastAsia="en-US"/>
        </w:rPr>
        <w:t xml:space="preserve"> </w:t>
      </w:r>
      <w:r w:rsidRPr="00757958">
        <w:rPr>
          <w:rFonts w:eastAsiaTheme="minorHAnsi"/>
          <w:szCs w:val="28"/>
          <w:lang w:val="en-US" w:eastAsia="en-US"/>
        </w:rPr>
        <w:t>key</w:t>
      </w:r>
      <w:r w:rsidRPr="00757958">
        <w:rPr>
          <w:rFonts w:eastAsiaTheme="minorHAnsi"/>
          <w:szCs w:val="28"/>
          <w:lang w:eastAsia="en-US"/>
        </w:rPr>
        <w:t xml:space="preserve"> </w:t>
      </w:r>
      <w:r w:rsidRPr="00757958">
        <w:rPr>
          <w:rFonts w:eastAsiaTheme="minorHAnsi"/>
          <w:szCs w:val="28"/>
          <w:lang w:val="en-US" w:eastAsia="en-US"/>
        </w:rPr>
        <w:t>expansion</w:t>
      </w:r>
      <w:r w:rsidRPr="00757958">
        <w:rPr>
          <w:rFonts w:eastAsiaTheme="minorHAnsi"/>
          <w:szCs w:val="28"/>
          <w:lang w:eastAsia="en-US"/>
        </w:rPr>
        <w:t xml:space="preserve">” || </w:t>
      </w:r>
      <w:r w:rsidRPr="00757958">
        <w:rPr>
          <w:rFonts w:eastAsiaTheme="minorHAnsi"/>
          <w:szCs w:val="28"/>
          <w:lang w:val="en-US" w:eastAsia="en-US"/>
        </w:rPr>
        <w:t>Min</w:t>
      </w:r>
      <w:r w:rsidRPr="00757958">
        <w:rPr>
          <w:rFonts w:eastAsiaTheme="minorHAnsi"/>
          <w:szCs w:val="28"/>
          <w:lang w:eastAsia="en-US"/>
        </w:rPr>
        <w:t>(</w:t>
      </w:r>
      <w:r w:rsidRPr="00757958">
        <w:rPr>
          <w:rFonts w:eastAsiaTheme="minorHAnsi"/>
          <w:szCs w:val="28"/>
          <w:lang w:val="en-US" w:eastAsia="en-US"/>
        </w:rPr>
        <w:t>AA</w:t>
      </w:r>
      <w:r w:rsidRPr="00757958">
        <w:rPr>
          <w:rFonts w:eastAsiaTheme="minorHAnsi"/>
          <w:szCs w:val="28"/>
          <w:lang w:eastAsia="en-US"/>
        </w:rPr>
        <w:t>,</w:t>
      </w:r>
      <w:r w:rsidRPr="00757958">
        <w:rPr>
          <w:rFonts w:eastAsiaTheme="minorHAnsi"/>
          <w:szCs w:val="28"/>
          <w:lang w:val="en-US" w:eastAsia="en-US"/>
        </w:rPr>
        <w:t>SPA</w:t>
      </w:r>
      <w:r w:rsidRPr="00757958">
        <w:rPr>
          <w:rFonts w:eastAsiaTheme="minorHAnsi"/>
          <w:szCs w:val="28"/>
          <w:lang w:eastAsia="en-US"/>
        </w:rPr>
        <w:t xml:space="preserve">) || </w:t>
      </w:r>
      <w:r w:rsidRPr="00757958">
        <w:rPr>
          <w:rFonts w:eastAsiaTheme="minorHAnsi"/>
          <w:szCs w:val="28"/>
          <w:lang w:val="en-US" w:eastAsia="en-US"/>
        </w:rPr>
        <w:t>Max</w:t>
      </w:r>
      <w:r w:rsidRPr="00757958">
        <w:rPr>
          <w:rFonts w:eastAsiaTheme="minorHAnsi"/>
          <w:szCs w:val="28"/>
          <w:lang w:eastAsia="en-US"/>
        </w:rPr>
        <w:t>(</w:t>
      </w:r>
      <w:r w:rsidRPr="00757958">
        <w:rPr>
          <w:rFonts w:eastAsiaTheme="minorHAnsi"/>
          <w:szCs w:val="28"/>
          <w:lang w:val="en-US" w:eastAsia="en-US"/>
        </w:rPr>
        <w:t>AA</w:t>
      </w:r>
      <w:r w:rsidRPr="00757958">
        <w:rPr>
          <w:rFonts w:eastAsiaTheme="minorHAnsi"/>
          <w:szCs w:val="28"/>
          <w:lang w:eastAsia="en-US"/>
        </w:rPr>
        <w:t>,</w:t>
      </w:r>
      <w:r w:rsidRPr="00757958">
        <w:rPr>
          <w:rFonts w:eastAsiaTheme="minorHAnsi"/>
          <w:szCs w:val="28"/>
          <w:lang w:val="en-US" w:eastAsia="en-US"/>
        </w:rPr>
        <w:t>SPA</w:t>
      </w:r>
      <w:r w:rsidRPr="00757958">
        <w:rPr>
          <w:rFonts w:eastAsiaTheme="minorHAnsi"/>
          <w:szCs w:val="28"/>
          <w:lang w:eastAsia="en-US"/>
        </w:rPr>
        <w:t>) ||</w:t>
      </w:r>
      <w:r w:rsidRPr="00757958">
        <w:rPr>
          <w:rFonts w:eastAsiaTheme="minorHAnsi"/>
          <w:szCs w:val="28"/>
          <w:lang w:val="en-US" w:eastAsia="en-US"/>
        </w:rPr>
        <w:t>Min</w:t>
      </w:r>
      <w:r w:rsidRPr="00757958">
        <w:rPr>
          <w:rFonts w:eastAsiaTheme="minorHAnsi"/>
          <w:szCs w:val="28"/>
          <w:lang w:eastAsia="en-US"/>
        </w:rPr>
        <w:t>(</w:t>
      </w:r>
      <w:r w:rsidRPr="00757958">
        <w:rPr>
          <w:rFonts w:eastAsiaTheme="minorHAnsi"/>
          <w:szCs w:val="28"/>
          <w:lang w:val="en-US" w:eastAsia="en-US"/>
        </w:rPr>
        <w:t>ANonce</w:t>
      </w:r>
      <w:r w:rsidRPr="00757958">
        <w:rPr>
          <w:rFonts w:eastAsiaTheme="minorHAnsi"/>
          <w:szCs w:val="28"/>
          <w:lang w:eastAsia="en-US"/>
        </w:rPr>
        <w:t>,</w:t>
      </w:r>
      <w:r w:rsidRPr="00757958">
        <w:rPr>
          <w:rFonts w:eastAsiaTheme="minorHAnsi"/>
          <w:szCs w:val="28"/>
          <w:lang w:val="en-US" w:eastAsia="en-US"/>
        </w:rPr>
        <w:t>SNonce</w:t>
      </w:r>
      <w:r w:rsidRPr="00757958">
        <w:rPr>
          <w:rFonts w:eastAsiaTheme="minorHAnsi"/>
          <w:szCs w:val="28"/>
          <w:lang w:eastAsia="en-US"/>
        </w:rPr>
        <w:t xml:space="preserve">) || </w:t>
      </w:r>
      <w:r w:rsidRPr="00757958">
        <w:rPr>
          <w:rFonts w:eastAsiaTheme="minorHAnsi"/>
          <w:szCs w:val="28"/>
          <w:lang w:val="en-US" w:eastAsia="en-US"/>
        </w:rPr>
        <w:t>Max</w:t>
      </w:r>
      <w:r w:rsidRPr="00757958">
        <w:rPr>
          <w:rFonts w:eastAsiaTheme="minorHAnsi"/>
          <w:szCs w:val="28"/>
          <w:lang w:eastAsia="en-US"/>
        </w:rPr>
        <w:t>(</w:t>
      </w:r>
      <w:r w:rsidRPr="00757958">
        <w:rPr>
          <w:rFonts w:eastAsiaTheme="minorHAnsi"/>
          <w:szCs w:val="28"/>
          <w:lang w:val="en-US" w:eastAsia="en-US"/>
        </w:rPr>
        <w:t>ANonce</w:t>
      </w:r>
      <w:r w:rsidRPr="00757958">
        <w:rPr>
          <w:rFonts w:eastAsiaTheme="minorHAnsi"/>
          <w:szCs w:val="28"/>
          <w:lang w:eastAsia="en-US"/>
        </w:rPr>
        <w:t>,</w:t>
      </w:r>
      <w:r w:rsidRPr="00757958">
        <w:rPr>
          <w:rFonts w:eastAsiaTheme="minorHAnsi"/>
          <w:szCs w:val="28"/>
          <w:lang w:val="en-US" w:eastAsia="en-US"/>
        </w:rPr>
        <w:t>SNonce</w:t>
      </w:r>
      <w:r w:rsidRPr="00757958">
        <w:rPr>
          <w:rFonts w:eastAsiaTheme="minorHAnsi"/>
          <w:szCs w:val="28"/>
          <w:lang w:eastAsia="en-US"/>
        </w:rPr>
        <w:t>)), где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Style w:val="a3"/>
          <w:rFonts w:eastAsiaTheme="minorHAnsi"/>
          <w:b w:val="0"/>
          <w:bCs w:val="0"/>
          <w:szCs w:val="28"/>
          <w:lang w:eastAsia="en-US"/>
        </w:rPr>
      </w:pPr>
      <w:r w:rsidRPr="00757958">
        <w:rPr>
          <w:rStyle w:val="a3"/>
          <w:rFonts w:eastAsiaTheme="minorHAnsi"/>
          <w:b w:val="0"/>
          <w:szCs w:val="28"/>
          <w:lang w:val="en-US" w:eastAsia="en-US"/>
        </w:rPr>
        <w:t>PRF</w:t>
      </w:r>
      <w:r w:rsidRPr="00757958">
        <w:rPr>
          <w:rStyle w:val="a3"/>
          <w:rFonts w:eastAsiaTheme="minorHAnsi"/>
          <w:b w:val="0"/>
          <w:szCs w:val="28"/>
          <w:lang w:eastAsia="en-US"/>
        </w:rPr>
        <w:t>-</w:t>
      </w:r>
      <w:r w:rsidRPr="00757958">
        <w:rPr>
          <w:rStyle w:val="a3"/>
          <w:rFonts w:eastAsiaTheme="minorHAnsi"/>
          <w:b w:val="0"/>
          <w:szCs w:val="28"/>
          <w:lang w:val="en-US" w:eastAsia="en-US"/>
        </w:rPr>
        <w:t>X</w:t>
      </w:r>
      <w:r w:rsidRPr="00757958">
        <w:rPr>
          <w:rStyle w:val="a3"/>
          <w:rFonts w:eastAsiaTheme="minorHAnsi"/>
          <w:b w:val="0"/>
          <w:szCs w:val="28"/>
          <w:lang w:eastAsia="en-US"/>
        </w:rPr>
        <w:t xml:space="preserve"> – псевдослучайная функция, результат которой имеет размер “</w:t>
      </w:r>
      <w:r w:rsidRPr="00757958">
        <w:rPr>
          <w:rStyle w:val="a3"/>
          <w:rFonts w:eastAsiaTheme="minorHAnsi"/>
          <w:b w:val="0"/>
          <w:szCs w:val="28"/>
          <w:lang w:val="en-US" w:eastAsia="en-US"/>
        </w:rPr>
        <w:t>X</w:t>
      </w:r>
      <w:r w:rsidRPr="00757958">
        <w:rPr>
          <w:rStyle w:val="a3"/>
          <w:rFonts w:eastAsiaTheme="minorHAnsi"/>
          <w:b w:val="0"/>
          <w:szCs w:val="28"/>
          <w:lang w:eastAsia="en-US"/>
        </w:rPr>
        <w:t>” (384 или 512);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Style w:val="a3"/>
          <w:rFonts w:eastAsiaTheme="minorHAnsi"/>
          <w:b w:val="0"/>
          <w:bCs w:val="0"/>
          <w:szCs w:val="28"/>
          <w:lang w:eastAsia="en-US"/>
        </w:rPr>
      </w:pPr>
      <w:r w:rsidRPr="00757958">
        <w:rPr>
          <w:rStyle w:val="a3"/>
          <w:rFonts w:eastAsiaTheme="minorHAnsi"/>
          <w:b w:val="0"/>
          <w:szCs w:val="28"/>
          <w:lang w:val="en-US" w:eastAsia="en-US"/>
        </w:rPr>
        <w:t>PMK</w:t>
      </w:r>
      <w:r w:rsidRPr="00757958">
        <w:rPr>
          <w:rStyle w:val="a3"/>
          <w:rFonts w:eastAsiaTheme="minorHAnsi"/>
          <w:b w:val="0"/>
          <w:szCs w:val="28"/>
          <w:lang w:eastAsia="en-US"/>
        </w:rPr>
        <w:t xml:space="preserve"> – парный мастер-ключ;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Style w:val="a3"/>
          <w:rFonts w:eastAsiaTheme="minorHAnsi"/>
          <w:b w:val="0"/>
          <w:bCs w:val="0"/>
          <w:szCs w:val="28"/>
          <w:lang w:eastAsia="en-US"/>
        </w:rPr>
      </w:pPr>
      <w:r w:rsidRPr="00757958">
        <w:rPr>
          <w:rFonts w:eastAsiaTheme="minorHAnsi"/>
          <w:i/>
          <w:szCs w:val="28"/>
          <w:lang w:eastAsia="en-US"/>
        </w:rPr>
        <w:t>“</w:t>
      </w:r>
      <w:r w:rsidRPr="00757958">
        <w:rPr>
          <w:rFonts w:eastAsiaTheme="minorHAnsi"/>
          <w:i/>
          <w:szCs w:val="28"/>
          <w:lang w:val="en-US" w:eastAsia="en-US"/>
        </w:rPr>
        <w:t>Pairwisekeyexpansion</w:t>
      </w:r>
      <w:r w:rsidRPr="00757958">
        <w:rPr>
          <w:rFonts w:eastAsiaTheme="minorHAnsi"/>
          <w:i/>
          <w:szCs w:val="28"/>
          <w:lang w:eastAsia="en-US"/>
        </w:rPr>
        <w:t xml:space="preserve">” – </w:t>
      </w:r>
      <w:r w:rsidRPr="00757958">
        <w:rPr>
          <w:rFonts w:eastAsiaTheme="minorHAnsi"/>
          <w:szCs w:val="28"/>
          <w:lang w:eastAsia="en-US"/>
        </w:rPr>
        <w:t>строка;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Style w:val="a3"/>
          <w:rFonts w:eastAsiaTheme="minorHAnsi"/>
          <w:b w:val="0"/>
          <w:bCs w:val="0"/>
          <w:szCs w:val="28"/>
          <w:lang w:eastAsia="en-US"/>
        </w:rPr>
      </w:pPr>
      <w:r w:rsidRPr="00757958">
        <w:rPr>
          <w:rStyle w:val="a3"/>
          <w:rFonts w:eastAsiaTheme="minorHAnsi"/>
          <w:b w:val="0"/>
          <w:szCs w:val="28"/>
          <w:lang w:val="en-US" w:eastAsia="en-US"/>
        </w:rPr>
        <w:t>Min</w:t>
      </w:r>
      <w:r w:rsidRPr="00757958">
        <w:rPr>
          <w:rStyle w:val="a3"/>
          <w:rFonts w:eastAsiaTheme="minorHAnsi"/>
          <w:b w:val="0"/>
          <w:szCs w:val="28"/>
          <w:lang w:eastAsia="en-US"/>
        </w:rPr>
        <w:t>() –функция выбора минимального значения из указанных в скобках;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Style w:val="a3"/>
          <w:rFonts w:eastAsiaTheme="minorHAnsi"/>
          <w:b w:val="0"/>
          <w:bCs w:val="0"/>
          <w:szCs w:val="28"/>
          <w:lang w:eastAsia="en-US"/>
        </w:rPr>
      </w:pPr>
      <w:r w:rsidRPr="00757958">
        <w:rPr>
          <w:rStyle w:val="a3"/>
          <w:rFonts w:eastAsiaTheme="minorHAnsi"/>
          <w:b w:val="0"/>
          <w:szCs w:val="28"/>
          <w:lang w:val="en-US" w:eastAsia="en-US"/>
        </w:rPr>
        <w:lastRenderedPageBreak/>
        <w:t>Max</w:t>
      </w:r>
      <w:r w:rsidRPr="00757958">
        <w:rPr>
          <w:rStyle w:val="a3"/>
          <w:rFonts w:eastAsiaTheme="minorHAnsi"/>
          <w:b w:val="0"/>
          <w:szCs w:val="28"/>
          <w:lang w:eastAsia="en-US"/>
        </w:rPr>
        <w:t>() –функция выбора максимального значения из указанных в скобках;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Style w:val="a3"/>
          <w:rFonts w:eastAsiaTheme="minorHAnsi"/>
          <w:b w:val="0"/>
          <w:bCs w:val="0"/>
          <w:szCs w:val="28"/>
          <w:lang w:val="en-US" w:eastAsia="en-US"/>
        </w:rPr>
      </w:pPr>
      <w:r w:rsidRPr="00757958">
        <w:rPr>
          <w:rStyle w:val="a3"/>
          <w:rFonts w:eastAsiaTheme="minorHAnsi"/>
          <w:b w:val="0"/>
          <w:szCs w:val="28"/>
          <w:lang w:val="en-US" w:eastAsia="en-US"/>
        </w:rPr>
        <w:t xml:space="preserve">AA – MAC </w:t>
      </w:r>
      <w:r w:rsidRPr="00757958">
        <w:rPr>
          <w:rStyle w:val="a3"/>
          <w:rFonts w:eastAsiaTheme="minorHAnsi"/>
          <w:b w:val="0"/>
          <w:szCs w:val="28"/>
          <w:lang w:eastAsia="en-US"/>
        </w:rPr>
        <w:t>адресаутентификатора</w:t>
      </w:r>
      <w:r w:rsidRPr="00757958">
        <w:rPr>
          <w:rStyle w:val="a3"/>
          <w:rFonts w:eastAsiaTheme="minorHAnsi"/>
          <w:b w:val="0"/>
          <w:szCs w:val="28"/>
          <w:lang w:val="en-US" w:eastAsia="en-US"/>
        </w:rPr>
        <w:t xml:space="preserve"> (Authenticator MAC Address);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Style w:val="a3"/>
          <w:rFonts w:eastAsiaTheme="minorHAnsi"/>
          <w:b w:val="0"/>
          <w:bCs w:val="0"/>
          <w:szCs w:val="28"/>
          <w:lang w:val="en-US" w:eastAsia="en-US"/>
        </w:rPr>
      </w:pPr>
      <w:r w:rsidRPr="00757958">
        <w:rPr>
          <w:rStyle w:val="a3"/>
          <w:rFonts w:eastAsiaTheme="minorHAnsi"/>
          <w:b w:val="0"/>
          <w:szCs w:val="28"/>
          <w:lang w:val="en-US" w:eastAsia="en-US"/>
        </w:rPr>
        <w:t xml:space="preserve">SPA – MAC </w:t>
      </w:r>
      <w:r w:rsidRPr="00757958">
        <w:rPr>
          <w:rStyle w:val="a3"/>
          <w:rFonts w:eastAsiaTheme="minorHAnsi"/>
          <w:b w:val="0"/>
          <w:szCs w:val="28"/>
          <w:lang w:eastAsia="en-US"/>
        </w:rPr>
        <w:t>адресклиента</w:t>
      </w:r>
      <w:r w:rsidRPr="00757958">
        <w:rPr>
          <w:rStyle w:val="a3"/>
          <w:rFonts w:eastAsiaTheme="minorHAnsi"/>
          <w:b w:val="0"/>
          <w:szCs w:val="28"/>
          <w:lang w:val="en-US" w:eastAsia="en-US"/>
        </w:rPr>
        <w:t xml:space="preserve"> (Supplicant MAC Address);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Style w:val="a3"/>
          <w:rFonts w:eastAsiaTheme="minorHAnsi"/>
          <w:b w:val="0"/>
          <w:bCs w:val="0"/>
          <w:szCs w:val="28"/>
          <w:lang w:eastAsia="en-US"/>
        </w:rPr>
      </w:pPr>
      <w:r w:rsidRPr="00757958">
        <w:rPr>
          <w:rStyle w:val="a3"/>
          <w:rFonts w:eastAsiaTheme="minorHAnsi"/>
          <w:b w:val="0"/>
          <w:szCs w:val="28"/>
          <w:lang w:val="en-US" w:eastAsia="en-US"/>
        </w:rPr>
        <w:t>ANonce</w:t>
      </w:r>
      <w:r w:rsidRPr="00757958">
        <w:rPr>
          <w:rStyle w:val="a3"/>
          <w:rFonts w:eastAsiaTheme="minorHAnsi"/>
          <w:b w:val="0"/>
          <w:szCs w:val="28"/>
          <w:lang w:eastAsia="en-US"/>
        </w:rPr>
        <w:t xml:space="preserve"> – случайное число генерируемое аутентфикатором;</w:t>
      </w:r>
    </w:p>
    <w:p w:rsidR="00757958" w:rsidRPr="00757958" w:rsidRDefault="00757958" w:rsidP="0075795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8"/>
          <w:lang w:eastAsia="en-US"/>
        </w:rPr>
      </w:pPr>
      <w:r w:rsidRPr="00757958">
        <w:rPr>
          <w:rStyle w:val="a3"/>
          <w:rFonts w:eastAsiaTheme="minorHAnsi"/>
          <w:b w:val="0"/>
          <w:szCs w:val="28"/>
          <w:lang w:val="en-US" w:eastAsia="en-US"/>
        </w:rPr>
        <w:t>SNonce</w:t>
      </w:r>
      <w:r w:rsidRPr="00757958">
        <w:rPr>
          <w:rStyle w:val="a3"/>
          <w:rFonts w:eastAsiaTheme="minorHAnsi"/>
          <w:b w:val="0"/>
          <w:szCs w:val="28"/>
          <w:lang w:eastAsia="en-US"/>
        </w:rPr>
        <w:t xml:space="preserve"> – случайное число генерируемое клиентом.</w:t>
      </w:r>
    </w:p>
    <w:p w:rsidR="00757958" w:rsidRPr="00757958" w:rsidRDefault="00757958" w:rsidP="00757958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57958">
        <w:rPr>
          <w:sz w:val="28"/>
          <w:szCs w:val="28"/>
          <w:lang w:val="en-US"/>
        </w:rPr>
        <w:t>PTK</w:t>
      </w:r>
      <w:r w:rsidRPr="00757958">
        <w:rPr>
          <w:sz w:val="28"/>
          <w:szCs w:val="28"/>
        </w:rPr>
        <w:t>затем разбивается на тир ключа [10]:</w:t>
      </w:r>
    </w:p>
    <w:p w:rsidR="00757958" w:rsidRPr="00866B2F" w:rsidRDefault="00757958" w:rsidP="00757958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KCK</w:t>
      </w:r>
      <w:r w:rsidRPr="00866B2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EAPoL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KeyConfirmationKey</w:t>
      </w:r>
      <w:r w:rsidRPr="00866B2F">
        <w:rPr>
          <w:sz w:val="28"/>
          <w:szCs w:val="28"/>
        </w:rPr>
        <w:t xml:space="preserve">) – </w:t>
      </w:r>
      <w:r>
        <w:rPr>
          <w:sz w:val="28"/>
          <w:szCs w:val="28"/>
        </w:rPr>
        <w:t>используется для проверки подлинности данныхв сообщениях четырехстороннего рукопож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тия.</w:t>
      </w:r>
      <w:r>
        <w:rPr>
          <w:sz w:val="28"/>
          <w:szCs w:val="28"/>
          <w:lang w:val="en-US"/>
        </w:rPr>
        <w:t>KCK</w:t>
      </w:r>
      <w:r>
        <w:rPr>
          <w:sz w:val="28"/>
          <w:szCs w:val="28"/>
        </w:rPr>
        <w:t>представляет собой последовательность бит</w:t>
      </w:r>
      <w:r>
        <w:rPr>
          <w:sz w:val="28"/>
          <w:szCs w:val="28"/>
          <w:lang w:val="en-US"/>
        </w:rPr>
        <w:t>PTK</w:t>
      </w:r>
      <w:r>
        <w:rPr>
          <w:sz w:val="28"/>
          <w:szCs w:val="28"/>
        </w:rPr>
        <w:t xml:space="preserve"> с 0 до 12</w:t>
      </w:r>
      <w:r w:rsidRPr="00FF2533">
        <w:rPr>
          <w:sz w:val="28"/>
          <w:szCs w:val="28"/>
        </w:rPr>
        <w:t>7.</w:t>
      </w:r>
    </w:p>
    <w:p w:rsidR="00757958" w:rsidRPr="00866B2F" w:rsidRDefault="00757958" w:rsidP="00757958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KEK</w:t>
      </w:r>
      <w:r w:rsidRPr="00866B2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EAPoL</w:t>
      </w:r>
      <w:r w:rsidRPr="00866B2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KeyEncryptionKey</w:t>
      </w:r>
      <w:r w:rsidRPr="00866B2F">
        <w:rPr>
          <w:sz w:val="28"/>
          <w:szCs w:val="28"/>
        </w:rPr>
        <w:t>)</w:t>
      </w:r>
      <w:r>
        <w:rPr>
          <w:sz w:val="28"/>
          <w:szCs w:val="28"/>
        </w:rPr>
        <w:t xml:space="preserve"> – используется для обеспечения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фиденциальности в сообщениях четырехстороннего рукопожатия. </w:t>
      </w:r>
      <w:r>
        <w:rPr>
          <w:sz w:val="28"/>
          <w:szCs w:val="28"/>
          <w:lang w:val="en-US"/>
        </w:rPr>
        <w:t>KEK</w:t>
      </w:r>
      <w:r>
        <w:rPr>
          <w:sz w:val="28"/>
          <w:szCs w:val="28"/>
        </w:rPr>
        <w:t>представляет собой последовательность бит</w:t>
      </w:r>
      <w:r>
        <w:rPr>
          <w:sz w:val="28"/>
          <w:szCs w:val="28"/>
          <w:lang w:val="en-US"/>
        </w:rPr>
        <w:t>PTK</w:t>
      </w:r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128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255</w:t>
      </w:r>
      <w:r w:rsidRPr="00866B2F">
        <w:rPr>
          <w:sz w:val="28"/>
          <w:szCs w:val="28"/>
        </w:rPr>
        <w:t>.</w:t>
      </w:r>
    </w:p>
    <w:p w:rsidR="00757958" w:rsidRPr="00D70008" w:rsidRDefault="00757958" w:rsidP="00757958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Временный ключ </w:t>
      </w:r>
      <w:r w:rsidRPr="00D7000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temporalkey</w:t>
      </w:r>
      <w:r w:rsidRPr="00D70008">
        <w:rPr>
          <w:sz w:val="28"/>
          <w:szCs w:val="28"/>
        </w:rPr>
        <w:t>)</w:t>
      </w:r>
      <w:r>
        <w:rPr>
          <w:sz w:val="28"/>
          <w:szCs w:val="28"/>
        </w:rPr>
        <w:t xml:space="preserve"> - используются для защиты одноадре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ного соединения между аутентификатором и конкретным клиентом. Составляет последовательность бит</w:t>
      </w:r>
      <w:r>
        <w:rPr>
          <w:sz w:val="28"/>
          <w:szCs w:val="28"/>
          <w:lang w:val="en-US"/>
        </w:rPr>
        <w:t>PTK</w:t>
      </w:r>
      <w:r>
        <w:rPr>
          <w:sz w:val="28"/>
          <w:szCs w:val="28"/>
        </w:rPr>
        <w:t xml:space="preserve"> с 256 по 511</w:t>
      </w:r>
      <w:r w:rsidRPr="00866B2F">
        <w:rPr>
          <w:sz w:val="28"/>
          <w:szCs w:val="28"/>
        </w:rPr>
        <w:t>.</w:t>
      </w:r>
    </w:p>
    <w:p w:rsidR="00757958" w:rsidRPr="00AA6730" w:rsidRDefault="00757958" w:rsidP="00757958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помощью этих ключей можно обеспечить защиту</w:t>
      </w:r>
      <w:r w:rsidRPr="008D2994">
        <w:rPr>
          <w:sz w:val="28"/>
          <w:szCs w:val="28"/>
        </w:rPr>
        <w:t xml:space="preserve"> одноадресны</w:t>
      </w:r>
      <w:r>
        <w:rPr>
          <w:sz w:val="28"/>
          <w:szCs w:val="28"/>
        </w:rPr>
        <w:t>хкадров</w:t>
      </w:r>
      <w:r w:rsidRPr="008D29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есть предназначенных для </w:t>
      </w:r>
      <w:r w:rsidRPr="008D2994">
        <w:rPr>
          <w:sz w:val="28"/>
          <w:szCs w:val="28"/>
        </w:rPr>
        <w:t xml:space="preserve">единственного пользователя. </w:t>
      </w:r>
      <w:r>
        <w:rPr>
          <w:sz w:val="28"/>
          <w:szCs w:val="28"/>
        </w:rPr>
        <w:t>Для ш</w:t>
      </w:r>
      <w:r w:rsidRPr="008D2994">
        <w:rPr>
          <w:sz w:val="28"/>
          <w:szCs w:val="28"/>
        </w:rPr>
        <w:t>ироковещ</w:t>
      </w:r>
      <w:r w:rsidRPr="008D2994">
        <w:rPr>
          <w:sz w:val="28"/>
          <w:szCs w:val="28"/>
        </w:rPr>
        <w:t>а</w:t>
      </w:r>
      <w:r w:rsidRPr="008D2994">
        <w:rPr>
          <w:sz w:val="28"/>
          <w:szCs w:val="28"/>
        </w:rPr>
        <w:t>тельны</w:t>
      </w:r>
      <w:r>
        <w:rPr>
          <w:sz w:val="28"/>
          <w:szCs w:val="28"/>
        </w:rPr>
        <w:t>хкадров предусмотрена своя</w:t>
      </w:r>
      <w:r w:rsidRPr="008D2994">
        <w:rPr>
          <w:sz w:val="28"/>
          <w:szCs w:val="28"/>
        </w:rPr>
        <w:t xml:space="preserve"> иерархи</w:t>
      </w:r>
      <w:r>
        <w:rPr>
          <w:sz w:val="28"/>
          <w:szCs w:val="28"/>
        </w:rPr>
        <w:t xml:space="preserve">я- </w:t>
      </w:r>
      <w:r w:rsidRPr="008D2994">
        <w:rPr>
          <w:sz w:val="28"/>
          <w:szCs w:val="28"/>
        </w:rPr>
        <w:t>иерархи</w:t>
      </w:r>
      <w:r>
        <w:rPr>
          <w:sz w:val="28"/>
          <w:szCs w:val="28"/>
        </w:rPr>
        <w:t>я</w:t>
      </w:r>
      <w:r w:rsidRPr="008D2994">
        <w:rPr>
          <w:iCs/>
          <w:sz w:val="28"/>
          <w:szCs w:val="28"/>
        </w:rPr>
        <w:t>групповых ключей</w:t>
      </w:r>
      <w:r w:rsidRPr="005C2FEB">
        <w:rPr>
          <w:iCs/>
          <w:sz w:val="28"/>
          <w:szCs w:val="28"/>
        </w:rPr>
        <w:t xml:space="preserve"> (</w:t>
      </w:r>
      <w:r>
        <w:rPr>
          <w:iCs/>
          <w:sz w:val="28"/>
          <w:szCs w:val="28"/>
        </w:rPr>
        <w:t>Рис. 17)</w:t>
      </w:r>
      <w:r w:rsidRPr="008D2994">
        <w:rPr>
          <w:sz w:val="28"/>
          <w:szCs w:val="28"/>
        </w:rPr>
        <w:t xml:space="preserve">. </w:t>
      </w:r>
      <w:r>
        <w:rPr>
          <w:sz w:val="28"/>
          <w:szCs w:val="28"/>
        </w:rPr>
        <w:t>На вершине иерархии находится групповой мастер-ключ (</w:t>
      </w:r>
      <w:r>
        <w:rPr>
          <w:sz w:val="28"/>
          <w:szCs w:val="28"/>
          <w:lang w:val="en-US"/>
        </w:rPr>
        <w:t>GMK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GroupMasterKey</w:t>
      </w:r>
      <w:r w:rsidRPr="001A256B">
        <w:rPr>
          <w:sz w:val="28"/>
          <w:szCs w:val="28"/>
        </w:rPr>
        <w:t>)</w:t>
      </w:r>
      <w:r w:rsidRPr="008D2994">
        <w:rPr>
          <w:sz w:val="28"/>
          <w:szCs w:val="28"/>
        </w:rPr>
        <w:t>.</w:t>
      </w:r>
      <w:r w:rsidRPr="001A256B">
        <w:rPr>
          <w:rStyle w:val="30"/>
        </w:rPr>
        <w:t>Поскольку групповые ключи используются только для з</w:t>
      </w:r>
      <w:r w:rsidRPr="001A256B">
        <w:rPr>
          <w:rStyle w:val="30"/>
        </w:rPr>
        <w:t>а</w:t>
      </w:r>
      <w:r w:rsidRPr="001A256B">
        <w:rPr>
          <w:rStyle w:val="30"/>
        </w:rPr>
        <w:t>щиты сообщений и не используются для обеспечения аутентификации, нет необходимости связывать конкретный ключ с конкретным устройством. Т</w:t>
      </w:r>
      <w:r w:rsidRPr="001A256B">
        <w:rPr>
          <w:rStyle w:val="30"/>
        </w:rPr>
        <w:t>а</w:t>
      </w:r>
      <w:r w:rsidRPr="001A256B">
        <w:rPr>
          <w:rStyle w:val="30"/>
        </w:rPr>
        <w:t>ким образом, аутентификатор просто генерирует 256-битное криптографич</w:t>
      </w:r>
      <w:r w:rsidRPr="001A256B">
        <w:rPr>
          <w:rStyle w:val="30"/>
        </w:rPr>
        <w:t>е</w:t>
      </w:r>
      <w:r w:rsidRPr="001A256B">
        <w:rPr>
          <w:rStyle w:val="30"/>
        </w:rPr>
        <w:t>ски качественное случайное число и использует его для получения GTK по следующей формуле:</w:t>
      </w:r>
    </w:p>
    <w:p w:rsidR="00757958" w:rsidRPr="00FF2533" w:rsidRDefault="00757958" w:rsidP="00757958">
      <w:pPr>
        <w:pStyle w:val="3"/>
        <w:rPr>
          <w:rFonts w:eastAsiaTheme="minorHAnsi"/>
          <w:lang w:eastAsia="en-US"/>
        </w:rPr>
      </w:pPr>
      <w:bookmarkStart w:id="3" w:name="_Toc390468371"/>
      <w:bookmarkStart w:id="4" w:name="_Toc390468517"/>
      <w:bookmarkStart w:id="5" w:name="_Toc390497767"/>
      <w:bookmarkStart w:id="6" w:name="_Toc391419847"/>
      <w:bookmarkStart w:id="7" w:name="_Toc391660600"/>
      <w:bookmarkStart w:id="8" w:name="_Toc391855261"/>
      <w:r w:rsidRPr="001C415E">
        <w:rPr>
          <w:rFonts w:eastAsiaTheme="minorHAnsi"/>
          <w:lang w:val="en-US" w:eastAsia="en-US"/>
        </w:rPr>
        <w:t>GTK</w:t>
      </w:r>
      <w:r>
        <w:rPr>
          <w:rFonts w:ascii="Symbol" w:eastAsiaTheme="minorHAnsi" w:hAnsi="Symbol" w:cs="Symbol"/>
          <w:lang w:val="en-US" w:eastAsia="en-US"/>
        </w:rPr>
        <w:t></w:t>
      </w:r>
      <w:r>
        <w:rPr>
          <w:rFonts w:ascii="Symbol" w:eastAsiaTheme="minorHAnsi" w:hAnsi="Symbol" w:cs="Symbol"/>
          <w:lang w:eastAsia="en-US"/>
        </w:rPr>
        <w:t></w:t>
      </w:r>
      <w:r w:rsidRPr="001C415E">
        <w:rPr>
          <w:rFonts w:eastAsiaTheme="minorHAnsi"/>
          <w:lang w:val="en-US" w:eastAsia="en-US"/>
        </w:rPr>
        <w:t>PRF</w:t>
      </w:r>
      <w:r w:rsidRPr="00FF2533">
        <w:rPr>
          <w:rFonts w:eastAsiaTheme="minorHAnsi"/>
          <w:lang w:eastAsia="en-US"/>
        </w:rPr>
        <w:t>-</w:t>
      </w:r>
      <w:r w:rsidRPr="001C415E">
        <w:rPr>
          <w:rFonts w:eastAsiaTheme="minorHAnsi"/>
          <w:lang w:val="en-US" w:eastAsia="en-US"/>
        </w:rPr>
        <w:t>X</w:t>
      </w:r>
      <w:r w:rsidRPr="00FF2533">
        <w:rPr>
          <w:rFonts w:eastAsiaTheme="minorHAnsi"/>
          <w:lang w:eastAsia="en-US"/>
        </w:rPr>
        <w:t>(</w:t>
      </w:r>
      <w:r w:rsidRPr="001C415E">
        <w:rPr>
          <w:rFonts w:eastAsiaTheme="minorHAnsi"/>
          <w:lang w:val="en-US" w:eastAsia="en-US"/>
        </w:rPr>
        <w:t>GMK</w:t>
      </w:r>
      <w:r w:rsidRPr="00FF2533">
        <w:rPr>
          <w:rFonts w:eastAsiaTheme="minorHAnsi"/>
          <w:lang w:eastAsia="en-US"/>
        </w:rPr>
        <w:t>, “</w:t>
      </w:r>
      <w:r w:rsidRPr="001C415E">
        <w:rPr>
          <w:rFonts w:eastAsiaTheme="minorHAnsi"/>
          <w:lang w:val="en-US" w:eastAsia="en-US"/>
        </w:rPr>
        <w:t>Groupkeyexpansion</w:t>
      </w:r>
      <w:r w:rsidRPr="00FF2533">
        <w:rPr>
          <w:rFonts w:eastAsiaTheme="minorHAnsi"/>
          <w:lang w:eastAsia="en-US"/>
        </w:rPr>
        <w:t xml:space="preserve">” || </w:t>
      </w:r>
      <w:r w:rsidRPr="001C415E">
        <w:rPr>
          <w:rFonts w:eastAsiaTheme="minorHAnsi"/>
          <w:lang w:val="en-US" w:eastAsia="en-US"/>
        </w:rPr>
        <w:t>AA</w:t>
      </w:r>
      <w:r w:rsidRPr="00FF2533">
        <w:rPr>
          <w:rFonts w:eastAsiaTheme="minorHAnsi"/>
          <w:lang w:eastAsia="en-US"/>
        </w:rPr>
        <w:t xml:space="preserve"> || </w:t>
      </w:r>
      <w:r w:rsidRPr="001C415E">
        <w:rPr>
          <w:rFonts w:eastAsiaTheme="minorHAnsi"/>
          <w:lang w:val="en-US" w:eastAsia="en-US"/>
        </w:rPr>
        <w:t>GNonce</w:t>
      </w:r>
      <w:r w:rsidRPr="00FF2533">
        <w:rPr>
          <w:rFonts w:eastAsiaTheme="minorHAnsi"/>
          <w:lang w:eastAsia="en-US"/>
        </w:rPr>
        <w:t>),</w:t>
      </w:r>
      <w:r>
        <w:rPr>
          <w:rFonts w:eastAsiaTheme="minorHAnsi"/>
          <w:lang w:eastAsia="en-US"/>
        </w:rPr>
        <w:t>где</w:t>
      </w:r>
      <w:bookmarkEnd w:id="3"/>
      <w:bookmarkEnd w:id="4"/>
      <w:bookmarkEnd w:id="5"/>
      <w:bookmarkEnd w:id="6"/>
      <w:bookmarkEnd w:id="7"/>
      <w:bookmarkEnd w:id="8"/>
    </w:p>
    <w:p w:rsidR="00757958" w:rsidRPr="00C44D6A" w:rsidRDefault="00757958" w:rsidP="00757958">
      <w:pPr>
        <w:pStyle w:val="3"/>
        <w:rPr>
          <w:lang w:eastAsia="en-US"/>
        </w:rPr>
      </w:pPr>
      <w:bookmarkStart w:id="9" w:name="_Toc390468372"/>
      <w:bookmarkStart w:id="10" w:name="_Toc390468518"/>
      <w:bookmarkStart w:id="11" w:name="_Toc390497768"/>
      <w:bookmarkStart w:id="12" w:name="_Toc391419848"/>
      <w:bookmarkStart w:id="13" w:name="_Toc391660601"/>
      <w:bookmarkStart w:id="14" w:name="_Toc391855262"/>
      <w:r w:rsidRPr="001C415E">
        <w:rPr>
          <w:lang w:val="en-US" w:eastAsia="en-US"/>
        </w:rPr>
        <w:t>PRF</w:t>
      </w:r>
      <w:r w:rsidRPr="001C415E">
        <w:rPr>
          <w:lang w:eastAsia="en-US"/>
        </w:rPr>
        <w:t>-</w:t>
      </w:r>
      <w:r w:rsidRPr="001C415E">
        <w:rPr>
          <w:lang w:val="en-US" w:eastAsia="en-US"/>
        </w:rPr>
        <w:t>X</w:t>
      </w:r>
      <w:r w:rsidRPr="001C415E">
        <w:rPr>
          <w:lang w:eastAsia="en-US"/>
        </w:rPr>
        <w:t xml:space="preserve"> – псевдослучайная функция с результатом “</w:t>
      </w:r>
      <w:r w:rsidRPr="001C415E">
        <w:rPr>
          <w:lang w:val="en-US" w:eastAsia="en-US"/>
        </w:rPr>
        <w:t>X</w:t>
      </w:r>
      <w:r w:rsidRPr="001C415E">
        <w:rPr>
          <w:lang w:eastAsia="en-US"/>
        </w:rPr>
        <w:t>” бит</w:t>
      </w:r>
      <w:bookmarkEnd w:id="9"/>
      <w:bookmarkEnd w:id="10"/>
      <w:bookmarkEnd w:id="11"/>
      <w:bookmarkEnd w:id="12"/>
      <w:r w:rsidRPr="00C44D6A">
        <w:rPr>
          <w:lang w:eastAsia="en-US"/>
        </w:rPr>
        <w:t>;</w:t>
      </w:r>
      <w:bookmarkEnd w:id="13"/>
      <w:bookmarkEnd w:id="14"/>
    </w:p>
    <w:p w:rsidR="00757958" w:rsidRPr="00C44D6A" w:rsidRDefault="00757958" w:rsidP="00757958">
      <w:pPr>
        <w:pStyle w:val="3"/>
        <w:rPr>
          <w:lang w:eastAsia="en-US"/>
        </w:rPr>
      </w:pPr>
      <w:bookmarkStart w:id="15" w:name="_Toc390468373"/>
      <w:bookmarkStart w:id="16" w:name="_Toc390468519"/>
      <w:bookmarkStart w:id="17" w:name="_Toc390497769"/>
      <w:bookmarkStart w:id="18" w:name="_Toc391419849"/>
      <w:bookmarkStart w:id="19" w:name="_Toc391660602"/>
      <w:bookmarkStart w:id="20" w:name="_Toc391855263"/>
      <w:r w:rsidRPr="001C415E">
        <w:rPr>
          <w:lang w:val="en-US" w:eastAsia="en-US"/>
        </w:rPr>
        <w:t>X</w:t>
      </w:r>
      <w:r w:rsidRPr="001C415E">
        <w:rPr>
          <w:lang w:eastAsia="en-US"/>
        </w:rPr>
        <w:t xml:space="preserve"> = 256 + (количество бит временного ключа)</w:t>
      </w:r>
      <w:bookmarkEnd w:id="15"/>
      <w:bookmarkEnd w:id="16"/>
      <w:bookmarkEnd w:id="17"/>
      <w:bookmarkEnd w:id="18"/>
      <w:r w:rsidRPr="00C44D6A">
        <w:rPr>
          <w:lang w:eastAsia="en-US"/>
        </w:rPr>
        <w:t>;</w:t>
      </w:r>
      <w:bookmarkEnd w:id="19"/>
      <w:bookmarkEnd w:id="20"/>
    </w:p>
    <w:p w:rsidR="00757958" w:rsidRPr="00C44D6A" w:rsidRDefault="00757958" w:rsidP="00757958">
      <w:pPr>
        <w:pStyle w:val="3"/>
        <w:rPr>
          <w:rFonts w:eastAsiaTheme="minorHAnsi"/>
          <w:lang w:eastAsia="en-US"/>
        </w:rPr>
      </w:pPr>
      <w:bookmarkStart w:id="21" w:name="_Toc390468374"/>
      <w:bookmarkStart w:id="22" w:name="_Toc390468520"/>
      <w:bookmarkStart w:id="23" w:name="_Toc390497770"/>
      <w:bookmarkStart w:id="24" w:name="_Toc391419850"/>
      <w:bookmarkStart w:id="25" w:name="_Toc391660603"/>
      <w:bookmarkStart w:id="26" w:name="_Toc391855264"/>
      <w:r w:rsidRPr="00AA6730">
        <w:rPr>
          <w:rFonts w:eastAsiaTheme="minorHAnsi"/>
          <w:lang w:eastAsia="en-US"/>
        </w:rPr>
        <w:t>“</w:t>
      </w:r>
      <w:r w:rsidRPr="001C415E">
        <w:rPr>
          <w:rFonts w:eastAsiaTheme="minorHAnsi"/>
          <w:lang w:val="en-US" w:eastAsia="en-US"/>
        </w:rPr>
        <w:t>Groupkeyexpansion</w:t>
      </w:r>
      <w:r w:rsidRPr="00AA6730">
        <w:rPr>
          <w:rFonts w:eastAsiaTheme="minorHAnsi"/>
          <w:lang w:eastAsia="en-US"/>
        </w:rPr>
        <w:t xml:space="preserve">” – </w:t>
      </w:r>
      <w:r w:rsidRPr="001C415E">
        <w:rPr>
          <w:rFonts w:eastAsiaTheme="minorHAnsi"/>
          <w:lang w:eastAsia="en-US"/>
        </w:rPr>
        <w:t>строка</w:t>
      </w:r>
      <w:bookmarkEnd w:id="21"/>
      <w:bookmarkEnd w:id="22"/>
      <w:bookmarkEnd w:id="23"/>
      <w:bookmarkEnd w:id="24"/>
      <w:r w:rsidRPr="00C44D6A">
        <w:rPr>
          <w:rFonts w:eastAsiaTheme="minorHAnsi"/>
          <w:lang w:eastAsia="en-US"/>
        </w:rPr>
        <w:t>;</w:t>
      </w:r>
      <w:bookmarkEnd w:id="25"/>
      <w:bookmarkEnd w:id="26"/>
    </w:p>
    <w:p w:rsidR="00757958" w:rsidRPr="00C44D6A" w:rsidRDefault="00757958" w:rsidP="00757958">
      <w:pPr>
        <w:pStyle w:val="3"/>
        <w:rPr>
          <w:rFonts w:eastAsiaTheme="minorHAnsi"/>
          <w:lang w:eastAsia="en-US"/>
        </w:rPr>
      </w:pPr>
      <w:bookmarkStart w:id="27" w:name="_Toc390468375"/>
      <w:bookmarkStart w:id="28" w:name="_Toc390468521"/>
      <w:bookmarkStart w:id="29" w:name="_Toc390497771"/>
      <w:bookmarkStart w:id="30" w:name="_Toc391419851"/>
      <w:bookmarkStart w:id="31" w:name="_Toc391660604"/>
      <w:bookmarkStart w:id="32" w:name="_Toc391855265"/>
      <w:r w:rsidRPr="001C415E">
        <w:rPr>
          <w:rFonts w:eastAsiaTheme="minorHAnsi"/>
          <w:lang w:val="en-US" w:eastAsia="en-US"/>
        </w:rPr>
        <w:lastRenderedPageBreak/>
        <w:t>AA</w:t>
      </w:r>
      <w:r w:rsidRPr="001C415E">
        <w:rPr>
          <w:rFonts w:eastAsiaTheme="minorHAnsi"/>
          <w:lang w:eastAsia="en-US"/>
        </w:rPr>
        <w:t xml:space="preserve"> – </w:t>
      </w:r>
      <w:r w:rsidRPr="001C415E">
        <w:rPr>
          <w:rFonts w:eastAsiaTheme="minorHAnsi"/>
          <w:lang w:val="en-US" w:eastAsia="en-US"/>
        </w:rPr>
        <w:t>MAC</w:t>
      </w:r>
      <w:r w:rsidRPr="001C415E">
        <w:rPr>
          <w:rFonts w:eastAsiaTheme="minorHAnsi"/>
          <w:lang w:eastAsia="en-US"/>
        </w:rPr>
        <w:t xml:space="preserve"> адрес аутентификатора</w:t>
      </w:r>
      <w:bookmarkEnd w:id="27"/>
      <w:bookmarkEnd w:id="28"/>
      <w:bookmarkEnd w:id="29"/>
      <w:bookmarkEnd w:id="30"/>
      <w:r w:rsidRPr="00C44D6A">
        <w:rPr>
          <w:rFonts w:eastAsiaTheme="minorHAnsi"/>
          <w:lang w:eastAsia="en-US"/>
        </w:rPr>
        <w:t>;</w:t>
      </w:r>
      <w:bookmarkEnd w:id="31"/>
      <w:bookmarkEnd w:id="32"/>
    </w:p>
    <w:p w:rsidR="00757958" w:rsidRPr="00C44D6A" w:rsidRDefault="00757958" w:rsidP="00757958">
      <w:pPr>
        <w:pStyle w:val="3"/>
        <w:rPr>
          <w:rFonts w:eastAsiaTheme="minorHAnsi"/>
          <w:lang w:val="en-US" w:eastAsia="en-US"/>
        </w:rPr>
      </w:pPr>
      <w:bookmarkStart w:id="33" w:name="_Toc390468376"/>
      <w:bookmarkStart w:id="34" w:name="_Toc390468522"/>
      <w:bookmarkStart w:id="35" w:name="_Toc390497772"/>
      <w:bookmarkStart w:id="36" w:name="_Toc391419852"/>
      <w:bookmarkStart w:id="37" w:name="_Toc391660605"/>
      <w:bookmarkStart w:id="38" w:name="_Toc391855266"/>
      <w:r w:rsidRPr="001C415E">
        <w:rPr>
          <w:rFonts w:eastAsiaTheme="minorHAnsi"/>
          <w:lang w:val="en-US" w:eastAsia="en-US"/>
        </w:rPr>
        <w:t>GNonce</w:t>
      </w:r>
      <w:r w:rsidRPr="001C415E">
        <w:rPr>
          <w:rFonts w:eastAsiaTheme="minorHAnsi"/>
          <w:lang w:eastAsia="en-US"/>
        </w:rPr>
        <w:t xml:space="preserve"> – случайное число</w:t>
      </w:r>
      <w:bookmarkEnd w:id="33"/>
      <w:bookmarkEnd w:id="34"/>
      <w:bookmarkEnd w:id="35"/>
      <w:bookmarkEnd w:id="36"/>
      <w:r>
        <w:rPr>
          <w:rFonts w:eastAsiaTheme="minorHAnsi"/>
          <w:lang w:val="en-US" w:eastAsia="en-US"/>
        </w:rPr>
        <w:t>.</w:t>
      </w:r>
      <w:bookmarkEnd w:id="37"/>
      <w:bookmarkEnd w:id="38"/>
    </w:p>
    <w:bookmarkStart w:id="39" w:name="image.9.17"/>
    <w:bookmarkEnd w:id="39"/>
    <w:p w:rsidR="00757958" w:rsidRPr="009D48D0" w:rsidRDefault="00757958" w:rsidP="00757958">
      <w:pPr>
        <w:spacing w:line="360" w:lineRule="auto"/>
        <w:jc w:val="center"/>
        <w:rPr>
          <w:rFonts w:eastAsiaTheme="minorHAnsi"/>
          <w:lang w:eastAsia="en-US"/>
        </w:rPr>
      </w:pPr>
      <w:r>
        <w:object w:dxaOrig="6900" w:dyaOrig="2611">
          <v:shape id="_x0000_i1026" type="#_x0000_t75" style="width:345.05pt;height:130.9pt" o:ole="">
            <v:imagedata r:id="rId7" o:title=""/>
          </v:shape>
          <o:OLEObject Type="Embed" ProgID="Visio.Drawing.15" ShapeID="_x0000_i1026" DrawAspect="Content" ObjectID="_1466331473" r:id="rId8"/>
        </w:object>
      </w:r>
    </w:p>
    <w:p w:rsidR="00757958" w:rsidRPr="008D2994" w:rsidRDefault="00757958" w:rsidP="00757958">
      <w:pPr>
        <w:shd w:val="clear" w:color="auto" w:fill="FFFFFF"/>
        <w:spacing w:line="360" w:lineRule="auto"/>
        <w:jc w:val="center"/>
        <w:rPr>
          <w:szCs w:val="28"/>
        </w:rPr>
      </w:pPr>
      <w:r w:rsidRPr="00C10C00">
        <w:rPr>
          <w:bCs/>
          <w:szCs w:val="28"/>
        </w:rPr>
        <w:t>Рис.</w:t>
      </w:r>
      <w:r>
        <w:rPr>
          <w:szCs w:val="28"/>
        </w:rPr>
        <w:t xml:space="preserve">17. </w:t>
      </w:r>
      <w:r w:rsidRPr="008D2994">
        <w:rPr>
          <w:szCs w:val="28"/>
        </w:rPr>
        <w:t>Иерархия групповых ключей</w:t>
      </w:r>
    </w:p>
    <w:p w:rsidR="001E7FBF" w:rsidRPr="00757958" w:rsidRDefault="001E7FBF" w:rsidP="00757958"/>
    <w:sectPr w:rsidR="001E7FBF" w:rsidRPr="00757958" w:rsidSect="001E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66E1"/>
    <w:multiLevelType w:val="hybridMultilevel"/>
    <w:tmpl w:val="288CD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3499"/>
    <w:multiLevelType w:val="hybridMultilevel"/>
    <w:tmpl w:val="144A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76747"/>
    <w:multiLevelType w:val="multilevel"/>
    <w:tmpl w:val="DCE8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85F9F"/>
    <w:multiLevelType w:val="hybridMultilevel"/>
    <w:tmpl w:val="383220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6F008B"/>
    <w:multiLevelType w:val="hybridMultilevel"/>
    <w:tmpl w:val="2BAEF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42FE4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5305B"/>
    <w:multiLevelType w:val="hybridMultilevel"/>
    <w:tmpl w:val="B51C6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11875"/>
    <w:multiLevelType w:val="hybridMultilevel"/>
    <w:tmpl w:val="EEEE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E3BA7"/>
    <w:multiLevelType w:val="hybridMultilevel"/>
    <w:tmpl w:val="72C68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A61CC"/>
    <w:multiLevelType w:val="hybridMultilevel"/>
    <w:tmpl w:val="3BB6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4592F"/>
    <w:multiLevelType w:val="hybridMultilevel"/>
    <w:tmpl w:val="2D8EED32"/>
    <w:lvl w:ilvl="0" w:tplc="C73E4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6404A"/>
    <w:multiLevelType w:val="hybridMultilevel"/>
    <w:tmpl w:val="1316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04506"/>
    <w:multiLevelType w:val="hybridMultilevel"/>
    <w:tmpl w:val="F252F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32DF6"/>
    <w:multiLevelType w:val="hybridMultilevel"/>
    <w:tmpl w:val="75547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D5CFD"/>
    <w:multiLevelType w:val="hybridMultilevel"/>
    <w:tmpl w:val="26109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620EC"/>
    <w:multiLevelType w:val="hybridMultilevel"/>
    <w:tmpl w:val="712C2C06"/>
    <w:lvl w:ilvl="0" w:tplc="C73E4AB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C2B7EC1"/>
    <w:multiLevelType w:val="hybridMultilevel"/>
    <w:tmpl w:val="0E10EDD2"/>
    <w:lvl w:ilvl="0" w:tplc="59C42FE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F520A"/>
    <w:multiLevelType w:val="hybridMultilevel"/>
    <w:tmpl w:val="57AA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27355"/>
    <w:multiLevelType w:val="hybridMultilevel"/>
    <w:tmpl w:val="458EC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76F238A"/>
    <w:multiLevelType w:val="hybridMultilevel"/>
    <w:tmpl w:val="3DEA98E8"/>
    <w:lvl w:ilvl="0" w:tplc="C73E4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33CBC"/>
    <w:multiLevelType w:val="hybridMultilevel"/>
    <w:tmpl w:val="0F049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37A7C"/>
    <w:multiLevelType w:val="hybridMultilevel"/>
    <w:tmpl w:val="8064F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6C6685"/>
    <w:multiLevelType w:val="hybridMultilevel"/>
    <w:tmpl w:val="A2EE3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565D2"/>
    <w:multiLevelType w:val="hybridMultilevel"/>
    <w:tmpl w:val="DA1AC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C5A99"/>
    <w:multiLevelType w:val="hybridMultilevel"/>
    <w:tmpl w:val="BC3CD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D10B54"/>
    <w:multiLevelType w:val="hybridMultilevel"/>
    <w:tmpl w:val="86DE6E4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9845BB0"/>
    <w:multiLevelType w:val="hybridMultilevel"/>
    <w:tmpl w:val="4EC6772A"/>
    <w:lvl w:ilvl="0" w:tplc="59C42FE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E244E4"/>
    <w:multiLevelType w:val="hybridMultilevel"/>
    <w:tmpl w:val="3D626196"/>
    <w:lvl w:ilvl="0" w:tplc="59C42FE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D53735D"/>
    <w:multiLevelType w:val="hybridMultilevel"/>
    <w:tmpl w:val="19D44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916382"/>
    <w:multiLevelType w:val="hybridMultilevel"/>
    <w:tmpl w:val="89A2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70FD7"/>
    <w:multiLevelType w:val="hybridMultilevel"/>
    <w:tmpl w:val="A0405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1171DB"/>
    <w:multiLevelType w:val="multilevel"/>
    <w:tmpl w:val="391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040BB1"/>
    <w:multiLevelType w:val="hybridMultilevel"/>
    <w:tmpl w:val="824A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1600DD"/>
    <w:multiLevelType w:val="hybridMultilevel"/>
    <w:tmpl w:val="AEAA3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A78A9"/>
    <w:multiLevelType w:val="hybridMultilevel"/>
    <w:tmpl w:val="5B26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16"/>
  </w:num>
  <w:num w:numId="4">
    <w:abstractNumId w:val="4"/>
  </w:num>
  <w:num w:numId="5">
    <w:abstractNumId w:val="26"/>
  </w:num>
  <w:num w:numId="6">
    <w:abstractNumId w:val="28"/>
  </w:num>
  <w:num w:numId="7">
    <w:abstractNumId w:val="1"/>
  </w:num>
  <w:num w:numId="8">
    <w:abstractNumId w:val="27"/>
  </w:num>
  <w:num w:numId="9">
    <w:abstractNumId w:val="5"/>
  </w:num>
  <w:num w:numId="10">
    <w:abstractNumId w:val="23"/>
  </w:num>
  <w:num w:numId="11">
    <w:abstractNumId w:val="33"/>
  </w:num>
  <w:num w:numId="12">
    <w:abstractNumId w:val="24"/>
  </w:num>
  <w:num w:numId="13">
    <w:abstractNumId w:val="2"/>
  </w:num>
  <w:num w:numId="14">
    <w:abstractNumId w:val="9"/>
  </w:num>
  <w:num w:numId="15">
    <w:abstractNumId w:val="11"/>
  </w:num>
  <w:num w:numId="16">
    <w:abstractNumId w:val="15"/>
  </w:num>
  <w:num w:numId="17">
    <w:abstractNumId w:val="32"/>
  </w:num>
  <w:num w:numId="18">
    <w:abstractNumId w:val="3"/>
  </w:num>
  <w:num w:numId="19">
    <w:abstractNumId w:val="8"/>
  </w:num>
  <w:num w:numId="20">
    <w:abstractNumId w:val="30"/>
  </w:num>
  <w:num w:numId="21">
    <w:abstractNumId w:val="14"/>
  </w:num>
  <w:num w:numId="22">
    <w:abstractNumId w:val="18"/>
  </w:num>
  <w:num w:numId="23">
    <w:abstractNumId w:val="25"/>
  </w:num>
  <w:num w:numId="24">
    <w:abstractNumId w:val="19"/>
  </w:num>
  <w:num w:numId="25">
    <w:abstractNumId w:val="17"/>
  </w:num>
  <w:num w:numId="26">
    <w:abstractNumId w:val="12"/>
  </w:num>
  <w:num w:numId="27">
    <w:abstractNumId w:val="29"/>
  </w:num>
  <w:num w:numId="28">
    <w:abstractNumId w:val="7"/>
  </w:num>
  <w:num w:numId="29">
    <w:abstractNumId w:val="20"/>
  </w:num>
  <w:num w:numId="30">
    <w:abstractNumId w:val="13"/>
  </w:num>
  <w:num w:numId="31">
    <w:abstractNumId w:val="0"/>
  </w:num>
  <w:num w:numId="32">
    <w:abstractNumId w:val="21"/>
  </w:num>
  <w:num w:numId="33">
    <w:abstractNumId w:val="10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0265B1"/>
    <w:rsid w:val="000265B1"/>
    <w:rsid w:val="00094F85"/>
    <w:rsid w:val="001C496C"/>
    <w:rsid w:val="001E7FBF"/>
    <w:rsid w:val="003D56BF"/>
    <w:rsid w:val="00757958"/>
    <w:rsid w:val="008A02E4"/>
    <w:rsid w:val="00A25F7D"/>
    <w:rsid w:val="00A72CD4"/>
    <w:rsid w:val="00C5751D"/>
    <w:rsid w:val="00E23980"/>
    <w:rsid w:val="00E56176"/>
    <w:rsid w:val="00E8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5B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265B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qFormat/>
    <w:rsid w:val="000265B1"/>
    <w:pPr>
      <w:spacing w:line="360" w:lineRule="auto"/>
      <w:jc w:val="both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0265B1"/>
    <w:pPr>
      <w:keepNext/>
      <w:keepLines/>
      <w:spacing w:before="240" w:after="120" w:line="360" w:lineRule="auto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4F85"/>
    <w:rPr>
      <w:rFonts w:ascii="Times New Roman" w:hAnsi="Times New Roman"/>
      <w:b/>
      <w:bCs/>
      <w:sz w:val="28"/>
    </w:rPr>
  </w:style>
  <w:style w:type="character" w:customStyle="1" w:styleId="20">
    <w:name w:val="Заголовок 2 Знак"/>
    <w:basedOn w:val="a0"/>
    <w:link w:val="2"/>
    <w:rsid w:val="000265B1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265B1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265B1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0265B1"/>
  </w:style>
  <w:style w:type="character" w:styleId="a4">
    <w:name w:val="Hyperlink"/>
    <w:basedOn w:val="a0"/>
    <w:uiPriority w:val="99"/>
    <w:unhideWhenUsed/>
    <w:rsid w:val="000265B1"/>
    <w:rPr>
      <w:color w:val="0000FF"/>
      <w:u w:val="single"/>
    </w:rPr>
  </w:style>
  <w:style w:type="paragraph" w:styleId="a5">
    <w:name w:val="No Spacing"/>
    <w:uiPriority w:val="1"/>
    <w:qFormat/>
    <w:rsid w:val="000265B1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0265B1"/>
  </w:style>
  <w:style w:type="paragraph" w:styleId="a6">
    <w:name w:val="List Paragraph"/>
    <w:basedOn w:val="a"/>
    <w:uiPriority w:val="34"/>
    <w:qFormat/>
    <w:rsid w:val="008A02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Normal (Web)"/>
    <w:basedOn w:val="a"/>
    <w:uiPriority w:val="99"/>
    <w:unhideWhenUsed/>
    <w:rsid w:val="008A02E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3859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pilllot</dc:creator>
  <cp:keywords/>
  <dc:description/>
  <cp:lastModifiedBy>pilllot</cp:lastModifiedBy>
  <cp:revision>5</cp:revision>
  <dcterms:created xsi:type="dcterms:W3CDTF">2014-07-08T09:24:00Z</dcterms:created>
  <dcterms:modified xsi:type="dcterms:W3CDTF">2014-07-08T09:31:00Z</dcterms:modified>
</cp:coreProperties>
</file>