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C12" w:rsidRPr="0097654A" w:rsidRDefault="00EC3C12" w:rsidP="00EC3C12">
      <w:pPr>
        <w:rPr>
          <w:lang w:eastAsia="ru-RU"/>
        </w:rPr>
      </w:pPr>
    </w:p>
    <w:p w:rsidR="00EC3C12" w:rsidRPr="00EC3C12" w:rsidRDefault="00EC3C12" w:rsidP="00EC3C12">
      <w:pPr>
        <w:spacing w:line="360" w:lineRule="auto"/>
        <w:rPr>
          <w:rStyle w:val="a3"/>
          <w:rFonts w:ascii="Times New Roman" w:hAnsi="Times New Roman" w:cs="Times New Roman"/>
          <w:b w:val="0"/>
          <w:szCs w:val="28"/>
        </w:rPr>
      </w:pPr>
      <w:r w:rsidRPr="00EC3C12">
        <w:rPr>
          <w:rStyle w:val="a3"/>
          <w:rFonts w:ascii="Times New Roman" w:hAnsi="Times New Roman" w:cs="Times New Roman"/>
          <w:b w:val="0"/>
          <w:szCs w:val="28"/>
        </w:rPr>
        <w:t xml:space="preserve">Рабочий модуль состоит из нескольких компонентов: </w:t>
      </w:r>
    </w:p>
    <w:p w:rsidR="00EC3C12" w:rsidRPr="00EC3C12" w:rsidRDefault="00EC3C12" w:rsidP="00EC3C12">
      <w:pPr>
        <w:pStyle w:val="a4"/>
        <w:numPr>
          <w:ilvl w:val="0"/>
          <w:numId w:val="2"/>
        </w:numPr>
        <w:ind w:left="0"/>
        <w:rPr>
          <w:rStyle w:val="a3"/>
          <w:rFonts w:eastAsiaTheme="majorEastAsia"/>
          <w:b w:val="0"/>
          <w:szCs w:val="28"/>
        </w:rPr>
      </w:pPr>
      <w:r w:rsidRPr="00EC3C12">
        <w:rPr>
          <w:rStyle w:val="a3"/>
          <w:rFonts w:eastAsiaTheme="majorEastAsia"/>
          <w:b w:val="0"/>
          <w:szCs w:val="28"/>
        </w:rPr>
        <w:t>Главное меню;</w:t>
      </w:r>
    </w:p>
    <w:p w:rsidR="00EC3C12" w:rsidRPr="00EC3C12" w:rsidRDefault="00EC3C12" w:rsidP="00EC3C12">
      <w:pPr>
        <w:pStyle w:val="a4"/>
        <w:numPr>
          <w:ilvl w:val="0"/>
          <w:numId w:val="2"/>
        </w:numPr>
        <w:ind w:left="0"/>
        <w:rPr>
          <w:rStyle w:val="a3"/>
          <w:rFonts w:eastAsiaTheme="majorEastAsia"/>
          <w:b w:val="0"/>
          <w:szCs w:val="28"/>
        </w:rPr>
      </w:pPr>
      <w:r w:rsidRPr="00EC3C12">
        <w:rPr>
          <w:rStyle w:val="a3"/>
          <w:rFonts w:eastAsiaTheme="majorEastAsia"/>
          <w:b w:val="0"/>
          <w:szCs w:val="28"/>
        </w:rPr>
        <w:t>Страница ввода настроек точек доступа;</w:t>
      </w:r>
    </w:p>
    <w:p w:rsidR="00EC3C12" w:rsidRPr="00C57B06" w:rsidRDefault="00EC3C12" w:rsidP="00EC3C12">
      <w:pPr>
        <w:pStyle w:val="a4"/>
        <w:numPr>
          <w:ilvl w:val="0"/>
          <w:numId w:val="2"/>
        </w:numPr>
        <w:ind w:left="0"/>
        <w:rPr>
          <w:rFonts w:eastAsiaTheme="majorEastAsia"/>
          <w:bCs/>
          <w:szCs w:val="28"/>
        </w:rPr>
      </w:pPr>
      <w:r>
        <w:rPr>
          <w:szCs w:val="28"/>
        </w:rPr>
        <w:t>Страница ввода настроек</w:t>
      </w:r>
      <w:r w:rsidRPr="00D63319">
        <w:rPr>
          <w:szCs w:val="28"/>
        </w:rPr>
        <w:t xml:space="preserve"> клиента</w:t>
      </w:r>
      <w:r>
        <w:rPr>
          <w:szCs w:val="28"/>
        </w:rPr>
        <w:t>;</w:t>
      </w:r>
    </w:p>
    <w:p w:rsidR="00EC3C12" w:rsidRPr="00C57B06" w:rsidRDefault="00EC3C12" w:rsidP="00EC3C12">
      <w:pPr>
        <w:pStyle w:val="a4"/>
        <w:rPr>
          <w:rStyle w:val="a3"/>
          <w:rFonts w:eastAsiaTheme="majorEastAsia"/>
          <w:b w:val="0"/>
          <w:szCs w:val="28"/>
        </w:rPr>
      </w:pPr>
      <w:r>
        <w:rPr>
          <w:szCs w:val="28"/>
        </w:rPr>
        <w:t xml:space="preserve">На странице главного меню (Рис.11) пользователь может проверить текущее состояние эмулятора. На ней видно, введены ли настройки точек доступа и беспроводного клиента, а также установлено ли соединение между клиентом и одной из беспроводных точек доступа, а также </w:t>
      </w:r>
      <w:proofErr w:type="gramStart"/>
      <w:r>
        <w:rPr>
          <w:szCs w:val="28"/>
        </w:rPr>
        <w:t>установлен</w:t>
      </w:r>
      <w:proofErr w:type="gramEnd"/>
      <w:r>
        <w:rPr>
          <w:szCs w:val="28"/>
        </w:rPr>
        <w:t xml:space="preserve"> или нет сетевой радио-мост. Также со страницы  главного меню пользователь может перейти к интерфейсу модуля управления точкой доступа </w:t>
      </w:r>
      <w:proofErr w:type="spellStart"/>
      <w:r>
        <w:rPr>
          <w:szCs w:val="28"/>
          <w:lang w:val="en-US"/>
        </w:rPr>
        <w:t>Proxim</w:t>
      </w:r>
      <w:proofErr w:type="spellEnd"/>
      <w:r w:rsidRPr="00C57B06">
        <w:rPr>
          <w:szCs w:val="28"/>
        </w:rPr>
        <w:t xml:space="preserve"> </w:t>
      </w:r>
      <w:r>
        <w:rPr>
          <w:szCs w:val="28"/>
          <w:lang w:val="en-US"/>
        </w:rPr>
        <w:t>Orinoco</w:t>
      </w:r>
      <w:r w:rsidRPr="00C57B06">
        <w:rPr>
          <w:szCs w:val="28"/>
        </w:rPr>
        <w:t xml:space="preserve"> </w:t>
      </w:r>
      <w:r>
        <w:rPr>
          <w:szCs w:val="28"/>
          <w:lang w:val="en-US"/>
        </w:rPr>
        <w:t>AP</w:t>
      </w:r>
      <w:r w:rsidRPr="00C57B06">
        <w:rPr>
          <w:szCs w:val="28"/>
        </w:rPr>
        <w:t xml:space="preserve">4000 </w:t>
      </w:r>
      <w:r>
        <w:rPr>
          <w:szCs w:val="28"/>
        </w:rPr>
        <w:t xml:space="preserve">и </w:t>
      </w:r>
      <w:proofErr w:type="spellStart"/>
      <w:r>
        <w:rPr>
          <w:szCs w:val="28"/>
          <w:lang w:val="en-US"/>
        </w:rPr>
        <w:t>Nanostation</w:t>
      </w:r>
      <w:proofErr w:type="spellEnd"/>
      <w:r w:rsidRPr="00C57B06">
        <w:rPr>
          <w:szCs w:val="28"/>
        </w:rPr>
        <w:t xml:space="preserve"> </w:t>
      </w:r>
      <w:r>
        <w:rPr>
          <w:szCs w:val="28"/>
          <w:lang w:val="en-US"/>
        </w:rPr>
        <w:t>Loco</w:t>
      </w:r>
      <w:r w:rsidRPr="00C57B06">
        <w:rPr>
          <w:szCs w:val="28"/>
        </w:rPr>
        <w:t xml:space="preserve"> </w:t>
      </w:r>
      <w:r>
        <w:rPr>
          <w:szCs w:val="28"/>
          <w:lang w:val="en-US"/>
        </w:rPr>
        <w:t>m</w:t>
      </w:r>
      <w:r w:rsidRPr="00C57B06">
        <w:rPr>
          <w:szCs w:val="28"/>
        </w:rPr>
        <w:t>2.</w:t>
      </w:r>
      <w:r w:rsidRPr="00103F45">
        <w:rPr>
          <w:szCs w:val="28"/>
        </w:rPr>
        <w:t xml:space="preserve"> </w:t>
      </w:r>
      <w:r>
        <w:rPr>
          <w:szCs w:val="28"/>
        </w:rPr>
        <w:t xml:space="preserve">  </w:t>
      </w:r>
    </w:p>
    <w:p w:rsidR="00EC3C12" w:rsidRPr="00D63319" w:rsidRDefault="00EC3C12" w:rsidP="00EC3C12">
      <w:pPr>
        <w:pStyle w:val="a4"/>
        <w:jc w:val="center"/>
        <w:rPr>
          <w:rStyle w:val="a3"/>
          <w:rFonts w:eastAsiaTheme="majorEastAsia"/>
          <w:b w:val="0"/>
          <w:szCs w:val="28"/>
        </w:rPr>
      </w:pPr>
      <w:r>
        <w:rPr>
          <w:rFonts w:eastAsiaTheme="majorEastAsia"/>
          <w:bCs/>
          <w:noProof/>
          <w:szCs w:val="28"/>
        </w:rPr>
        <w:drawing>
          <wp:inline distT="0" distB="0" distL="0" distR="0">
            <wp:extent cx="5943600" cy="3531235"/>
            <wp:effectExtent l="19050" t="0" r="0" b="0"/>
            <wp:docPr id="25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C12" w:rsidRPr="00D63319" w:rsidRDefault="00EC3C12" w:rsidP="00EC3C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</w:t>
      </w:r>
      <w:r w:rsidRPr="00D6331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Главное меню</w:t>
      </w:r>
    </w:p>
    <w:p w:rsidR="00EC3C12" w:rsidRDefault="00EC3C12" w:rsidP="00EC3C12">
      <w:pPr>
        <w:pStyle w:val="a4"/>
        <w:ind w:firstLine="141"/>
        <w:rPr>
          <w:rStyle w:val="a3"/>
          <w:rFonts w:eastAsiaTheme="majorEastAsia"/>
          <w:b w:val="0"/>
          <w:szCs w:val="28"/>
        </w:rPr>
      </w:pPr>
    </w:p>
    <w:p w:rsidR="00EC3C12" w:rsidRPr="00EC3C12" w:rsidRDefault="00EC3C12" w:rsidP="00EC3C12">
      <w:pPr>
        <w:pStyle w:val="a4"/>
        <w:ind w:firstLine="708"/>
        <w:rPr>
          <w:rStyle w:val="a3"/>
          <w:rFonts w:eastAsiaTheme="majorEastAsia"/>
          <w:b w:val="0"/>
          <w:szCs w:val="28"/>
        </w:rPr>
      </w:pPr>
      <w:r w:rsidRPr="00EC3C12">
        <w:rPr>
          <w:rStyle w:val="a3"/>
          <w:rFonts w:eastAsiaTheme="majorEastAsia"/>
          <w:b w:val="0"/>
          <w:szCs w:val="28"/>
        </w:rPr>
        <w:t>Стоит отметить, что со страницы главного меню пользователь может вернуться на страницу “</w:t>
      </w:r>
      <w:r w:rsidRPr="00EC3C12">
        <w:rPr>
          <w:rStyle w:val="a3"/>
          <w:rFonts w:eastAsiaTheme="majorEastAsia"/>
          <w:b w:val="0"/>
          <w:szCs w:val="28"/>
          <w:lang w:val="en-US"/>
        </w:rPr>
        <w:t>Home</w:t>
      </w:r>
      <w:r w:rsidRPr="00EC3C12">
        <w:rPr>
          <w:rStyle w:val="a3"/>
          <w:rFonts w:eastAsiaTheme="majorEastAsia"/>
          <w:b w:val="0"/>
          <w:szCs w:val="28"/>
        </w:rPr>
        <w:t xml:space="preserve">”, где находится различный теоретический </w:t>
      </w:r>
      <w:r w:rsidRPr="00EC3C12">
        <w:rPr>
          <w:rStyle w:val="a3"/>
          <w:rFonts w:eastAsiaTheme="majorEastAsia"/>
          <w:b w:val="0"/>
          <w:szCs w:val="28"/>
        </w:rPr>
        <w:lastRenderedPageBreak/>
        <w:t>материал и формы для регистрации и авторизации в  системе. Отсюда же осуществляется переход к модулю эмуляции протоколов безопасности</w:t>
      </w:r>
    </w:p>
    <w:p w:rsidR="00EC3C12" w:rsidRPr="00EC3C12" w:rsidRDefault="00EC3C12" w:rsidP="00EC3C12">
      <w:pPr>
        <w:pStyle w:val="a4"/>
        <w:ind w:firstLine="708"/>
        <w:rPr>
          <w:rStyle w:val="a3"/>
          <w:rFonts w:eastAsiaTheme="majorEastAsia"/>
          <w:b w:val="0"/>
          <w:szCs w:val="28"/>
        </w:rPr>
      </w:pPr>
      <w:r w:rsidRPr="00EC3C12">
        <w:rPr>
          <w:rStyle w:val="a3"/>
          <w:rFonts w:eastAsiaTheme="majorEastAsia"/>
          <w:b w:val="0"/>
          <w:szCs w:val="28"/>
        </w:rPr>
        <w:t xml:space="preserve">Страница настроек точек доступа (Рис. 12) предназначена для проверки введенных в модуле интерфейсов управления точкой доступа </w:t>
      </w:r>
      <w:proofErr w:type="spellStart"/>
      <w:r w:rsidRPr="00EC3C12">
        <w:rPr>
          <w:rStyle w:val="a3"/>
          <w:rFonts w:eastAsiaTheme="majorEastAsia"/>
          <w:b w:val="0"/>
          <w:szCs w:val="28"/>
          <w:lang w:val="en-US"/>
        </w:rPr>
        <w:t>Proxim</w:t>
      </w:r>
      <w:proofErr w:type="spellEnd"/>
      <w:r w:rsidRPr="00EC3C12">
        <w:rPr>
          <w:rStyle w:val="a3"/>
          <w:rFonts w:eastAsiaTheme="majorEastAsia"/>
          <w:b w:val="0"/>
          <w:szCs w:val="28"/>
        </w:rPr>
        <w:t xml:space="preserve"> </w:t>
      </w:r>
      <w:r w:rsidRPr="00EC3C12">
        <w:rPr>
          <w:rStyle w:val="a3"/>
          <w:rFonts w:eastAsiaTheme="majorEastAsia"/>
          <w:b w:val="0"/>
          <w:szCs w:val="28"/>
          <w:lang w:val="en-US"/>
        </w:rPr>
        <w:t>Orinoco</w:t>
      </w:r>
      <w:r w:rsidRPr="00EC3C12">
        <w:rPr>
          <w:rStyle w:val="a3"/>
          <w:rFonts w:eastAsiaTheme="majorEastAsia"/>
          <w:b w:val="0"/>
          <w:szCs w:val="28"/>
        </w:rPr>
        <w:t xml:space="preserve"> </w:t>
      </w:r>
      <w:r w:rsidRPr="00EC3C12">
        <w:rPr>
          <w:rStyle w:val="a3"/>
          <w:rFonts w:eastAsiaTheme="majorEastAsia"/>
          <w:b w:val="0"/>
          <w:szCs w:val="28"/>
          <w:lang w:val="en-US"/>
        </w:rPr>
        <w:t>AP</w:t>
      </w:r>
      <w:r w:rsidRPr="00EC3C12">
        <w:rPr>
          <w:rStyle w:val="a3"/>
          <w:rFonts w:eastAsiaTheme="majorEastAsia"/>
          <w:b w:val="0"/>
          <w:szCs w:val="28"/>
        </w:rPr>
        <w:t xml:space="preserve"> 4000 и </w:t>
      </w:r>
      <w:proofErr w:type="spellStart"/>
      <w:r w:rsidRPr="00EC3C12">
        <w:rPr>
          <w:rStyle w:val="a3"/>
          <w:rFonts w:eastAsiaTheme="majorEastAsia"/>
          <w:b w:val="0"/>
          <w:szCs w:val="28"/>
          <w:lang w:val="en-US"/>
        </w:rPr>
        <w:t>NanoStation</w:t>
      </w:r>
      <w:proofErr w:type="spellEnd"/>
      <w:r w:rsidRPr="00EC3C12">
        <w:rPr>
          <w:rStyle w:val="a3"/>
          <w:rFonts w:eastAsiaTheme="majorEastAsia"/>
          <w:b w:val="0"/>
          <w:szCs w:val="28"/>
        </w:rPr>
        <w:t xml:space="preserve"> </w:t>
      </w:r>
      <w:r w:rsidRPr="00EC3C12">
        <w:rPr>
          <w:rStyle w:val="a3"/>
          <w:rFonts w:eastAsiaTheme="majorEastAsia"/>
          <w:b w:val="0"/>
          <w:szCs w:val="28"/>
          <w:lang w:val="en-US"/>
        </w:rPr>
        <w:t>Loco</w:t>
      </w:r>
      <w:r w:rsidRPr="00EC3C12">
        <w:rPr>
          <w:rStyle w:val="a3"/>
          <w:rFonts w:eastAsiaTheme="majorEastAsia"/>
          <w:b w:val="0"/>
          <w:szCs w:val="28"/>
        </w:rPr>
        <w:t xml:space="preserve"> </w:t>
      </w:r>
      <w:r w:rsidRPr="00EC3C12">
        <w:rPr>
          <w:rStyle w:val="a3"/>
          <w:rFonts w:eastAsiaTheme="majorEastAsia"/>
          <w:b w:val="0"/>
          <w:szCs w:val="28"/>
          <w:lang w:val="en-US"/>
        </w:rPr>
        <w:t>m</w:t>
      </w:r>
      <w:r w:rsidRPr="00EC3C12">
        <w:rPr>
          <w:rStyle w:val="a3"/>
          <w:rFonts w:eastAsiaTheme="majorEastAsia"/>
          <w:b w:val="0"/>
          <w:szCs w:val="28"/>
        </w:rPr>
        <w:t xml:space="preserve">2  настроек точек доступа. При необходимости здесь возможно произвести корректировку настроек. Страница предназначена для упрощения работы с эмулятором, чтобы пользователю не приходилось каждый раз возвращаться в модули интерфейсов управления точками доступа. </w:t>
      </w:r>
    </w:p>
    <w:p w:rsidR="00EC3C12" w:rsidRPr="00D63319" w:rsidRDefault="00EC3C12" w:rsidP="00EC3C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48622" cy="3115302"/>
            <wp:effectExtent l="19050" t="0" r="0" b="0"/>
            <wp:docPr id="25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529" cy="3122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C12" w:rsidRDefault="00EC3C12" w:rsidP="00EC3C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3C12" w:rsidRPr="00D63319" w:rsidRDefault="00EC3C12" w:rsidP="00EC3C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D63319">
        <w:rPr>
          <w:rFonts w:ascii="Times New Roman" w:hAnsi="Times New Roman" w:cs="Times New Roman"/>
          <w:sz w:val="28"/>
          <w:szCs w:val="28"/>
        </w:rPr>
        <w:t>. Страница настроек точ</w:t>
      </w:r>
      <w:r>
        <w:rPr>
          <w:rFonts w:ascii="Times New Roman" w:hAnsi="Times New Roman" w:cs="Times New Roman"/>
          <w:sz w:val="28"/>
          <w:szCs w:val="28"/>
        </w:rPr>
        <w:t>ек</w:t>
      </w:r>
      <w:r w:rsidRPr="00D63319">
        <w:rPr>
          <w:rFonts w:ascii="Times New Roman" w:hAnsi="Times New Roman" w:cs="Times New Roman"/>
          <w:sz w:val="28"/>
          <w:szCs w:val="28"/>
        </w:rPr>
        <w:t xml:space="preserve"> доступа</w:t>
      </w:r>
    </w:p>
    <w:p w:rsidR="00EC3C12" w:rsidRPr="00D63319" w:rsidRDefault="00EC3C12" w:rsidP="00EC3C12">
      <w:pPr>
        <w:pStyle w:val="a4"/>
        <w:rPr>
          <w:szCs w:val="28"/>
        </w:rPr>
      </w:pPr>
    </w:p>
    <w:p w:rsidR="00EC3C12" w:rsidRPr="00D63319" w:rsidRDefault="00EC3C12" w:rsidP="00EC3C12">
      <w:pPr>
        <w:pStyle w:val="a4"/>
        <w:ind w:firstLine="708"/>
        <w:rPr>
          <w:szCs w:val="28"/>
        </w:rPr>
      </w:pPr>
      <w:r w:rsidRPr="00D63319">
        <w:rPr>
          <w:szCs w:val="28"/>
        </w:rPr>
        <w:t xml:space="preserve">Страница настроек клиента (Рис. </w:t>
      </w:r>
      <w:r>
        <w:rPr>
          <w:szCs w:val="28"/>
        </w:rPr>
        <w:t>13</w:t>
      </w:r>
      <w:r w:rsidRPr="00D63319">
        <w:rPr>
          <w:szCs w:val="28"/>
        </w:rPr>
        <w:t xml:space="preserve">) необходима для ввода настроек </w:t>
      </w:r>
      <w:r>
        <w:rPr>
          <w:szCs w:val="28"/>
        </w:rPr>
        <w:t xml:space="preserve">беспроводного </w:t>
      </w:r>
      <w:r w:rsidRPr="00D63319">
        <w:rPr>
          <w:szCs w:val="28"/>
        </w:rPr>
        <w:t>клиента и подключения беспроводного клиента к</w:t>
      </w:r>
      <w:r>
        <w:rPr>
          <w:szCs w:val="28"/>
        </w:rPr>
        <w:t xml:space="preserve"> одной из </w:t>
      </w:r>
      <w:r w:rsidRPr="00D63319">
        <w:rPr>
          <w:szCs w:val="28"/>
        </w:rPr>
        <w:t xml:space="preserve"> точ</w:t>
      </w:r>
      <w:r>
        <w:rPr>
          <w:szCs w:val="28"/>
        </w:rPr>
        <w:t>ек</w:t>
      </w:r>
      <w:r w:rsidRPr="00D63319">
        <w:rPr>
          <w:szCs w:val="28"/>
        </w:rPr>
        <w:t xml:space="preserve"> доступа. </w:t>
      </w:r>
    </w:p>
    <w:p w:rsidR="00EC3C12" w:rsidRDefault="00EC3C12" w:rsidP="00EC3C12">
      <w:pPr>
        <w:pStyle w:val="a4"/>
        <w:ind w:firstLine="708"/>
        <w:rPr>
          <w:szCs w:val="28"/>
        </w:rPr>
      </w:pPr>
      <w:r w:rsidRPr="00D63319">
        <w:rPr>
          <w:szCs w:val="28"/>
        </w:rPr>
        <w:t xml:space="preserve">Также со страницы настроек клиента производится подключение беспроводного клиента к точке доступа, как часть подготовительной работы </w:t>
      </w:r>
      <w:r w:rsidRPr="00D63319">
        <w:rPr>
          <w:szCs w:val="28"/>
        </w:rPr>
        <w:lastRenderedPageBreak/>
        <w:t xml:space="preserve">для изучения </w:t>
      </w:r>
      <w:r>
        <w:rPr>
          <w:szCs w:val="28"/>
        </w:rPr>
        <w:t xml:space="preserve">работы </w:t>
      </w:r>
      <w:r>
        <w:rPr>
          <w:szCs w:val="28"/>
          <w:lang w:val="en-US"/>
        </w:rPr>
        <w:t>Radius</w:t>
      </w:r>
      <w:r w:rsidRPr="007D3386">
        <w:rPr>
          <w:szCs w:val="28"/>
        </w:rPr>
        <w:t>-</w:t>
      </w:r>
      <w:r>
        <w:rPr>
          <w:szCs w:val="28"/>
        </w:rPr>
        <w:t>сервера, режима работы «</w:t>
      </w:r>
      <w:r>
        <w:rPr>
          <w:szCs w:val="28"/>
          <w:lang w:val="en-US"/>
        </w:rPr>
        <w:t>Bridge</w:t>
      </w:r>
      <w:r>
        <w:rPr>
          <w:szCs w:val="28"/>
        </w:rPr>
        <w:t xml:space="preserve">» и </w:t>
      </w:r>
      <w:r w:rsidRPr="00D63319">
        <w:rPr>
          <w:szCs w:val="28"/>
        </w:rPr>
        <w:t>протоколов защиты точки доступа стандарта 802.11.</w:t>
      </w:r>
    </w:p>
    <w:p w:rsidR="00EC3C12" w:rsidRPr="007D3386" w:rsidRDefault="00EC3C12" w:rsidP="00EC3C12">
      <w:pPr>
        <w:pStyle w:val="a4"/>
        <w:ind w:firstLine="708"/>
        <w:rPr>
          <w:szCs w:val="28"/>
        </w:rPr>
      </w:pPr>
      <w:r>
        <w:rPr>
          <w:szCs w:val="28"/>
        </w:rPr>
        <w:t xml:space="preserve">С данной страницы осуществляется переход к настройкам </w:t>
      </w:r>
      <w:r>
        <w:rPr>
          <w:szCs w:val="28"/>
          <w:lang w:val="en-US"/>
        </w:rPr>
        <w:t>Radius</w:t>
      </w:r>
      <w:r w:rsidRPr="007D3386">
        <w:rPr>
          <w:szCs w:val="28"/>
        </w:rPr>
        <w:t>-</w:t>
      </w:r>
      <w:r>
        <w:rPr>
          <w:szCs w:val="28"/>
        </w:rPr>
        <w:t xml:space="preserve">сервера. Оттуда осуществляет подробное изучение функциональных возможностей </w:t>
      </w:r>
      <w:r>
        <w:rPr>
          <w:szCs w:val="28"/>
          <w:lang w:val="en-US"/>
        </w:rPr>
        <w:t>Radius</w:t>
      </w:r>
      <w:r w:rsidRPr="00D92503">
        <w:rPr>
          <w:szCs w:val="28"/>
        </w:rPr>
        <w:t>-</w:t>
      </w:r>
      <w:r>
        <w:rPr>
          <w:szCs w:val="28"/>
        </w:rPr>
        <w:t>сервера.</w:t>
      </w:r>
    </w:p>
    <w:p w:rsidR="00EC3C12" w:rsidRPr="00D92503" w:rsidRDefault="00EC3C12" w:rsidP="00EC3C12">
      <w:pPr>
        <w:pStyle w:val="a4"/>
        <w:ind w:firstLine="708"/>
        <w:rPr>
          <w:szCs w:val="28"/>
        </w:rPr>
      </w:pPr>
      <w:r>
        <w:rPr>
          <w:szCs w:val="28"/>
        </w:rPr>
        <w:t>Также в рамках модернизации эмулятора и изучения режима «</w:t>
      </w:r>
      <w:r>
        <w:rPr>
          <w:szCs w:val="28"/>
          <w:lang w:val="en-US"/>
        </w:rPr>
        <w:t>Bridge</w:t>
      </w:r>
      <w:r>
        <w:rPr>
          <w:szCs w:val="28"/>
        </w:rPr>
        <w:t xml:space="preserve">», на страницу ввода настроек клиента была внедрена командная строка. Она предназначена для того, чтобы пользователь при помощи утилиты </w:t>
      </w:r>
      <w:r>
        <w:rPr>
          <w:szCs w:val="28"/>
          <w:lang w:val="en-US"/>
        </w:rPr>
        <w:t>Ping</w:t>
      </w:r>
      <w:r w:rsidRPr="00D92503">
        <w:rPr>
          <w:szCs w:val="28"/>
        </w:rPr>
        <w:t xml:space="preserve"> </w:t>
      </w:r>
      <w:r>
        <w:rPr>
          <w:szCs w:val="28"/>
        </w:rPr>
        <w:t xml:space="preserve">в любой момент мог проверить взаимосвязь между точками доступа, которые работают в режиме сетевого моста и </w:t>
      </w:r>
      <w:r>
        <w:rPr>
          <w:szCs w:val="28"/>
          <w:lang w:val="en-US"/>
        </w:rPr>
        <w:t>Radius</w:t>
      </w:r>
      <w:r w:rsidRPr="00D92503">
        <w:rPr>
          <w:szCs w:val="28"/>
        </w:rPr>
        <w:t>-</w:t>
      </w:r>
      <w:r>
        <w:rPr>
          <w:szCs w:val="28"/>
        </w:rPr>
        <w:t>сервером.</w:t>
      </w:r>
    </w:p>
    <w:p w:rsidR="00EC3C12" w:rsidRPr="00D63319" w:rsidRDefault="00EC3C12" w:rsidP="00EC3C12">
      <w:pPr>
        <w:pStyle w:val="a4"/>
        <w:ind w:firstLine="708"/>
        <w:rPr>
          <w:szCs w:val="28"/>
        </w:rPr>
      </w:pPr>
    </w:p>
    <w:p w:rsidR="00EC3C12" w:rsidRPr="00D63319" w:rsidRDefault="00EC3C12" w:rsidP="00EC3C12">
      <w:pPr>
        <w:pStyle w:val="a4"/>
        <w:tabs>
          <w:tab w:val="left" w:pos="1134"/>
        </w:tabs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005970" cy="2891359"/>
            <wp:effectExtent l="19050" t="0" r="0" b="0"/>
            <wp:docPr id="25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189" cy="2892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C12" w:rsidRPr="00D63319" w:rsidRDefault="00EC3C12" w:rsidP="00EC3C12">
      <w:pPr>
        <w:pStyle w:val="a4"/>
        <w:jc w:val="center"/>
        <w:rPr>
          <w:szCs w:val="28"/>
        </w:rPr>
      </w:pPr>
      <w:r w:rsidRPr="00D63319">
        <w:rPr>
          <w:szCs w:val="28"/>
        </w:rPr>
        <w:t xml:space="preserve">Рис. </w:t>
      </w:r>
      <w:r>
        <w:rPr>
          <w:szCs w:val="28"/>
        </w:rPr>
        <w:t>13</w:t>
      </w:r>
      <w:r w:rsidRPr="00D63319">
        <w:rPr>
          <w:szCs w:val="28"/>
        </w:rPr>
        <w:t>. Страница настроек клиента</w:t>
      </w:r>
    </w:p>
    <w:p w:rsidR="00EC3C12" w:rsidRPr="00D63319" w:rsidRDefault="00EC3C12" w:rsidP="00EC3C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3C12" w:rsidRPr="008A0836" w:rsidRDefault="00EC3C12" w:rsidP="00EC3C12">
      <w:pPr>
        <w:pStyle w:val="2"/>
        <w:spacing w:before="0" w:line="360" w:lineRule="auto"/>
        <w:jc w:val="left"/>
        <w:rPr>
          <w:rStyle w:val="a3"/>
          <w:rFonts w:cs="Times New Roman"/>
          <w:szCs w:val="28"/>
        </w:rPr>
      </w:pPr>
      <w:bookmarkStart w:id="0" w:name="_Toc391660663"/>
    </w:p>
    <w:p w:rsidR="00EC3C12" w:rsidRPr="007008E5" w:rsidRDefault="00EC3C12" w:rsidP="00EC3C12">
      <w:pPr>
        <w:pStyle w:val="2"/>
        <w:rPr>
          <w:rStyle w:val="a3"/>
          <w:b/>
          <w:bCs/>
          <w:sz w:val="32"/>
          <w:szCs w:val="32"/>
        </w:rPr>
      </w:pPr>
      <w:bookmarkStart w:id="1" w:name="_Toc420262176"/>
      <w:r w:rsidRPr="007008E5">
        <w:rPr>
          <w:rStyle w:val="a3"/>
          <w:sz w:val="32"/>
          <w:szCs w:val="32"/>
        </w:rPr>
        <w:t>2</w:t>
      </w:r>
      <w:r>
        <w:rPr>
          <w:rStyle w:val="a3"/>
          <w:sz w:val="32"/>
          <w:szCs w:val="32"/>
        </w:rPr>
        <w:t>.</w:t>
      </w:r>
      <w:r w:rsidRPr="008A0836">
        <w:rPr>
          <w:rStyle w:val="a3"/>
          <w:sz w:val="32"/>
          <w:szCs w:val="32"/>
        </w:rPr>
        <w:t>5</w:t>
      </w:r>
      <w:r>
        <w:rPr>
          <w:rStyle w:val="a3"/>
          <w:sz w:val="32"/>
          <w:szCs w:val="32"/>
        </w:rPr>
        <w:t>.</w:t>
      </w:r>
      <w:r w:rsidRPr="007008E5">
        <w:rPr>
          <w:rStyle w:val="a3"/>
          <w:sz w:val="32"/>
          <w:szCs w:val="32"/>
        </w:rPr>
        <w:t xml:space="preserve">2. Модуль интерфейсов управления точкой доступа </w:t>
      </w:r>
      <w:proofErr w:type="spellStart"/>
      <w:r w:rsidRPr="007008E5">
        <w:rPr>
          <w:rStyle w:val="a3"/>
          <w:sz w:val="32"/>
          <w:szCs w:val="32"/>
        </w:rPr>
        <w:t>Proxim</w:t>
      </w:r>
      <w:proofErr w:type="spellEnd"/>
      <w:r w:rsidRPr="007008E5">
        <w:rPr>
          <w:rStyle w:val="a3"/>
          <w:sz w:val="32"/>
          <w:szCs w:val="32"/>
        </w:rPr>
        <w:t xml:space="preserve"> </w:t>
      </w:r>
      <w:proofErr w:type="spellStart"/>
      <w:r w:rsidRPr="007008E5">
        <w:rPr>
          <w:rStyle w:val="a3"/>
          <w:sz w:val="32"/>
          <w:szCs w:val="32"/>
        </w:rPr>
        <w:t>Orinoco</w:t>
      </w:r>
      <w:proofErr w:type="spellEnd"/>
      <w:r w:rsidRPr="007008E5">
        <w:rPr>
          <w:rStyle w:val="a3"/>
          <w:sz w:val="32"/>
          <w:szCs w:val="32"/>
        </w:rPr>
        <w:t xml:space="preserve"> AP4000</w:t>
      </w:r>
      <w:bookmarkEnd w:id="1"/>
    </w:p>
    <w:p w:rsidR="00EC3C12" w:rsidRPr="002C7B96" w:rsidRDefault="00EC3C12" w:rsidP="00EC3C12">
      <w:pPr>
        <w:spacing w:line="360" w:lineRule="auto"/>
        <w:rPr>
          <w:lang w:eastAsia="ru-RU"/>
        </w:rPr>
      </w:pPr>
    </w:p>
    <w:p w:rsidR="00EC3C12" w:rsidRPr="00D92503" w:rsidRDefault="00EC3C12" w:rsidP="00EC3C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прототипа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9250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интерфейса первой точки доступа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9250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интерфейс беспроводной точки доступа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Proxim</w:t>
      </w:r>
      <w:proofErr w:type="spellEnd"/>
      <w:r w:rsidRPr="00D925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Orinoco</w:t>
      </w:r>
      <w:r w:rsidRPr="00D925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D92503">
        <w:rPr>
          <w:rFonts w:ascii="Times New Roman" w:hAnsi="Times New Roman" w:cs="Times New Roman"/>
          <w:sz w:val="28"/>
          <w:szCs w:val="28"/>
        </w:rPr>
        <w:t>4000</w:t>
      </w:r>
      <w:r>
        <w:rPr>
          <w:rFonts w:ascii="Times New Roman" w:hAnsi="Times New Roman" w:cs="Times New Roman"/>
          <w:sz w:val="28"/>
          <w:szCs w:val="28"/>
        </w:rPr>
        <w:t xml:space="preserve">        (Рис. 14). Для этого в рамках модернизации эмулятора исходный код был </w:t>
      </w:r>
      <w:r>
        <w:rPr>
          <w:rFonts w:ascii="Times New Roman" w:hAnsi="Times New Roman" w:cs="Times New Roman"/>
          <w:sz w:val="28"/>
          <w:szCs w:val="28"/>
        </w:rPr>
        <w:lastRenderedPageBreak/>
        <w:t>переработан</w:t>
      </w:r>
      <w:r w:rsidRPr="00D63319">
        <w:rPr>
          <w:rFonts w:ascii="Times New Roman" w:hAnsi="Times New Roman" w:cs="Times New Roman"/>
          <w:sz w:val="28"/>
          <w:szCs w:val="28"/>
        </w:rPr>
        <w:t>, а именно добавлены необходимые для осуществления поставленных целей элементы пользовательского интерфейса, а также их обработчики.</w:t>
      </w:r>
    </w:p>
    <w:p w:rsidR="00EC3C12" w:rsidRPr="00D63319" w:rsidRDefault="00EC3C12" w:rsidP="00EC3C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C3C12" w:rsidRPr="00D63319" w:rsidRDefault="00EC3C12" w:rsidP="00EC3C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73343" cy="2700090"/>
            <wp:effectExtent l="19050" t="0" r="0" b="0"/>
            <wp:docPr id="259" name="Рисунок 2" descr="C:\site\pps\Эмулятор_точки_доступа_-_2014-02-22_23.37.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ite\pps\Эмулятор_точки_доступа_-_2014-02-22_23.37.2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540" cy="2707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C12" w:rsidRDefault="00EC3C12" w:rsidP="00EC3C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D63319">
        <w:rPr>
          <w:rFonts w:ascii="Times New Roman" w:hAnsi="Times New Roman" w:cs="Times New Roman"/>
          <w:sz w:val="28"/>
          <w:szCs w:val="28"/>
        </w:rPr>
        <w:t>. Главная страница модуля интерфейсов управления точкой доступа</w:t>
      </w:r>
    </w:p>
    <w:p w:rsidR="00EC3C12" w:rsidRPr="006E509D" w:rsidRDefault="00EC3C12" w:rsidP="00EC3C12">
      <w:pPr>
        <w:spacing w:line="360" w:lineRule="auto"/>
        <w:jc w:val="both"/>
        <w:rPr>
          <w:rStyle w:val="a3"/>
          <w:rFonts w:ascii="Times New Roman" w:hAnsi="Times New Roman" w:cs="Times New Roman"/>
          <w:b w:val="0"/>
          <w:bCs w:val="0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</w:rPr>
        <w:t xml:space="preserve">Модуль интерфейсов управления точкой доступа </w:t>
      </w:r>
      <w:proofErr w:type="spellStart"/>
      <w:r w:rsidRPr="00D63319">
        <w:rPr>
          <w:rFonts w:ascii="Times New Roman" w:hAnsi="Times New Roman" w:cs="Times New Roman"/>
          <w:sz w:val="28"/>
          <w:szCs w:val="28"/>
          <w:lang w:val="en-US"/>
        </w:rPr>
        <w:t>Proxim</w:t>
      </w:r>
      <w:proofErr w:type="spellEnd"/>
      <w:r w:rsidRPr="00D63319">
        <w:rPr>
          <w:rFonts w:ascii="Times New Roman" w:hAnsi="Times New Roman" w:cs="Times New Roman"/>
          <w:sz w:val="28"/>
          <w:szCs w:val="28"/>
        </w:rPr>
        <w:t xml:space="preserve">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Orinoco</w:t>
      </w:r>
      <w:r w:rsidRPr="00D63319">
        <w:rPr>
          <w:rFonts w:ascii="Times New Roman" w:hAnsi="Times New Roman" w:cs="Times New Roman"/>
          <w:sz w:val="28"/>
          <w:szCs w:val="28"/>
        </w:rPr>
        <w:t xml:space="preserve">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AP</w:t>
      </w:r>
      <w:r w:rsidRPr="00D63319">
        <w:rPr>
          <w:rFonts w:ascii="Times New Roman" w:hAnsi="Times New Roman" w:cs="Times New Roman"/>
          <w:sz w:val="28"/>
          <w:szCs w:val="28"/>
        </w:rPr>
        <w:t xml:space="preserve">4000 используется для ввода основных настроек точки доступа, таких как настройки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D63319">
        <w:rPr>
          <w:rFonts w:ascii="Times New Roman" w:hAnsi="Times New Roman" w:cs="Times New Roman"/>
          <w:sz w:val="28"/>
          <w:szCs w:val="28"/>
        </w:rPr>
        <w:t xml:space="preserve">-интерфейса, настройки </w:t>
      </w:r>
      <w:proofErr w:type="spellStart"/>
      <w:r w:rsidRPr="00D63319">
        <w:rPr>
          <w:rFonts w:ascii="Times New Roman" w:hAnsi="Times New Roman" w:cs="Times New Roman"/>
          <w:sz w:val="28"/>
          <w:szCs w:val="28"/>
        </w:rPr>
        <w:t>радиоинтерфейса</w:t>
      </w:r>
      <w:proofErr w:type="spellEnd"/>
      <w:r w:rsidRPr="00D63319">
        <w:rPr>
          <w:rFonts w:ascii="Times New Roman" w:hAnsi="Times New Roman" w:cs="Times New Roman"/>
          <w:sz w:val="28"/>
          <w:szCs w:val="28"/>
        </w:rPr>
        <w:t xml:space="preserve"> и настройки безопасности.</w:t>
      </w:r>
      <w:r>
        <w:rPr>
          <w:rFonts w:ascii="Times New Roman" w:hAnsi="Times New Roman" w:cs="Times New Roman"/>
          <w:sz w:val="28"/>
          <w:szCs w:val="28"/>
        </w:rPr>
        <w:t xml:space="preserve"> А также для ввода настроек </w:t>
      </w:r>
      <w:r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D925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ввода настроек </w:t>
      </w:r>
      <w:r>
        <w:rPr>
          <w:rFonts w:ascii="Times New Roman" w:hAnsi="Times New Roman" w:cs="Times New Roman"/>
          <w:sz w:val="28"/>
          <w:szCs w:val="28"/>
          <w:lang w:val="en-US"/>
        </w:rPr>
        <w:t>WDS</w:t>
      </w:r>
      <w:r w:rsidRPr="00D9250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Wireless</w:t>
      </w:r>
      <w:r w:rsidRPr="00D925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Distribution</w:t>
      </w:r>
      <w:r w:rsidRPr="00D925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D92503">
        <w:rPr>
          <w:rFonts w:ascii="Times New Roman" w:hAnsi="Times New Roman" w:cs="Times New Roman"/>
          <w:sz w:val="28"/>
          <w:szCs w:val="28"/>
        </w:rPr>
        <w:t>).</w:t>
      </w:r>
      <w:r w:rsidRPr="00D63319">
        <w:rPr>
          <w:rFonts w:ascii="Times New Roman" w:hAnsi="Times New Roman" w:cs="Times New Roman"/>
          <w:sz w:val="28"/>
          <w:szCs w:val="28"/>
        </w:rPr>
        <w:t xml:space="preserve"> Модуль позволяет сохранять введенные настройки. Такая функциональность является необходимой, поскольку введенные настройки используются в качестве параметров в модуле </w:t>
      </w:r>
      <w:r>
        <w:rPr>
          <w:rFonts w:ascii="Times New Roman" w:hAnsi="Times New Roman" w:cs="Times New Roman"/>
          <w:sz w:val="28"/>
          <w:szCs w:val="28"/>
        </w:rPr>
        <w:t xml:space="preserve">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891C2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сервера и при настройке сетевого радио-моста</w:t>
      </w:r>
      <w:r w:rsidRPr="00D63319">
        <w:rPr>
          <w:rFonts w:ascii="Times New Roman" w:hAnsi="Times New Roman" w:cs="Times New Roman"/>
          <w:sz w:val="28"/>
          <w:szCs w:val="28"/>
        </w:rPr>
        <w:t xml:space="preserve">. Поскольку модуль позволяет сохранять введенные настройки, а также взаимодействует с пользователем посредством вывода сообщений об ошибках, он является превосходным инструментом обучения пользователей работе с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63319">
        <w:rPr>
          <w:rFonts w:ascii="Times New Roman" w:hAnsi="Times New Roman" w:cs="Times New Roman"/>
          <w:sz w:val="28"/>
          <w:szCs w:val="28"/>
        </w:rPr>
        <w:t>-интерфейсом точки доступа</w:t>
      </w:r>
      <w:r w:rsidRPr="006E509D">
        <w:rPr>
          <w:rFonts w:ascii="Times New Roman" w:hAnsi="Times New Roman" w:cs="Times New Roman"/>
          <w:sz w:val="28"/>
          <w:szCs w:val="28"/>
        </w:rPr>
        <w:t>.</w:t>
      </w:r>
    </w:p>
    <w:p w:rsidR="00EC3C12" w:rsidRPr="006E509D" w:rsidRDefault="00EC3C12" w:rsidP="00EC3C12">
      <w:pPr>
        <w:pStyle w:val="2"/>
        <w:spacing w:before="0" w:line="360" w:lineRule="auto"/>
        <w:jc w:val="left"/>
        <w:rPr>
          <w:rStyle w:val="a3"/>
          <w:rFonts w:cs="Times New Roman"/>
          <w:szCs w:val="28"/>
        </w:rPr>
      </w:pPr>
    </w:p>
    <w:p w:rsidR="00EC3C12" w:rsidRDefault="00EC3C12" w:rsidP="00EC3C12">
      <w:pPr>
        <w:spacing w:line="360" w:lineRule="auto"/>
        <w:rPr>
          <w:lang w:eastAsia="ru-RU"/>
        </w:rPr>
      </w:pPr>
    </w:p>
    <w:p w:rsidR="00EC3C12" w:rsidRPr="006E509D" w:rsidRDefault="00EC3C12" w:rsidP="00EC3C12">
      <w:pPr>
        <w:spacing w:line="360" w:lineRule="auto"/>
        <w:rPr>
          <w:lang w:eastAsia="ru-RU"/>
        </w:rPr>
      </w:pPr>
    </w:p>
    <w:p w:rsidR="00EC3C12" w:rsidRPr="00095B0C" w:rsidRDefault="00EC3C12" w:rsidP="00EC3C12">
      <w:pPr>
        <w:pStyle w:val="2"/>
        <w:rPr>
          <w:rStyle w:val="a3"/>
          <w:b/>
          <w:bCs/>
          <w:szCs w:val="32"/>
        </w:rPr>
      </w:pPr>
      <w:bookmarkStart w:id="2" w:name="_Toc420262177"/>
      <w:r w:rsidRPr="00095B0C">
        <w:rPr>
          <w:rStyle w:val="a3"/>
          <w:szCs w:val="32"/>
        </w:rPr>
        <w:t xml:space="preserve">2.5.3 </w:t>
      </w:r>
      <w:bookmarkEnd w:id="0"/>
      <w:r w:rsidRPr="00095B0C">
        <w:rPr>
          <w:rStyle w:val="a3"/>
          <w:szCs w:val="32"/>
        </w:rPr>
        <w:t>Модуль интерфейсов управления точкой</w:t>
      </w:r>
      <w:bookmarkEnd w:id="2"/>
      <w:r w:rsidRPr="00095B0C">
        <w:rPr>
          <w:rStyle w:val="a3"/>
          <w:szCs w:val="32"/>
        </w:rPr>
        <w:t xml:space="preserve"> </w:t>
      </w:r>
    </w:p>
    <w:p w:rsidR="00EC3C12" w:rsidRPr="00095B0C" w:rsidRDefault="00EC3C12" w:rsidP="00EC3C12">
      <w:pPr>
        <w:pStyle w:val="2"/>
      </w:pPr>
      <w:bookmarkStart w:id="3" w:name="_Toc420262178"/>
      <w:proofErr w:type="spellStart"/>
      <w:r w:rsidRPr="00095B0C">
        <w:rPr>
          <w:rStyle w:val="a3"/>
          <w:szCs w:val="32"/>
        </w:rPr>
        <w:t>NanoStation</w:t>
      </w:r>
      <w:proofErr w:type="spellEnd"/>
      <w:r w:rsidRPr="00095B0C">
        <w:rPr>
          <w:rStyle w:val="a3"/>
          <w:szCs w:val="32"/>
        </w:rPr>
        <w:t xml:space="preserve"> </w:t>
      </w:r>
      <w:proofErr w:type="spellStart"/>
      <w:r w:rsidRPr="00095B0C">
        <w:rPr>
          <w:rStyle w:val="a3"/>
          <w:szCs w:val="32"/>
        </w:rPr>
        <w:t>Loco</w:t>
      </w:r>
      <w:proofErr w:type="spellEnd"/>
      <w:r w:rsidRPr="00095B0C">
        <w:rPr>
          <w:rStyle w:val="a3"/>
          <w:szCs w:val="32"/>
        </w:rPr>
        <w:t xml:space="preserve"> m2</w:t>
      </w:r>
      <w:bookmarkEnd w:id="3"/>
      <w:r w:rsidRPr="00095B0C">
        <w:t xml:space="preserve"> </w:t>
      </w:r>
    </w:p>
    <w:p w:rsidR="00EC3C12" w:rsidRPr="00095B0C" w:rsidRDefault="00EC3C12" w:rsidP="00EC3C12">
      <w:pPr>
        <w:pStyle w:val="2"/>
        <w:rPr>
          <w:szCs w:val="28"/>
        </w:rPr>
      </w:pPr>
    </w:p>
    <w:p w:rsidR="00EC3C12" w:rsidRPr="00095B0C" w:rsidRDefault="00EC3C12" w:rsidP="00EC3C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B0C">
        <w:rPr>
          <w:rFonts w:ascii="Times New Roman" w:eastAsia="Verdana" w:hAnsi="Times New Roman" w:cs="Times New Roman"/>
          <w:color w:val="000000"/>
          <w:kern w:val="24"/>
          <w:sz w:val="28"/>
          <w:szCs w:val="28"/>
        </w:rPr>
        <w:t xml:space="preserve">В рамках </w:t>
      </w:r>
      <w:r w:rsidRPr="00095B0C">
        <w:rPr>
          <w:rFonts w:ascii="Times New Roman" w:hAnsi="Times New Roman" w:cs="Times New Roman"/>
          <w:sz w:val="28"/>
          <w:szCs w:val="28"/>
        </w:rPr>
        <w:t xml:space="preserve">внедрения </w:t>
      </w:r>
      <w:r w:rsidRPr="00095B0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95B0C">
        <w:rPr>
          <w:rFonts w:ascii="Times New Roman" w:hAnsi="Times New Roman" w:cs="Times New Roman"/>
          <w:sz w:val="28"/>
          <w:szCs w:val="28"/>
        </w:rPr>
        <w:t xml:space="preserve">-интерфейса дополнительной точки доступа в разрабатываемое приложение был выбран прототип </w:t>
      </w:r>
      <w:proofErr w:type="gramStart"/>
      <w:r w:rsidRPr="00095B0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95B0C">
        <w:rPr>
          <w:rFonts w:ascii="Times New Roman" w:hAnsi="Times New Roman" w:cs="Times New Roman"/>
          <w:sz w:val="28"/>
          <w:szCs w:val="28"/>
        </w:rPr>
        <w:t>-интерфейса беспроводной точки доступа производства компании</w:t>
      </w:r>
      <w:proofErr w:type="gramEnd"/>
      <w:r w:rsidRPr="00095B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5B0C">
        <w:rPr>
          <w:rFonts w:ascii="Times New Roman" w:hAnsi="Times New Roman" w:cs="Times New Roman"/>
          <w:sz w:val="28"/>
          <w:szCs w:val="28"/>
          <w:lang w:val="en-US"/>
        </w:rPr>
        <w:t>Ubiquti</w:t>
      </w:r>
      <w:proofErr w:type="spellEnd"/>
      <w:r w:rsidRPr="00095B0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95B0C">
        <w:rPr>
          <w:rFonts w:ascii="Times New Roman" w:hAnsi="Times New Roman" w:cs="Times New Roman"/>
          <w:sz w:val="28"/>
          <w:szCs w:val="28"/>
          <w:lang w:val="en-US"/>
        </w:rPr>
        <w:t>NanoStation</w:t>
      </w:r>
      <w:proofErr w:type="spellEnd"/>
      <w:r w:rsidRPr="00095B0C">
        <w:rPr>
          <w:rFonts w:ascii="Times New Roman" w:hAnsi="Times New Roman" w:cs="Times New Roman"/>
          <w:sz w:val="28"/>
          <w:szCs w:val="28"/>
        </w:rPr>
        <w:t xml:space="preserve"> </w:t>
      </w:r>
      <w:r w:rsidRPr="00095B0C">
        <w:rPr>
          <w:rFonts w:ascii="Times New Roman" w:hAnsi="Times New Roman" w:cs="Times New Roman"/>
          <w:sz w:val="28"/>
          <w:szCs w:val="28"/>
          <w:lang w:val="en-US"/>
        </w:rPr>
        <w:t>Loco</w:t>
      </w:r>
      <w:r w:rsidRPr="00095B0C">
        <w:rPr>
          <w:rFonts w:ascii="Times New Roman" w:hAnsi="Times New Roman" w:cs="Times New Roman"/>
          <w:sz w:val="28"/>
          <w:szCs w:val="28"/>
        </w:rPr>
        <w:t xml:space="preserve"> </w:t>
      </w:r>
      <w:r w:rsidRPr="00095B0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95B0C">
        <w:rPr>
          <w:rFonts w:ascii="Times New Roman" w:hAnsi="Times New Roman" w:cs="Times New Roman"/>
          <w:sz w:val="28"/>
          <w:szCs w:val="28"/>
        </w:rPr>
        <w:t xml:space="preserve">2(Рис. 15).  Компания </w:t>
      </w:r>
      <w:proofErr w:type="spellStart"/>
      <w:r w:rsidRPr="00095B0C">
        <w:rPr>
          <w:rFonts w:ascii="Times New Roman" w:hAnsi="Times New Roman" w:cs="Times New Roman"/>
          <w:sz w:val="28"/>
          <w:szCs w:val="28"/>
          <w:lang w:val="en-US"/>
        </w:rPr>
        <w:t>Ubiquiti</w:t>
      </w:r>
      <w:proofErr w:type="spellEnd"/>
      <w:r w:rsidRPr="00095B0C">
        <w:rPr>
          <w:rFonts w:ascii="Times New Roman" w:hAnsi="Times New Roman" w:cs="Times New Roman"/>
          <w:sz w:val="28"/>
          <w:szCs w:val="28"/>
        </w:rPr>
        <w:t xml:space="preserve"> производит оборудование операторского класса, поэтому пользователям, обучающимся на эмуляторе будет </w:t>
      </w:r>
      <w:proofErr w:type="gramStart"/>
      <w:r w:rsidRPr="00095B0C">
        <w:rPr>
          <w:rFonts w:ascii="Times New Roman" w:hAnsi="Times New Roman" w:cs="Times New Roman"/>
          <w:sz w:val="28"/>
          <w:szCs w:val="28"/>
        </w:rPr>
        <w:t>крайне</w:t>
      </w:r>
      <w:proofErr w:type="gramEnd"/>
      <w:r w:rsidRPr="00095B0C">
        <w:rPr>
          <w:rFonts w:ascii="Times New Roman" w:hAnsi="Times New Roman" w:cs="Times New Roman"/>
          <w:sz w:val="28"/>
          <w:szCs w:val="28"/>
        </w:rPr>
        <w:t xml:space="preserve"> полезно ознакомиться и изучить </w:t>
      </w:r>
      <w:r w:rsidRPr="00095B0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95B0C">
        <w:rPr>
          <w:rFonts w:ascii="Times New Roman" w:hAnsi="Times New Roman" w:cs="Times New Roman"/>
          <w:sz w:val="28"/>
          <w:szCs w:val="28"/>
        </w:rPr>
        <w:t xml:space="preserve">-интерфейс данной точки доступа. </w:t>
      </w:r>
      <w:proofErr w:type="gramStart"/>
      <w:r w:rsidRPr="00095B0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95B0C">
        <w:rPr>
          <w:rFonts w:ascii="Times New Roman" w:hAnsi="Times New Roman" w:cs="Times New Roman"/>
          <w:sz w:val="28"/>
          <w:szCs w:val="28"/>
        </w:rPr>
        <w:t xml:space="preserve">-интерфейс беспроводной точки доступа </w:t>
      </w:r>
      <w:proofErr w:type="spellStart"/>
      <w:r w:rsidRPr="00095B0C">
        <w:rPr>
          <w:rFonts w:ascii="Times New Roman" w:hAnsi="Times New Roman" w:cs="Times New Roman"/>
          <w:sz w:val="28"/>
          <w:szCs w:val="28"/>
          <w:lang w:val="en-US"/>
        </w:rPr>
        <w:t>NanoStation</w:t>
      </w:r>
      <w:proofErr w:type="spellEnd"/>
      <w:r w:rsidRPr="00095B0C">
        <w:rPr>
          <w:rFonts w:ascii="Times New Roman" w:hAnsi="Times New Roman" w:cs="Times New Roman"/>
          <w:sz w:val="28"/>
          <w:szCs w:val="28"/>
        </w:rPr>
        <w:t xml:space="preserve"> </w:t>
      </w:r>
      <w:r w:rsidRPr="00095B0C">
        <w:rPr>
          <w:rFonts w:ascii="Times New Roman" w:hAnsi="Times New Roman" w:cs="Times New Roman"/>
          <w:sz w:val="28"/>
          <w:szCs w:val="28"/>
          <w:lang w:val="en-US"/>
        </w:rPr>
        <w:t>Loco</w:t>
      </w:r>
      <w:r w:rsidRPr="00095B0C">
        <w:rPr>
          <w:rFonts w:ascii="Times New Roman" w:hAnsi="Times New Roman" w:cs="Times New Roman"/>
          <w:sz w:val="28"/>
          <w:szCs w:val="28"/>
        </w:rPr>
        <w:t xml:space="preserve"> </w:t>
      </w:r>
      <w:r w:rsidRPr="00095B0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95B0C">
        <w:rPr>
          <w:rFonts w:ascii="Times New Roman" w:hAnsi="Times New Roman" w:cs="Times New Roman"/>
          <w:sz w:val="28"/>
          <w:szCs w:val="28"/>
        </w:rPr>
        <w:t>2 является интуитивно-понятным и простым, но крайне функциональным.</w:t>
      </w:r>
      <w:proofErr w:type="gramEnd"/>
      <w:r w:rsidRPr="00095B0C">
        <w:rPr>
          <w:rFonts w:ascii="Times New Roman" w:hAnsi="Times New Roman" w:cs="Times New Roman"/>
          <w:sz w:val="28"/>
          <w:szCs w:val="28"/>
        </w:rPr>
        <w:t xml:space="preserve"> В ходе внедрения данного </w:t>
      </w:r>
      <w:r w:rsidRPr="00095B0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95B0C">
        <w:rPr>
          <w:rFonts w:ascii="Times New Roman" w:hAnsi="Times New Roman" w:cs="Times New Roman"/>
          <w:sz w:val="28"/>
          <w:szCs w:val="28"/>
        </w:rPr>
        <w:t>-интерфейса был переработан исходный код и добавлены необходимые для осуществления поставленных целей элементы пользовательского интерфейса, а также их обработчики.</w:t>
      </w:r>
    </w:p>
    <w:p w:rsidR="00EC3C12" w:rsidRPr="008A0836" w:rsidRDefault="00EC3C12" w:rsidP="00EC3C12">
      <w:pPr>
        <w:spacing w:line="360" w:lineRule="auto"/>
        <w:rPr>
          <w:lang w:eastAsia="ru-RU"/>
        </w:rPr>
      </w:pPr>
    </w:p>
    <w:p w:rsidR="00EC3C12" w:rsidRDefault="00EC3C12" w:rsidP="00EC3C12">
      <w:pPr>
        <w:spacing w:line="360" w:lineRule="auto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172364" cy="3405352"/>
            <wp:effectExtent l="19050" t="0" r="0" b="0"/>
            <wp:docPr id="26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364" cy="3405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C12" w:rsidRPr="0099135E" w:rsidRDefault="00EC3C12" w:rsidP="00EC3C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Рис.15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Web</w:t>
      </w:r>
      <w:r w:rsidRPr="0099135E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интерфейс точки доступа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Ubiquiti</w:t>
      </w:r>
      <w:proofErr w:type="spellEnd"/>
      <w:r w:rsidRPr="0099135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NanoStation</w:t>
      </w:r>
      <w:proofErr w:type="spellEnd"/>
      <w:r w:rsidRPr="0099135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Loco</w:t>
      </w:r>
      <w:r w:rsidRPr="0099135E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99135E"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:rsidR="00EC3C12" w:rsidRDefault="00EC3C12" w:rsidP="00EC3C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C3C12" w:rsidRPr="006E509D" w:rsidRDefault="00EC3C12" w:rsidP="00EC3C12">
      <w:pPr>
        <w:spacing w:line="360" w:lineRule="auto"/>
        <w:jc w:val="both"/>
        <w:rPr>
          <w:rStyle w:val="a3"/>
          <w:rFonts w:ascii="Times New Roman" w:hAnsi="Times New Roman" w:cs="Times New Roman"/>
          <w:b w:val="0"/>
          <w:bCs w:val="0"/>
          <w:szCs w:val="28"/>
        </w:rPr>
      </w:pPr>
      <w:r w:rsidRPr="00D63319">
        <w:rPr>
          <w:rFonts w:ascii="Times New Roman" w:hAnsi="Times New Roman" w:cs="Times New Roman"/>
          <w:sz w:val="28"/>
          <w:szCs w:val="28"/>
        </w:rPr>
        <w:t xml:space="preserve">Модуль интерфейсов управления точкой доступа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NanoStation</w:t>
      </w:r>
      <w:proofErr w:type="spellEnd"/>
      <w:r w:rsidRPr="001A5C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Loco</w:t>
      </w:r>
      <w:r w:rsidRPr="001A5C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A5CC4">
        <w:rPr>
          <w:rFonts w:ascii="Times New Roman" w:hAnsi="Times New Roman" w:cs="Times New Roman"/>
          <w:sz w:val="28"/>
          <w:szCs w:val="28"/>
        </w:rPr>
        <w:t>2</w:t>
      </w:r>
      <w:r w:rsidRPr="00D63319">
        <w:rPr>
          <w:rFonts w:ascii="Times New Roman" w:hAnsi="Times New Roman" w:cs="Times New Roman"/>
          <w:sz w:val="28"/>
          <w:szCs w:val="28"/>
        </w:rPr>
        <w:t xml:space="preserve"> используется для ввода основных настроек точки доступа, таких как настройки </w:t>
      </w:r>
      <w:r>
        <w:rPr>
          <w:rFonts w:ascii="Times New Roman" w:hAnsi="Times New Roman" w:cs="Times New Roman"/>
          <w:sz w:val="28"/>
          <w:szCs w:val="28"/>
        </w:rPr>
        <w:t xml:space="preserve">беспроводной сети,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LAN</w:t>
      </w:r>
      <w:r w:rsidRPr="00891C2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интерфейса, а также </w:t>
      </w:r>
      <w:r w:rsidRPr="00D63319">
        <w:rPr>
          <w:rFonts w:ascii="Times New Roman" w:hAnsi="Times New Roman" w:cs="Times New Roman"/>
          <w:sz w:val="28"/>
          <w:szCs w:val="28"/>
        </w:rPr>
        <w:t>настро</w:t>
      </w:r>
      <w:r>
        <w:rPr>
          <w:rFonts w:ascii="Times New Roman" w:hAnsi="Times New Roman" w:cs="Times New Roman"/>
          <w:sz w:val="28"/>
          <w:szCs w:val="28"/>
        </w:rPr>
        <w:t>ек</w:t>
      </w:r>
      <w:r w:rsidRPr="00D63319">
        <w:rPr>
          <w:rFonts w:ascii="Times New Roman" w:hAnsi="Times New Roman" w:cs="Times New Roman"/>
          <w:sz w:val="28"/>
          <w:szCs w:val="28"/>
        </w:rPr>
        <w:t xml:space="preserve"> безопасности.</w:t>
      </w:r>
      <w:r>
        <w:rPr>
          <w:rFonts w:ascii="Times New Roman" w:hAnsi="Times New Roman" w:cs="Times New Roman"/>
          <w:sz w:val="28"/>
          <w:szCs w:val="28"/>
        </w:rPr>
        <w:t xml:space="preserve"> А также для ввода настроек </w:t>
      </w:r>
      <w:r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D925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ввода настроек </w:t>
      </w:r>
      <w:r>
        <w:rPr>
          <w:rFonts w:ascii="Times New Roman" w:hAnsi="Times New Roman" w:cs="Times New Roman"/>
          <w:sz w:val="28"/>
          <w:szCs w:val="28"/>
          <w:lang w:val="en-US"/>
        </w:rPr>
        <w:t>WDS</w:t>
      </w:r>
      <w:r w:rsidRPr="00D9250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Wireless</w:t>
      </w:r>
      <w:r w:rsidRPr="00D925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Distribution</w:t>
      </w:r>
      <w:r w:rsidRPr="00D925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D9250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для работы в режиме сетевого моста</w:t>
      </w:r>
      <w:r w:rsidRPr="00D92503">
        <w:rPr>
          <w:rFonts w:ascii="Times New Roman" w:hAnsi="Times New Roman" w:cs="Times New Roman"/>
          <w:sz w:val="28"/>
          <w:szCs w:val="28"/>
        </w:rPr>
        <w:t>.</w:t>
      </w:r>
      <w:r w:rsidRPr="00D63319">
        <w:rPr>
          <w:rFonts w:ascii="Times New Roman" w:hAnsi="Times New Roman" w:cs="Times New Roman"/>
          <w:sz w:val="28"/>
          <w:szCs w:val="28"/>
        </w:rPr>
        <w:t xml:space="preserve"> Модуль позволяет </w:t>
      </w:r>
      <w:r>
        <w:rPr>
          <w:rFonts w:ascii="Times New Roman" w:hAnsi="Times New Roman" w:cs="Times New Roman"/>
          <w:sz w:val="28"/>
          <w:szCs w:val="28"/>
        </w:rPr>
        <w:t>осуществлять настройки с сохранением вводимых параметров</w:t>
      </w:r>
      <w:r w:rsidRPr="00D63319">
        <w:rPr>
          <w:rFonts w:ascii="Times New Roman" w:hAnsi="Times New Roman" w:cs="Times New Roman"/>
          <w:sz w:val="28"/>
          <w:szCs w:val="28"/>
        </w:rPr>
        <w:t xml:space="preserve">. Такая функциональность является необходимой, поскольку введенные настройки используются в качестве параметров в модуле </w:t>
      </w:r>
      <w:r>
        <w:rPr>
          <w:rFonts w:ascii="Times New Roman" w:hAnsi="Times New Roman" w:cs="Times New Roman"/>
          <w:sz w:val="28"/>
          <w:szCs w:val="28"/>
        </w:rPr>
        <w:t xml:space="preserve">интерфейса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891C2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сервера</w:t>
      </w:r>
      <w:r w:rsidRPr="00D63319">
        <w:rPr>
          <w:rFonts w:ascii="Times New Roman" w:hAnsi="Times New Roman" w:cs="Times New Roman"/>
          <w:sz w:val="28"/>
          <w:szCs w:val="28"/>
        </w:rPr>
        <w:t xml:space="preserve">. Поскольку модуль позволяет сохранять введенные настройки, а также взаимодействует с пользователем посредством вывода сообщений об ошибках, он является </w:t>
      </w:r>
      <w:r>
        <w:rPr>
          <w:rFonts w:ascii="Times New Roman" w:hAnsi="Times New Roman" w:cs="Times New Roman"/>
          <w:sz w:val="28"/>
          <w:szCs w:val="28"/>
        </w:rPr>
        <w:t xml:space="preserve">эффективным </w:t>
      </w:r>
      <w:r w:rsidRPr="00D63319">
        <w:rPr>
          <w:rFonts w:ascii="Times New Roman" w:hAnsi="Times New Roman" w:cs="Times New Roman"/>
          <w:sz w:val="28"/>
          <w:szCs w:val="28"/>
        </w:rPr>
        <w:t xml:space="preserve">инструментом обучения пользователей работе с </w:t>
      </w:r>
      <w:r w:rsidRPr="00D6331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63319">
        <w:rPr>
          <w:rFonts w:ascii="Times New Roman" w:hAnsi="Times New Roman" w:cs="Times New Roman"/>
          <w:sz w:val="28"/>
          <w:szCs w:val="28"/>
        </w:rPr>
        <w:t>-интерфейсом точки доступа</w:t>
      </w:r>
      <w:r w:rsidRPr="006E509D">
        <w:rPr>
          <w:rFonts w:ascii="Times New Roman" w:hAnsi="Times New Roman" w:cs="Times New Roman"/>
          <w:sz w:val="28"/>
          <w:szCs w:val="28"/>
        </w:rPr>
        <w:t>.</w:t>
      </w:r>
    </w:p>
    <w:p w:rsidR="00EC3C12" w:rsidRDefault="00EC3C12" w:rsidP="00EC3C12">
      <w:pPr>
        <w:pStyle w:val="a4"/>
        <w:rPr>
          <w:b/>
          <w:szCs w:val="28"/>
        </w:rPr>
      </w:pPr>
    </w:p>
    <w:p w:rsidR="00EC3C12" w:rsidRDefault="00EC3C12" w:rsidP="00EC3C12">
      <w:pPr>
        <w:pStyle w:val="a4"/>
        <w:rPr>
          <w:b/>
          <w:szCs w:val="28"/>
        </w:rPr>
      </w:pPr>
    </w:p>
    <w:p w:rsidR="00EC3C12" w:rsidRDefault="00EC3C12" w:rsidP="00EC3C12">
      <w:pPr>
        <w:pStyle w:val="a4"/>
        <w:rPr>
          <w:b/>
          <w:szCs w:val="28"/>
        </w:rPr>
      </w:pPr>
    </w:p>
    <w:p w:rsidR="00EC3C12" w:rsidRDefault="00EC3C12" w:rsidP="00EC3C12">
      <w:pPr>
        <w:pStyle w:val="a4"/>
        <w:rPr>
          <w:b/>
          <w:szCs w:val="28"/>
        </w:rPr>
      </w:pPr>
    </w:p>
    <w:p w:rsidR="00EC3C12" w:rsidRDefault="00EC3C12" w:rsidP="00EC3C12">
      <w:pPr>
        <w:pStyle w:val="a4"/>
        <w:rPr>
          <w:b/>
          <w:szCs w:val="28"/>
        </w:rPr>
      </w:pPr>
    </w:p>
    <w:p w:rsidR="00EC3C12" w:rsidRDefault="00EC3C12" w:rsidP="00EC3C12">
      <w:pPr>
        <w:pStyle w:val="a4"/>
        <w:rPr>
          <w:b/>
          <w:szCs w:val="28"/>
        </w:rPr>
      </w:pPr>
    </w:p>
    <w:p w:rsidR="00EC3C12" w:rsidRDefault="00EC3C12" w:rsidP="00EC3C12">
      <w:pPr>
        <w:pStyle w:val="a4"/>
        <w:rPr>
          <w:b/>
          <w:szCs w:val="28"/>
        </w:rPr>
      </w:pPr>
    </w:p>
    <w:p w:rsidR="00EC3C12" w:rsidRDefault="00EC3C12" w:rsidP="00EC3C12">
      <w:pPr>
        <w:pStyle w:val="a4"/>
        <w:rPr>
          <w:b/>
          <w:szCs w:val="28"/>
        </w:rPr>
      </w:pPr>
    </w:p>
    <w:p w:rsidR="00EC3C12" w:rsidRDefault="00EC3C12" w:rsidP="00EC3C12">
      <w:pPr>
        <w:pStyle w:val="a4"/>
        <w:rPr>
          <w:b/>
          <w:szCs w:val="28"/>
        </w:rPr>
      </w:pPr>
    </w:p>
    <w:p w:rsidR="00EC3C12" w:rsidRDefault="00EC3C12" w:rsidP="00EC3C12">
      <w:pPr>
        <w:pStyle w:val="a4"/>
        <w:rPr>
          <w:b/>
          <w:szCs w:val="28"/>
        </w:rPr>
      </w:pPr>
    </w:p>
    <w:p w:rsidR="00EC3C12" w:rsidRDefault="00EC3C12" w:rsidP="00EC3C12">
      <w:pPr>
        <w:pStyle w:val="a4"/>
        <w:rPr>
          <w:b/>
          <w:szCs w:val="28"/>
        </w:rPr>
      </w:pPr>
    </w:p>
    <w:p w:rsidR="00EC3C12" w:rsidRDefault="00EC3C12" w:rsidP="00EC3C12">
      <w:pPr>
        <w:pStyle w:val="a4"/>
        <w:rPr>
          <w:b/>
          <w:szCs w:val="28"/>
        </w:rPr>
      </w:pPr>
    </w:p>
    <w:p w:rsidR="00EC3C12" w:rsidRDefault="00EC3C12" w:rsidP="00EC3C12">
      <w:pPr>
        <w:pStyle w:val="a4"/>
        <w:rPr>
          <w:b/>
          <w:szCs w:val="28"/>
        </w:rPr>
      </w:pPr>
    </w:p>
    <w:p w:rsidR="00EC3C12" w:rsidRPr="00EC3C12" w:rsidRDefault="00EC3C12" w:rsidP="00EC3C12">
      <w:pPr>
        <w:pStyle w:val="a4"/>
        <w:rPr>
          <w:b/>
          <w:szCs w:val="28"/>
          <w:lang w:val="en-US"/>
        </w:rPr>
      </w:pPr>
    </w:p>
    <w:p w:rsidR="00EC3C12" w:rsidRDefault="00EC3C12" w:rsidP="00EC3C12">
      <w:pPr>
        <w:pStyle w:val="a4"/>
        <w:rPr>
          <w:b/>
          <w:szCs w:val="28"/>
        </w:rPr>
      </w:pPr>
    </w:p>
    <w:p w:rsidR="00EC3C12" w:rsidRPr="00EC3C12" w:rsidRDefault="00EC3C12" w:rsidP="00EC3C12">
      <w:pPr>
        <w:pStyle w:val="2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Настройка </w:t>
      </w:r>
      <w:r>
        <w:rPr>
          <w:sz w:val="32"/>
          <w:szCs w:val="32"/>
          <w:lang w:val="en-US"/>
        </w:rPr>
        <w:t>Radius</w:t>
      </w:r>
      <w:r w:rsidRPr="00EC3C12">
        <w:rPr>
          <w:sz w:val="32"/>
          <w:szCs w:val="32"/>
        </w:rPr>
        <w:t>-</w:t>
      </w:r>
      <w:r>
        <w:rPr>
          <w:sz w:val="32"/>
          <w:szCs w:val="32"/>
        </w:rPr>
        <w:t>сервера</w:t>
      </w:r>
    </w:p>
    <w:p w:rsidR="00EC3C12" w:rsidRPr="008A0836" w:rsidRDefault="00EC3C12" w:rsidP="00EC3C12">
      <w:pPr>
        <w:pStyle w:val="a4"/>
        <w:rPr>
          <w:b/>
          <w:szCs w:val="28"/>
        </w:rPr>
      </w:pPr>
    </w:p>
    <w:p w:rsidR="00EC3C12" w:rsidRDefault="00EC3C12" w:rsidP="00EC3C12">
      <w:pPr>
        <w:pStyle w:val="a4"/>
        <w:rPr>
          <w:szCs w:val="28"/>
        </w:rPr>
      </w:pPr>
      <w:r>
        <w:rPr>
          <w:szCs w:val="28"/>
        </w:rPr>
        <w:t xml:space="preserve">Схема взаимодействия точки доступа </w:t>
      </w:r>
      <w:proofErr w:type="spellStart"/>
      <w:r>
        <w:rPr>
          <w:szCs w:val="28"/>
          <w:lang w:val="en-US"/>
        </w:rPr>
        <w:t>Proxim</w:t>
      </w:r>
      <w:proofErr w:type="spellEnd"/>
      <w:r w:rsidRPr="00E679FA">
        <w:rPr>
          <w:szCs w:val="28"/>
        </w:rPr>
        <w:t xml:space="preserve"> </w:t>
      </w:r>
      <w:r>
        <w:rPr>
          <w:szCs w:val="28"/>
          <w:lang w:val="en-US"/>
        </w:rPr>
        <w:t>Orinoco</w:t>
      </w:r>
      <w:r w:rsidRPr="00E679FA">
        <w:rPr>
          <w:szCs w:val="28"/>
        </w:rPr>
        <w:t xml:space="preserve"> </w:t>
      </w:r>
      <w:r w:rsidRPr="007008E5">
        <w:rPr>
          <w:szCs w:val="28"/>
        </w:rPr>
        <w:t xml:space="preserve">          </w:t>
      </w:r>
      <w:r>
        <w:rPr>
          <w:szCs w:val="28"/>
          <w:lang w:val="en-US"/>
        </w:rPr>
        <w:t>AP</w:t>
      </w:r>
      <w:r w:rsidRPr="00E679FA">
        <w:rPr>
          <w:szCs w:val="28"/>
        </w:rPr>
        <w:t xml:space="preserve"> 4000 </w:t>
      </w:r>
      <w:r>
        <w:rPr>
          <w:szCs w:val="28"/>
        </w:rPr>
        <w:t xml:space="preserve">и </w:t>
      </w:r>
      <w:r>
        <w:rPr>
          <w:szCs w:val="28"/>
          <w:lang w:val="en-US"/>
        </w:rPr>
        <w:t>Radius</w:t>
      </w:r>
      <w:r w:rsidRPr="00E679FA">
        <w:rPr>
          <w:szCs w:val="28"/>
        </w:rPr>
        <w:t>-</w:t>
      </w:r>
      <w:r>
        <w:rPr>
          <w:szCs w:val="28"/>
        </w:rPr>
        <w:t>сервера представлена на рисунке</w:t>
      </w:r>
      <w:r w:rsidRPr="007008E5">
        <w:rPr>
          <w:szCs w:val="28"/>
        </w:rPr>
        <w:t xml:space="preserve"> 16</w:t>
      </w:r>
      <w:r>
        <w:rPr>
          <w:szCs w:val="28"/>
        </w:rPr>
        <w:t>.</w:t>
      </w:r>
    </w:p>
    <w:p w:rsidR="00EC3C12" w:rsidRDefault="00EC3C12" w:rsidP="00EC3C12">
      <w:pPr>
        <w:pStyle w:val="a4"/>
        <w:jc w:val="center"/>
        <w:rPr>
          <w:szCs w:val="28"/>
        </w:rPr>
      </w:pPr>
      <w:r w:rsidRPr="00E679FA">
        <w:rPr>
          <w:noProof/>
          <w:szCs w:val="28"/>
        </w:rPr>
        <w:drawing>
          <wp:inline distT="0" distB="0" distL="0" distR="0">
            <wp:extent cx="5010150" cy="3610303"/>
            <wp:effectExtent l="19050" t="0" r="0" b="0"/>
            <wp:docPr id="261" name="Рисунок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530" cy="3619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C12" w:rsidRPr="007008E5" w:rsidRDefault="00EC3C12" w:rsidP="00EC3C12">
      <w:pPr>
        <w:pStyle w:val="a4"/>
        <w:jc w:val="center"/>
        <w:rPr>
          <w:szCs w:val="28"/>
        </w:rPr>
      </w:pPr>
      <w:r>
        <w:rPr>
          <w:szCs w:val="28"/>
        </w:rPr>
        <w:t>Рис.</w:t>
      </w:r>
      <w:r w:rsidRPr="007008E5">
        <w:rPr>
          <w:szCs w:val="28"/>
        </w:rPr>
        <w:t xml:space="preserve"> 16 </w:t>
      </w:r>
      <w:r>
        <w:rPr>
          <w:szCs w:val="28"/>
        </w:rPr>
        <w:t xml:space="preserve">Схема взаимодействия точки доступа </w:t>
      </w:r>
      <w:proofErr w:type="spellStart"/>
      <w:r>
        <w:rPr>
          <w:szCs w:val="28"/>
          <w:lang w:val="en-US"/>
        </w:rPr>
        <w:t>Proxim</w:t>
      </w:r>
      <w:proofErr w:type="spellEnd"/>
      <w:r w:rsidRPr="00E679FA">
        <w:rPr>
          <w:szCs w:val="28"/>
        </w:rPr>
        <w:t xml:space="preserve"> </w:t>
      </w:r>
      <w:r>
        <w:rPr>
          <w:szCs w:val="28"/>
          <w:lang w:val="en-US"/>
        </w:rPr>
        <w:t>Orinoco</w:t>
      </w:r>
      <w:r w:rsidRPr="00E679FA">
        <w:rPr>
          <w:szCs w:val="28"/>
        </w:rPr>
        <w:t xml:space="preserve"> </w:t>
      </w:r>
      <w:r w:rsidRPr="007008E5">
        <w:rPr>
          <w:szCs w:val="28"/>
        </w:rPr>
        <w:t xml:space="preserve"> </w:t>
      </w:r>
      <w:r>
        <w:rPr>
          <w:szCs w:val="28"/>
          <w:lang w:val="en-US"/>
        </w:rPr>
        <w:t>AP</w:t>
      </w:r>
      <w:r w:rsidRPr="00E679FA">
        <w:rPr>
          <w:szCs w:val="28"/>
        </w:rPr>
        <w:t xml:space="preserve"> 4000 </w:t>
      </w:r>
      <w:r>
        <w:rPr>
          <w:szCs w:val="28"/>
        </w:rPr>
        <w:t xml:space="preserve">и </w:t>
      </w:r>
      <w:r>
        <w:rPr>
          <w:szCs w:val="28"/>
          <w:lang w:val="en-US"/>
        </w:rPr>
        <w:t>Radius</w:t>
      </w:r>
      <w:r w:rsidRPr="00E679FA">
        <w:rPr>
          <w:szCs w:val="28"/>
        </w:rPr>
        <w:t>-</w:t>
      </w:r>
      <w:r>
        <w:rPr>
          <w:szCs w:val="28"/>
        </w:rPr>
        <w:t>сервера</w:t>
      </w:r>
    </w:p>
    <w:p w:rsidR="00EC3C12" w:rsidRDefault="00EC3C12" w:rsidP="00EC3C12">
      <w:pPr>
        <w:pStyle w:val="a4"/>
        <w:rPr>
          <w:szCs w:val="28"/>
        </w:rPr>
      </w:pPr>
    </w:p>
    <w:p w:rsidR="00EC3C12" w:rsidRDefault="00EC3C12" w:rsidP="00EC3C12">
      <w:pPr>
        <w:pStyle w:val="a4"/>
        <w:rPr>
          <w:szCs w:val="28"/>
        </w:rPr>
      </w:pPr>
      <w:r>
        <w:rPr>
          <w:szCs w:val="28"/>
        </w:rPr>
        <w:t xml:space="preserve">Далее будет  описан подробный ход настройки </w:t>
      </w:r>
      <w:r>
        <w:rPr>
          <w:szCs w:val="28"/>
          <w:lang w:val="en-US"/>
        </w:rPr>
        <w:t>Radius</w:t>
      </w:r>
      <w:r>
        <w:rPr>
          <w:szCs w:val="28"/>
        </w:rPr>
        <w:t xml:space="preserve"> на интерфейсе разрабатываемого  эмулятора. </w:t>
      </w:r>
    </w:p>
    <w:p w:rsidR="00EC3C12" w:rsidRPr="00AC43BF" w:rsidRDefault="00EC3C12" w:rsidP="00EC3C12">
      <w:pPr>
        <w:pStyle w:val="a4"/>
        <w:rPr>
          <w:szCs w:val="28"/>
        </w:rPr>
      </w:pPr>
      <w:r>
        <w:rPr>
          <w:szCs w:val="28"/>
        </w:rPr>
        <w:t>В самом начале настройки д</w:t>
      </w:r>
      <w:r w:rsidRPr="00D63319">
        <w:rPr>
          <w:szCs w:val="28"/>
        </w:rPr>
        <w:t xml:space="preserve">ля корректной работы </w:t>
      </w:r>
      <w:r w:rsidRPr="00D63319">
        <w:rPr>
          <w:szCs w:val="28"/>
          <w:lang w:val="en-US"/>
        </w:rPr>
        <w:t>Radius</w:t>
      </w:r>
      <w:r w:rsidRPr="00D63319">
        <w:rPr>
          <w:szCs w:val="28"/>
        </w:rPr>
        <w:t>-сервера пользователю необходимо</w:t>
      </w:r>
      <w:r>
        <w:rPr>
          <w:szCs w:val="28"/>
        </w:rPr>
        <w:t xml:space="preserve"> задать  </w:t>
      </w:r>
      <w:r>
        <w:rPr>
          <w:szCs w:val="28"/>
          <w:lang w:val="en-US"/>
        </w:rPr>
        <w:t>IP</w:t>
      </w:r>
      <w:r w:rsidRPr="00AC43BF">
        <w:rPr>
          <w:szCs w:val="28"/>
        </w:rPr>
        <w:t>-</w:t>
      </w:r>
      <w:r>
        <w:rPr>
          <w:szCs w:val="28"/>
          <w:lang w:val="en-US"/>
        </w:rPr>
        <w:t>address</w:t>
      </w:r>
      <w:r w:rsidRPr="00AC43BF">
        <w:rPr>
          <w:szCs w:val="28"/>
        </w:rPr>
        <w:t xml:space="preserve">, </w:t>
      </w:r>
      <w:r>
        <w:rPr>
          <w:szCs w:val="28"/>
          <w:lang w:val="en-US"/>
        </w:rPr>
        <w:t>Destination</w:t>
      </w:r>
      <w:r w:rsidRPr="00AC43BF">
        <w:rPr>
          <w:szCs w:val="28"/>
        </w:rPr>
        <w:t xml:space="preserve"> </w:t>
      </w:r>
      <w:r>
        <w:rPr>
          <w:szCs w:val="28"/>
          <w:lang w:val="en-US"/>
        </w:rPr>
        <w:t>port</w:t>
      </w:r>
      <w:r w:rsidRPr="00AC43BF">
        <w:rPr>
          <w:szCs w:val="28"/>
        </w:rPr>
        <w:t xml:space="preserve"> </w:t>
      </w:r>
      <w:r>
        <w:rPr>
          <w:szCs w:val="28"/>
        </w:rPr>
        <w:t>и</w:t>
      </w:r>
      <w:r w:rsidRPr="00AC43BF">
        <w:rPr>
          <w:szCs w:val="28"/>
        </w:rPr>
        <w:t xml:space="preserve"> </w:t>
      </w:r>
      <w:r>
        <w:rPr>
          <w:szCs w:val="28"/>
          <w:lang w:val="en-US"/>
        </w:rPr>
        <w:t>Shared</w:t>
      </w:r>
      <w:r w:rsidRPr="00AC43BF">
        <w:rPr>
          <w:szCs w:val="28"/>
        </w:rPr>
        <w:t xml:space="preserve"> </w:t>
      </w:r>
      <w:r w:rsidRPr="00D63319">
        <w:rPr>
          <w:szCs w:val="28"/>
        </w:rPr>
        <w:t>в</w:t>
      </w:r>
      <w:r w:rsidRPr="00AC43BF">
        <w:rPr>
          <w:szCs w:val="28"/>
        </w:rPr>
        <w:t xml:space="preserve"> </w:t>
      </w:r>
      <w:r w:rsidRPr="00D63319">
        <w:rPr>
          <w:rFonts w:eastAsiaTheme="majorEastAsia"/>
          <w:bCs/>
          <w:szCs w:val="28"/>
        </w:rPr>
        <w:t>модуле</w:t>
      </w:r>
      <w:r w:rsidRPr="00AC43BF">
        <w:rPr>
          <w:rFonts w:eastAsiaTheme="majorEastAsia"/>
          <w:bCs/>
          <w:szCs w:val="28"/>
        </w:rPr>
        <w:t xml:space="preserve"> </w:t>
      </w:r>
      <w:r w:rsidRPr="00D63319">
        <w:rPr>
          <w:rFonts w:eastAsiaTheme="majorEastAsia"/>
          <w:bCs/>
          <w:szCs w:val="28"/>
        </w:rPr>
        <w:t>интерфейс</w:t>
      </w:r>
      <w:r>
        <w:rPr>
          <w:rFonts w:eastAsiaTheme="majorEastAsia"/>
          <w:bCs/>
          <w:szCs w:val="28"/>
        </w:rPr>
        <w:t>а</w:t>
      </w:r>
      <w:r w:rsidRPr="00AC43BF">
        <w:rPr>
          <w:rFonts w:eastAsiaTheme="majorEastAsia"/>
          <w:bCs/>
          <w:szCs w:val="28"/>
        </w:rPr>
        <w:t xml:space="preserve"> </w:t>
      </w:r>
      <w:r w:rsidRPr="00D63319">
        <w:rPr>
          <w:rFonts w:eastAsiaTheme="majorEastAsia"/>
          <w:bCs/>
          <w:szCs w:val="28"/>
        </w:rPr>
        <w:t>управления</w:t>
      </w:r>
      <w:r w:rsidRPr="00AC43BF">
        <w:rPr>
          <w:rFonts w:eastAsiaTheme="majorEastAsia"/>
          <w:bCs/>
          <w:szCs w:val="28"/>
        </w:rPr>
        <w:t xml:space="preserve"> </w:t>
      </w:r>
      <w:r w:rsidRPr="00D63319">
        <w:rPr>
          <w:rFonts w:eastAsiaTheme="majorEastAsia"/>
          <w:bCs/>
          <w:szCs w:val="28"/>
        </w:rPr>
        <w:t>точкой</w:t>
      </w:r>
      <w:r w:rsidRPr="00AC43BF">
        <w:rPr>
          <w:rFonts w:eastAsiaTheme="majorEastAsia"/>
          <w:bCs/>
          <w:szCs w:val="28"/>
        </w:rPr>
        <w:t xml:space="preserve"> </w:t>
      </w:r>
      <w:r w:rsidRPr="00D63319">
        <w:rPr>
          <w:rFonts w:eastAsiaTheme="majorEastAsia"/>
          <w:bCs/>
          <w:szCs w:val="28"/>
        </w:rPr>
        <w:t>доступа</w:t>
      </w:r>
      <w:r w:rsidRPr="00AC43BF">
        <w:rPr>
          <w:rFonts w:eastAsiaTheme="majorEastAsia"/>
          <w:bCs/>
          <w:szCs w:val="28"/>
        </w:rPr>
        <w:t xml:space="preserve"> </w:t>
      </w:r>
      <w:proofErr w:type="spellStart"/>
      <w:r w:rsidRPr="00D63319">
        <w:rPr>
          <w:rFonts w:eastAsiaTheme="majorEastAsia"/>
          <w:bCs/>
          <w:szCs w:val="28"/>
          <w:lang w:val="en-US"/>
        </w:rPr>
        <w:t>Proxim</w:t>
      </w:r>
      <w:proofErr w:type="spellEnd"/>
      <w:r w:rsidRPr="00AC43BF">
        <w:rPr>
          <w:rFonts w:eastAsiaTheme="majorEastAsia"/>
          <w:bCs/>
          <w:szCs w:val="28"/>
        </w:rPr>
        <w:t xml:space="preserve"> </w:t>
      </w:r>
      <w:r w:rsidRPr="00D63319">
        <w:rPr>
          <w:rFonts w:eastAsiaTheme="majorEastAsia"/>
          <w:bCs/>
          <w:szCs w:val="28"/>
          <w:lang w:val="en-US"/>
        </w:rPr>
        <w:t>Orinoco</w:t>
      </w:r>
      <w:r w:rsidRPr="00AC43BF">
        <w:rPr>
          <w:rFonts w:eastAsiaTheme="majorEastAsia"/>
          <w:bCs/>
          <w:szCs w:val="28"/>
        </w:rPr>
        <w:t xml:space="preserve"> </w:t>
      </w:r>
      <w:r w:rsidRPr="00D63319">
        <w:rPr>
          <w:rFonts w:eastAsiaTheme="majorEastAsia"/>
          <w:bCs/>
          <w:szCs w:val="28"/>
          <w:lang w:val="en-US"/>
        </w:rPr>
        <w:t>AP</w:t>
      </w:r>
      <w:r w:rsidRPr="00AC43BF">
        <w:rPr>
          <w:rFonts w:eastAsiaTheme="majorEastAsia"/>
          <w:bCs/>
          <w:szCs w:val="28"/>
        </w:rPr>
        <w:t>4000</w:t>
      </w:r>
      <w:r>
        <w:rPr>
          <w:rFonts w:eastAsiaTheme="majorEastAsia"/>
          <w:bCs/>
          <w:szCs w:val="28"/>
        </w:rPr>
        <w:t xml:space="preserve">   </w:t>
      </w:r>
      <w:r w:rsidRPr="00AC43BF">
        <w:rPr>
          <w:rFonts w:eastAsiaTheme="majorEastAsia"/>
          <w:bCs/>
          <w:szCs w:val="28"/>
        </w:rPr>
        <w:t xml:space="preserve"> </w:t>
      </w:r>
      <w:r w:rsidRPr="007008E5">
        <w:rPr>
          <w:rFonts w:eastAsiaTheme="majorEastAsia"/>
          <w:bCs/>
          <w:szCs w:val="28"/>
        </w:rPr>
        <w:t>(Рис</w:t>
      </w:r>
      <w:r>
        <w:rPr>
          <w:rFonts w:eastAsiaTheme="majorEastAsia"/>
          <w:bCs/>
          <w:szCs w:val="28"/>
        </w:rPr>
        <w:t>. 17</w:t>
      </w:r>
      <w:r w:rsidRPr="007008E5">
        <w:rPr>
          <w:rFonts w:eastAsiaTheme="majorEastAsia"/>
          <w:bCs/>
          <w:szCs w:val="28"/>
        </w:rPr>
        <w:t>.).</w:t>
      </w:r>
    </w:p>
    <w:p w:rsidR="00EC3C12" w:rsidRPr="00AC43BF" w:rsidRDefault="00EC3C12" w:rsidP="00EC3C12">
      <w:pPr>
        <w:pStyle w:val="a4"/>
        <w:rPr>
          <w:rFonts w:eastAsiaTheme="majorEastAsia"/>
          <w:bCs/>
          <w:szCs w:val="28"/>
        </w:rPr>
      </w:pPr>
    </w:p>
    <w:p w:rsidR="00EC3C12" w:rsidRPr="00D63319" w:rsidRDefault="00EC3C12" w:rsidP="00EC3C12">
      <w:pPr>
        <w:pStyle w:val="a4"/>
        <w:jc w:val="center"/>
        <w:rPr>
          <w:rFonts w:eastAsiaTheme="majorEastAsia"/>
          <w:bCs/>
          <w:szCs w:val="28"/>
        </w:rPr>
      </w:pPr>
      <w:r w:rsidRPr="00D63319">
        <w:rPr>
          <w:rFonts w:eastAsiaTheme="majorEastAsia"/>
          <w:bCs/>
          <w:noProof/>
          <w:szCs w:val="28"/>
        </w:rPr>
        <w:lastRenderedPageBreak/>
        <w:drawing>
          <wp:inline distT="0" distB="0" distL="0" distR="0">
            <wp:extent cx="5666578" cy="4414345"/>
            <wp:effectExtent l="19050" t="0" r="0" b="0"/>
            <wp:docPr id="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305" cy="442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C12" w:rsidRPr="00D63319" w:rsidRDefault="00EC3C12" w:rsidP="00EC3C12">
      <w:pPr>
        <w:pStyle w:val="a4"/>
        <w:jc w:val="center"/>
        <w:rPr>
          <w:rFonts w:eastAsiaTheme="majorEastAsia"/>
          <w:bCs/>
          <w:szCs w:val="28"/>
        </w:rPr>
      </w:pPr>
      <w:r w:rsidRPr="00D63319">
        <w:rPr>
          <w:rFonts w:eastAsiaTheme="majorEastAsia"/>
          <w:bCs/>
          <w:szCs w:val="28"/>
        </w:rPr>
        <w:t xml:space="preserve">Рис. </w:t>
      </w:r>
      <w:r>
        <w:rPr>
          <w:rFonts w:eastAsiaTheme="majorEastAsia"/>
          <w:bCs/>
          <w:szCs w:val="28"/>
        </w:rPr>
        <w:t xml:space="preserve">17 </w:t>
      </w:r>
      <w:r w:rsidRPr="00D63319">
        <w:rPr>
          <w:rFonts w:eastAsiaTheme="majorEastAsia"/>
          <w:bCs/>
          <w:szCs w:val="28"/>
        </w:rPr>
        <w:t xml:space="preserve">Настройки </w:t>
      </w:r>
      <w:r w:rsidRPr="00D63319">
        <w:rPr>
          <w:rFonts w:eastAsiaTheme="majorEastAsia"/>
          <w:bCs/>
          <w:szCs w:val="28"/>
          <w:lang w:val="en-US"/>
        </w:rPr>
        <w:t>Radius</w:t>
      </w:r>
      <w:r w:rsidRPr="00D63319">
        <w:rPr>
          <w:rFonts w:eastAsiaTheme="majorEastAsia"/>
          <w:bCs/>
          <w:szCs w:val="28"/>
        </w:rPr>
        <w:t xml:space="preserve"> в модуле интерфейсов управления точкой доступа </w:t>
      </w:r>
      <w:proofErr w:type="spellStart"/>
      <w:r w:rsidRPr="00D63319">
        <w:rPr>
          <w:rFonts w:eastAsiaTheme="majorEastAsia"/>
          <w:bCs/>
          <w:szCs w:val="28"/>
          <w:lang w:val="en-US"/>
        </w:rPr>
        <w:t>Proxim</w:t>
      </w:r>
      <w:proofErr w:type="spellEnd"/>
      <w:r w:rsidRPr="00D63319">
        <w:rPr>
          <w:rFonts w:eastAsiaTheme="majorEastAsia"/>
          <w:bCs/>
          <w:szCs w:val="28"/>
        </w:rPr>
        <w:t xml:space="preserve"> </w:t>
      </w:r>
      <w:r w:rsidRPr="00D63319">
        <w:rPr>
          <w:rFonts w:eastAsiaTheme="majorEastAsia"/>
          <w:bCs/>
          <w:szCs w:val="28"/>
          <w:lang w:val="en-US"/>
        </w:rPr>
        <w:t>Orinoco</w:t>
      </w:r>
      <w:r w:rsidRPr="00D63319">
        <w:rPr>
          <w:rFonts w:eastAsiaTheme="majorEastAsia"/>
          <w:bCs/>
          <w:szCs w:val="28"/>
        </w:rPr>
        <w:t xml:space="preserve"> </w:t>
      </w:r>
      <w:r w:rsidRPr="00D63319">
        <w:rPr>
          <w:rFonts w:eastAsiaTheme="majorEastAsia"/>
          <w:bCs/>
          <w:szCs w:val="28"/>
          <w:lang w:val="en-US"/>
        </w:rPr>
        <w:t>AP</w:t>
      </w:r>
      <w:r w:rsidRPr="00D63319">
        <w:rPr>
          <w:rFonts w:eastAsiaTheme="majorEastAsia"/>
          <w:bCs/>
          <w:szCs w:val="28"/>
        </w:rPr>
        <w:t>4000</w:t>
      </w:r>
    </w:p>
    <w:p w:rsidR="00EC3C12" w:rsidRDefault="00EC3C12" w:rsidP="00EC3C12">
      <w:pPr>
        <w:pStyle w:val="a4"/>
        <w:ind w:firstLine="708"/>
        <w:rPr>
          <w:rFonts w:eastAsiaTheme="majorEastAsia"/>
          <w:bCs/>
          <w:szCs w:val="28"/>
        </w:rPr>
      </w:pPr>
      <w:r w:rsidRPr="00D63319">
        <w:rPr>
          <w:rFonts w:eastAsiaTheme="majorEastAsia"/>
          <w:bCs/>
          <w:szCs w:val="28"/>
        </w:rPr>
        <w:t xml:space="preserve">После ввода  настроек в модуле  интерфейсов управления точкой доступа пользователю </w:t>
      </w:r>
      <w:r>
        <w:rPr>
          <w:rFonts w:eastAsiaTheme="majorEastAsia"/>
          <w:bCs/>
          <w:szCs w:val="28"/>
        </w:rPr>
        <w:t>должен</w:t>
      </w:r>
      <w:r w:rsidRPr="00D63319">
        <w:rPr>
          <w:rFonts w:eastAsiaTheme="majorEastAsia"/>
          <w:bCs/>
          <w:szCs w:val="28"/>
        </w:rPr>
        <w:t xml:space="preserve"> ввести настройки </w:t>
      </w:r>
      <w:r w:rsidRPr="00D63319">
        <w:rPr>
          <w:rFonts w:eastAsiaTheme="majorEastAsia"/>
          <w:bCs/>
          <w:szCs w:val="28"/>
          <w:lang w:val="en-US"/>
        </w:rPr>
        <w:t>Radius</w:t>
      </w:r>
      <w:r w:rsidRPr="00D63319">
        <w:rPr>
          <w:rFonts w:eastAsiaTheme="majorEastAsia"/>
          <w:bCs/>
          <w:szCs w:val="28"/>
        </w:rPr>
        <w:t xml:space="preserve"> на интерфейсе рабочего </w:t>
      </w:r>
      <w:r w:rsidRPr="007008E5">
        <w:rPr>
          <w:rFonts w:eastAsiaTheme="majorEastAsia"/>
          <w:bCs/>
          <w:szCs w:val="28"/>
        </w:rPr>
        <w:t>модуля</w:t>
      </w:r>
      <w:r>
        <w:rPr>
          <w:rFonts w:eastAsiaTheme="majorEastAsia"/>
          <w:bCs/>
          <w:szCs w:val="28"/>
        </w:rPr>
        <w:t xml:space="preserve"> </w:t>
      </w:r>
      <w:r w:rsidRPr="007008E5">
        <w:rPr>
          <w:rFonts w:eastAsiaTheme="majorEastAsia"/>
          <w:bCs/>
          <w:szCs w:val="28"/>
        </w:rPr>
        <w:t>(</w:t>
      </w:r>
      <w:r>
        <w:rPr>
          <w:rFonts w:eastAsiaTheme="majorEastAsia"/>
          <w:bCs/>
          <w:szCs w:val="28"/>
        </w:rPr>
        <w:t>Р</w:t>
      </w:r>
      <w:r w:rsidRPr="007008E5">
        <w:rPr>
          <w:rFonts w:eastAsiaTheme="majorEastAsia"/>
          <w:bCs/>
          <w:szCs w:val="28"/>
        </w:rPr>
        <w:t xml:space="preserve">ис. </w:t>
      </w:r>
      <w:r>
        <w:rPr>
          <w:rFonts w:eastAsiaTheme="majorEastAsia"/>
          <w:bCs/>
          <w:szCs w:val="28"/>
        </w:rPr>
        <w:t>18</w:t>
      </w:r>
      <w:r w:rsidRPr="007008E5">
        <w:rPr>
          <w:rFonts w:eastAsiaTheme="majorEastAsia"/>
          <w:bCs/>
          <w:szCs w:val="28"/>
        </w:rPr>
        <w:t>).</w:t>
      </w:r>
      <w:r w:rsidRPr="00D63319">
        <w:rPr>
          <w:rFonts w:eastAsiaTheme="majorEastAsia"/>
          <w:bCs/>
          <w:szCs w:val="28"/>
        </w:rPr>
        <w:t xml:space="preserve"> Для правильного взаимодействия беспроводного клиента и </w:t>
      </w:r>
      <w:r w:rsidRPr="00D63319">
        <w:rPr>
          <w:rFonts w:eastAsiaTheme="majorEastAsia"/>
          <w:bCs/>
          <w:szCs w:val="28"/>
          <w:lang w:val="en-US"/>
        </w:rPr>
        <w:t>Radius</w:t>
      </w:r>
      <w:r w:rsidRPr="00D63319">
        <w:rPr>
          <w:rFonts w:eastAsiaTheme="majorEastAsia"/>
          <w:bCs/>
          <w:szCs w:val="28"/>
        </w:rPr>
        <w:t xml:space="preserve">-сервера, настройки, введенные в модуле управления беспроводной точкой доступа и настройки на </w:t>
      </w:r>
      <w:r w:rsidRPr="00D63319">
        <w:rPr>
          <w:rFonts w:eastAsiaTheme="majorEastAsia"/>
          <w:bCs/>
          <w:szCs w:val="28"/>
          <w:lang w:val="en-US"/>
        </w:rPr>
        <w:t>Radius</w:t>
      </w:r>
      <w:r w:rsidRPr="00D63319">
        <w:rPr>
          <w:rFonts w:eastAsiaTheme="majorEastAsia"/>
          <w:bCs/>
          <w:szCs w:val="28"/>
        </w:rPr>
        <w:t>-сервере должны совпадать. В случае несовпадения настроек в Лог командной строки выведется «нечитаемый» текст.</w:t>
      </w:r>
    </w:p>
    <w:p w:rsidR="00EC3C12" w:rsidRPr="00D63319" w:rsidRDefault="00EC3C12" w:rsidP="00EC3C12">
      <w:pPr>
        <w:pStyle w:val="a4"/>
        <w:ind w:firstLine="708"/>
        <w:jc w:val="center"/>
        <w:rPr>
          <w:rFonts w:eastAsiaTheme="majorEastAsia"/>
          <w:bCs/>
          <w:szCs w:val="28"/>
        </w:rPr>
      </w:pPr>
      <w:r>
        <w:rPr>
          <w:rFonts w:eastAsiaTheme="majorEastAsia"/>
          <w:bCs/>
          <w:noProof/>
          <w:szCs w:val="28"/>
        </w:rPr>
        <w:lastRenderedPageBreak/>
        <w:drawing>
          <wp:inline distT="0" distB="0" distL="0" distR="0">
            <wp:extent cx="5736346" cy="3279228"/>
            <wp:effectExtent l="19050" t="0" r="0" b="0"/>
            <wp:docPr id="26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252" cy="3282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C12" w:rsidRPr="00D63319" w:rsidRDefault="00EC3C12" w:rsidP="00EC3C12">
      <w:pPr>
        <w:pStyle w:val="a4"/>
        <w:jc w:val="center"/>
        <w:rPr>
          <w:rFonts w:eastAsiaTheme="majorEastAsia"/>
          <w:bCs/>
          <w:szCs w:val="28"/>
        </w:rPr>
      </w:pPr>
    </w:p>
    <w:p w:rsidR="00EC3C12" w:rsidRPr="00D63319" w:rsidRDefault="00EC3C12" w:rsidP="00EC3C12">
      <w:pPr>
        <w:pStyle w:val="a4"/>
        <w:jc w:val="center"/>
        <w:rPr>
          <w:rFonts w:eastAsiaTheme="majorEastAsia"/>
          <w:bCs/>
          <w:szCs w:val="28"/>
        </w:rPr>
      </w:pPr>
      <w:r w:rsidRPr="00D63319">
        <w:rPr>
          <w:rFonts w:eastAsiaTheme="majorEastAsia"/>
          <w:bCs/>
          <w:szCs w:val="28"/>
        </w:rPr>
        <w:t xml:space="preserve">Рис. </w:t>
      </w:r>
      <w:r>
        <w:rPr>
          <w:rFonts w:eastAsiaTheme="majorEastAsia"/>
          <w:bCs/>
          <w:szCs w:val="28"/>
        </w:rPr>
        <w:t xml:space="preserve">18 </w:t>
      </w:r>
      <w:r w:rsidRPr="00D63319">
        <w:rPr>
          <w:rFonts w:eastAsiaTheme="majorEastAsia"/>
          <w:bCs/>
          <w:szCs w:val="28"/>
        </w:rPr>
        <w:t xml:space="preserve">Настройки </w:t>
      </w:r>
      <w:r w:rsidRPr="00D63319">
        <w:rPr>
          <w:rFonts w:eastAsiaTheme="majorEastAsia"/>
          <w:bCs/>
          <w:szCs w:val="28"/>
          <w:lang w:val="en-US"/>
        </w:rPr>
        <w:t>Radius</w:t>
      </w:r>
      <w:r w:rsidRPr="00D63319">
        <w:rPr>
          <w:rFonts w:eastAsiaTheme="majorEastAsia"/>
          <w:bCs/>
          <w:szCs w:val="28"/>
        </w:rPr>
        <w:t xml:space="preserve">  в рабочем модуле</w:t>
      </w:r>
    </w:p>
    <w:p w:rsidR="00EC3C12" w:rsidRPr="00D63319" w:rsidRDefault="00EC3C12" w:rsidP="00EC3C12">
      <w:pPr>
        <w:pStyle w:val="a4"/>
        <w:ind w:firstLine="708"/>
        <w:rPr>
          <w:rFonts w:eastAsiaTheme="majorEastAsia"/>
          <w:bCs/>
          <w:szCs w:val="28"/>
        </w:rPr>
      </w:pPr>
      <w:r w:rsidRPr="00D63319">
        <w:rPr>
          <w:rFonts w:eastAsiaTheme="majorEastAsia"/>
          <w:bCs/>
          <w:szCs w:val="28"/>
        </w:rPr>
        <w:t xml:space="preserve">Также в ходе настройки </w:t>
      </w:r>
      <w:r w:rsidRPr="00D63319">
        <w:rPr>
          <w:rFonts w:eastAsiaTheme="majorEastAsia"/>
          <w:bCs/>
          <w:szCs w:val="28"/>
          <w:lang w:val="en-US"/>
        </w:rPr>
        <w:t>Radius</w:t>
      </w:r>
      <w:r w:rsidRPr="00D63319">
        <w:rPr>
          <w:rFonts w:eastAsiaTheme="majorEastAsia"/>
          <w:bCs/>
          <w:szCs w:val="28"/>
        </w:rPr>
        <w:t xml:space="preserve"> пользователю необходимо отредактировать конфигурационные файлы </w:t>
      </w:r>
      <w:r w:rsidRPr="00D63319">
        <w:rPr>
          <w:rFonts w:eastAsiaTheme="majorEastAsia"/>
          <w:bCs/>
          <w:szCs w:val="28"/>
          <w:lang w:val="en-US"/>
        </w:rPr>
        <w:t>Radius</w:t>
      </w:r>
      <w:r w:rsidRPr="00D63319">
        <w:rPr>
          <w:rFonts w:eastAsiaTheme="majorEastAsia"/>
          <w:bCs/>
          <w:szCs w:val="28"/>
        </w:rPr>
        <w:t xml:space="preserve">-сервера </w:t>
      </w:r>
      <w:r w:rsidRPr="00D63319">
        <w:rPr>
          <w:rFonts w:eastAsiaTheme="majorEastAsia"/>
          <w:bCs/>
          <w:szCs w:val="28"/>
          <w:lang w:val="en-US"/>
        </w:rPr>
        <w:t>clients</w:t>
      </w:r>
      <w:r w:rsidRPr="00D63319">
        <w:rPr>
          <w:rFonts w:eastAsiaTheme="majorEastAsia"/>
          <w:bCs/>
          <w:szCs w:val="28"/>
        </w:rPr>
        <w:t>.</w:t>
      </w:r>
      <w:r w:rsidRPr="00D63319">
        <w:rPr>
          <w:rFonts w:eastAsiaTheme="majorEastAsia"/>
          <w:bCs/>
          <w:szCs w:val="28"/>
          <w:lang w:val="en-US"/>
        </w:rPr>
        <w:t>conf</w:t>
      </w:r>
      <w:r>
        <w:rPr>
          <w:rFonts w:eastAsiaTheme="majorEastAsia"/>
          <w:bCs/>
          <w:szCs w:val="28"/>
        </w:rPr>
        <w:t xml:space="preserve">      (Рис. 19</w:t>
      </w:r>
      <w:r w:rsidRPr="00D63319">
        <w:rPr>
          <w:rFonts w:eastAsiaTheme="majorEastAsia"/>
          <w:bCs/>
          <w:szCs w:val="28"/>
        </w:rPr>
        <w:t xml:space="preserve">) и </w:t>
      </w:r>
      <w:r w:rsidRPr="00D63319">
        <w:rPr>
          <w:rFonts w:eastAsiaTheme="majorEastAsia"/>
          <w:bCs/>
          <w:szCs w:val="28"/>
          <w:lang w:val="en-US"/>
        </w:rPr>
        <w:t>users</w:t>
      </w:r>
      <w:r w:rsidRPr="00D63319">
        <w:rPr>
          <w:rFonts w:eastAsiaTheme="majorEastAsia"/>
          <w:bCs/>
          <w:szCs w:val="28"/>
        </w:rPr>
        <w:t>.</w:t>
      </w:r>
      <w:r w:rsidRPr="007008E5">
        <w:rPr>
          <w:rFonts w:eastAsiaTheme="majorEastAsia"/>
          <w:bCs/>
          <w:szCs w:val="28"/>
          <w:lang w:val="en-US"/>
        </w:rPr>
        <w:t>conf</w:t>
      </w:r>
      <w:r w:rsidRPr="007008E5">
        <w:rPr>
          <w:rFonts w:eastAsiaTheme="majorEastAsia"/>
          <w:bCs/>
          <w:szCs w:val="28"/>
        </w:rPr>
        <w:t>(</w:t>
      </w:r>
      <w:r>
        <w:rPr>
          <w:rFonts w:eastAsiaTheme="majorEastAsia"/>
          <w:bCs/>
          <w:szCs w:val="28"/>
        </w:rPr>
        <w:t>Рис. 20</w:t>
      </w:r>
      <w:r w:rsidRPr="00D63319">
        <w:rPr>
          <w:rFonts w:eastAsiaTheme="majorEastAsia"/>
          <w:bCs/>
          <w:szCs w:val="28"/>
        </w:rPr>
        <w:t xml:space="preserve">). Для корректной работы </w:t>
      </w:r>
      <w:r w:rsidRPr="00D63319">
        <w:rPr>
          <w:rFonts w:eastAsiaTheme="majorEastAsia"/>
          <w:bCs/>
          <w:szCs w:val="28"/>
          <w:lang w:val="en-US"/>
        </w:rPr>
        <w:t>Radius</w:t>
      </w:r>
      <w:r w:rsidRPr="00D63319">
        <w:rPr>
          <w:rFonts w:eastAsiaTheme="majorEastAsia"/>
          <w:bCs/>
          <w:szCs w:val="28"/>
        </w:rPr>
        <w:t xml:space="preserve">-сервера необходимо ввести общие настройки. Файл </w:t>
      </w:r>
      <w:r w:rsidRPr="00D63319">
        <w:rPr>
          <w:rFonts w:eastAsiaTheme="majorEastAsia"/>
          <w:bCs/>
          <w:szCs w:val="28"/>
          <w:lang w:val="en-US"/>
        </w:rPr>
        <w:t>users</w:t>
      </w:r>
      <w:r w:rsidRPr="00D63319">
        <w:rPr>
          <w:rFonts w:eastAsiaTheme="majorEastAsia"/>
          <w:bCs/>
          <w:szCs w:val="28"/>
        </w:rPr>
        <w:t>.</w:t>
      </w:r>
      <w:r w:rsidRPr="00D63319">
        <w:rPr>
          <w:rFonts w:eastAsiaTheme="majorEastAsia"/>
          <w:bCs/>
          <w:szCs w:val="28"/>
          <w:lang w:val="en-US"/>
        </w:rPr>
        <w:t>conf</w:t>
      </w:r>
      <w:r w:rsidRPr="00D63319">
        <w:rPr>
          <w:rFonts w:eastAsiaTheme="majorEastAsia"/>
          <w:bCs/>
          <w:szCs w:val="28"/>
        </w:rPr>
        <w:t xml:space="preserve"> отвечает за параметры аутентификации и конфигурационную информацию для каждого пользователя, выступающего в роли беспроводного клиента. Файл </w:t>
      </w:r>
      <w:r w:rsidRPr="00D63319">
        <w:rPr>
          <w:rFonts w:eastAsiaTheme="majorEastAsia"/>
          <w:bCs/>
          <w:szCs w:val="28"/>
          <w:lang w:val="en-US"/>
        </w:rPr>
        <w:t>clients</w:t>
      </w:r>
      <w:r w:rsidRPr="00D63319">
        <w:rPr>
          <w:rFonts w:eastAsiaTheme="majorEastAsia"/>
          <w:bCs/>
          <w:szCs w:val="28"/>
        </w:rPr>
        <w:t>.</w:t>
      </w:r>
      <w:r w:rsidRPr="00D63319">
        <w:rPr>
          <w:rFonts w:eastAsiaTheme="majorEastAsia"/>
          <w:bCs/>
          <w:szCs w:val="28"/>
          <w:lang w:val="en-US"/>
        </w:rPr>
        <w:t>conf</w:t>
      </w:r>
      <w:r w:rsidRPr="00D63319">
        <w:rPr>
          <w:rFonts w:eastAsiaTheme="majorEastAsia"/>
          <w:bCs/>
          <w:szCs w:val="28"/>
        </w:rPr>
        <w:t xml:space="preserve"> содержит описание клиента(</w:t>
      </w:r>
      <w:r w:rsidRPr="00D63319">
        <w:rPr>
          <w:rFonts w:eastAsiaTheme="majorEastAsia"/>
          <w:bCs/>
          <w:szCs w:val="28"/>
          <w:lang w:val="en-US"/>
        </w:rPr>
        <w:t>NAS</w:t>
      </w:r>
      <w:r w:rsidRPr="00D63319">
        <w:rPr>
          <w:rFonts w:eastAsiaTheme="majorEastAsia"/>
          <w:bCs/>
          <w:szCs w:val="28"/>
        </w:rPr>
        <w:t>).</w:t>
      </w:r>
    </w:p>
    <w:p w:rsidR="00EC3C12" w:rsidRPr="00D63319" w:rsidRDefault="00EC3C12" w:rsidP="00EC3C12">
      <w:pPr>
        <w:pStyle w:val="a4"/>
        <w:ind w:firstLine="708"/>
        <w:jc w:val="center"/>
        <w:rPr>
          <w:rFonts w:eastAsiaTheme="majorEastAsia"/>
          <w:bCs/>
          <w:szCs w:val="28"/>
        </w:rPr>
      </w:pPr>
      <w:r w:rsidRPr="00D63319">
        <w:rPr>
          <w:rFonts w:eastAsiaTheme="majorEastAsia"/>
          <w:bCs/>
          <w:noProof/>
          <w:szCs w:val="28"/>
        </w:rPr>
        <w:drawing>
          <wp:inline distT="0" distB="0" distL="0" distR="0">
            <wp:extent cx="4675141" cy="1497725"/>
            <wp:effectExtent l="19050" t="0" r="0" b="0"/>
            <wp:docPr id="26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954" cy="1499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C12" w:rsidRPr="00D63319" w:rsidRDefault="00EC3C12" w:rsidP="00EC3C12">
      <w:pPr>
        <w:pStyle w:val="a4"/>
        <w:ind w:firstLine="708"/>
        <w:jc w:val="center"/>
        <w:rPr>
          <w:rFonts w:eastAsiaTheme="majorEastAsia"/>
          <w:bCs/>
          <w:szCs w:val="28"/>
        </w:rPr>
      </w:pPr>
      <w:r w:rsidRPr="00D63319">
        <w:rPr>
          <w:rFonts w:eastAsiaTheme="majorEastAsia"/>
          <w:bCs/>
          <w:szCs w:val="28"/>
        </w:rPr>
        <w:t>Рис.</w:t>
      </w:r>
      <w:r>
        <w:rPr>
          <w:rFonts w:eastAsiaTheme="majorEastAsia"/>
          <w:bCs/>
          <w:szCs w:val="28"/>
        </w:rPr>
        <w:t xml:space="preserve">19 </w:t>
      </w:r>
      <w:r w:rsidRPr="00D63319">
        <w:rPr>
          <w:rFonts w:eastAsiaTheme="majorEastAsia"/>
          <w:bCs/>
          <w:szCs w:val="28"/>
        </w:rPr>
        <w:t xml:space="preserve"> Файл </w:t>
      </w:r>
      <w:r w:rsidRPr="00D63319">
        <w:rPr>
          <w:rFonts w:eastAsiaTheme="majorEastAsia"/>
          <w:bCs/>
          <w:szCs w:val="28"/>
          <w:lang w:val="en-US"/>
        </w:rPr>
        <w:t>Clients</w:t>
      </w:r>
      <w:r w:rsidRPr="00D63319">
        <w:rPr>
          <w:rFonts w:eastAsiaTheme="majorEastAsia"/>
          <w:bCs/>
          <w:szCs w:val="28"/>
        </w:rPr>
        <w:t>.</w:t>
      </w:r>
      <w:r w:rsidRPr="00D63319">
        <w:rPr>
          <w:rFonts w:eastAsiaTheme="majorEastAsia"/>
          <w:bCs/>
          <w:szCs w:val="28"/>
          <w:lang w:val="en-US"/>
        </w:rPr>
        <w:t>conf</w:t>
      </w:r>
    </w:p>
    <w:p w:rsidR="00EC3C12" w:rsidRPr="00D63319" w:rsidRDefault="00EC3C12" w:rsidP="00EC3C12">
      <w:pPr>
        <w:pStyle w:val="a4"/>
        <w:jc w:val="left"/>
        <w:rPr>
          <w:rFonts w:eastAsiaTheme="majorEastAsia"/>
          <w:bCs/>
          <w:szCs w:val="28"/>
        </w:rPr>
      </w:pPr>
      <w:r w:rsidRPr="00D63319">
        <w:rPr>
          <w:rFonts w:eastAsiaTheme="majorEastAsia"/>
          <w:bCs/>
          <w:szCs w:val="28"/>
        </w:rPr>
        <w:tab/>
      </w:r>
      <w:r>
        <w:rPr>
          <w:rFonts w:eastAsiaTheme="majorEastAsia"/>
          <w:bCs/>
          <w:szCs w:val="28"/>
        </w:rPr>
        <w:t xml:space="preserve">В конфигурационном файле </w:t>
      </w:r>
      <w:r>
        <w:rPr>
          <w:rFonts w:eastAsiaTheme="majorEastAsia"/>
          <w:bCs/>
          <w:szCs w:val="28"/>
          <w:lang w:val="en-US"/>
        </w:rPr>
        <w:t>clients</w:t>
      </w:r>
      <w:r w:rsidRPr="00AC43BF">
        <w:rPr>
          <w:rFonts w:eastAsiaTheme="majorEastAsia"/>
          <w:bCs/>
          <w:szCs w:val="28"/>
        </w:rPr>
        <w:t>.</w:t>
      </w:r>
      <w:r>
        <w:rPr>
          <w:rFonts w:eastAsiaTheme="majorEastAsia"/>
          <w:bCs/>
          <w:szCs w:val="28"/>
          <w:lang w:val="en-US"/>
        </w:rPr>
        <w:t>conf</w:t>
      </w:r>
      <w:r w:rsidRPr="00AC43BF">
        <w:rPr>
          <w:rFonts w:eastAsiaTheme="majorEastAsia"/>
          <w:bCs/>
          <w:szCs w:val="28"/>
        </w:rPr>
        <w:t xml:space="preserve"> </w:t>
      </w:r>
      <w:r>
        <w:rPr>
          <w:rFonts w:eastAsiaTheme="majorEastAsia"/>
          <w:bCs/>
          <w:szCs w:val="28"/>
        </w:rPr>
        <w:t>а</w:t>
      </w:r>
      <w:r w:rsidRPr="00D63319">
        <w:rPr>
          <w:rFonts w:eastAsiaTheme="majorEastAsia"/>
          <w:bCs/>
          <w:szCs w:val="28"/>
        </w:rPr>
        <w:t xml:space="preserve">трибут </w:t>
      </w:r>
      <w:r w:rsidRPr="00D63319">
        <w:rPr>
          <w:rFonts w:eastAsiaTheme="majorEastAsia"/>
          <w:bCs/>
          <w:szCs w:val="28"/>
          <w:lang w:val="en-US"/>
        </w:rPr>
        <w:t>client</w:t>
      </w:r>
      <w:r w:rsidRPr="00D63319">
        <w:rPr>
          <w:rFonts w:eastAsiaTheme="majorEastAsia"/>
          <w:bCs/>
          <w:szCs w:val="28"/>
        </w:rPr>
        <w:t xml:space="preserve"> содержит </w:t>
      </w:r>
      <w:proofErr w:type="spellStart"/>
      <w:r w:rsidRPr="00D63319">
        <w:rPr>
          <w:rFonts w:eastAsiaTheme="majorEastAsia"/>
          <w:bCs/>
          <w:szCs w:val="28"/>
          <w:lang w:val="en-US"/>
        </w:rPr>
        <w:t>ip</w:t>
      </w:r>
      <w:proofErr w:type="spellEnd"/>
      <w:r w:rsidRPr="00D63319">
        <w:rPr>
          <w:rFonts w:eastAsiaTheme="majorEastAsia"/>
          <w:bCs/>
          <w:szCs w:val="28"/>
        </w:rPr>
        <w:t>-адрес точки доступа (</w:t>
      </w:r>
      <w:r w:rsidRPr="00D63319">
        <w:rPr>
          <w:rFonts w:eastAsiaTheme="majorEastAsia"/>
          <w:bCs/>
          <w:szCs w:val="28"/>
          <w:lang w:val="en-US"/>
        </w:rPr>
        <w:t>NAS</w:t>
      </w:r>
      <w:r>
        <w:rPr>
          <w:rFonts w:eastAsiaTheme="majorEastAsia"/>
          <w:bCs/>
          <w:szCs w:val="28"/>
        </w:rPr>
        <w:t>-</w:t>
      </w:r>
      <w:r>
        <w:t xml:space="preserve">-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Server</w:t>
      </w:r>
      <w:proofErr w:type="spellEnd"/>
      <w:r w:rsidRPr="00D63319">
        <w:rPr>
          <w:rFonts w:eastAsiaTheme="majorEastAsia"/>
          <w:bCs/>
          <w:szCs w:val="28"/>
        </w:rPr>
        <w:t xml:space="preserve">).  Атрибуты </w:t>
      </w:r>
      <w:r w:rsidRPr="00D63319">
        <w:rPr>
          <w:rFonts w:eastAsiaTheme="majorEastAsia"/>
          <w:bCs/>
          <w:szCs w:val="28"/>
          <w:lang w:val="en-US"/>
        </w:rPr>
        <w:t>secret</w:t>
      </w:r>
      <w:r w:rsidRPr="00D63319">
        <w:rPr>
          <w:rFonts w:eastAsiaTheme="majorEastAsia"/>
          <w:bCs/>
          <w:szCs w:val="28"/>
        </w:rPr>
        <w:t xml:space="preserve"> и </w:t>
      </w:r>
      <w:proofErr w:type="spellStart"/>
      <w:r w:rsidRPr="00D63319">
        <w:rPr>
          <w:rFonts w:eastAsiaTheme="majorEastAsia"/>
          <w:bCs/>
          <w:szCs w:val="28"/>
          <w:lang w:val="en-US"/>
        </w:rPr>
        <w:t>shortname</w:t>
      </w:r>
      <w:proofErr w:type="spellEnd"/>
      <w:r w:rsidRPr="00D63319">
        <w:rPr>
          <w:rFonts w:eastAsiaTheme="majorEastAsia"/>
          <w:bCs/>
          <w:szCs w:val="28"/>
        </w:rPr>
        <w:t xml:space="preserve"> являются обязательными, а поле </w:t>
      </w:r>
      <w:proofErr w:type="spellStart"/>
      <w:r w:rsidRPr="00D63319">
        <w:rPr>
          <w:rFonts w:eastAsiaTheme="majorEastAsia"/>
          <w:bCs/>
          <w:szCs w:val="28"/>
          <w:lang w:val="en-US"/>
        </w:rPr>
        <w:t>nastype</w:t>
      </w:r>
      <w:proofErr w:type="spellEnd"/>
      <w:r w:rsidRPr="00D63319">
        <w:rPr>
          <w:rFonts w:eastAsiaTheme="majorEastAsia"/>
          <w:bCs/>
          <w:szCs w:val="28"/>
        </w:rPr>
        <w:t>, которое определяет тип клиента, можно задать опционально.</w:t>
      </w:r>
    </w:p>
    <w:p w:rsidR="00EC3C12" w:rsidRPr="00D63319" w:rsidRDefault="00EC3C12" w:rsidP="00EC3C12">
      <w:pPr>
        <w:pStyle w:val="a4"/>
        <w:ind w:firstLine="708"/>
        <w:jc w:val="center"/>
        <w:rPr>
          <w:rFonts w:eastAsiaTheme="majorEastAsia"/>
          <w:bCs/>
          <w:szCs w:val="28"/>
        </w:rPr>
      </w:pPr>
      <w:r w:rsidRPr="00D63319">
        <w:rPr>
          <w:rFonts w:eastAsiaTheme="majorEastAsia"/>
          <w:bCs/>
          <w:noProof/>
          <w:szCs w:val="28"/>
        </w:rPr>
        <w:lastRenderedPageBreak/>
        <w:drawing>
          <wp:inline distT="0" distB="0" distL="0" distR="0">
            <wp:extent cx="4852495" cy="2248927"/>
            <wp:effectExtent l="19050" t="0" r="5255" b="0"/>
            <wp:docPr id="26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65" cy="2255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C12" w:rsidRPr="00D63319" w:rsidRDefault="00EC3C12" w:rsidP="00EC3C12">
      <w:pPr>
        <w:pStyle w:val="a4"/>
        <w:ind w:firstLine="708"/>
        <w:jc w:val="center"/>
        <w:rPr>
          <w:rFonts w:eastAsiaTheme="majorEastAsia"/>
          <w:bCs/>
          <w:szCs w:val="28"/>
        </w:rPr>
      </w:pPr>
      <w:r w:rsidRPr="00D63319">
        <w:rPr>
          <w:rFonts w:eastAsiaTheme="majorEastAsia"/>
          <w:bCs/>
          <w:szCs w:val="28"/>
        </w:rPr>
        <w:t xml:space="preserve">Рис. </w:t>
      </w:r>
      <w:r>
        <w:rPr>
          <w:rFonts w:eastAsiaTheme="majorEastAsia"/>
          <w:bCs/>
          <w:szCs w:val="28"/>
        </w:rPr>
        <w:t xml:space="preserve">20 </w:t>
      </w:r>
      <w:r w:rsidRPr="00D63319">
        <w:rPr>
          <w:rFonts w:eastAsiaTheme="majorEastAsia"/>
          <w:bCs/>
          <w:szCs w:val="28"/>
        </w:rPr>
        <w:t xml:space="preserve">Файл </w:t>
      </w:r>
      <w:r w:rsidRPr="00D63319">
        <w:rPr>
          <w:rFonts w:eastAsiaTheme="majorEastAsia"/>
          <w:bCs/>
          <w:szCs w:val="28"/>
          <w:lang w:val="en-US"/>
        </w:rPr>
        <w:t>Users</w:t>
      </w:r>
      <w:r w:rsidRPr="00D63319">
        <w:rPr>
          <w:rFonts w:eastAsiaTheme="majorEastAsia"/>
          <w:bCs/>
          <w:szCs w:val="28"/>
        </w:rPr>
        <w:t>.</w:t>
      </w:r>
      <w:r w:rsidRPr="00D63319">
        <w:rPr>
          <w:rFonts w:eastAsiaTheme="majorEastAsia"/>
          <w:bCs/>
          <w:szCs w:val="28"/>
          <w:lang w:val="en-US"/>
        </w:rPr>
        <w:t>conf</w:t>
      </w:r>
    </w:p>
    <w:p w:rsidR="00EC3C12" w:rsidRPr="00D63319" w:rsidRDefault="00EC3C12" w:rsidP="00EC3C12">
      <w:pPr>
        <w:pStyle w:val="a4"/>
        <w:ind w:firstLine="708"/>
        <w:rPr>
          <w:rFonts w:eastAsiaTheme="majorEastAsia"/>
          <w:bCs/>
          <w:szCs w:val="28"/>
        </w:rPr>
      </w:pPr>
      <w:r>
        <w:rPr>
          <w:rFonts w:eastAsiaTheme="majorEastAsia"/>
          <w:bCs/>
          <w:szCs w:val="28"/>
        </w:rPr>
        <w:t xml:space="preserve">В конфигурационном файле </w:t>
      </w:r>
      <w:r>
        <w:rPr>
          <w:rFonts w:eastAsiaTheme="majorEastAsia"/>
          <w:bCs/>
          <w:szCs w:val="28"/>
          <w:lang w:val="en-US"/>
        </w:rPr>
        <w:t>Users</w:t>
      </w:r>
      <w:r w:rsidRPr="00AC43BF">
        <w:rPr>
          <w:rFonts w:eastAsiaTheme="majorEastAsia"/>
          <w:bCs/>
          <w:szCs w:val="28"/>
        </w:rPr>
        <w:t>.</w:t>
      </w:r>
      <w:r>
        <w:rPr>
          <w:rFonts w:eastAsiaTheme="majorEastAsia"/>
          <w:bCs/>
          <w:szCs w:val="28"/>
          <w:lang w:val="en-US"/>
        </w:rPr>
        <w:t>conf</w:t>
      </w:r>
      <w:r w:rsidRPr="00AC43BF">
        <w:rPr>
          <w:rFonts w:eastAsiaTheme="majorEastAsia"/>
          <w:bCs/>
          <w:szCs w:val="28"/>
        </w:rPr>
        <w:t xml:space="preserve"> </w:t>
      </w:r>
      <w:r>
        <w:rPr>
          <w:rFonts w:eastAsiaTheme="majorEastAsia"/>
          <w:bCs/>
          <w:szCs w:val="28"/>
        </w:rPr>
        <w:t>а</w:t>
      </w:r>
      <w:r w:rsidRPr="00D63319">
        <w:rPr>
          <w:rFonts w:eastAsiaTheme="majorEastAsia"/>
          <w:bCs/>
          <w:szCs w:val="28"/>
        </w:rPr>
        <w:t xml:space="preserve">трибут </w:t>
      </w:r>
      <w:r w:rsidRPr="00D63319">
        <w:rPr>
          <w:rFonts w:eastAsiaTheme="majorEastAsia"/>
          <w:bCs/>
          <w:szCs w:val="28"/>
          <w:lang w:val="en-US"/>
        </w:rPr>
        <w:t>User</w:t>
      </w:r>
      <w:r w:rsidRPr="00D63319">
        <w:rPr>
          <w:rFonts w:eastAsiaTheme="majorEastAsia"/>
          <w:bCs/>
          <w:szCs w:val="28"/>
        </w:rPr>
        <w:t xml:space="preserve"> содержит </w:t>
      </w:r>
      <w:r w:rsidRPr="00D63319">
        <w:rPr>
          <w:rFonts w:eastAsiaTheme="majorEastAsia"/>
          <w:bCs/>
          <w:szCs w:val="28"/>
          <w:lang w:val="en-US"/>
        </w:rPr>
        <w:t>Mac</w:t>
      </w:r>
      <w:r w:rsidRPr="00D63319">
        <w:rPr>
          <w:rFonts w:eastAsiaTheme="majorEastAsia"/>
          <w:bCs/>
          <w:szCs w:val="28"/>
        </w:rPr>
        <w:t xml:space="preserve">-адрес беспроводного клиента, при помощи которого пользователь подключается к точке доступа. В атрибуте </w:t>
      </w:r>
      <w:r w:rsidRPr="00D63319">
        <w:rPr>
          <w:rFonts w:eastAsiaTheme="majorEastAsia"/>
          <w:bCs/>
          <w:szCs w:val="28"/>
          <w:lang w:val="en-US"/>
        </w:rPr>
        <w:t>Auth</w:t>
      </w:r>
      <w:r w:rsidRPr="00D63319">
        <w:rPr>
          <w:rFonts w:eastAsiaTheme="majorEastAsia"/>
          <w:bCs/>
          <w:szCs w:val="28"/>
        </w:rPr>
        <w:t>-</w:t>
      </w:r>
      <w:r w:rsidRPr="00D63319">
        <w:rPr>
          <w:rFonts w:eastAsiaTheme="majorEastAsia"/>
          <w:bCs/>
          <w:szCs w:val="28"/>
          <w:lang w:val="en-US"/>
        </w:rPr>
        <w:t>Type</w:t>
      </w:r>
      <w:r w:rsidRPr="00D63319">
        <w:rPr>
          <w:rFonts w:eastAsiaTheme="majorEastAsia"/>
          <w:bCs/>
          <w:szCs w:val="28"/>
        </w:rPr>
        <w:t xml:space="preserve"> осуществляется выбор метода аутентификации. Атрибут </w:t>
      </w:r>
      <w:r w:rsidRPr="00D63319">
        <w:rPr>
          <w:rFonts w:eastAsiaTheme="majorEastAsia"/>
          <w:bCs/>
          <w:szCs w:val="28"/>
          <w:lang w:val="en-US"/>
        </w:rPr>
        <w:t>User</w:t>
      </w:r>
      <w:r w:rsidRPr="00D63319">
        <w:rPr>
          <w:rFonts w:eastAsiaTheme="majorEastAsia"/>
          <w:bCs/>
          <w:szCs w:val="28"/>
        </w:rPr>
        <w:t>-</w:t>
      </w:r>
      <w:r w:rsidRPr="00D63319">
        <w:rPr>
          <w:rFonts w:eastAsiaTheme="majorEastAsia"/>
          <w:bCs/>
          <w:szCs w:val="28"/>
          <w:lang w:val="en-US"/>
        </w:rPr>
        <w:t>Password</w:t>
      </w:r>
      <w:r w:rsidRPr="00D63319">
        <w:rPr>
          <w:rFonts w:eastAsiaTheme="majorEastAsia"/>
          <w:bCs/>
          <w:szCs w:val="28"/>
        </w:rPr>
        <w:t xml:space="preserve"> содержит пароль, при помощи которого пользователь подключается к беспроводной точке доступа. Атрибут </w:t>
      </w:r>
      <w:r w:rsidRPr="00D63319">
        <w:rPr>
          <w:rFonts w:eastAsiaTheme="majorEastAsia"/>
          <w:bCs/>
          <w:szCs w:val="28"/>
          <w:lang w:val="en-US"/>
        </w:rPr>
        <w:t>Priority</w:t>
      </w:r>
      <w:r w:rsidRPr="00D63319">
        <w:rPr>
          <w:rFonts w:eastAsiaTheme="majorEastAsia"/>
          <w:bCs/>
          <w:szCs w:val="28"/>
        </w:rPr>
        <w:t xml:space="preserve"> содержит уровень привилегий для данного пользователя.</w:t>
      </w:r>
    </w:p>
    <w:p w:rsidR="00EC3C12" w:rsidRPr="00D63319" w:rsidRDefault="00EC3C12" w:rsidP="00EC3C12">
      <w:pPr>
        <w:pStyle w:val="a4"/>
        <w:rPr>
          <w:rFonts w:eastAsiaTheme="majorEastAsia"/>
          <w:bCs/>
          <w:szCs w:val="28"/>
        </w:rPr>
      </w:pPr>
      <w:r w:rsidRPr="00D63319">
        <w:rPr>
          <w:rFonts w:eastAsiaTheme="majorEastAsia"/>
          <w:bCs/>
          <w:szCs w:val="28"/>
        </w:rPr>
        <w:t xml:space="preserve"> </w:t>
      </w:r>
      <w:r w:rsidRPr="00D63319">
        <w:rPr>
          <w:rFonts w:eastAsiaTheme="majorEastAsia"/>
          <w:bCs/>
          <w:szCs w:val="28"/>
        </w:rPr>
        <w:tab/>
        <w:t xml:space="preserve">Для работы  с </w:t>
      </w:r>
      <w:r w:rsidRPr="00D63319">
        <w:rPr>
          <w:rFonts w:eastAsiaTheme="majorEastAsia"/>
          <w:bCs/>
          <w:szCs w:val="28"/>
          <w:lang w:val="en-US"/>
        </w:rPr>
        <w:t>Radius</w:t>
      </w:r>
      <w:r w:rsidRPr="00D63319">
        <w:rPr>
          <w:rFonts w:eastAsiaTheme="majorEastAsia"/>
          <w:bCs/>
          <w:szCs w:val="28"/>
        </w:rPr>
        <w:t xml:space="preserve">-сервером в рабочем интерфейсе в настройках безопасности пользователю  необходимо выбрать один из режимов аутентификации, использующий </w:t>
      </w:r>
      <w:r w:rsidRPr="00D63319">
        <w:rPr>
          <w:rFonts w:eastAsiaTheme="majorEastAsia"/>
          <w:bCs/>
          <w:szCs w:val="28"/>
          <w:lang w:val="en-US"/>
        </w:rPr>
        <w:t>Ra</w:t>
      </w:r>
      <w:r w:rsidRPr="007008E5">
        <w:rPr>
          <w:rFonts w:eastAsiaTheme="majorEastAsia"/>
          <w:bCs/>
          <w:szCs w:val="28"/>
          <w:lang w:val="en-US"/>
        </w:rPr>
        <w:t>dius</w:t>
      </w:r>
      <w:r w:rsidRPr="007008E5">
        <w:rPr>
          <w:rFonts w:eastAsiaTheme="majorEastAsia"/>
          <w:bCs/>
          <w:szCs w:val="28"/>
        </w:rPr>
        <w:t xml:space="preserve">, например </w:t>
      </w:r>
      <w:r w:rsidRPr="007008E5">
        <w:rPr>
          <w:rFonts w:eastAsiaTheme="majorEastAsia"/>
          <w:bCs/>
          <w:szCs w:val="28"/>
          <w:lang w:val="en-US"/>
        </w:rPr>
        <w:t>WPA</w:t>
      </w:r>
      <w:r w:rsidRPr="007008E5">
        <w:rPr>
          <w:rFonts w:eastAsiaTheme="majorEastAsia"/>
          <w:bCs/>
          <w:szCs w:val="28"/>
        </w:rPr>
        <w:t>2-</w:t>
      </w:r>
      <w:r w:rsidRPr="007008E5">
        <w:rPr>
          <w:rFonts w:eastAsiaTheme="majorEastAsia"/>
          <w:bCs/>
          <w:szCs w:val="28"/>
          <w:lang w:val="en-US"/>
        </w:rPr>
        <w:t>Enterprise</w:t>
      </w:r>
      <w:r>
        <w:rPr>
          <w:rFonts w:eastAsiaTheme="majorEastAsia"/>
          <w:bCs/>
          <w:szCs w:val="28"/>
        </w:rPr>
        <w:t xml:space="preserve"> </w:t>
      </w:r>
      <w:r>
        <w:rPr>
          <w:rFonts w:eastAsiaTheme="majorEastAsia"/>
          <w:b/>
          <w:bCs/>
          <w:szCs w:val="28"/>
        </w:rPr>
        <w:t>(</w:t>
      </w:r>
      <w:r>
        <w:rPr>
          <w:rFonts w:eastAsiaTheme="majorEastAsia"/>
          <w:bCs/>
          <w:szCs w:val="28"/>
        </w:rPr>
        <w:t>Рис. 21</w:t>
      </w:r>
      <w:r w:rsidRPr="007008E5">
        <w:rPr>
          <w:rFonts w:eastAsiaTheme="majorEastAsia"/>
          <w:b/>
          <w:bCs/>
          <w:szCs w:val="28"/>
        </w:rPr>
        <w:t>).</w:t>
      </w:r>
    </w:p>
    <w:p w:rsidR="00EC3C12" w:rsidRPr="00D63319" w:rsidRDefault="00EC3C12" w:rsidP="00EC3C12">
      <w:pPr>
        <w:pStyle w:val="a4"/>
        <w:ind w:firstLine="708"/>
        <w:jc w:val="center"/>
        <w:rPr>
          <w:rFonts w:eastAsiaTheme="majorEastAsia"/>
          <w:b/>
          <w:bCs/>
          <w:szCs w:val="28"/>
        </w:rPr>
      </w:pPr>
      <w:r w:rsidRPr="00D63319">
        <w:rPr>
          <w:rFonts w:eastAsiaTheme="majorEastAsia"/>
          <w:b/>
          <w:bCs/>
          <w:noProof/>
          <w:szCs w:val="28"/>
        </w:rPr>
        <w:drawing>
          <wp:inline distT="0" distB="0" distL="0" distR="0">
            <wp:extent cx="4650740" cy="1734185"/>
            <wp:effectExtent l="19050" t="0" r="0" b="0"/>
            <wp:docPr id="26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4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C12" w:rsidRPr="00D63319" w:rsidRDefault="00EC3C12" w:rsidP="00EC3C12">
      <w:pPr>
        <w:pStyle w:val="a4"/>
        <w:ind w:firstLine="708"/>
        <w:jc w:val="center"/>
        <w:rPr>
          <w:rFonts w:eastAsiaTheme="majorEastAsia"/>
          <w:bCs/>
          <w:szCs w:val="28"/>
        </w:rPr>
      </w:pPr>
      <w:r w:rsidRPr="00D63319">
        <w:rPr>
          <w:rFonts w:eastAsiaTheme="majorEastAsia"/>
          <w:bCs/>
          <w:szCs w:val="28"/>
        </w:rPr>
        <w:t>Рис.</w:t>
      </w:r>
      <w:r>
        <w:rPr>
          <w:rFonts w:eastAsiaTheme="majorEastAsia"/>
          <w:bCs/>
          <w:szCs w:val="28"/>
        </w:rPr>
        <w:t xml:space="preserve">21 </w:t>
      </w:r>
      <w:r w:rsidRPr="00D63319">
        <w:rPr>
          <w:rFonts w:eastAsiaTheme="majorEastAsia"/>
          <w:bCs/>
          <w:szCs w:val="28"/>
        </w:rPr>
        <w:t xml:space="preserve"> Выбор режима безопасности</w:t>
      </w:r>
    </w:p>
    <w:p w:rsidR="00EC3C12" w:rsidRPr="00D63319" w:rsidRDefault="00EC3C12" w:rsidP="00EC3C12">
      <w:pPr>
        <w:pStyle w:val="a4"/>
        <w:ind w:firstLine="708"/>
        <w:rPr>
          <w:rFonts w:eastAsiaTheme="majorEastAsia"/>
          <w:b/>
          <w:bCs/>
          <w:szCs w:val="28"/>
        </w:rPr>
      </w:pPr>
    </w:p>
    <w:p w:rsidR="00EC3C12" w:rsidRPr="00D63319" w:rsidRDefault="00EC3C12" w:rsidP="00EC3C12">
      <w:pPr>
        <w:pStyle w:val="a4"/>
        <w:ind w:firstLine="708"/>
        <w:rPr>
          <w:rFonts w:eastAsiaTheme="majorEastAsia"/>
          <w:b/>
          <w:bCs/>
          <w:szCs w:val="28"/>
        </w:rPr>
      </w:pPr>
    </w:p>
    <w:p w:rsidR="00EC3C12" w:rsidRPr="00D63319" w:rsidRDefault="00EC3C12" w:rsidP="00EC3C12">
      <w:pPr>
        <w:pStyle w:val="a4"/>
        <w:ind w:firstLine="708"/>
        <w:rPr>
          <w:rFonts w:eastAsiaTheme="majorEastAsia"/>
          <w:bCs/>
          <w:szCs w:val="28"/>
        </w:rPr>
      </w:pPr>
      <w:r w:rsidRPr="00D63319">
        <w:rPr>
          <w:rFonts w:eastAsiaTheme="majorEastAsia"/>
          <w:bCs/>
          <w:szCs w:val="28"/>
        </w:rPr>
        <w:t xml:space="preserve">Затем пользователю необходимо запустить </w:t>
      </w:r>
      <w:r w:rsidRPr="00D63319">
        <w:rPr>
          <w:rFonts w:eastAsiaTheme="majorEastAsia"/>
          <w:bCs/>
          <w:szCs w:val="28"/>
          <w:lang w:val="en-US"/>
        </w:rPr>
        <w:t>Radius</w:t>
      </w:r>
      <w:r w:rsidRPr="00D63319">
        <w:rPr>
          <w:rFonts w:eastAsiaTheme="majorEastAsia"/>
          <w:bCs/>
          <w:szCs w:val="28"/>
        </w:rPr>
        <w:t xml:space="preserve">-сервер, введя в командной строке команду </w:t>
      </w:r>
      <w:r>
        <w:rPr>
          <w:rFonts w:eastAsiaTheme="majorEastAsia"/>
          <w:bCs/>
          <w:szCs w:val="28"/>
        </w:rPr>
        <w:t>«</w:t>
      </w:r>
      <w:proofErr w:type="spellStart"/>
      <w:r>
        <w:rPr>
          <w:rFonts w:eastAsiaTheme="majorEastAsia"/>
          <w:bCs/>
          <w:szCs w:val="28"/>
          <w:lang w:val="en-US"/>
        </w:rPr>
        <w:t>radiusd</w:t>
      </w:r>
      <w:proofErr w:type="spellEnd"/>
      <w:r>
        <w:rPr>
          <w:rFonts w:eastAsiaTheme="majorEastAsia"/>
          <w:bCs/>
          <w:szCs w:val="28"/>
        </w:rPr>
        <w:t>»</w:t>
      </w:r>
      <w:r w:rsidRPr="00D63319">
        <w:rPr>
          <w:rFonts w:eastAsiaTheme="majorEastAsia"/>
          <w:bCs/>
          <w:szCs w:val="28"/>
        </w:rPr>
        <w:t xml:space="preserve">. В лог выводится сообщение о том, что </w:t>
      </w:r>
      <w:r w:rsidRPr="00D63319">
        <w:rPr>
          <w:rFonts w:eastAsiaTheme="majorEastAsia"/>
          <w:bCs/>
          <w:szCs w:val="28"/>
          <w:lang w:val="en-US"/>
        </w:rPr>
        <w:t>Radius</w:t>
      </w:r>
      <w:r w:rsidRPr="00D63319">
        <w:rPr>
          <w:rFonts w:eastAsiaTheme="majorEastAsia"/>
          <w:bCs/>
          <w:szCs w:val="28"/>
        </w:rPr>
        <w:t xml:space="preserve">-сервер готов к работе. (Рис. </w:t>
      </w:r>
      <w:r>
        <w:rPr>
          <w:rFonts w:eastAsiaTheme="majorEastAsia"/>
          <w:bCs/>
          <w:szCs w:val="28"/>
        </w:rPr>
        <w:t>22</w:t>
      </w:r>
      <w:r w:rsidRPr="00D63319">
        <w:rPr>
          <w:rFonts w:eastAsiaTheme="majorEastAsia"/>
          <w:bCs/>
          <w:szCs w:val="28"/>
        </w:rPr>
        <w:t>)</w:t>
      </w:r>
    </w:p>
    <w:p w:rsidR="00EC3C12" w:rsidRPr="007008E5" w:rsidRDefault="00EC3C12" w:rsidP="00EC3C12">
      <w:pPr>
        <w:pStyle w:val="a4"/>
        <w:ind w:firstLine="708"/>
        <w:jc w:val="center"/>
        <w:rPr>
          <w:rFonts w:eastAsiaTheme="majorEastAsia"/>
          <w:bCs/>
          <w:szCs w:val="28"/>
        </w:rPr>
      </w:pPr>
      <w:r w:rsidRPr="00D63319">
        <w:rPr>
          <w:rFonts w:eastAsiaTheme="majorEastAsia"/>
          <w:bCs/>
          <w:noProof/>
          <w:szCs w:val="28"/>
        </w:rPr>
        <w:lastRenderedPageBreak/>
        <w:drawing>
          <wp:inline distT="0" distB="0" distL="0" distR="0">
            <wp:extent cx="5809111" cy="3245422"/>
            <wp:effectExtent l="19050" t="0" r="1139" b="0"/>
            <wp:docPr id="26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77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3319">
        <w:rPr>
          <w:rFonts w:eastAsiaTheme="majorEastAsia"/>
          <w:bCs/>
          <w:szCs w:val="28"/>
        </w:rPr>
        <w:t>Рис.</w:t>
      </w:r>
      <w:r w:rsidRPr="007008E5">
        <w:rPr>
          <w:rFonts w:eastAsiaTheme="majorEastAsia"/>
          <w:bCs/>
          <w:szCs w:val="28"/>
        </w:rPr>
        <w:t xml:space="preserve"> </w:t>
      </w:r>
      <w:r>
        <w:rPr>
          <w:rFonts w:eastAsiaTheme="majorEastAsia"/>
          <w:bCs/>
          <w:szCs w:val="28"/>
        </w:rPr>
        <w:t>22 Лог командной строки</w:t>
      </w:r>
    </w:p>
    <w:p w:rsidR="00EC3C12" w:rsidRPr="00D63319" w:rsidRDefault="00EC3C12" w:rsidP="00EC3C12">
      <w:pPr>
        <w:pStyle w:val="a4"/>
        <w:rPr>
          <w:rFonts w:eastAsiaTheme="majorEastAsia"/>
          <w:b/>
          <w:bCs/>
          <w:szCs w:val="28"/>
        </w:rPr>
      </w:pPr>
    </w:p>
    <w:p w:rsidR="00EC3C12" w:rsidRPr="00D63319" w:rsidRDefault="00EC3C12" w:rsidP="00EC3C12">
      <w:pPr>
        <w:pStyle w:val="a4"/>
        <w:ind w:firstLine="708"/>
        <w:rPr>
          <w:rFonts w:eastAsiaTheme="majorEastAsia"/>
          <w:bCs/>
          <w:szCs w:val="28"/>
        </w:rPr>
      </w:pPr>
      <w:r w:rsidRPr="00D63319">
        <w:rPr>
          <w:rFonts w:eastAsiaTheme="majorEastAsia"/>
          <w:bCs/>
          <w:szCs w:val="28"/>
        </w:rPr>
        <w:t>После ввода всех настроек пользователь должен подключиться к точке доступа, используя свой</w:t>
      </w:r>
      <w:r>
        <w:rPr>
          <w:rFonts w:eastAsiaTheme="majorEastAsia"/>
          <w:bCs/>
          <w:szCs w:val="28"/>
        </w:rPr>
        <w:t xml:space="preserve"> пароль (Рис. 23).</w:t>
      </w:r>
    </w:p>
    <w:p w:rsidR="00EC3C12" w:rsidRPr="00D63319" w:rsidRDefault="00EC3C12" w:rsidP="00EC3C12">
      <w:pPr>
        <w:pStyle w:val="a4"/>
        <w:ind w:firstLine="708"/>
        <w:jc w:val="center"/>
        <w:rPr>
          <w:rFonts w:eastAsiaTheme="majorEastAsia"/>
          <w:bCs/>
          <w:szCs w:val="28"/>
        </w:rPr>
      </w:pPr>
      <w:r>
        <w:rPr>
          <w:rFonts w:eastAsiaTheme="majorEastAsia"/>
          <w:bCs/>
          <w:noProof/>
          <w:szCs w:val="28"/>
        </w:rPr>
        <w:drawing>
          <wp:inline distT="0" distB="0" distL="0" distR="0">
            <wp:extent cx="4972672" cy="2301765"/>
            <wp:effectExtent l="19050" t="0" r="0" b="0"/>
            <wp:docPr id="26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72" cy="230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C12" w:rsidRPr="00D63319" w:rsidRDefault="00EC3C12" w:rsidP="00EC3C12">
      <w:pPr>
        <w:pStyle w:val="a4"/>
        <w:ind w:firstLine="708"/>
        <w:jc w:val="center"/>
        <w:rPr>
          <w:rFonts w:eastAsiaTheme="majorEastAsia"/>
          <w:bCs/>
          <w:szCs w:val="28"/>
        </w:rPr>
      </w:pPr>
      <w:r w:rsidRPr="00D63319">
        <w:rPr>
          <w:rFonts w:eastAsiaTheme="majorEastAsia"/>
          <w:bCs/>
          <w:szCs w:val="28"/>
        </w:rPr>
        <w:t>Рис.</w:t>
      </w:r>
      <w:r>
        <w:rPr>
          <w:rFonts w:eastAsiaTheme="majorEastAsia"/>
          <w:bCs/>
          <w:szCs w:val="28"/>
        </w:rPr>
        <w:t xml:space="preserve"> 23</w:t>
      </w:r>
      <w:r w:rsidRPr="00D63319">
        <w:rPr>
          <w:rFonts w:eastAsiaTheme="majorEastAsia"/>
          <w:bCs/>
          <w:szCs w:val="28"/>
        </w:rPr>
        <w:t xml:space="preserve"> Подключение пользователя к беспроводной точке доступа.</w:t>
      </w:r>
    </w:p>
    <w:p w:rsidR="00EC3C12" w:rsidRPr="00D63319" w:rsidRDefault="00EC3C12" w:rsidP="00EC3C12">
      <w:pPr>
        <w:pStyle w:val="a4"/>
        <w:rPr>
          <w:rFonts w:eastAsiaTheme="majorEastAsia"/>
          <w:bCs/>
          <w:szCs w:val="28"/>
        </w:rPr>
      </w:pPr>
    </w:p>
    <w:p w:rsidR="00EC3C12" w:rsidRDefault="00EC3C12" w:rsidP="00EC3C12">
      <w:pPr>
        <w:pStyle w:val="a4"/>
        <w:ind w:firstLine="708"/>
        <w:rPr>
          <w:rFonts w:eastAsiaTheme="majorEastAsia"/>
          <w:bCs/>
          <w:szCs w:val="28"/>
        </w:rPr>
      </w:pPr>
    </w:p>
    <w:p w:rsidR="00EC3C12" w:rsidRDefault="00EC3C12" w:rsidP="00EC3C12">
      <w:pPr>
        <w:pStyle w:val="a4"/>
        <w:ind w:firstLine="708"/>
        <w:rPr>
          <w:rFonts w:eastAsiaTheme="majorEastAsia"/>
          <w:bCs/>
          <w:szCs w:val="28"/>
        </w:rPr>
      </w:pPr>
    </w:p>
    <w:p w:rsidR="00EC3C12" w:rsidRDefault="00EC3C12" w:rsidP="00EC3C12">
      <w:pPr>
        <w:pStyle w:val="a4"/>
        <w:ind w:firstLine="708"/>
        <w:rPr>
          <w:rFonts w:eastAsiaTheme="majorEastAsia"/>
          <w:bCs/>
          <w:szCs w:val="28"/>
        </w:rPr>
      </w:pPr>
    </w:p>
    <w:p w:rsidR="00EC3C12" w:rsidRDefault="00EC3C12" w:rsidP="00EC3C12">
      <w:pPr>
        <w:pStyle w:val="a4"/>
        <w:ind w:firstLine="708"/>
        <w:rPr>
          <w:rFonts w:eastAsiaTheme="majorEastAsia"/>
          <w:bCs/>
          <w:szCs w:val="28"/>
        </w:rPr>
      </w:pPr>
    </w:p>
    <w:p w:rsidR="00EC3C12" w:rsidRPr="00D63319" w:rsidRDefault="00EC3C12" w:rsidP="00EC3C12">
      <w:pPr>
        <w:pStyle w:val="a4"/>
        <w:ind w:firstLine="708"/>
        <w:rPr>
          <w:rFonts w:eastAsiaTheme="majorEastAsia"/>
          <w:bCs/>
          <w:szCs w:val="28"/>
        </w:rPr>
      </w:pPr>
      <w:r w:rsidRPr="00D63319">
        <w:rPr>
          <w:rFonts w:eastAsiaTheme="majorEastAsia"/>
          <w:bCs/>
          <w:szCs w:val="28"/>
        </w:rPr>
        <w:lastRenderedPageBreak/>
        <w:t xml:space="preserve">Если не все настройки введены, не отредактированы файлы </w:t>
      </w:r>
      <w:r w:rsidRPr="00D63319">
        <w:rPr>
          <w:rFonts w:eastAsiaTheme="majorEastAsia"/>
          <w:bCs/>
          <w:szCs w:val="28"/>
          <w:lang w:val="en-US"/>
        </w:rPr>
        <w:t>Users</w:t>
      </w:r>
      <w:r w:rsidRPr="00D63319">
        <w:rPr>
          <w:rFonts w:eastAsiaTheme="majorEastAsia"/>
          <w:bCs/>
          <w:szCs w:val="28"/>
        </w:rPr>
        <w:t>.</w:t>
      </w:r>
      <w:r w:rsidRPr="00D63319">
        <w:rPr>
          <w:rFonts w:eastAsiaTheme="majorEastAsia"/>
          <w:bCs/>
          <w:szCs w:val="28"/>
          <w:lang w:val="en-US"/>
        </w:rPr>
        <w:t>conf</w:t>
      </w:r>
      <w:r w:rsidRPr="00D63319">
        <w:rPr>
          <w:rFonts w:eastAsiaTheme="majorEastAsia"/>
          <w:bCs/>
          <w:szCs w:val="28"/>
        </w:rPr>
        <w:t xml:space="preserve"> и </w:t>
      </w:r>
      <w:r w:rsidRPr="00D63319">
        <w:rPr>
          <w:rFonts w:eastAsiaTheme="majorEastAsia"/>
          <w:bCs/>
          <w:szCs w:val="28"/>
          <w:lang w:val="en-US"/>
        </w:rPr>
        <w:t>Clients</w:t>
      </w:r>
      <w:r w:rsidRPr="00D63319">
        <w:rPr>
          <w:rFonts w:eastAsiaTheme="majorEastAsia"/>
          <w:bCs/>
          <w:szCs w:val="28"/>
        </w:rPr>
        <w:t>.</w:t>
      </w:r>
      <w:r w:rsidRPr="00D63319">
        <w:rPr>
          <w:rFonts w:eastAsiaTheme="majorEastAsia"/>
          <w:bCs/>
          <w:szCs w:val="28"/>
          <w:lang w:val="en-US"/>
        </w:rPr>
        <w:t>conf</w:t>
      </w:r>
      <w:r w:rsidRPr="00D63319">
        <w:rPr>
          <w:rFonts w:eastAsiaTheme="majorEastAsia"/>
          <w:bCs/>
          <w:szCs w:val="28"/>
        </w:rPr>
        <w:t xml:space="preserve"> или </w:t>
      </w:r>
      <w:r w:rsidRPr="00D63319">
        <w:rPr>
          <w:rFonts w:eastAsiaTheme="majorEastAsia"/>
          <w:bCs/>
          <w:szCs w:val="28"/>
          <w:lang w:val="en-US"/>
        </w:rPr>
        <w:t>Radius</w:t>
      </w:r>
      <w:r w:rsidRPr="00D63319">
        <w:rPr>
          <w:rFonts w:eastAsiaTheme="majorEastAsia"/>
          <w:bCs/>
          <w:szCs w:val="28"/>
        </w:rPr>
        <w:t>-сервер еще не запущен, то пользователь увидит диалоговое окно</w:t>
      </w:r>
      <w:r>
        <w:rPr>
          <w:rFonts w:eastAsiaTheme="majorEastAsia"/>
          <w:bCs/>
          <w:szCs w:val="28"/>
        </w:rPr>
        <w:t xml:space="preserve"> (Рис. 24).</w:t>
      </w:r>
    </w:p>
    <w:p w:rsidR="00EC3C12" w:rsidRPr="00D63319" w:rsidRDefault="00EC3C12" w:rsidP="00EC3C12">
      <w:pPr>
        <w:pStyle w:val="a4"/>
        <w:jc w:val="center"/>
        <w:rPr>
          <w:rFonts w:eastAsiaTheme="majorEastAsia"/>
          <w:bCs/>
          <w:szCs w:val="28"/>
          <w:lang w:val="en-US"/>
        </w:rPr>
      </w:pPr>
      <w:r w:rsidRPr="00D63319">
        <w:rPr>
          <w:rFonts w:eastAsiaTheme="majorEastAsia"/>
          <w:bCs/>
          <w:noProof/>
          <w:szCs w:val="28"/>
        </w:rPr>
        <w:drawing>
          <wp:inline distT="0" distB="0" distL="0" distR="0">
            <wp:extent cx="4812767" cy="1719618"/>
            <wp:effectExtent l="19050" t="0" r="6883" b="0"/>
            <wp:docPr id="26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410" cy="1719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C12" w:rsidRPr="00D63319" w:rsidRDefault="00EC3C12" w:rsidP="00EC3C12">
      <w:pPr>
        <w:pStyle w:val="a4"/>
        <w:jc w:val="center"/>
        <w:rPr>
          <w:rFonts w:eastAsiaTheme="majorEastAsia"/>
          <w:bCs/>
          <w:szCs w:val="28"/>
        </w:rPr>
      </w:pPr>
      <w:r w:rsidRPr="00D63319">
        <w:rPr>
          <w:rFonts w:eastAsiaTheme="majorEastAsia"/>
          <w:bCs/>
          <w:szCs w:val="28"/>
        </w:rPr>
        <w:t>Рис.</w:t>
      </w:r>
      <w:r>
        <w:rPr>
          <w:rFonts w:eastAsiaTheme="majorEastAsia"/>
          <w:bCs/>
          <w:szCs w:val="28"/>
        </w:rPr>
        <w:t xml:space="preserve"> 24. Диалоговое окно</w:t>
      </w:r>
    </w:p>
    <w:p w:rsidR="00EC3C12" w:rsidRPr="00D63319" w:rsidRDefault="00EC3C12" w:rsidP="00EC3C12">
      <w:pPr>
        <w:pStyle w:val="a4"/>
        <w:ind w:firstLine="708"/>
        <w:rPr>
          <w:rFonts w:eastAsiaTheme="majorEastAsia"/>
          <w:bCs/>
          <w:szCs w:val="28"/>
        </w:rPr>
      </w:pPr>
      <w:r w:rsidRPr="00D63319">
        <w:rPr>
          <w:rFonts w:eastAsiaTheme="majorEastAsia"/>
          <w:bCs/>
          <w:szCs w:val="28"/>
        </w:rPr>
        <w:t>После попыток подключения к точке доступа в лог командной строки выводятся различные сообщения:</w:t>
      </w:r>
    </w:p>
    <w:p w:rsidR="00EC3C12" w:rsidRPr="00D63319" w:rsidRDefault="00EC3C12" w:rsidP="00EC3C12">
      <w:pPr>
        <w:pStyle w:val="a4"/>
        <w:numPr>
          <w:ilvl w:val="0"/>
          <w:numId w:val="1"/>
        </w:numPr>
        <w:ind w:left="0"/>
        <w:rPr>
          <w:rFonts w:eastAsiaTheme="majorEastAsia"/>
          <w:b/>
          <w:bCs/>
          <w:szCs w:val="28"/>
        </w:rPr>
      </w:pPr>
      <w:r w:rsidRPr="00D63319">
        <w:rPr>
          <w:szCs w:val="28"/>
        </w:rPr>
        <w:t xml:space="preserve">Если настройки в </w:t>
      </w:r>
      <w:r w:rsidRPr="00D63319">
        <w:rPr>
          <w:rFonts w:eastAsiaTheme="majorEastAsia"/>
          <w:bCs/>
          <w:szCs w:val="28"/>
        </w:rPr>
        <w:t xml:space="preserve">модуле интерфейсов управления точкой доступа </w:t>
      </w:r>
      <w:proofErr w:type="spellStart"/>
      <w:r w:rsidRPr="00D63319">
        <w:rPr>
          <w:rFonts w:eastAsiaTheme="majorEastAsia"/>
          <w:bCs/>
          <w:szCs w:val="28"/>
          <w:lang w:val="en-US"/>
        </w:rPr>
        <w:t>Proxim</w:t>
      </w:r>
      <w:proofErr w:type="spellEnd"/>
      <w:r w:rsidRPr="00D63319">
        <w:rPr>
          <w:rFonts w:eastAsiaTheme="majorEastAsia"/>
          <w:bCs/>
          <w:szCs w:val="28"/>
        </w:rPr>
        <w:t xml:space="preserve"> </w:t>
      </w:r>
      <w:r w:rsidRPr="00D63319">
        <w:rPr>
          <w:rFonts w:eastAsiaTheme="majorEastAsia"/>
          <w:bCs/>
          <w:szCs w:val="28"/>
          <w:lang w:val="en-US"/>
        </w:rPr>
        <w:t>Orinoco</w:t>
      </w:r>
      <w:r w:rsidRPr="00D63319">
        <w:rPr>
          <w:rFonts w:eastAsiaTheme="majorEastAsia"/>
          <w:bCs/>
          <w:szCs w:val="28"/>
        </w:rPr>
        <w:t xml:space="preserve"> </w:t>
      </w:r>
      <w:r w:rsidRPr="00D63319">
        <w:rPr>
          <w:rFonts w:eastAsiaTheme="majorEastAsia"/>
          <w:bCs/>
          <w:szCs w:val="28"/>
          <w:lang w:val="en-US"/>
        </w:rPr>
        <w:t>AP</w:t>
      </w:r>
      <w:r w:rsidRPr="00D63319">
        <w:rPr>
          <w:rFonts w:eastAsiaTheme="majorEastAsia"/>
          <w:bCs/>
          <w:szCs w:val="28"/>
        </w:rPr>
        <w:t>4000 не совпадают с настройками, введенными в рабочем модуле – в</w:t>
      </w:r>
      <w:r>
        <w:rPr>
          <w:rFonts w:eastAsiaTheme="majorEastAsia"/>
          <w:bCs/>
          <w:szCs w:val="28"/>
        </w:rPr>
        <w:t xml:space="preserve"> Л</w:t>
      </w:r>
      <w:r w:rsidRPr="00D63319">
        <w:rPr>
          <w:rFonts w:eastAsiaTheme="majorEastAsia"/>
          <w:bCs/>
          <w:szCs w:val="28"/>
        </w:rPr>
        <w:t>ог</w:t>
      </w:r>
      <w:r>
        <w:rPr>
          <w:rFonts w:eastAsiaTheme="majorEastAsia"/>
          <w:bCs/>
          <w:szCs w:val="28"/>
        </w:rPr>
        <w:t xml:space="preserve"> командной строки</w:t>
      </w:r>
      <w:r w:rsidRPr="00D63319">
        <w:rPr>
          <w:rFonts w:eastAsiaTheme="majorEastAsia"/>
          <w:bCs/>
          <w:szCs w:val="28"/>
        </w:rPr>
        <w:t xml:space="preserve"> выводится </w:t>
      </w:r>
      <w:r>
        <w:rPr>
          <w:rFonts w:eastAsiaTheme="majorEastAsia"/>
          <w:bCs/>
          <w:szCs w:val="28"/>
        </w:rPr>
        <w:t>«</w:t>
      </w:r>
      <w:r w:rsidRPr="00D63319">
        <w:rPr>
          <w:rFonts w:eastAsiaTheme="majorEastAsia"/>
          <w:bCs/>
          <w:szCs w:val="28"/>
        </w:rPr>
        <w:t>нечитаемый</w:t>
      </w:r>
      <w:r>
        <w:rPr>
          <w:rFonts w:eastAsiaTheme="majorEastAsia"/>
          <w:bCs/>
          <w:szCs w:val="28"/>
        </w:rPr>
        <w:t>»</w:t>
      </w:r>
      <w:r w:rsidRPr="00D63319">
        <w:rPr>
          <w:rFonts w:eastAsiaTheme="majorEastAsia"/>
          <w:bCs/>
          <w:szCs w:val="28"/>
        </w:rPr>
        <w:t xml:space="preserve"> текст.</w:t>
      </w:r>
    </w:p>
    <w:p w:rsidR="00EC3C12" w:rsidRPr="00D63319" w:rsidRDefault="00EC3C12" w:rsidP="00EC3C12">
      <w:pPr>
        <w:pStyle w:val="a4"/>
        <w:numPr>
          <w:ilvl w:val="0"/>
          <w:numId w:val="1"/>
        </w:numPr>
        <w:ind w:left="0"/>
        <w:rPr>
          <w:rFonts w:eastAsiaTheme="majorEastAsia"/>
          <w:b/>
          <w:bCs/>
          <w:szCs w:val="28"/>
        </w:rPr>
      </w:pPr>
      <w:r w:rsidRPr="00D63319">
        <w:rPr>
          <w:rFonts w:eastAsiaTheme="majorEastAsia"/>
          <w:bCs/>
          <w:szCs w:val="28"/>
        </w:rPr>
        <w:t xml:space="preserve">Если пароль, введенный пользователем, не совпадает с паролем, указанным в файле </w:t>
      </w:r>
      <w:r w:rsidRPr="00D63319">
        <w:rPr>
          <w:rFonts w:eastAsiaTheme="majorEastAsia"/>
          <w:bCs/>
          <w:szCs w:val="28"/>
          <w:lang w:val="en-US"/>
        </w:rPr>
        <w:t>Users</w:t>
      </w:r>
      <w:r w:rsidRPr="00D63319">
        <w:rPr>
          <w:rFonts w:eastAsiaTheme="majorEastAsia"/>
          <w:bCs/>
          <w:szCs w:val="28"/>
        </w:rPr>
        <w:t>.</w:t>
      </w:r>
      <w:r w:rsidRPr="00D63319">
        <w:rPr>
          <w:rFonts w:eastAsiaTheme="majorEastAsia"/>
          <w:bCs/>
          <w:szCs w:val="28"/>
          <w:lang w:val="en-US"/>
        </w:rPr>
        <w:t>conf</w:t>
      </w:r>
      <w:r w:rsidRPr="00D63319">
        <w:rPr>
          <w:rFonts w:eastAsiaTheme="majorEastAsia"/>
          <w:bCs/>
          <w:szCs w:val="28"/>
        </w:rPr>
        <w:t xml:space="preserve"> – в лог выводится сообщение </w:t>
      </w:r>
      <w:r w:rsidRPr="00D63319">
        <w:rPr>
          <w:rFonts w:eastAsiaTheme="majorEastAsia"/>
          <w:bCs/>
          <w:szCs w:val="28"/>
          <w:lang w:val="en-US"/>
        </w:rPr>
        <w:t>Pass</w:t>
      </w:r>
      <w:r w:rsidRPr="00D63319">
        <w:rPr>
          <w:rFonts w:eastAsiaTheme="majorEastAsia"/>
          <w:bCs/>
          <w:szCs w:val="28"/>
        </w:rPr>
        <w:t>_</w:t>
      </w:r>
      <w:r w:rsidRPr="00D63319">
        <w:rPr>
          <w:rFonts w:eastAsiaTheme="majorEastAsia"/>
          <w:bCs/>
          <w:szCs w:val="28"/>
          <w:lang w:val="en-US"/>
        </w:rPr>
        <w:t>fail</w:t>
      </w:r>
      <w:r w:rsidRPr="00D63319">
        <w:rPr>
          <w:rFonts w:eastAsiaTheme="majorEastAsia"/>
          <w:bCs/>
          <w:szCs w:val="28"/>
        </w:rPr>
        <w:t xml:space="preserve">, а от </w:t>
      </w:r>
      <w:r w:rsidRPr="00D63319">
        <w:rPr>
          <w:rFonts w:eastAsiaTheme="majorEastAsia"/>
          <w:bCs/>
          <w:szCs w:val="28"/>
          <w:lang w:val="en-US"/>
        </w:rPr>
        <w:t>Radius</w:t>
      </w:r>
      <w:r w:rsidRPr="00D63319">
        <w:rPr>
          <w:rFonts w:eastAsiaTheme="majorEastAsia"/>
          <w:bCs/>
          <w:szCs w:val="28"/>
        </w:rPr>
        <w:t xml:space="preserve"> сервера будет отправлено сообщение </w:t>
      </w:r>
      <w:r w:rsidRPr="00D63319">
        <w:rPr>
          <w:rFonts w:eastAsiaTheme="majorEastAsia"/>
          <w:bCs/>
          <w:szCs w:val="28"/>
          <w:lang w:val="en-US"/>
        </w:rPr>
        <w:t>Access</w:t>
      </w:r>
      <w:r w:rsidRPr="00D63319">
        <w:rPr>
          <w:rFonts w:eastAsiaTheme="majorEastAsia"/>
          <w:bCs/>
          <w:szCs w:val="28"/>
        </w:rPr>
        <w:t>-</w:t>
      </w:r>
      <w:r w:rsidRPr="00D63319">
        <w:rPr>
          <w:rFonts w:eastAsiaTheme="majorEastAsia"/>
          <w:bCs/>
          <w:szCs w:val="28"/>
          <w:lang w:val="en-US"/>
        </w:rPr>
        <w:t>Reject</w:t>
      </w:r>
      <w:r w:rsidRPr="00D63319">
        <w:rPr>
          <w:rFonts w:eastAsiaTheme="majorEastAsia"/>
          <w:bCs/>
          <w:szCs w:val="28"/>
        </w:rPr>
        <w:t>.</w:t>
      </w:r>
    </w:p>
    <w:p w:rsidR="00EC3C12" w:rsidRPr="00D63319" w:rsidRDefault="00EC3C12" w:rsidP="00EC3C12">
      <w:pPr>
        <w:pStyle w:val="a4"/>
        <w:numPr>
          <w:ilvl w:val="0"/>
          <w:numId w:val="1"/>
        </w:numPr>
        <w:ind w:left="0"/>
        <w:rPr>
          <w:rFonts w:eastAsiaTheme="majorEastAsia"/>
          <w:b/>
          <w:bCs/>
          <w:szCs w:val="28"/>
        </w:rPr>
      </w:pPr>
      <w:r w:rsidRPr="00D63319">
        <w:rPr>
          <w:rFonts w:eastAsiaTheme="majorEastAsia"/>
          <w:bCs/>
          <w:szCs w:val="28"/>
        </w:rPr>
        <w:t xml:space="preserve">Если пароль, указанный в рабочем модуле, не совпадает с паролем, указанным в конфигурационном файле </w:t>
      </w:r>
      <w:r w:rsidRPr="00D63319">
        <w:rPr>
          <w:rFonts w:eastAsiaTheme="majorEastAsia"/>
          <w:bCs/>
          <w:szCs w:val="28"/>
          <w:lang w:val="en-US"/>
        </w:rPr>
        <w:t>Clients</w:t>
      </w:r>
      <w:r w:rsidRPr="00D63319">
        <w:rPr>
          <w:rFonts w:eastAsiaTheme="majorEastAsia"/>
          <w:bCs/>
          <w:szCs w:val="28"/>
        </w:rPr>
        <w:t>.</w:t>
      </w:r>
      <w:r w:rsidRPr="00D63319">
        <w:rPr>
          <w:rFonts w:eastAsiaTheme="majorEastAsia"/>
          <w:bCs/>
          <w:szCs w:val="28"/>
          <w:lang w:val="en-US"/>
        </w:rPr>
        <w:t>conf</w:t>
      </w:r>
      <w:r w:rsidRPr="00D63319">
        <w:rPr>
          <w:rFonts w:eastAsiaTheme="majorEastAsia"/>
          <w:bCs/>
          <w:szCs w:val="28"/>
        </w:rPr>
        <w:t xml:space="preserve"> – в лог выводится нечитаемый текст.</w:t>
      </w:r>
    </w:p>
    <w:p w:rsidR="00EC3C12" w:rsidRPr="002C7B96" w:rsidRDefault="00EC3C12" w:rsidP="00EC3C12">
      <w:pPr>
        <w:pStyle w:val="a4"/>
        <w:numPr>
          <w:ilvl w:val="0"/>
          <w:numId w:val="1"/>
        </w:numPr>
        <w:ind w:left="0"/>
        <w:rPr>
          <w:rFonts w:eastAsiaTheme="majorEastAsia"/>
          <w:b/>
          <w:bCs/>
          <w:szCs w:val="28"/>
        </w:rPr>
      </w:pPr>
      <w:r w:rsidRPr="00D63319">
        <w:rPr>
          <w:rFonts w:eastAsiaTheme="majorEastAsia"/>
          <w:bCs/>
          <w:szCs w:val="28"/>
        </w:rPr>
        <w:t xml:space="preserve">Если все настройки введены правильно и пароль является верным – в лог выводится сообщение </w:t>
      </w:r>
      <w:r w:rsidRPr="00D63319">
        <w:rPr>
          <w:rFonts w:eastAsiaTheme="majorEastAsia"/>
          <w:bCs/>
          <w:szCs w:val="28"/>
          <w:lang w:val="en-US"/>
        </w:rPr>
        <w:t>share</w:t>
      </w:r>
      <w:r w:rsidRPr="00D63319">
        <w:rPr>
          <w:rFonts w:eastAsiaTheme="majorEastAsia"/>
          <w:bCs/>
          <w:szCs w:val="28"/>
        </w:rPr>
        <w:t>_</w:t>
      </w:r>
      <w:r w:rsidRPr="00D63319">
        <w:rPr>
          <w:rFonts w:eastAsiaTheme="majorEastAsia"/>
          <w:bCs/>
          <w:szCs w:val="28"/>
          <w:lang w:val="en-US"/>
        </w:rPr>
        <w:t>secret</w:t>
      </w:r>
      <w:r w:rsidRPr="00D63319">
        <w:rPr>
          <w:rFonts w:eastAsiaTheme="majorEastAsia"/>
          <w:bCs/>
          <w:szCs w:val="28"/>
        </w:rPr>
        <w:t>_</w:t>
      </w:r>
      <w:r w:rsidRPr="00D63319">
        <w:rPr>
          <w:rFonts w:eastAsiaTheme="majorEastAsia"/>
          <w:bCs/>
          <w:szCs w:val="28"/>
          <w:lang w:val="en-US"/>
        </w:rPr>
        <w:t>ok</w:t>
      </w:r>
      <w:r w:rsidRPr="00D63319">
        <w:rPr>
          <w:rFonts w:eastAsiaTheme="majorEastAsia"/>
          <w:bCs/>
          <w:szCs w:val="28"/>
        </w:rPr>
        <w:t xml:space="preserve">. Пользователь будет успешно подключен к точке доступа, а от </w:t>
      </w:r>
      <w:r w:rsidRPr="00D63319">
        <w:rPr>
          <w:rFonts w:eastAsiaTheme="majorEastAsia"/>
          <w:bCs/>
          <w:szCs w:val="28"/>
          <w:lang w:val="en-US"/>
        </w:rPr>
        <w:t>Radius</w:t>
      </w:r>
      <w:r w:rsidRPr="00D63319">
        <w:rPr>
          <w:rFonts w:eastAsiaTheme="majorEastAsia"/>
          <w:bCs/>
          <w:szCs w:val="28"/>
        </w:rPr>
        <w:t xml:space="preserve">-сервера будет отправлено сообщение </w:t>
      </w:r>
      <w:r w:rsidRPr="00D63319">
        <w:rPr>
          <w:rFonts w:eastAsiaTheme="majorEastAsia"/>
          <w:bCs/>
          <w:szCs w:val="28"/>
          <w:lang w:val="en-US"/>
        </w:rPr>
        <w:t>Access</w:t>
      </w:r>
      <w:r w:rsidRPr="00D63319">
        <w:rPr>
          <w:rFonts w:eastAsiaTheme="majorEastAsia"/>
          <w:bCs/>
          <w:szCs w:val="28"/>
        </w:rPr>
        <w:t>-</w:t>
      </w:r>
      <w:r w:rsidRPr="00D63319">
        <w:rPr>
          <w:rFonts w:eastAsiaTheme="majorEastAsia"/>
          <w:bCs/>
          <w:szCs w:val="28"/>
          <w:lang w:val="en-US"/>
        </w:rPr>
        <w:t>Accept</w:t>
      </w:r>
      <w:r w:rsidRPr="00D63319">
        <w:rPr>
          <w:rFonts w:eastAsiaTheme="majorEastAsia"/>
          <w:bCs/>
          <w:szCs w:val="28"/>
        </w:rPr>
        <w:t>.</w:t>
      </w:r>
    </w:p>
    <w:p w:rsidR="00EC3C12" w:rsidRDefault="00EC3C12" w:rsidP="00EC3C12">
      <w:pPr>
        <w:pStyle w:val="a4"/>
        <w:rPr>
          <w:rFonts w:eastAsiaTheme="majorEastAsia"/>
          <w:bCs/>
          <w:szCs w:val="28"/>
        </w:rPr>
      </w:pPr>
    </w:p>
    <w:p w:rsidR="00EC3C12" w:rsidRPr="00C83BD6" w:rsidRDefault="00EC3C12" w:rsidP="00EC3C12">
      <w:pPr>
        <w:pStyle w:val="a4"/>
        <w:ind w:firstLine="708"/>
        <w:rPr>
          <w:rFonts w:eastAsiaTheme="majorEastAsia"/>
          <w:bCs/>
          <w:szCs w:val="28"/>
        </w:rPr>
      </w:pPr>
      <w:r>
        <w:rPr>
          <w:rFonts w:eastAsiaTheme="majorEastAsia"/>
          <w:bCs/>
          <w:szCs w:val="28"/>
        </w:rPr>
        <w:t xml:space="preserve">При успешной настройке перед пользователем появляется диалоговое окно с сообщением, об успешной настройке </w:t>
      </w:r>
      <w:r>
        <w:rPr>
          <w:rFonts w:eastAsiaTheme="majorEastAsia"/>
          <w:bCs/>
          <w:szCs w:val="28"/>
          <w:lang w:val="en-US"/>
        </w:rPr>
        <w:t>Radius</w:t>
      </w:r>
      <w:r w:rsidRPr="00C83BD6">
        <w:rPr>
          <w:rFonts w:eastAsiaTheme="majorEastAsia"/>
          <w:bCs/>
          <w:szCs w:val="28"/>
        </w:rPr>
        <w:t>-</w:t>
      </w:r>
      <w:r>
        <w:rPr>
          <w:rFonts w:eastAsiaTheme="majorEastAsia"/>
          <w:bCs/>
          <w:szCs w:val="28"/>
        </w:rPr>
        <w:t>сервера (Рис. 25)</w:t>
      </w:r>
    </w:p>
    <w:p w:rsidR="00EC3C12" w:rsidRPr="00D63319" w:rsidRDefault="00EC3C12" w:rsidP="00EC3C12">
      <w:pPr>
        <w:pStyle w:val="a4"/>
        <w:ind w:firstLine="708"/>
        <w:jc w:val="center"/>
        <w:rPr>
          <w:rFonts w:eastAsiaTheme="majorEastAsia"/>
          <w:bCs/>
          <w:szCs w:val="28"/>
        </w:rPr>
      </w:pPr>
      <w:r>
        <w:rPr>
          <w:rFonts w:eastAsiaTheme="majorEastAsia"/>
          <w:bCs/>
          <w:noProof/>
          <w:szCs w:val="28"/>
        </w:rPr>
        <w:lastRenderedPageBreak/>
        <w:drawing>
          <wp:inline distT="0" distB="0" distL="0" distR="0">
            <wp:extent cx="5932805" cy="3881120"/>
            <wp:effectExtent l="19050" t="0" r="0" b="0"/>
            <wp:docPr id="270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8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C12" w:rsidRPr="00200C40" w:rsidRDefault="00EC3C12" w:rsidP="00EC3C12">
      <w:pPr>
        <w:pStyle w:val="a4"/>
        <w:ind w:firstLine="708"/>
        <w:jc w:val="center"/>
        <w:rPr>
          <w:rFonts w:eastAsiaTheme="majorEastAsia"/>
          <w:bCs/>
          <w:szCs w:val="28"/>
        </w:rPr>
      </w:pPr>
      <w:r w:rsidRPr="00D63319">
        <w:rPr>
          <w:rFonts w:eastAsiaTheme="majorEastAsia"/>
          <w:bCs/>
          <w:szCs w:val="28"/>
        </w:rPr>
        <w:t>Рис.</w:t>
      </w:r>
      <w:r>
        <w:rPr>
          <w:rFonts w:eastAsiaTheme="majorEastAsia"/>
          <w:bCs/>
          <w:szCs w:val="28"/>
        </w:rPr>
        <w:t xml:space="preserve"> 25 Подключение к </w:t>
      </w:r>
      <w:r>
        <w:rPr>
          <w:rFonts w:eastAsiaTheme="majorEastAsia"/>
          <w:bCs/>
          <w:szCs w:val="28"/>
          <w:lang w:val="en-US"/>
        </w:rPr>
        <w:t>Radius</w:t>
      </w:r>
    </w:p>
    <w:p w:rsidR="00EC3C12" w:rsidRPr="00200C40" w:rsidRDefault="00EC3C12" w:rsidP="00EC3C12">
      <w:pPr>
        <w:pStyle w:val="a4"/>
        <w:ind w:firstLine="708"/>
        <w:rPr>
          <w:rFonts w:eastAsiaTheme="majorEastAsia"/>
          <w:bCs/>
          <w:szCs w:val="28"/>
          <w:lang w:val="en-US"/>
        </w:rPr>
      </w:pPr>
      <w:r>
        <w:rPr>
          <w:rFonts w:eastAsiaTheme="majorEastAsia"/>
          <w:bCs/>
          <w:szCs w:val="28"/>
        </w:rPr>
        <w:t>В Лог командной строки выводится сообщение о разрешении пользователю  доступа к сетевым ресурсам (Рис.26).</w:t>
      </w:r>
    </w:p>
    <w:p w:rsidR="00EC3C12" w:rsidRPr="00D63319" w:rsidRDefault="00EC3C12" w:rsidP="00EC3C12">
      <w:pPr>
        <w:pStyle w:val="a4"/>
        <w:ind w:firstLine="708"/>
        <w:rPr>
          <w:rFonts w:eastAsiaTheme="majorEastAsia"/>
          <w:bCs/>
          <w:szCs w:val="28"/>
        </w:rPr>
      </w:pPr>
      <w:r>
        <w:rPr>
          <w:rFonts w:eastAsiaTheme="majorEastAsia"/>
          <w:bCs/>
          <w:noProof/>
          <w:szCs w:val="28"/>
        </w:rPr>
        <w:drawing>
          <wp:inline distT="0" distB="0" distL="0" distR="0">
            <wp:extent cx="5943275" cy="2396359"/>
            <wp:effectExtent l="19050" t="0" r="325" b="0"/>
            <wp:docPr id="27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561" cy="2397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C12" w:rsidRPr="00D63319" w:rsidRDefault="00EC3C12" w:rsidP="00EC3C12">
      <w:pPr>
        <w:pStyle w:val="a4"/>
        <w:ind w:firstLine="708"/>
        <w:jc w:val="center"/>
        <w:rPr>
          <w:rFonts w:eastAsiaTheme="majorEastAsia"/>
          <w:bCs/>
          <w:szCs w:val="28"/>
        </w:rPr>
      </w:pPr>
      <w:r w:rsidRPr="00D63319">
        <w:rPr>
          <w:rFonts w:eastAsiaTheme="majorEastAsia"/>
          <w:bCs/>
          <w:szCs w:val="28"/>
        </w:rPr>
        <w:t>Рис.</w:t>
      </w:r>
      <w:r>
        <w:rPr>
          <w:rFonts w:eastAsiaTheme="majorEastAsia"/>
          <w:bCs/>
          <w:szCs w:val="28"/>
        </w:rPr>
        <w:t xml:space="preserve">26 Подключение к </w:t>
      </w:r>
      <w:r>
        <w:rPr>
          <w:rFonts w:eastAsiaTheme="majorEastAsia"/>
          <w:bCs/>
          <w:szCs w:val="28"/>
          <w:lang w:val="en-US"/>
        </w:rPr>
        <w:t>Radius</w:t>
      </w:r>
    </w:p>
    <w:p w:rsidR="00EC3C12" w:rsidRDefault="00EC3C12" w:rsidP="00EC3C12">
      <w:pPr>
        <w:spacing w:line="360" w:lineRule="auto"/>
        <w:rPr>
          <w:lang w:eastAsia="ru-RU"/>
        </w:rPr>
      </w:pPr>
    </w:p>
    <w:p w:rsidR="00EC3C12" w:rsidRDefault="00EC3C12" w:rsidP="00EC3C12">
      <w:pPr>
        <w:spacing w:line="360" w:lineRule="auto"/>
        <w:rPr>
          <w:lang w:eastAsia="ru-RU"/>
        </w:rPr>
      </w:pPr>
    </w:p>
    <w:p w:rsidR="00EC3C12" w:rsidRDefault="00EC3C12" w:rsidP="00EC3C12">
      <w:pPr>
        <w:pStyle w:val="2"/>
        <w:jc w:val="left"/>
        <w:rPr>
          <w:rFonts w:eastAsiaTheme="minorHAnsi" w:cs="Times New Roman"/>
          <w:b w:val="0"/>
          <w:bCs w:val="0"/>
          <w:szCs w:val="28"/>
        </w:rPr>
      </w:pPr>
    </w:p>
    <w:p w:rsidR="00EC3C12" w:rsidRDefault="00EC3C12" w:rsidP="00EC3C12">
      <w:pPr>
        <w:spacing w:after="0" w:line="360" w:lineRule="auto"/>
        <w:jc w:val="both"/>
        <w:rPr>
          <w:lang w:eastAsia="ru-RU"/>
        </w:rPr>
      </w:pPr>
    </w:p>
    <w:p w:rsidR="00EC3C12" w:rsidRDefault="00EC3C12" w:rsidP="00EC3C12">
      <w:pPr>
        <w:spacing w:after="0" w:line="360" w:lineRule="auto"/>
        <w:jc w:val="both"/>
        <w:rPr>
          <w:lang w:eastAsia="ru-RU"/>
        </w:rPr>
      </w:pPr>
    </w:p>
    <w:p w:rsidR="00EC3C12" w:rsidRPr="00EC3C12" w:rsidRDefault="00EC3C12" w:rsidP="00EC3C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Настройка режима работы «Сетевой мост»</w:t>
      </w:r>
    </w:p>
    <w:p w:rsidR="00EC3C12" w:rsidRPr="008A0836" w:rsidRDefault="00EC3C12" w:rsidP="00EC3C1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рамках модернизации эмулятора 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Web</w:t>
      </w:r>
      <w:r w:rsidRPr="00322B7B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приложение был внедрен режим работы точки доступа, который называется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Bridge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», или иначе – сетевой радио-мост. Для установления сетевого моста используется функция точки доступа, которая называется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Wirelles</w:t>
      </w:r>
      <w:proofErr w:type="spellEnd"/>
      <w:r w:rsidRPr="00322B7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Distribution</w:t>
      </w:r>
      <w:r w:rsidRPr="00322B7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System</w:t>
      </w:r>
      <w:r w:rsidRPr="00322B7B">
        <w:rPr>
          <w:rFonts w:ascii="Times New Roman" w:hAnsi="Times New Roman" w:cs="Times New Roman"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WDS</w:t>
      </w:r>
      <w:r w:rsidRPr="00322B7B">
        <w:rPr>
          <w:rFonts w:ascii="Times New Roman" w:hAnsi="Times New Roman" w:cs="Times New Roman"/>
          <w:sz w:val="28"/>
          <w:szCs w:val="28"/>
          <w:lang w:eastAsia="ru-RU"/>
        </w:rPr>
        <w:t xml:space="preserve">). </w:t>
      </w:r>
    </w:p>
    <w:p w:rsidR="00EC3C12" w:rsidRDefault="00EC3C12" w:rsidP="00EC3C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279A6">
        <w:rPr>
          <w:rFonts w:ascii="Times New Roman" w:hAnsi="Times New Roman" w:cs="Times New Roman"/>
          <w:sz w:val="28"/>
          <w:szCs w:val="28"/>
          <w:lang w:eastAsia="ru-RU"/>
        </w:rPr>
        <w:t xml:space="preserve">WDS </w:t>
      </w:r>
      <w:r>
        <w:rPr>
          <w:rFonts w:ascii="Times New Roman" w:hAnsi="Times New Roman" w:cs="Times New Roman"/>
          <w:sz w:val="28"/>
          <w:szCs w:val="28"/>
          <w:lang w:eastAsia="ru-RU"/>
        </w:rPr>
        <w:t>является технологией, позволяющей</w:t>
      </w:r>
      <w:r w:rsidRPr="002279A6">
        <w:rPr>
          <w:rFonts w:ascii="Times New Roman" w:hAnsi="Times New Roman" w:cs="Times New Roman"/>
          <w:sz w:val="28"/>
          <w:szCs w:val="28"/>
          <w:lang w:eastAsia="ru-RU"/>
        </w:rPr>
        <w:t xml:space="preserve"> расширить зону покрытия беспроводной сети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Pr="002279A6">
        <w:rPr>
          <w:rFonts w:ascii="Times New Roman" w:hAnsi="Times New Roman" w:cs="Times New Roman"/>
          <w:sz w:val="28"/>
          <w:szCs w:val="28"/>
          <w:lang w:eastAsia="ru-RU"/>
        </w:rPr>
        <w:t>объедини</w:t>
      </w:r>
      <w:r>
        <w:rPr>
          <w:rFonts w:ascii="Times New Roman" w:hAnsi="Times New Roman" w:cs="Times New Roman"/>
          <w:sz w:val="28"/>
          <w:szCs w:val="28"/>
          <w:lang w:eastAsia="ru-RU"/>
        </w:rPr>
        <w:t>ть несколько</w:t>
      </w:r>
      <w:r w:rsidRPr="002279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279A6">
        <w:rPr>
          <w:rFonts w:ascii="Times New Roman" w:hAnsi="Times New Roman" w:cs="Times New Roman"/>
          <w:sz w:val="28"/>
          <w:szCs w:val="28"/>
          <w:lang w:eastAsia="ru-RU"/>
        </w:rPr>
        <w:t>WiFi</w:t>
      </w:r>
      <w:proofErr w:type="spellEnd"/>
      <w:r w:rsidRPr="002279A6">
        <w:rPr>
          <w:rFonts w:ascii="Times New Roman" w:hAnsi="Times New Roman" w:cs="Times New Roman"/>
          <w:sz w:val="28"/>
          <w:szCs w:val="28"/>
          <w:lang w:eastAsia="ru-RU"/>
        </w:rPr>
        <w:t xml:space="preserve"> точек доступа в единую сеть без необходимости наличия п</w:t>
      </w:r>
      <w:r>
        <w:rPr>
          <w:rFonts w:ascii="Times New Roman" w:hAnsi="Times New Roman" w:cs="Times New Roman"/>
          <w:sz w:val="28"/>
          <w:szCs w:val="28"/>
          <w:lang w:eastAsia="ru-RU"/>
        </w:rPr>
        <w:t>роводного соединения между ними.</w:t>
      </w:r>
    </w:p>
    <w:p w:rsidR="00EC3C12" w:rsidRDefault="00EC3C12" w:rsidP="00EC3C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На </w:t>
      </w:r>
      <w:r w:rsidRPr="00200C40">
        <w:rPr>
          <w:rFonts w:ascii="Times New Roman" w:hAnsi="Times New Roman" w:cs="Times New Roman"/>
          <w:sz w:val="28"/>
          <w:szCs w:val="28"/>
          <w:lang w:eastAsia="ru-RU"/>
        </w:rPr>
        <w:t>рисунке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27 представлена схема взаимодействия точки доступа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Proxim</w:t>
      </w:r>
      <w:proofErr w:type="spellEnd"/>
      <w:r w:rsidRPr="006B603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Orinoco</w:t>
      </w:r>
      <w:r w:rsidRPr="006B603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AP</w:t>
      </w:r>
      <w:r w:rsidRPr="006B603C">
        <w:rPr>
          <w:rFonts w:ascii="Times New Roman" w:hAnsi="Times New Roman" w:cs="Times New Roman"/>
          <w:sz w:val="28"/>
          <w:szCs w:val="28"/>
          <w:lang w:eastAsia="ru-RU"/>
        </w:rPr>
        <w:t xml:space="preserve"> 4000,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NanoStation</w:t>
      </w:r>
      <w:proofErr w:type="spellEnd"/>
      <w:r w:rsidRPr="006B603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Loco</w:t>
      </w:r>
      <w:r w:rsidRPr="006B603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6B603C">
        <w:rPr>
          <w:rFonts w:ascii="Times New Roman" w:hAnsi="Times New Roman" w:cs="Times New Roman"/>
          <w:sz w:val="28"/>
          <w:szCs w:val="28"/>
          <w:lang w:eastAsia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eastAsia="ru-RU"/>
        </w:rPr>
        <w:t>с пользователем и беспроводным клиентом.</w:t>
      </w:r>
    </w:p>
    <w:p w:rsidR="00EC3C12" w:rsidRDefault="00EC3C12" w:rsidP="00EC3C12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C3C12" w:rsidRDefault="00EC3C12" w:rsidP="00EC3C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B603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35338" cy="3807725"/>
            <wp:effectExtent l="19050" t="0" r="3412" b="0"/>
            <wp:docPr id="272" name="Рисунок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/>
                    <pic:cNvPicPr>
                      <a:picLocks noGrp="1"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683" cy="3817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C12" w:rsidRDefault="00EC3C12" w:rsidP="00EC3C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Рис.27 схема взаимодействия точки доступа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Proxim</w:t>
      </w:r>
      <w:proofErr w:type="spellEnd"/>
      <w:r w:rsidRPr="006B603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Orinoco</w:t>
      </w:r>
      <w:r w:rsidRPr="006B603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AP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4000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NanoStation</w:t>
      </w:r>
      <w:proofErr w:type="spellEnd"/>
      <w:r w:rsidRPr="006B603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Loco</w:t>
      </w:r>
      <w:r w:rsidRPr="006B603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6B603C"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:rsidR="00EC3C12" w:rsidRDefault="00EC3C12" w:rsidP="00EC3C12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C3C12" w:rsidRPr="006B603C" w:rsidRDefault="00EC3C12" w:rsidP="00EC3C12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C3C12" w:rsidRDefault="00EC3C12" w:rsidP="00EC3C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ab/>
        <w:t>Ниже будет описан подробный ход настройки беспроводного       радио-моста на основе модернизируемого эмулятора.</w:t>
      </w:r>
    </w:p>
    <w:p w:rsidR="00EC3C12" w:rsidRDefault="00EC3C12" w:rsidP="00EC3C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 xml:space="preserve">В начале настройки пользователю необходимо на  интерфейсе управления беспроводной точкой доступа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Proxim</w:t>
      </w:r>
      <w:proofErr w:type="spellEnd"/>
      <w:r w:rsidRPr="002279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Orinoco</w:t>
      </w:r>
      <w:r w:rsidRPr="002279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AP</w:t>
      </w:r>
      <w:r w:rsidRPr="002279A6">
        <w:rPr>
          <w:rFonts w:ascii="Times New Roman" w:hAnsi="Times New Roman" w:cs="Times New Roman"/>
          <w:sz w:val="28"/>
          <w:szCs w:val="28"/>
          <w:lang w:eastAsia="ru-RU"/>
        </w:rPr>
        <w:t xml:space="preserve">4000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разделе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WDS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(Рис. 28) </w:t>
      </w:r>
      <w:r w:rsidRPr="002279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задать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Partner</w:t>
      </w:r>
      <w:r w:rsidRPr="002279A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MAC</w:t>
      </w:r>
      <w:r w:rsidRPr="006B603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address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то есть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Mac</w:t>
      </w:r>
      <w:r w:rsidRPr="002279A6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адрес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точки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доступа совместно с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которой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будет установлен беспроводной сетевой мост. </w:t>
      </w:r>
    </w:p>
    <w:p w:rsidR="00EC3C12" w:rsidRPr="002279A6" w:rsidRDefault="00EC3C12" w:rsidP="00EC3C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53200" cy="4586249"/>
            <wp:effectExtent l="19050" t="0" r="4550" b="0"/>
            <wp:docPr id="27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648" cy="4590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C12" w:rsidRPr="00200C40" w:rsidRDefault="00EC3C12" w:rsidP="00EC3C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Рис. 28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WDS</w:t>
      </w:r>
      <w:r w:rsidRPr="00200C4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Proxim</w:t>
      </w:r>
      <w:proofErr w:type="spellEnd"/>
      <w:r w:rsidRPr="00200C4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Orinoco</w:t>
      </w:r>
      <w:r w:rsidRPr="00200C4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AP</w:t>
      </w:r>
      <w:r w:rsidRPr="00200C40">
        <w:rPr>
          <w:rFonts w:ascii="Times New Roman" w:hAnsi="Times New Roman" w:cs="Times New Roman"/>
          <w:sz w:val="28"/>
          <w:szCs w:val="28"/>
          <w:lang w:eastAsia="ru-RU"/>
        </w:rPr>
        <w:t>4000</w:t>
      </w:r>
    </w:p>
    <w:p w:rsidR="00EC3C12" w:rsidRDefault="00EC3C12" w:rsidP="00EC3C12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C3C12" w:rsidRDefault="00EC3C12" w:rsidP="00EC3C12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 такому же принципу необходимо ввести настройки на интерфейсе управления точкой доступа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NanoStation</w:t>
      </w:r>
      <w:proofErr w:type="spellEnd"/>
      <w:r w:rsidRPr="006B603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Loco</w:t>
      </w:r>
      <w:r w:rsidRPr="006B603C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2, которые находятся  во вкладке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Wirelles</w:t>
      </w:r>
      <w:proofErr w:type="spellEnd"/>
      <w:r w:rsidRPr="00FC2F08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поле </w:t>
      </w:r>
      <w:r w:rsidRPr="00FC2F08">
        <w:rPr>
          <w:rFonts w:ascii="Times New Roman" w:hAnsi="Times New Roman" w:cs="Times New Roman"/>
          <w:sz w:val="28"/>
          <w:szCs w:val="28"/>
          <w:lang w:eastAsia="ru-RU"/>
        </w:rPr>
        <w:t>WDS (</w:t>
      </w:r>
      <w:proofErr w:type="spellStart"/>
      <w:r w:rsidRPr="00FC2F08">
        <w:rPr>
          <w:rFonts w:ascii="Times New Roman" w:hAnsi="Times New Roman" w:cs="Times New Roman"/>
          <w:sz w:val="28"/>
          <w:szCs w:val="28"/>
          <w:lang w:eastAsia="ru-RU"/>
        </w:rPr>
        <w:t>Transparent</w:t>
      </w:r>
      <w:proofErr w:type="spellEnd"/>
      <w:r w:rsidRPr="00FC2F0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C2F08">
        <w:rPr>
          <w:rFonts w:ascii="Times New Roman" w:hAnsi="Times New Roman" w:cs="Times New Roman"/>
          <w:sz w:val="28"/>
          <w:szCs w:val="28"/>
          <w:lang w:eastAsia="ru-RU"/>
        </w:rPr>
        <w:t>Bridge</w:t>
      </w:r>
      <w:proofErr w:type="spellEnd"/>
      <w:r w:rsidRPr="00FC2F0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C2F08">
        <w:rPr>
          <w:rFonts w:ascii="Times New Roman" w:hAnsi="Times New Roman" w:cs="Times New Roman"/>
          <w:sz w:val="28"/>
          <w:szCs w:val="28"/>
          <w:lang w:eastAsia="ru-RU"/>
        </w:rPr>
        <w:t>Mode</w:t>
      </w:r>
      <w:proofErr w:type="spellEnd"/>
      <w:r w:rsidRPr="00FC2F08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C2F08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eastAsia="ru-RU"/>
        </w:rPr>
        <w:t>Рис. 29).</w:t>
      </w:r>
    </w:p>
    <w:p w:rsidR="00EC3C12" w:rsidRDefault="00EC3C12" w:rsidP="00EC3C12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C3C12" w:rsidRPr="00FC2F08" w:rsidRDefault="00EC3C12" w:rsidP="00EC3C12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89679" cy="1597953"/>
            <wp:effectExtent l="19050" t="0" r="1421" b="0"/>
            <wp:docPr id="27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151" cy="1601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C12" w:rsidRPr="008A0836" w:rsidRDefault="00EC3C12" w:rsidP="00EC3C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Рис.29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WDS</w:t>
      </w:r>
      <w:r w:rsidRPr="008A083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LocoNanoStation</w:t>
      </w:r>
      <w:proofErr w:type="spellEnd"/>
      <w:r w:rsidRPr="008A083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</w:t>
      </w:r>
      <w:r w:rsidRPr="008A0836">
        <w:rPr>
          <w:rFonts w:ascii="Times New Roman" w:hAnsi="Times New Roman" w:cs="Times New Roman"/>
          <w:sz w:val="28"/>
          <w:szCs w:val="28"/>
          <w:lang w:eastAsia="ru-RU"/>
        </w:rPr>
        <w:t>2</w:t>
      </w:r>
    </w:p>
    <w:p w:rsidR="00EC3C12" w:rsidRDefault="00EC3C12" w:rsidP="00EC3C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C3C12" w:rsidRDefault="00EC3C12" w:rsidP="00EC3C12">
      <w:pPr>
        <w:spacing w:after="0" w:line="360" w:lineRule="auto"/>
        <w:ind w:firstLine="651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случае корректного ввода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Mac</w:t>
      </w:r>
      <w:r w:rsidRPr="00FC2F0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адресов,  сетевой радио-мост будет автоматически установлен. В главном меню пользователь сможет это пронаблюдать. Для удобства проверки корректности ввода настроек в эмулятор была внедрена командная строка, где существует возможность при помощи утилиты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Ping</w:t>
      </w:r>
      <w:r w:rsidRPr="00FC2F0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проверить идет ли обмен пакетами между точками доступа или нет. Если сетевой мост установлен в Лог командной строки выводится сообщение</w:t>
      </w:r>
      <w:r w:rsidRPr="00CA7EF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(Рис.</w:t>
      </w:r>
      <w:r w:rsidRPr="00CA7EF8">
        <w:rPr>
          <w:rFonts w:ascii="Times New Roman" w:hAnsi="Times New Roman" w:cs="Times New Roman"/>
          <w:sz w:val="28"/>
          <w:szCs w:val="28"/>
          <w:lang w:eastAsia="ru-RU"/>
        </w:rPr>
        <w:t xml:space="preserve"> 30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). </w:t>
      </w:r>
    </w:p>
    <w:p w:rsidR="00EC3C12" w:rsidRDefault="00EC3C12" w:rsidP="00EC3C12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C3C12" w:rsidRDefault="00EC3C12" w:rsidP="00EC3C12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9439" cy="3193576"/>
            <wp:effectExtent l="19050" t="0" r="0" b="0"/>
            <wp:docPr id="27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682" cy="3193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C12" w:rsidRPr="00CA7EF8" w:rsidRDefault="00EC3C12" w:rsidP="00EC3C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Рис.</w:t>
      </w:r>
      <w:r w:rsidRPr="00CA7EF8">
        <w:rPr>
          <w:rFonts w:ascii="Times New Roman" w:hAnsi="Times New Roman" w:cs="Times New Roman"/>
          <w:sz w:val="28"/>
          <w:szCs w:val="28"/>
          <w:lang w:eastAsia="ru-RU"/>
        </w:rPr>
        <w:t xml:space="preserve">30 </w:t>
      </w:r>
      <w:r>
        <w:rPr>
          <w:rFonts w:ascii="Times New Roman" w:hAnsi="Times New Roman" w:cs="Times New Roman"/>
          <w:sz w:val="28"/>
          <w:szCs w:val="28"/>
          <w:lang w:eastAsia="ru-RU"/>
        </w:rPr>
        <w:t>Лог командной строки</w:t>
      </w:r>
    </w:p>
    <w:p w:rsidR="00EC3C12" w:rsidRDefault="00EC3C12" w:rsidP="00EC3C12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C3C12" w:rsidRPr="00FC2F08" w:rsidRDefault="00EC3C12" w:rsidP="00EC3C12">
      <w:pPr>
        <w:spacing w:after="0" w:line="360" w:lineRule="auto"/>
        <w:ind w:firstLine="651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А если настройки были введены некорректно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точки доступа не смогли подключиться друг к другу, то  командная строка выведет сообщение о том, что между устройствами нет связи(Рис. 31 ).</w:t>
      </w:r>
    </w:p>
    <w:p w:rsidR="00EC3C12" w:rsidRDefault="00EC3C12" w:rsidP="00EC3C12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C3C12" w:rsidRDefault="00EC3C12" w:rsidP="00EC3C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53953" cy="2849106"/>
            <wp:effectExtent l="19050" t="0" r="0" b="0"/>
            <wp:docPr id="27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36" cy="2852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C12" w:rsidRPr="002279A6" w:rsidRDefault="00EC3C12" w:rsidP="00EC3C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Рис. 31 Лог командной строки</w:t>
      </w:r>
    </w:p>
    <w:p w:rsidR="00602B51" w:rsidRDefault="00602B51"/>
    <w:sectPr w:rsidR="00602B51" w:rsidSect="00602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F1D0F"/>
    <w:multiLevelType w:val="hybridMultilevel"/>
    <w:tmpl w:val="B2BA30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7A03225"/>
    <w:multiLevelType w:val="hybridMultilevel"/>
    <w:tmpl w:val="C7162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EC3C12"/>
    <w:rsid w:val="00602B51"/>
    <w:rsid w:val="00EC3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C12"/>
  </w:style>
  <w:style w:type="paragraph" w:styleId="2">
    <w:name w:val="heading 2"/>
    <w:basedOn w:val="a"/>
    <w:next w:val="a"/>
    <w:link w:val="20"/>
    <w:unhideWhenUsed/>
    <w:qFormat/>
    <w:rsid w:val="00EC3C12"/>
    <w:pPr>
      <w:keepNext/>
      <w:keepLines/>
      <w:spacing w:before="200" w:after="0" w:line="24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C3C12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styleId="a3">
    <w:name w:val="Strong"/>
    <w:basedOn w:val="a0"/>
    <w:uiPriority w:val="22"/>
    <w:qFormat/>
    <w:rsid w:val="00EC3C12"/>
    <w:rPr>
      <w:b/>
      <w:bCs/>
      <w:sz w:val="28"/>
    </w:rPr>
  </w:style>
  <w:style w:type="paragraph" w:styleId="a4">
    <w:name w:val="No Spacing"/>
    <w:uiPriority w:val="1"/>
    <w:qFormat/>
    <w:rsid w:val="00EC3C12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C3C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3C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1724</Words>
  <Characters>9828</Characters>
  <Application>Microsoft Office Word</Application>
  <DocSecurity>0</DocSecurity>
  <Lines>81</Lines>
  <Paragraphs>23</Paragraphs>
  <ScaleCrop>false</ScaleCrop>
  <Company/>
  <LinksUpToDate>false</LinksUpToDate>
  <CharactersWithSpaces>11529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2</cp:revision>
  <dcterms:created xsi:type="dcterms:W3CDTF">2015-05-29T08:05:00Z</dcterms:created>
  <dcterms:modified xsi:type="dcterms:W3CDTF">2015-05-29T08:07:00Z</dcterms:modified>
</cp:coreProperties>
</file>