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 Oil Blockade Increases Pressure on Cuba</w:t>
      </w:r>
    </w:p>
    <w:p w:rsidR="00000000" w:rsidDel="00000000" w:rsidP="00000000" w:rsidRDefault="00000000" w:rsidRPr="00000000" w14:paraId="00000002">
      <w:pPr>
        <w:rPr/>
      </w:pPr>
      <w:r w:rsidDel="00000000" w:rsidR="00000000" w:rsidRPr="00000000">
        <w:rPr>
          <w:rtl w:val="0"/>
        </w:rPr>
        <w:t xml:space="preserve">Emilia Samalvides – Global Issues, Form II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Oil may seem unimportant in some countries where it is always available. However, in Cuba, oil is essential for everyday life. It provides electricity, allows transportation, and keeps the country moving. Without oil, daily life becomes much harder, almost as if everything begins to stop. Limiting access to oil is not just a political decision, but something that directly affects people and their opportunities.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United States has increased restrictions on oil shipments to Cuba, making it more difficult for the country to receive fuel. These actions are part of long-standing tensions between the two nations. Because of this, Cuba is now facing serious fuel shortages that are affecting many parts of the country.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addition, Cuba is currently going through a difficult situation. Without enough oil, the country cannot function properly or improve its conditions. Many people are experiencing power outages, limited transportation, and delays in basic services. These problems make everyday life more stressful and challenging for families.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restrictions are connected to a long history of conflict between the United States and Cuba, especially since the Cold War. Economic sanctions have been used as a way to pressure the Cuban government. However, even though the goal is political, the effects are often felt by ordinary citizens.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According to BBC News, “energy shortages can seriously affect people’s daily lives.” This shows that the impact of these restrictions goes beyond politics and creates real difficulties for people. It is not just about fuel, but about how people live every 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conclusion, the restrictions on oil shipments to Cuba show how political decisions can affect entire populations. While these actions are meant to influence governments, the reality is that many people are the ones who face the consequences. This situation reminds us that global issues are not just about politics, but about real human lives.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Works cited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BBC News. Cuba fuel shortages worsen amid U.S. oil blockade. </w:t>
      </w:r>
      <w:hyperlink r:id="rId6">
        <w:r w:rsidDel="00000000" w:rsidR="00000000" w:rsidRPr="00000000">
          <w:rPr>
            <w:color w:val="1155cc"/>
            <w:u w:val="single"/>
            <w:rtl w:val="0"/>
          </w:rPr>
          <w:t xml:space="preserve">https://www.bbc.com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Reuters. Cuba runs on oil, and the oil is running out. </w:t>
      </w:r>
      <w:hyperlink r:id="rId7">
        <w:r w:rsidDel="00000000" w:rsidR="00000000" w:rsidRPr="00000000">
          <w:rPr>
            <w:color w:val="1155cc"/>
            <w:u w:val="single"/>
            <w:rtl w:val="0"/>
          </w:rPr>
          <w:t xml:space="preserve">https://www.reuters.com/world/us/russian-oil-only-delays-cubas-petroleum-problem-2026-04-08/</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Guardian. US energy blockade worsens crisis in Cuba. </w:t>
      </w:r>
      <w:hyperlink r:id="rId8">
        <w:r w:rsidDel="00000000" w:rsidR="00000000" w:rsidRPr="00000000">
          <w:rPr>
            <w:color w:val="1155cc"/>
            <w:u w:val="single"/>
            <w:rtl w:val="0"/>
          </w:rPr>
          <w:t xml:space="preserve">https://www.theguardian.com/us-news/2026/apr/06/cuba-blockade-energy-house-democrats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bc.com" TargetMode="External"/><Relationship Id="rId7" Type="http://schemas.openxmlformats.org/officeDocument/2006/relationships/hyperlink" Target="https://www.reuters.com/world/us/russian-oil-only-delays-cubas-petroleum-problem-2026-04-08/" TargetMode="External"/><Relationship Id="rId8" Type="http://schemas.openxmlformats.org/officeDocument/2006/relationships/hyperlink" Target="https://www.theguardian.com/us-news/2026/apr/06/cuba-blockade-energy-house-democr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