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A New Perspective in INSO Class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Micaela Alzamora</w:t>
      </w:r>
      <w:r w:rsidDel="00000000" w:rsidR="00000000" w:rsidRPr="00000000">
        <w:drawing>
          <wp:anchor allowOverlap="1" behindDoc="0" distB="114300" distT="114300" distL="114300" distR="114300" hidden="0" layoutInCell="1" locked="0" relativeHeight="0" simplePos="0">
            <wp:simplePos x="0" y="0"/>
            <wp:positionH relativeFrom="column">
              <wp:posOffset>4110038</wp:posOffset>
            </wp:positionH>
            <wp:positionV relativeFrom="paragraph">
              <wp:posOffset>314325</wp:posOffset>
            </wp:positionV>
            <wp:extent cx="2157413" cy="220781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7413" cy="2207819"/>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 Newton College welcomes a new teacher to the INSO department: Thomas Andrew Sluhoski. Originally from Minnesota, United States, and raised in London, he brings a global perspective to his classes, as now he teaches MYP INSO for Forms 1, 3, and 4. Unlike many teachers, teaching was not always his plan. While studying psychology, he realized the importance of having a trusted adult in young people’s lives. This, combined with his passion for understanding the world through travel, led him to education. As he explains, he aims to be “that supportive presence, always there for my students and always excited to share something new about the world.”</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joining Newton, Mr. Sluhoski taught high school in Bangkok, Thailand, where he focused on sociology, as well as science and social studies. His international experience clearly influences his teaching style, encouraging students to think beyond their immediate environment. He believes INSO is valuable because it permits students to “connect their lived experiences of society to global issues,” helping them understand that they are part of something bigger.</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far, his impression of Newton students has been very positive, as he describes them as “lively and confident,” highlighting their willingness to share opinions and participate actively in class. This energy, according to him, creates a strong and engaging learning environment.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the classroom, he is also embracing life in Peru. He is currently learning Spanish, exploring the country, and even taking salsa classes. He also shared a fun fact: he loves fishing, especially because it allows him to spend time in nature and enjoy the reward of cooking what he catches.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ahead, his main goal for students is simple but meaningful: “Read and reflect.” He encourages students to grow their understanding of society and think about how they can contribute to improving it. His message to the Newton community reflects this idea: “Stay curious, don’t be afraid to make mistakes, and most importantly, do everything with empathy.”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Mr. Sluhoski’s arrival brings not only international experience but also a strong focus on curiosity, reflection, and empathy values that will likely shape the way students see the world both inside and outside the classroom.</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