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E68" w:rsidRDefault="00380C19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 w:rsidR="00D97E68" w:rsidRPr="002F5B6B" w:rsidRDefault="00380C19">
      <w:pPr>
        <w:pStyle w:val="1"/>
        <w:spacing w:line="360" w:lineRule="auto"/>
        <w:ind w:left="357" w:firstLine="482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2F5B6B" w:rsidRPr="002F5B6B">
        <w:rPr>
          <w:rFonts w:hint="eastAsia"/>
          <w:sz w:val="24"/>
          <w:szCs w:val="24"/>
        </w:rPr>
        <w:t>182054233</w:t>
      </w:r>
      <w:r w:rsidR="002F5B6B" w:rsidRPr="002F5B6B">
        <w:rPr>
          <w:rFonts w:hint="eastAsia"/>
          <w:sz w:val="24"/>
          <w:szCs w:val="24"/>
        </w:rPr>
        <w:t>吕龙冲</w:t>
      </w:r>
      <w:r w:rsidR="002F5B6B" w:rsidRPr="002F5B6B">
        <w:rPr>
          <w:rFonts w:hint="eastAsia"/>
          <w:sz w:val="24"/>
          <w:szCs w:val="24"/>
        </w:rPr>
        <w:t xml:space="preserve"> 182054203</w:t>
      </w:r>
      <w:r w:rsidR="002F5B6B" w:rsidRPr="002F5B6B">
        <w:rPr>
          <w:rFonts w:hint="eastAsia"/>
          <w:sz w:val="24"/>
          <w:szCs w:val="24"/>
        </w:rPr>
        <w:t>宋泽华</w:t>
      </w:r>
      <w:r w:rsidR="002F5B6B" w:rsidRPr="002F5B6B">
        <w:rPr>
          <w:rFonts w:hint="eastAsia"/>
          <w:sz w:val="24"/>
          <w:szCs w:val="24"/>
        </w:rPr>
        <w:t xml:space="preserve"> 182054217</w:t>
      </w:r>
      <w:r w:rsidR="002F5B6B" w:rsidRPr="002F5B6B">
        <w:rPr>
          <w:rFonts w:hint="eastAsia"/>
          <w:sz w:val="24"/>
          <w:szCs w:val="24"/>
        </w:rPr>
        <w:t>黄仁厚</w:t>
      </w:r>
    </w:p>
    <w:p w:rsidR="00D97E68" w:rsidRDefault="00380C19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107"/>
        <w:gridCol w:w="1282"/>
      </w:tblGrid>
      <w:tr w:rsidR="00D97E68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D97E68" w:rsidRDefault="00380C1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D97E68" w:rsidRDefault="00380C1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D97E68" w:rsidRDefault="00380C1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D97E68" w:rsidRDefault="00380C1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D97E68" w:rsidRDefault="00380C1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D97E68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E68" w:rsidRPr="002F5B6B" w:rsidRDefault="00380C19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F5B6B">
              <w:rPr>
                <w:rFonts w:hint="eastAsia"/>
                <w:sz w:val="24"/>
                <w:szCs w:val="24"/>
              </w:rPr>
              <w:t>20</w:t>
            </w:r>
            <w:r w:rsidR="001D79D2" w:rsidRPr="002F5B6B">
              <w:rPr>
                <w:rFonts w:hint="eastAsia"/>
                <w:sz w:val="24"/>
                <w:szCs w:val="24"/>
              </w:rPr>
              <w:t>2</w:t>
            </w:r>
            <w:r w:rsidR="002F5B6B" w:rsidRPr="002F5B6B">
              <w:rPr>
                <w:rFonts w:hint="eastAsia"/>
                <w:sz w:val="24"/>
                <w:szCs w:val="24"/>
              </w:rPr>
              <w:t>0</w:t>
            </w:r>
            <w:r w:rsidRPr="002F5B6B">
              <w:rPr>
                <w:rFonts w:hint="eastAsia"/>
                <w:sz w:val="24"/>
                <w:szCs w:val="24"/>
              </w:rPr>
              <w:t>-10-0</w:t>
            </w:r>
            <w:r w:rsidR="001D79D2" w:rsidRPr="002F5B6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E68" w:rsidRPr="002F5B6B" w:rsidRDefault="00380C19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2F5B6B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E68" w:rsidRDefault="00D97E68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E68" w:rsidRPr="00380C19" w:rsidRDefault="00380C19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380C19">
              <w:rPr>
                <w:rFonts w:hint="eastAsia"/>
                <w:sz w:val="24"/>
                <w:szCs w:val="24"/>
              </w:rPr>
              <w:t>黄仁厚</w:t>
            </w:r>
          </w:p>
          <w:p w:rsidR="00380C19" w:rsidRPr="00380C19" w:rsidRDefault="00380C19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380C19">
              <w:rPr>
                <w:rFonts w:hint="eastAsia"/>
                <w:sz w:val="24"/>
                <w:szCs w:val="24"/>
              </w:rPr>
              <w:t>宋泽华</w:t>
            </w:r>
          </w:p>
          <w:p w:rsidR="00380C19" w:rsidRPr="00380C19" w:rsidRDefault="00380C19">
            <w:pPr>
              <w:pStyle w:val="Style1"/>
              <w:spacing w:line="360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380C19">
              <w:rPr>
                <w:rFonts w:hint="eastAsia"/>
                <w:sz w:val="24"/>
                <w:szCs w:val="24"/>
              </w:rPr>
              <w:t>吕龙冲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E68" w:rsidRPr="00380C19" w:rsidRDefault="00380C19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380C19">
              <w:rPr>
                <w:rFonts w:hint="eastAsia"/>
                <w:sz w:val="24"/>
                <w:szCs w:val="24"/>
              </w:rPr>
              <w:t>吕龙冲</w:t>
            </w:r>
          </w:p>
        </w:tc>
      </w:tr>
    </w:tbl>
    <w:p w:rsidR="00D97E68" w:rsidRDefault="00380C1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  <w:bookmarkStart w:id="0" w:name="_GoBack"/>
      <w:bookmarkEnd w:id="0"/>
    </w:p>
    <w:p w:rsidR="002F5B6B" w:rsidRDefault="002F5B6B" w:rsidP="002F5B6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本说明书在概要设计的基础上，对贪吃蛇游戏的各模块，程序，子系统分别进行了实现层面上的要求和说明。软件开发小组的产品实现人员阅读和参考</w:t>
      </w:r>
      <w:proofErr w:type="gramStart"/>
      <w:r>
        <w:rPr>
          <w:rFonts w:hint="eastAsia"/>
          <w:b/>
          <w:sz w:val="28"/>
          <w:szCs w:val="28"/>
        </w:rPr>
        <w:t>本说明</w:t>
      </w:r>
      <w:proofErr w:type="gramEnd"/>
      <w:r>
        <w:rPr>
          <w:rFonts w:hint="eastAsia"/>
          <w:b/>
          <w:sz w:val="28"/>
          <w:szCs w:val="28"/>
        </w:rPr>
        <w:t>进行代码的编写和测试。</w:t>
      </w:r>
    </w:p>
    <w:p w:rsidR="002F5B6B" w:rsidRDefault="002F5B6B" w:rsidP="002F5B6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本说明书预期的读者是软件开发小组的</w:t>
      </w:r>
      <w:r w:rsidR="000C349B">
        <w:rPr>
          <w:rFonts w:hint="eastAsia"/>
          <w:b/>
          <w:sz w:val="28"/>
          <w:szCs w:val="28"/>
        </w:rPr>
        <w:t>组员</w:t>
      </w:r>
    </w:p>
    <w:p w:rsidR="00D97E68" w:rsidRPr="000C349B" w:rsidRDefault="002F5B6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参考资料为《</w:t>
      </w:r>
      <w:proofErr w:type="spellStart"/>
      <w:r w:rsidR="000C349B">
        <w:rPr>
          <w:rFonts w:hint="eastAsia"/>
          <w:b/>
          <w:sz w:val="28"/>
          <w:szCs w:val="28"/>
        </w:rPr>
        <w:t>c</w:t>
      </w:r>
      <w:r w:rsidR="000C349B">
        <w:rPr>
          <w:b/>
          <w:sz w:val="28"/>
          <w:szCs w:val="28"/>
        </w:rPr>
        <w:t>#</w:t>
      </w:r>
      <w:proofErr w:type="spellEnd"/>
      <w:r w:rsidR="000C349B">
        <w:rPr>
          <w:rFonts w:hint="eastAsia"/>
          <w:b/>
          <w:sz w:val="28"/>
          <w:szCs w:val="28"/>
        </w:rPr>
        <w:t>面向对象程序设计》</w:t>
      </w:r>
    </w:p>
    <w:p w:rsidR="00D97E68" w:rsidRDefault="00380C1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0C349B" w:rsidRDefault="000C349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背景：</w:t>
      </w:r>
    </w:p>
    <w:p w:rsidR="000C349B" w:rsidRDefault="000C349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项目名称：</w:t>
      </w:r>
      <w:proofErr w:type="gramStart"/>
      <w:r>
        <w:rPr>
          <w:rFonts w:hint="eastAsia"/>
          <w:b/>
          <w:sz w:val="28"/>
          <w:szCs w:val="28"/>
        </w:rPr>
        <w:t>贪吃蛇大作战</w:t>
      </w:r>
      <w:proofErr w:type="gramEnd"/>
    </w:p>
    <w:p w:rsidR="000C349B" w:rsidRDefault="000C349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任务提出者：杨慧炯</w:t>
      </w:r>
    </w:p>
    <w:p w:rsidR="000C349B" w:rsidRDefault="000C349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开发者：吕龙冲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黄仁厚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宋泽华</w:t>
      </w:r>
    </w:p>
    <w:p w:rsidR="000C349B" w:rsidRDefault="000C349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用户：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网民</w:t>
      </w:r>
    </w:p>
    <w:p w:rsidR="000C349B" w:rsidRDefault="000C349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意义：</w:t>
      </w:r>
    </w:p>
    <w:p w:rsidR="000C349B" w:rsidRDefault="000C349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丰富人们的娱乐活动</w:t>
      </w:r>
    </w:p>
    <w:p w:rsidR="000C349B" w:rsidRDefault="000C349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应用现状：</w:t>
      </w:r>
    </w:p>
    <w:p w:rsidR="000C349B" w:rsidRDefault="000C349B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比较传统，受欢迎的</w:t>
      </w:r>
      <w:r w:rsidR="00D75369">
        <w:rPr>
          <w:rFonts w:hint="eastAsia"/>
          <w:b/>
          <w:sz w:val="28"/>
          <w:szCs w:val="28"/>
        </w:rPr>
        <w:t>游戏，以此为基础的开发很多。</w:t>
      </w:r>
    </w:p>
    <w:p w:rsidR="00D75369" w:rsidRDefault="00D75369" w:rsidP="000C349B">
      <w:pPr>
        <w:pStyle w:val="1"/>
        <w:spacing w:line="360" w:lineRule="auto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目标：</w:t>
      </w:r>
    </w:p>
    <w:p w:rsidR="00D75369" w:rsidRPr="00D75369" w:rsidRDefault="00D75369" w:rsidP="000C349B">
      <w:pPr>
        <w:pStyle w:val="1"/>
        <w:spacing w:line="360" w:lineRule="auto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 xml:space="preserve"> </w:t>
      </w:r>
      <w:r w:rsidRPr="00D75369">
        <w:rPr>
          <w:rFonts w:hint="eastAsia"/>
          <w:b/>
          <w:sz w:val="28"/>
          <w:szCs w:val="28"/>
        </w:rPr>
        <w:t>夺取中国特色社会主义在贪吃蛇战场的又一伟大胜利</w:t>
      </w:r>
    </w:p>
    <w:p w:rsidR="00D75369" w:rsidRDefault="00D75369">
      <w:pPr>
        <w:pStyle w:val="1"/>
        <w:spacing w:line="360" w:lineRule="auto"/>
        <w:ind w:left="357" w:firstLine="562"/>
        <w:rPr>
          <w:rFonts w:ascii="宋体" w:hAnsi="宋体"/>
          <w:b/>
          <w:sz w:val="28"/>
          <w:szCs w:val="28"/>
        </w:rPr>
      </w:pPr>
      <w:r w:rsidRPr="00D75369">
        <w:rPr>
          <w:rFonts w:ascii="宋体" w:hAnsi="宋体" w:hint="eastAsia"/>
          <w:b/>
          <w:sz w:val="28"/>
          <w:szCs w:val="28"/>
        </w:rPr>
        <w:t>范围：</w:t>
      </w:r>
    </w:p>
    <w:p w:rsidR="00D75369" w:rsidRDefault="00D75369">
      <w:pPr>
        <w:pStyle w:val="1"/>
        <w:spacing w:line="360" w:lineRule="auto"/>
        <w:ind w:left="357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pc端</w:t>
      </w:r>
    </w:p>
    <w:p w:rsidR="00D75369" w:rsidRDefault="00D75369">
      <w:pPr>
        <w:pStyle w:val="1"/>
        <w:spacing w:line="360" w:lineRule="auto"/>
        <w:ind w:left="357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作用：</w:t>
      </w:r>
    </w:p>
    <w:p w:rsidR="00D97E68" w:rsidRPr="00D75369" w:rsidRDefault="00D75369" w:rsidP="00D75369">
      <w:pPr>
        <w:pStyle w:val="1"/>
        <w:spacing w:line="360" w:lineRule="auto"/>
        <w:ind w:left="357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丰富网民的娱乐生活</w:t>
      </w:r>
    </w:p>
    <w:p w:rsidR="00D97E68" w:rsidRDefault="00380C1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:rsidR="00D97E68" w:rsidRDefault="00380C1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:rsidR="00D75369" w:rsidRDefault="00D7536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贪吃蛇大作战</w:t>
      </w:r>
      <w:proofErr w:type="gramEnd"/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:rsidR="00D75369" w:rsidRDefault="00D7536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吃小球获取更高得分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:rsidR="00D75369" w:rsidRDefault="00D7536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休闲益智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:rsidR="00D75369" w:rsidRDefault="00D7536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黑白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:rsidR="00D75369" w:rsidRDefault="00D7536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>端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visual </w:t>
      </w:r>
      <w:proofErr w:type="spellStart"/>
      <w:r>
        <w:rPr>
          <w:b/>
          <w:sz w:val="24"/>
          <w:szCs w:val="24"/>
        </w:rPr>
        <w:t>stduio</w:t>
      </w:r>
      <w:proofErr w:type="spellEnd"/>
    </w:p>
    <w:p w:rsidR="00D97E68" w:rsidRDefault="00380C1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:rsidR="00D75369" w:rsidRDefault="00D7536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贪吃蛇想要吃球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:rsidR="00D75369" w:rsidRDefault="00D7536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贪吃的蛇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:rsidR="00D75369" w:rsidRDefault="00D7536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贪吃蛇更快</w:t>
      </w:r>
      <w:proofErr w:type="gramStart"/>
      <w:r>
        <w:rPr>
          <w:rFonts w:hint="eastAsia"/>
          <w:b/>
          <w:sz w:val="24"/>
          <w:szCs w:val="24"/>
        </w:rPr>
        <w:t>的吃球来</w:t>
      </w:r>
      <w:proofErr w:type="gramEnd"/>
      <w:r>
        <w:rPr>
          <w:rFonts w:hint="eastAsia"/>
          <w:b/>
          <w:sz w:val="24"/>
          <w:szCs w:val="24"/>
        </w:rPr>
        <w:t>得分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:rsidR="00D75369" w:rsidRDefault="00380C1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上下左右方向键控制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:rsidR="00380C19" w:rsidRDefault="00380C1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有传统模式和冒险模式</w:t>
      </w:r>
    </w:p>
    <w:p w:rsidR="00D97E68" w:rsidRDefault="00380C1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:rsidR="00380C19" w:rsidRDefault="00380C1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黑白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:rsidR="00380C19" w:rsidRDefault="00380C1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</w:t>
      </w:r>
    </w:p>
    <w:p w:rsidR="00D97E68" w:rsidRDefault="00380C19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:rsidR="00380C19" w:rsidRDefault="00380C19">
      <w:pPr>
        <w:pStyle w:val="1"/>
        <w:spacing w:line="360" w:lineRule="auto"/>
        <w:ind w:left="1434" w:firstLineChars="0" w:hanging="7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杜比立体环绕声</w:t>
      </w:r>
    </w:p>
    <w:p w:rsidR="00D97E68" w:rsidRDefault="00380C19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:rsidR="00D97E68" w:rsidRDefault="00380C1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:rsidR="00380C19" w:rsidRDefault="00380C19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10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30</w:t>
      </w:r>
    </w:p>
    <w:p w:rsidR="00D97E68" w:rsidRDefault="00380C19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:rsidR="00380C19" w:rsidRDefault="00380C19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30</w:t>
      </w:r>
    </w:p>
    <w:p w:rsidR="00D97E68" w:rsidRDefault="00380C19" w:rsidP="00380C19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:rsidR="00380C19" w:rsidRDefault="00380C19" w:rsidP="00380C19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12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30</w:t>
      </w:r>
    </w:p>
    <w:p w:rsidR="00D97E68" w:rsidRDefault="00380C19" w:rsidP="00380C19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:rsidR="00380C19" w:rsidRDefault="00380C19" w:rsidP="00380C19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5</w:t>
      </w:r>
    </w:p>
    <w:sectPr w:rsidR="00380C1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C349B"/>
    <w:rsid w:val="001D79D2"/>
    <w:rsid w:val="00232316"/>
    <w:rsid w:val="002F5B6B"/>
    <w:rsid w:val="003041D3"/>
    <w:rsid w:val="00380C19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C00E70"/>
    <w:rsid w:val="00D03DB2"/>
    <w:rsid w:val="00D4131D"/>
    <w:rsid w:val="00D51FEA"/>
    <w:rsid w:val="00D75369"/>
    <w:rsid w:val="00D97E68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9725"/>
  <w15:docId w15:val="{AD190D80-2DAC-4090-A5C1-447954D7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1B73FB-16E7-45B9-8E00-A267237B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simon</cp:lastModifiedBy>
  <cp:revision>2</cp:revision>
  <dcterms:created xsi:type="dcterms:W3CDTF">2018-04-09T00:43:00Z</dcterms:created>
  <dcterms:modified xsi:type="dcterms:W3CDTF">2020-10-03T13:09:00Z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