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7DF" w:rsidRDefault="005E7471">
      <w:r w:rsidRPr="005E7471"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8176895</wp:posOffset>
            </wp:positionH>
            <wp:positionV relativeFrom="paragraph">
              <wp:posOffset>-688975</wp:posOffset>
            </wp:positionV>
            <wp:extent cx="1298575" cy="462915"/>
            <wp:effectExtent l="19050" t="0" r="0" b="0"/>
            <wp:wrapTight wrapText="bothSides">
              <wp:wrapPolygon edited="0">
                <wp:start x="-317" y="0"/>
                <wp:lineTo x="-317" y="20444"/>
                <wp:lineTo x="21547" y="20444"/>
                <wp:lineTo x="21547" y="0"/>
                <wp:lineTo x="-317" y="0"/>
              </wp:wrapPolygon>
            </wp:wrapTight>
            <wp:docPr id="1" name="Picture 0" descr="newtheat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theatr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-539115</wp:posOffset>
            </wp:positionH>
            <wp:positionV relativeFrom="paragraph">
              <wp:posOffset>-688975</wp:posOffset>
            </wp:positionV>
            <wp:extent cx="1108710" cy="700405"/>
            <wp:effectExtent l="19050" t="0" r="0" b="0"/>
            <wp:wrapTight wrapText="bothSides">
              <wp:wrapPolygon edited="0">
                <wp:start x="-371" y="0"/>
                <wp:lineTo x="-371" y="21150"/>
                <wp:lineTo x="21526" y="21150"/>
                <wp:lineTo x="21526" y="0"/>
                <wp:lineTo x="-371" y="0"/>
              </wp:wrapPolygon>
            </wp:wrapTight>
            <wp:docPr id="2" name="Picture 1" descr="UoN_Student_Union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oN_Student_Union_RG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7471" w:rsidRDefault="005E7471"/>
    <w:p w:rsidR="005E7471" w:rsidRDefault="005E7471"/>
    <w:tbl>
      <w:tblPr>
        <w:tblStyle w:val="TableGrid"/>
        <w:tblW w:w="0" w:type="auto"/>
        <w:tblLook w:val="04A0"/>
      </w:tblPr>
      <w:tblGrid>
        <w:gridCol w:w="2872"/>
        <w:gridCol w:w="1914"/>
        <w:gridCol w:w="4820"/>
        <w:gridCol w:w="1872"/>
        <w:gridCol w:w="2696"/>
      </w:tblGrid>
      <w:tr w:rsidR="005E7471" w:rsidRPr="005E7471" w:rsidTr="005E7471">
        <w:tc>
          <w:tcPr>
            <w:tcW w:w="4786" w:type="dxa"/>
            <w:gridSpan w:val="2"/>
          </w:tcPr>
          <w:p w:rsidR="005E7471" w:rsidRPr="005E7471" w:rsidRDefault="005E7471" w:rsidP="00877CC2">
            <w:pPr>
              <w:rPr>
                <w:rStyle w:val="BookTitle"/>
                <w:rFonts w:asciiTheme="minorHAnsi" w:hAnsiTheme="minorHAnsi"/>
                <w:sz w:val="28"/>
                <w:szCs w:val="28"/>
              </w:rPr>
            </w:pPr>
            <w:r w:rsidRPr="005E7471">
              <w:rPr>
                <w:rStyle w:val="BookTitle"/>
                <w:rFonts w:asciiTheme="minorHAnsi" w:hAnsiTheme="minorHAnsi"/>
                <w:sz w:val="28"/>
                <w:szCs w:val="28"/>
              </w:rPr>
              <w:t>Activity:</w:t>
            </w:r>
            <w:r w:rsidR="005967DE">
              <w:rPr>
                <w:rStyle w:val="BookTitle"/>
                <w:rFonts w:asciiTheme="minorHAnsi" w:hAnsiTheme="minorHAnsi"/>
                <w:sz w:val="28"/>
                <w:szCs w:val="28"/>
              </w:rPr>
              <w:t xml:space="preserve"> Use of </w:t>
            </w:r>
            <w:r w:rsidR="00877CC2">
              <w:rPr>
                <w:rStyle w:val="BookTitle"/>
                <w:rFonts w:asciiTheme="minorHAnsi" w:hAnsiTheme="minorHAnsi"/>
                <w:sz w:val="28"/>
                <w:szCs w:val="28"/>
              </w:rPr>
              <w:t>Mitre Saw</w:t>
            </w:r>
          </w:p>
        </w:tc>
        <w:tc>
          <w:tcPr>
            <w:tcW w:w="6692" w:type="dxa"/>
            <w:gridSpan w:val="2"/>
          </w:tcPr>
          <w:p w:rsidR="005E7471" w:rsidRPr="005E7471" w:rsidRDefault="005E7471">
            <w:pPr>
              <w:rPr>
                <w:rStyle w:val="BookTitle"/>
                <w:rFonts w:asciiTheme="minorHAnsi" w:hAnsiTheme="minorHAnsi"/>
                <w:sz w:val="28"/>
                <w:szCs w:val="28"/>
              </w:rPr>
            </w:pPr>
            <w:r w:rsidRPr="005E7471">
              <w:rPr>
                <w:rStyle w:val="BookTitle"/>
                <w:rFonts w:asciiTheme="minorHAnsi" w:hAnsiTheme="minorHAnsi"/>
                <w:sz w:val="28"/>
                <w:szCs w:val="28"/>
              </w:rPr>
              <w:t>Location</w:t>
            </w:r>
            <w:r>
              <w:rPr>
                <w:rStyle w:val="BookTitle"/>
                <w:rFonts w:asciiTheme="minorHAnsi" w:hAnsiTheme="minorHAnsi"/>
                <w:sz w:val="28"/>
                <w:szCs w:val="28"/>
              </w:rPr>
              <w:t xml:space="preserve">: New Theatre </w:t>
            </w:r>
          </w:p>
        </w:tc>
        <w:tc>
          <w:tcPr>
            <w:tcW w:w="2696" w:type="dxa"/>
          </w:tcPr>
          <w:p w:rsidR="005E7471" w:rsidRPr="005E7471" w:rsidRDefault="005967DE">
            <w:pPr>
              <w:rPr>
                <w:rStyle w:val="BookTitle"/>
                <w:rFonts w:asciiTheme="minorHAnsi" w:hAnsiTheme="minorHAnsi"/>
              </w:rPr>
            </w:pPr>
            <w:r>
              <w:rPr>
                <w:rStyle w:val="BookTitle"/>
                <w:rFonts w:asciiTheme="minorHAnsi" w:hAnsiTheme="minorHAnsi"/>
              </w:rPr>
              <w:t>Date: July 2011</w:t>
            </w:r>
          </w:p>
        </w:tc>
      </w:tr>
      <w:tr w:rsidR="005E7471" w:rsidRPr="005E7471" w:rsidTr="005E7471">
        <w:tc>
          <w:tcPr>
            <w:tcW w:w="2872" w:type="dxa"/>
            <w:shd w:val="clear" w:color="auto" w:fill="000000" w:themeFill="text1"/>
          </w:tcPr>
          <w:p w:rsidR="005E7471" w:rsidRPr="005E7471" w:rsidRDefault="005E7471" w:rsidP="005E7471">
            <w:pPr>
              <w:rPr>
                <w:rStyle w:val="Strong"/>
                <w:b w:val="0"/>
              </w:rPr>
            </w:pPr>
            <w:r w:rsidRPr="005E7471">
              <w:rPr>
                <w:rStyle w:val="BookTitle"/>
                <w:rFonts w:asciiTheme="minorHAnsi" w:hAnsiTheme="minorHAnsi"/>
              </w:rPr>
              <w:t>Hazards:</w:t>
            </w:r>
            <w:r w:rsidRPr="005E7471">
              <w:rPr>
                <w:rStyle w:val="BookTitle"/>
                <w:rFonts w:asciiTheme="minorHAnsi" w:hAnsiTheme="minorHAnsi"/>
                <w:b w:val="0"/>
              </w:rPr>
              <w:t xml:space="preserve"> </w:t>
            </w:r>
            <w:r w:rsidRPr="005E7471">
              <w:rPr>
                <w:rStyle w:val="Strong"/>
                <w:rFonts w:asciiTheme="minorHAnsi" w:hAnsiTheme="minorHAnsi"/>
                <w:b w:val="0"/>
              </w:rPr>
              <w:t>List what could cause harm from the activity</w:t>
            </w:r>
          </w:p>
        </w:tc>
        <w:tc>
          <w:tcPr>
            <w:tcW w:w="1914" w:type="dxa"/>
            <w:shd w:val="clear" w:color="auto" w:fill="000000" w:themeFill="text1"/>
          </w:tcPr>
          <w:p w:rsidR="005E7471" w:rsidRPr="005E7471" w:rsidRDefault="005E7471" w:rsidP="005E7471">
            <w:pPr>
              <w:rPr>
                <w:rStyle w:val="BookTitle"/>
                <w:rFonts w:asciiTheme="minorHAnsi" w:hAnsiTheme="minorHAnsi"/>
                <w:b w:val="0"/>
              </w:rPr>
            </w:pPr>
            <w:r w:rsidRPr="005E7471">
              <w:rPr>
                <w:rStyle w:val="BookTitle"/>
                <w:rFonts w:asciiTheme="minorHAnsi" w:hAnsiTheme="minorHAnsi"/>
              </w:rPr>
              <w:t>Who could be Harmed:</w:t>
            </w:r>
            <w:r w:rsidRPr="005E7471">
              <w:rPr>
                <w:rStyle w:val="BookTitle"/>
                <w:rFonts w:asciiTheme="minorHAnsi" w:hAnsiTheme="minorHAnsi"/>
                <w:b w:val="0"/>
              </w:rPr>
              <w:t xml:space="preserve"> </w:t>
            </w:r>
            <w:r w:rsidRPr="005E7471">
              <w:rPr>
                <w:rStyle w:val="Strong"/>
                <w:rFonts w:asciiTheme="minorHAnsi" w:hAnsiTheme="minorHAnsi"/>
                <w:b w:val="0"/>
              </w:rPr>
              <w:t>List who might be harmed from this activity</w:t>
            </w:r>
          </w:p>
        </w:tc>
        <w:tc>
          <w:tcPr>
            <w:tcW w:w="4820" w:type="dxa"/>
            <w:shd w:val="clear" w:color="auto" w:fill="000000" w:themeFill="text1"/>
          </w:tcPr>
          <w:p w:rsidR="005E7471" w:rsidRPr="005E7471" w:rsidRDefault="005E7471" w:rsidP="005E7471">
            <w:pPr>
              <w:rPr>
                <w:rStyle w:val="BookTitle"/>
                <w:rFonts w:asciiTheme="minorHAnsi" w:hAnsiTheme="minorHAnsi"/>
                <w:b w:val="0"/>
              </w:rPr>
            </w:pPr>
            <w:r w:rsidRPr="005E7471">
              <w:rPr>
                <w:rStyle w:val="BookTitle"/>
                <w:rFonts w:asciiTheme="minorHAnsi" w:hAnsiTheme="minorHAnsi"/>
              </w:rPr>
              <w:t>Control Measures in Place</w:t>
            </w:r>
            <w:r w:rsidRPr="005E7471">
              <w:rPr>
                <w:rStyle w:val="BookTitle"/>
                <w:rFonts w:asciiTheme="minorHAnsi" w:hAnsiTheme="minorHAnsi"/>
                <w:b w:val="0"/>
              </w:rPr>
              <w:t xml:space="preserve">: </w:t>
            </w:r>
            <w:r w:rsidRPr="005E7471">
              <w:rPr>
                <w:rStyle w:val="Strong"/>
                <w:rFonts w:asciiTheme="minorHAnsi" w:hAnsiTheme="minorHAnsi"/>
                <w:b w:val="0"/>
              </w:rPr>
              <w:t>For each hazard list the measures you will be taking to minimise the risk identified</w:t>
            </w:r>
          </w:p>
        </w:tc>
        <w:tc>
          <w:tcPr>
            <w:tcW w:w="1872" w:type="dxa"/>
            <w:shd w:val="clear" w:color="auto" w:fill="000000" w:themeFill="text1"/>
          </w:tcPr>
          <w:p w:rsidR="005E7471" w:rsidRPr="005E7471" w:rsidRDefault="005E7471">
            <w:pPr>
              <w:rPr>
                <w:rStyle w:val="BookTitle"/>
                <w:rFonts w:asciiTheme="minorHAnsi" w:hAnsiTheme="minorHAnsi"/>
              </w:rPr>
            </w:pPr>
            <w:r w:rsidRPr="005E7471">
              <w:rPr>
                <w:rStyle w:val="BookTitle"/>
                <w:rFonts w:asciiTheme="minorHAnsi" w:hAnsiTheme="minorHAnsi"/>
              </w:rPr>
              <w:t>Risk Rating</w:t>
            </w:r>
          </w:p>
          <w:p w:rsidR="005E7471" w:rsidRPr="005E7471" w:rsidRDefault="005E7471">
            <w:pPr>
              <w:rPr>
                <w:rStyle w:val="BookTitle"/>
                <w:rFonts w:asciiTheme="minorHAnsi" w:hAnsiTheme="minorHAnsi"/>
                <w:b w:val="0"/>
              </w:rPr>
            </w:pPr>
            <w:r w:rsidRPr="005E7471">
              <w:rPr>
                <w:rStyle w:val="Strong"/>
                <w:rFonts w:asciiTheme="minorHAnsi" w:hAnsiTheme="minorHAnsi"/>
                <w:b w:val="0"/>
              </w:rPr>
              <w:t>With Control Measures in place what is the risk rating (see table below)</w:t>
            </w:r>
          </w:p>
        </w:tc>
        <w:tc>
          <w:tcPr>
            <w:tcW w:w="2696" w:type="dxa"/>
            <w:shd w:val="clear" w:color="auto" w:fill="000000" w:themeFill="text1"/>
          </w:tcPr>
          <w:p w:rsidR="005E7471" w:rsidRPr="005E7471" w:rsidRDefault="005E7471" w:rsidP="005E7471">
            <w:pPr>
              <w:rPr>
                <w:rStyle w:val="BookTitle"/>
                <w:rFonts w:asciiTheme="minorHAnsi" w:hAnsiTheme="minorHAnsi"/>
                <w:b w:val="0"/>
              </w:rPr>
            </w:pPr>
            <w:r w:rsidRPr="005E7471">
              <w:rPr>
                <w:rStyle w:val="BookTitle"/>
                <w:rFonts w:asciiTheme="minorHAnsi" w:hAnsiTheme="minorHAnsi"/>
              </w:rPr>
              <w:t>Further Actions:</w:t>
            </w:r>
            <w:r w:rsidRPr="005E7471">
              <w:rPr>
                <w:rStyle w:val="BookTitle"/>
                <w:rFonts w:asciiTheme="minorHAnsi" w:hAnsiTheme="minorHAnsi"/>
                <w:b w:val="0"/>
              </w:rPr>
              <w:t xml:space="preserve"> </w:t>
            </w:r>
            <w:r w:rsidRPr="005E7471">
              <w:rPr>
                <w:rStyle w:val="Strong"/>
                <w:rFonts w:asciiTheme="minorHAnsi" w:hAnsiTheme="minorHAnsi"/>
                <w:b w:val="0"/>
              </w:rPr>
              <w:t>is there anything else that needs to be reduce risk further</w:t>
            </w:r>
          </w:p>
        </w:tc>
      </w:tr>
      <w:tr w:rsidR="005E7471" w:rsidRPr="005E7471" w:rsidTr="005E7471">
        <w:tc>
          <w:tcPr>
            <w:tcW w:w="2872" w:type="dxa"/>
          </w:tcPr>
          <w:p w:rsidR="005E7471" w:rsidRPr="005967DE" w:rsidRDefault="00877CC2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Entanglement in machinery</w:t>
            </w:r>
          </w:p>
        </w:tc>
        <w:tc>
          <w:tcPr>
            <w:tcW w:w="1914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5E7471" w:rsidRDefault="00877CC2" w:rsidP="005967DE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Guard to be in place at all times when using the machinery</w:t>
            </w:r>
          </w:p>
          <w:p w:rsidR="00877CC2" w:rsidRDefault="00877CC2" w:rsidP="005967DE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Operators advised to tie back long hair and secure loose clothing</w:t>
            </w:r>
          </w:p>
          <w:p w:rsidR="00877CC2" w:rsidRPr="005967DE" w:rsidRDefault="00877CC2" w:rsidP="005967DE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Operators are only permitted use of the machinery after undergoing training</w:t>
            </w:r>
          </w:p>
        </w:tc>
        <w:tc>
          <w:tcPr>
            <w:tcW w:w="1872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5E7471">
        <w:tc>
          <w:tcPr>
            <w:tcW w:w="2872" w:type="dxa"/>
          </w:tcPr>
          <w:p w:rsidR="005E7471" w:rsidRPr="005967DE" w:rsidRDefault="00877CC2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Lifting and Carrying</w:t>
            </w:r>
          </w:p>
        </w:tc>
        <w:tc>
          <w:tcPr>
            <w:tcW w:w="1914" w:type="dxa"/>
          </w:tcPr>
          <w:p w:rsidR="005E7471" w:rsidRPr="005967DE" w:rsidRDefault="005E7471" w:rsidP="00877CC2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5E7471" w:rsidRPr="005967DE" w:rsidRDefault="00877CC2" w:rsidP="005967DE">
            <w:pPr>
              <w:pStyle w:val="ListParagraph"/>
              <w:numPr>
                <w:ilvl w:val="0"/>
                <w:numId w:val="2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Heavy items to be lifted by two or more people</w:t>
            </w:r>
          </w:p>
        </w:tc>
        <w:tc>
          <w:tcPr>
            <w:tcW w:w="1872" w:type="dxa"/>
          </w:tcPr>
          <w:p w:rsidR="005E7471" w:rsidRPr="005967DE" w:rsidRDefault="005967DE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5E7471">
        <w:tc>
          <w:tcPr>
            <w:tcW w:w="2872" w:type="dxa"/>
          </w:tcPr>
          <w:p w:rsidR="005E7471" w:rsidRPr="005967DE" w:rsidRDefault="005967DE" w:rsidP="00877CC2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 xml:space="preserve"> </w:t>
            </w:r>
            <w:r w:rsidR="00877CC2">
              <w:rPr>
                <w:rStyle w:val="Strong"/>
                <w:rFonts w:asciiTheme="minorHAnsi" w:hAnsiTheme="minorHAnsi"/>
                <w:b w:val="0"/>
              </w:rPr>
              <w:t>Sharp Objects/Materials</w:t>
            </w:r>
          </w:p>
        </w:tc>
        <w:tc>
          <w:tcPr>
            <w:tcW w:w="1914" w:type="dxa"/>
          </w:tcPr>
          <w:p w:rsidR="005E7471" w:rsidRPr="005967DE" w:rsidRDefault="005967DE" w:rsidP="00877CC2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5967DE" w:rsidRPr="005967DE" w:rsidRDefault="00877CC2" w:rsidP="005967DE">
            <w:pPr>
              <w:pStyle w:val="ListParagraph"/>
              <w:numPr>
                <w:ilvl w:val="0"/>
                <w:numId w:val="2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Safety eye protection must be worn at all times</w:t>
            </w:r>
          </w:p>
        </w:tc>
        <w:tc>
          <w:tcPr>
            <w:tcW w:w="1872" w:type="dxa"/>
          </w:tcPr>
          <w:p w:rsidR="005E7471" w:rsidRPr="005967DE" w:rsidRDefault="005967DE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5E7471">
        <w:tc>
          <w:tcPr>
            <w:tcW w:w="2872" w:type="dxa"/>
          </w:tcPr>
          <w:p w:rsidR="005E7471" w:rsidRPr="005967DE" w:rsidRDefault="00877CC2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Noise</w:t>
            </w:r>
          </w:p>
        </w:tc>
        <w:tc>
          <w:tcPr>
            <w:tcW w:w="1914" w:type="dxa"/>
          </w:tcPr>
          <w:p w:rsidR="005E7471" w:rsidRPr="005967DE" w:rsidRDefault="005967DE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  <w:r w:rsidR="00877CC2">
              <w:rPr>
                <w:rStyle w:val="Strong"/>
                <w:rFonts w:asciiTheme="minorHAnsi" w:hAnsiTheme="minorHAnsi"/>
                <w:b w:val="0"/>
              </w:rPr>
              <w:t>/others in workshop</w:t>
            </w:r>
          </w:p>
        </w:tc>
        <w:tc>
          <w:tcPr>
            <w:tcW w:w="4820" w:type="dxa"/>
          </w:tcPr>
          <w:p w:rsidR="005E7471" w:rsidRDefault="00877CC2" w:rsidP="005967DE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Ear defenders must be worn by operator at all times</w:t>
            </w:r>
          </w:p>
          <w:p w:rsidR="00877CC2" w:rsidRPr="005967DE" w:rsidRDefault="00877CC2" w:rsidP="005967DE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Ear protection available for other workshop users as needed</w:t>
            </w:r>
          </w:p>
        </w:tc>
        <w:tc>
          <w:tcPr>
            <w:tcW w:w="1872" w:type="dxa"/>
          </w:tcPr>
          <w:p w:rsidR="005E7471" w:rsidRPr="005967DE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5E7471">
        <w:tc>
          <w:tcPr>
            <w:tcW w:w="2872" w:type="dxa"/>
          </w:tcPr>
          <w:p w:rsidR="005E7471" w:rsidRPr="005967DE" w:rsidRDefault="00877CC2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Dust</w:t>
            </w:r>
          </w:p>
        </w:tc>
        <w:tc>
          <w:tcPr>
            <w:tcW w:w="1914" w:type="dxa"/>
          </w:tcPr>
          <w:p w:rsidR="005E7471" w:rsidRPr="005967DE" w:rsidRDefault="005967DE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5967DE" w:rsidRDefault="00877CC2" w:rsidP="005967DE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Machine has a dust trap – the operator should ensure that this is empty before use</w:t>
            </w:r>
          </w:p>
          <w:p w:rsidR="00877CC2" w:rsidRPr="005967DE" w:rsidRDefault="00877CC2" w:rsidP="005967DE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Dust masks available where needed</w:t>
            </w:r>
          </w:p>
        </w:tc>
        <w:tc>
          <w:tcPr>
            <w:tcW w:w="1872" w:type="dxa"/>
          </w:tcPr>
          <w:p w:rsidR="005E7471" w:rsidRPr="005967DE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5E7471">
        <w:tc>
          <w:tcPr>
            <w:tcW w:w="2872" w:type="dxa"/>
          </w:tcPr>
          <w:p w:rsidR="005E7471" w:rsidRPr="005967DE" w:rsidRDefault="00877CC2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Electric Shock</w:t>
            </w:r>
          </w:p>
        </w:tc>
        <w:tc>
          <w:tcPr>
            <w:tcW w:w="1914" w:type="dxa"/>
          </w:tcPr>
          <w:p w:rsidR="005E7471" w:rsidRPr="005967DE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5E7471" w:rsidRDefault="00877CC2" w:rsidP="00F345AC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Machine will be PAT tested annually</w:t>
            </w:r>
          </w:p>
          <w:p w:rsidR="00877CC2" w:rsidRDefault="00877CC2" w:rsidP="00F345AC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 xml:space="preserve">Operators should visually check machine and cable before use for cracks to </w:t>
            </w:r>
            <w:proofErr w:type="spellStart"/>
            <w:r>
              <w:rPr>
                <w:rStyle w:val="Strong"/>
                <w:rFonts w:asciiTheme="minorHAnsi" w:hAnsiTheme="minorHAnsi"/>
                <w:b w:val="0"/>
              </w:rPr>
              <w:t>casing</w:t>
            </w:r>
            <w:proofErr w:type="spellEnd"/>
            <w:r>
              <w:rPr>
                <w:rStyle w:val="Strong"/>
                <w:rFonts w:asciiTheme="minorHAnsi" w:hAnsiTheme="minorHAnsi"/>
                <w:b w:val="0"/>
              </w:rPr>
              <w:t xml:space="preserve"> and cable damage</w:t>
            </w:r>
          </w:p>
          <w:p w:rsidR="00F86B73" w:rsidRPr="00F345AC" w:rsidRDefault="00F86B73" w:rsidP="00F345AC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Cable to be routed away from the moving parts of the machine</w:t>
            </w:r>
          </w:p>
        </w:tc>
        <w:tc>
          <w:tcPr>
            <w:tcW w:w="1872" w:type="dxa"/>
          </w:tcPr>
          <w:p w:rsidR="005E7471" w:rsidRPr="005967DE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Medium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F345AC" w:rsidRPr="005E7471" w:rsidTr="005E7471">
        <w:tc>
          <w:tcPr>
            <w:tcW w:w="2872" w:type="dxa"/>
          </w:tcPr>
          <w:p w:rsidR="00F345AC" w:rsidRDefault="00877CC2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Fire</w:t>
            </w:r>
          </w:p>
          <w:p w:rsidR="00F86B73" w:rsidRDefault="00F86B73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  <w:tc>
          <w:tcPr>
            <w:tcW w:w="1914" w:type="dxa"/>
          </w:tcPr>
          <w:p w:rsidR="00F345AC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  <w:r w:rsidR="00877CC2">
              <w:rPr>
                <w:rStyle w:val="Strong"/>
                <w:rFonts w:asciiTheme="minorHAnsi" w:hAnsiTheme="minorHAnsi"/>
                <w:b w:val="0"/>
              </w:rPr>
              <w:t>/ other building users</w:t>
            </w:r>
          </w:p>
        </w:tc>
        <w:tc>
          <w:tcPr>
            <w:tcW w:w="4820" w:type="dxa"/>
          </w:tcPr>
          <w:p w:rsidR="00F345AC" w:rsidRDefault="00F86B73" w:rsidP="00F345AC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Equipment regularly checked (weekly) for safety</w:t>
            </w:r>
          </w:p>
          <w:p w:rsidR="00F86B73" w:rsidRDefault="00F86B73" w:rsidP="00F345AC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Equipment turned off at mains when not in use</w:t>
            </w:r>
          </w:p>
          <w:p w:rsidR="00F86B73" w:rsidRPr="00F345AC" w:rsidRDefault="00F86B73" w:rsidP="00F345AC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Cable to be routed away from the moving parts of the machine</w:t>
            </w:r>
          </w:p>
        </w:tc>
        <w:tc>
          <w:tcPr>
            <w:tcW w:w="1872" w:type="dxa"/>
          </w:tcPr>
          <w:p w:rsidR="00F345AC" w:rsidRDefault="00DD7886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Medium</w:t>
            </w:r>
          </w:p>
        </w:tc>
        <w:tc>
          <w:tcPr>
            <w:tcW w:w="2696" w:type="dxa"/>
          </w:tcPr>
          <w:p w:rsidR="00F345AC" w:rsidRPr="005967DE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F86B73" w:rsidRPr="005E7471" w:rsidTr="005E7471">
        <w:tc>
          <w:tcPr>
            <w:tcW w:w="2872" w:type="dxa"/>
          </w:tcPr>
          <w:p w:rsidR="00F86B73" w:rsidRDefault="00F86B73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Damaged Guard</w:t>
            </w:r>
          </w:p>
        </w:tc>
        <w:tc>
          <w:tcPr>
            <w:tcW w:w="1914" w:type="dxa"/>
          </w:tcPr>
          <w:p w:rsidR="00F86B73" w:rsidRDefault="00F86B73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F86B73" w:rsidRDefault="00F86B73" w:rsidP="00F345AC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Machinery not to be used if guard is damaged or missing</w:t>
            </w:r>
          </w:p>
        </w:tc>
        <w:tc>
          <w:tcPr>
            <w:tcW w:w="1872" w:type="dxa"/>
          </w:tcPr>
          <w:p w:rsidR="00F86B73" w:rsidRDefault="00DD7886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F86B73" w:rsidRPr="005967DE" w:rsidRDefault="00F86B73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F86B73" w:rsidRPr="005E7471" w:rsidTr="005E7471">
        <w:tc>
          <w:tcPr>
            <w:tcW w:w="2872" w:type="dxa"/>
          </w:tcPr>
          <w:p w:rsidR="00F86B73" w:rsidRDefault="00F86B73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 by untrained operator</w:t>
            </w:r>
          </w:p>
        </w:tc>
        <w:tc>
          <w:tcPr>
            <w:tcW w:w="1914" w:type="dxa"/>
          </w:tcPr>
          <w:p w:rsidR="00F86B73" w:rsidRDefault="00F86B73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</w:t>
            </w:r>
          </w:p>
        </w:tc>
        <w:tc>
          <w:tcPr>
            <w:tcW w:w="4820" w:type="dxa"/>
          </w:tcPr>
          <w:p w:rsidR="00F86B73" w:rsidRDefault="00F86B73" w:rsidP="00F345AC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 xml:space="preserve">All workshop users given an induction and will not be allowed to use power tools until specifically </w:t>
            </w:r>
            <w:r>
              <w:rPr>
                <w:rStyle w:val="Strong"/>
                <w:rFonts w:asciiTheme="minorHAnsi" w:hAnsiTheme="minorHAnsi"/>
                <w:b w:val="0"/>
              </w:rPr>
              <w:lastRenderedPageBreak/>
              <w:t>trained</w:t>
            </w:r>
          </w:p>
          <w:p w:rsidR="00F86B73" w:rsidRDefault="00F86B73" w:rsidP="00F345AC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Warning notices placed around the area prohibiting untrained users</w:t>
            </w:r>
          </w:p>
          <w:p w:rsidR="00F86B73" w:rsidRDefault="00F86B73" w:rsidP="00F345AC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Saw has a lock which must be re-placed at the end of operation</w:t>
            </w:r>
          </w:p>
        </w:tc>
        <w:tc>
          <w:tcPr>
            <w:tcW w:w="1872" w:type="dxa"/>
          </w:tcPr>
          <w:p w:rsidR="00F86B73" w:rsidRDefault="00DD7886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lastRenderedPageBreak/>
              <w:t>Low</w:t>
            </w:r>
          </w:p>
        </w:tc>
        <w:tc>
          <w:tcPr>
            <w:tcW w:w="2696" w:type="dxa"/>
          </w:tcPr>
          <w:p w:rsidR="00F86B73" w:rsidRPr="005967DE" w:rsidRDefault="00F86B73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F86B73" w:rsidRPr="005E7471" w:rsidTr="005E7471">
        <w:tc>
          <w:tcPr>
            <w:tcW w:w="2872" w:type="dxa"/>
          </w:tcPr>
          <w:p w:rsidR="00F86B73" w:rsidRDefault="00F86B73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lastRenderedPageBreak/>
              <w:t>Damaged Equipment</w:t>
            </w:r>
          </w:p>
        </w:tc>
        <w:tc>
          <w:tcPr>
            <w:tcW w:w="1914" w:type="dxa"/>
          </w:tcPr>
          <w:p w:rsidR="00F86B73" w:rsidRDefault="00F86B73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 xml:space="preserve">Users </w:t>
            </w:r>
          </w:p>
        </w:tc>
        <w:tc>
          <w:tcPr>
            <w:tcW w:w="4820" w:type="dxa"/>
          </w:tcPr>
          <w:p w:rsidR="00DD7886" w:rsidRDefault="00DD7886" w:rsidP="00DD7886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Procedure for weekly check of tool safety</w:t>
            </w:r>
          </w:p>
          <w:p w:rsidR="00F86B73" w:rsidRDefault="00DD7886" w:rsidP="00DD7886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Procedure for reporting and removing damaged equipment from use</w:t>
            </w:r>
          </w:p>
        </w:tc>
        <w:tc>
          <w:tcPr>
            <w:tcW w:w="1872" w:type="dxa"/>
          </w:tcPr>
          <w:p w:rsidR="00F86B73" w:rsidRDefault="00DD7886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F86B73" w:rsidRPr="005967DE" w:rsidRDefault="00F86B73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DD7886" w:rsidRPr="005E7471" w:rsidTr="005E7471">
        <w:tc>
          <w:tcPr>
            <w:tcW w:w="2872" w:type="dxa"/>
          </w:tcPr>
          <w:p w:rsidR="00DD7886" w:rsidRDefault="00DD7886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Physical Fatigue</w:t>
            </w:r>
          </w:p>
        </w:tc>
        <w:tc>
          <w:tcPr>
            <w:tcW w:w="1914" w:type="dxa"/>
          </w:tcPr>
          <w:p w:rsidR="00DD7886" w:rsidRDefault="00DD7886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DD7886" w:rsidRDefault="00DD7886" w:rsidP="00DD7886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Regular breaks advised for work lasting longer than 5 minutes in duration</w:t>
            </w:r>
          </w:p>
        </w:tc>
        <w:tc>
          <w:tcPr>
            <w:tcW w:w="1872" w:type="dxa"/>
          </w:tcPr>
          <w:p w:rsidR="00DD7886" w:rsidRDefault="00DD7886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DD7886" w:rsidRPr="005967DE" w:rsidRDefault="00DD7886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</w:tbl>
    <w:p w:rsidR="005E7471" w:rsidRDefault="005E7471"/>
    <w:sectPr w:rsidR="005E7471" w:rsidSect="005E7471">
      <w:headerReference w:type="default" r:id="rId9"/>
      <w:pgSz w:w="16838" w:h="11906" w:orient="landscape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7CC2" w:rsidRDefault="00877CC2" w:rsidP="005E7471">
      <w:r>
        <w:separator/>
      </w:r>
    </w:p>
  </w:endnote>
  <w:endnote w:type="continuationSeparator" w:id="0">
    <w:p w:rsidR="00877CC2" w:rsidRDefault="00877CC2" w:rsidP="005E74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7CC2" w:rsidRDefault="00877CC2" w:rsidP="005E7471">
      <w:r>
        <w:separator/>
      </w:r>
    </w:p>
  </w:footnote>
  <w:footnote w:type="continuationSeparator" w:id="0">
    <w:p w:rsidR="00877CC2" w:rsidRDefault="00877CC2" w:rsidP="005E74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CC2" w:rsidRPr="005E7471" w:rsidRDefault="00877CC2" w:rsidP="005E7471">
    <w:pPr>
      <w:pStyle w:val="Header"/>
      <w:jc w:val="center"/>
      <w:rPr>
        <w:rStyle w:val="BookTitle"/>
        <w:rFonts w:asciiTheme="minorHAnsi" w:hAnsiTheme="minorHAnsi"/>
        <w:sz w:val="28"/>
        <w:szCs w:val="28"/>
      </w:rPr>
    </w:pPr>
    <w:r w:rsidRPr="005E7471">
      <w:rPr>
        <w:rStyle w:val="BookTitle"/>
        <w:rFonts w:asciiTheme="minorHAnsi" w:hAnsiTheme="minorHAnsi"/>
        <w:sz w:val="28"/>
        <w:szCs w:val="28"/>
      </w:rPr>
      <w:t>Risk Assessment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954E7"/>
    <w:multiLevelType w:val="hybridMultilevel"/>
    <w:tmpl w:val="B8A62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77B57"/>
    <w:multiLevelType w:val="hybridMultilevel"/>
    <w:tmpl w:val="24C85EA0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">
    <w:nsid w:val="184A112B"/>
    <w:multiLevelType w:val="hybridMultilevel"/>
    <w:tmpl w:val="8690D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664DC9"/>
    <w:multiLevelType w:val="hybridMultilevel"/>
    <w:tmpl w:val="C7FA6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FE3B94"/>
    <w:multiLevelType w:val="hybridMultilevel"/>
    <w:tmpl w:val="D79A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7471"/>
    <w:rsid w:val="00030813"/>
    <w:rsid w:val="0004133C"/>
    <w:rsid w:val="000B584A"/>
    <w:rsid w:val="0031043B"/>
    <w:rsid w:val="00321A12"/>
    <w:rsid w:val="003D2693"/>
    <w:rsid w:val="00494D10"/>
    <w:rsid w:val="00537E3F"/>
    <w:rsid w:val="005447E3"/>
    <w:rsid w:val="005967DE"/>
    <w:rsid w:val="005972C6"/>
    <w:rsid w:val="005E7471"/>
    <w:rsid w:val="00681505"/>
    <w:rsid w:val="007F664F"/>
    <w:rsid w:val="00806B27"/>
    <w:rsid w:val="008137D9"/>
    <w:rsid w:val="00877CC2"/>
    <w:rsid w:val="008A4A33"/>
    <w:rsid w:val="009058CC"/>
    <w:rsid w:val="00927C0D"/>
    <w:rsid w:val="009577DF"/>
    <w:rsid w:val="00975BBE"/>
    <w:rsid w:val="00A437FE"/>
    <w:rsid w:val="00A45218"/>
    <w:rsid w:val="00B1735D"/>
    <w:rsid w:val="00B57A72"/>
    <w:rsid w:val="00C5027D"/>
    <w:rsid w:val="00CA0257"/>
    <w:rsid w:val="00D251C6"/>
    <w:rsid w:val="00DD7886"/>
    <w:rsid w:val="00E16102"/>
    <w:rsid w:val="00E56C7F"/>
    <w:rsid w:val="00EB01E9"/>
    <w:rsid w:val="00EB187A"/>
    <w:rsid w:val="00F345AC"/>
    <w:rsid w:val="00F4071D"/>
    <w:rsid w:val="00F86B73"/>
    <w:rsid w:val="00FC3A4E"/>
    <w:rsid w:val="00FE1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4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CText">
    <w:name w:val="BBCText"/>
    <w:rsid w:val="005E74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5E7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5E7471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5E7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7471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5E7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7471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Strong">
    <w:name w:val="Strong"/>
    <w:basedOn w:val="DefaultParagraphFont"/>
    <w:uiPriority w:val="22"/>
    <w:qFormat/>
    <w:rsid w:val="005E7471"/>
    <w:rPr>
      <w:b/>
      <w:bCs/>
    </w:rPr>
  </w:style>
  <w:style w:type="paragraph" w:styleId="ListParagraph">
    <w:name w:val="List Paragraph"/>
    <w:basedOn w:val="Normal"/>
    <w:uiPriority w:val="34"/>
    <w:qFormat/>
    <w:rsid w:val="005967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Nottingham</Company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oszjl1</dc:creator>
  <cp:keywords/>
  <dc:description/>
  <cp:lastModifiedBy>oszjl1</cp:lastModifiedBy>
  <cp:revision>3</cp:revision>
  <cp:lastPrinted>2011-06-30T09:40:00Z</cp:lastPrinted>
  <dcterms:created xsi:type="dcterms:W3CDTF">2011-06-30T10:10:00Z</dcterms:created>
  <dcterms:modified xsi:type="dcterms:W3CDTF">2011-06-30T10:12:00Z</dcterms:modified>
</cp:coreProperties>
</file>