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CSE-278: Introduction to Systems Programming</w:t>
      </w:r>
    </w:p>
    <w:p w:rsidR="00000000" w:rsidDel="00000000" w:rsidP="00000000" w:rsidRDefault="00000000" w:rsidRPr="00000000" w14:paraId="00000001">
      <w:pPr>
        <w:contextualSpacing w:val="0"/>
        <w:jc w:val="center"/>
        <w:rPr/>
      </w:pPr>
      <w:r w:rsidDel="00000000" w:rsidR="00000000" w:rsidRPr="00000000">
        <w:rPr>
          <w:b w:val="1"/>
          <w:sz w:val="40"/>
          <w:szCs w:val="40"/>
          <w:u w:val="single"/>
          <w:rtl w:val="0"/>
        </w:rPr>
        <w:t xml:space="preserve">Lab Exercise #1:  </w:t>
      </w:r>
      <w:r w:rsidDel="00000000" w:rsidR="00000000" w:rsidRPr="00000000">
        <w:rPr>
          <w:rtl w:val="0"/>
        </w:rPr>
      </w:r>
    </w:p>
    <w:p w:rsidR="00000000" w:rsidDel="00000000" w:rsidP="00000000" w:rsidRDefault="00000000" w:rsidRPr="00000000" w14:paraId="00000002">
      <w:pPr>
        <w:contextualSpacing w:val="0"/>
        <w:jc w:val="center"/>
        <w:rPr>
          <w:sz w:val="32"/>
          <w:szCs w:val="32"/>
        </w:rPr>
      </w:pPr>
      <w:r w:rsidDel="00000000" w:rsidR="00000000" w:rsidRPr="00000000">
        <w:rPr>
          <w:rtl w:val="0"/>
        </w:rPr>
      </w:r>
    </w:p>
    <w:p w:rsidR="00000000" w:rsidDel="00000000" w:rsidP="00000000" w:rsidRDefault="00000000" w:rsidRPr="00000000" w14:paraId="00000003">
      <w:pPr>
        <w:contextualSpacing w:val="0"/>
        <w:jc w:val="center"/>
        <w:rPr>
          <w:sz w:val="32"/>
          <w:szCs w:val="32"/>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both"/>
        <w:rPr>
          <w:b w:val="1"/>
          <w:color w:val="ff0000"/>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rtl w:val="0"/>
        </w:rPr>
      </w:r>
    </w:p>
    <w:tbl>
      <w:tblPr>
        <w:tblStyle w:val="Table1"/>
        <w:tblW w:w="9576.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9576"/>
        <w:tblGridChange w:id="0">
          <w:tblGrid>
            <w:gridCol w:w="9576"/>
          </w:tblGrid>
        </w:tblGridChange>
      </w:tblGrid>
      <w:tr>
        <w:tc>
          <w:tcPr>
            <w:tcBorders>
              <w:top w:color="00000a" w:space="0" w:sz="4" w:val="single"/>
              <w:left w:color="00000a" w:space="0" w:sz="4" w:val="single"/>
              <w:bottom w:color="00000a" w:space="0" w:sz="4" w:val="single"/>
              <w:right w:color="00000a" w:space="0" w:sz="4" w:val="single"/>
            </w:tcBorders>
            <w:shd w:fill="d9d9d9" w:val="clear"/>
          </w:tcPr>
          <w:p w:rsidR="00000000" w:rsidDel="00000000" w:rsidP="00000000" w:rsidRDefault="00000000" w:rsidRPr="00000000" w14:paraId="00000007">
            <w:pPr>
              <w:contextualSpacing w:val="0"/>
              <w:jc w:val="both"/>
              <w:rPr/>
            </w:pPr>
            <w:r w:rsidDel="00000000" w:rsidR="00000000" w:rsidRPr="00000000">
              <w:rPr>
                <w:b w:val="1"/>
                <w:rtl w:val="0"/>
              </w:rPr>
              <w:t xml:space="preserve">You should save/rename this document using the naming convention </w:t>
            </w:r>
            <w:r w:rsidDel="00000000" w:rsidR="00000000" w:rsidRPr="00000000">
              <w:rPr>
                <w:b w:val="1"/>
                <w:color w:val="ff0000"/>
                <w:rtl w:val="0"/>
              </w:rPr>
              <w:t xml:space="preserve">MUid.docx</w:t>
            </w:r>
            <w:r w:rsidDel="00000000" w:rsidR="00000000" w:rsidRPr="00000000">
              <w:rPr>
                <w:b w:val="1"/>
                <w:rtl w:val="0"/>
              </w:rPr>
              <w:t xml:space="preserve"> (example:  guerinf.docx).</w:t>
            </w: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 review the process of accessing a Linux server and working on a Linux-based computer. Review some basic Linux commands.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Fill in answers to all of the questions.  For almost all the questions you can simply copy-paste appropriate text from the Terminal window into this document.  You should refer to </w:t>
            </w:r>
            <w:hyperlink r:id="rId6">
              <w:r w:rsidDel="00000000" w:rsidR="00000000" w:rsidRPr="00000000">
                <w:rPr>
                  <w:color w:val="0000ff"/>
                  <w:u w:val="single"/>
                  <w:rtl w:val="0"/>
                </w:rPr>
                <w:t xml:space="preserve">ShellCommands.pdf</w:t>
              </w:r>
            </w:hyperlink>
            <w:r w:rsidDel="00000000" w:rsidR="00000000" w:rsidRPr="00000000">
              <w:rPr>
                <w:rtl w:val="0"/>
              </w:rPr>
              <w:t xml:space="preserve"> document available on the server. To download it, see last exercise.  You may discuss the questions with your neighbor or instructor. However, the key part of the exercise is to try the different commands and explore them via trial-and-error process.</w:t>
            </w:r>
          </w:p>
        </w:tc>
      </w:tr>
    </w:tbl>
    <w:p w:rsidR="00000000" w:rsidDel="00000000" w:rsidP="00000000" w:rsidRDefault="00000000" w:rsidRPr="00000000" w14:paraId="0000000C">
      <w:pPr>
        <w:contextualSpacing w:val="0"/>
        <w:jc w:val="both"/>
        <w:rPr/>
      </w:pPr>
      <w:r w:rsidDel="00000000" w:rsidR="00000000" w:rsidRPr="00000000">
        <w:rPr>
          <w:rtl w:val="0"/>
        </w:rPr>
      </w:r>
    </w:p>
    <w:tbl>
      <w:tblPr>
        <w:tblStyle w:val="Table2"/>
        <w:tblW w:w="7019.0" w:type="dxa"/>
        <w:jc w:val="center"/>
        <w:tblLayout w:type="fixed"/>
        <w:tblLook w:val="0400"/>
      </w:tblPr>
      <w:tblGrid>
        <w:gridCol w:w="1349"/>
        <w:gridCol w:w="5670"/>
        <w:tblGridChange w:id="0">
          <w:tblGrid>
            <w:gridCol w:w="1349"/>
            <w:gridCol w:w="5670"/>
          </w:tblGrid>
        </w:tblGridChange>
      </w:tblGrid>
      <w:tr>
        <w:trPr>
          <w:trHeight w:val="420" w:hRule="atLeast"/>
        </w:trPr>
        <w:tc>
          <w:tcPr>
            <w:shd w:fill="auto" w:val="clear"/>
            <w:vAlign w:val="center"/>
          </w:tcPr>
          <w:p w:rsidR="00000000" w:rsidDel="00000000" w:rsidP="00000000" w:rsidRDefault="00000000" w:rsidRPr="00000000" w14:paraId="0000000D">
            <w:pPr>
              <w:contextualSpacing w:val="0"/>
              <w:jc w:val="right"/>
              <w:rPr>
                <w:b w:val="1"/>
                <w:sz w:val="28"/>
                <w:szCs w:val="28"/>
              </w:rPr>
            </w:pPr>
            <w:r w:rsidDel="00000000" w:rsidR="00000000" w:rsidRPr="00000000">
              <w:rPr>
                <w:b w:val="1"/>
                <w:sz w:val="28"/>
                <w:szCs w:val="28"/>
                <w:rtl w:val="0"/>
              </w:rPr>
              <w:t xml:space="preserve">Name:</w:t>
            </w:r>
          </w:p>
        </w:tc>
        <w:tc>
          <w:tcPr>
            <w:tcBorders>
              <w:top w:color="ff0000" w:space="0" w:sz="4" w:val="single"/>
              <w:bottom w:color="ff0000" w:space="0" w:sz="4" w:val="single"/>
            </w:tcBorders>
            <w:shd w:fill="bfbfbf" w:val="clear"/>
          </w:tcPr>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Noah Dunn</w:t>
            </w:r>
          </w:p>
        </w:tc>
      </w:tr>
    </w:tbl>
    <w:p w:rsidR="00000000" w:rsidDel="00000000" w:rsidP="00000000" w:rsidRDefault="00000000" w:rsidRPr="00000000" w14:paraId="0000000F">
      <w:pPr>
        <w:ind w:left="360" w:firstLine="0"/>
        <w:contextualSpacing w:val="0"/>
        <w:jc w:val="both"/>
        <w:rPr/>
      </w:pPr>
      <w:r w:rsidDel="00000000" w:rsidR="00000000" w:rsidRPr="00000000">
        <w:rPr>
          <w:rtl w:val="0"/>
        </w:rPr>
      </w:r>
    </w:p>
    <w:p w:rsidR="00000000" w:rsidDel="00000000" w:rsidP="00000000" w:rsidRDefault="00000000" w:rsidRPr="00000000" w14:paraId="00000010">
      <w:pPr>
        <w:ind w:left="360" w:firstLine="0"/>
        <w:contextualSpacing w:val="0"/>
        <w:jc w:val="both"/>
        <w:rPr/>
      </w:pPr>
      <w:r w:rsidDel="00000000" w:rsidR="00000000" w:rsidRPr="00000000">
        <w:rPr>
          <w:rtl w:val="0"/>
        </w:rPr>
        <w:t xml:space="preserve">This course will use the following Linux server throughout this course. </w:t>
      </w:r>
      <w:r w:rsidDel="00000000" w:rsidR="00000000" w:rsidRPr="00000000">
        <w:rPr>
          <w:highlight w:val="yellow"/>
          <w:rtl w:val="0"/>
        </w:rPr>
        <w:t xml:space="preserve">You should memorize the name of this server: </w:t>
      </w:r>
      <w:r w:rsidDel="00000000" w:rsidR="00000000" w:rsidRPr="00000000">
        <w:rPr>
          <w:b w:val="1"/>
          <w:highlight w:val="yellow"/>
          <w:rtl w:val="0"/>
        </w:rPr>
        <w:t xml:space="preserve">database.csi.miamioh.edu.</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11">
      <w:pPr>
        <w:ind w:left="360" w:firstLine="0"/>
        <w:contextualSpacing w:val="0"/>
        <w:jc w:val="both"/>
        <w:rPr/>
      </w:pPr>
      <w:r w:rsidDel="00000000" w:rsidR="00000000" w:rsidRPr="00000000">
        <w:rPr>
          <w:highlight w:val="yellow"/>
          <w:rtl w:val="0"/>
        </w:rPr>
        <w:t xml:space="preserve">Alternatively, we are going to use the following </w:t>
      </w:r>
      <w:r w:rsidDel="00000000" w:rsidR="00000000" w:rsidRPr="00000000">
        <w:rPr>
          <w:b w:val="1"/>
          <w:highlight w:val="yellow"/>
          <w:rtl w:val="0"/>
        </w:rPr>
        <w:t xml:space="preserve">ceclnx01.cec.miamioh.edu</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12">
      <w:pPr>
        <w:ind w:left="360" w:firstLine="0"/>
        <w:contextualSpacing w:val="0"/>
        <w:jc w:val="both"/>
        <w:rPr/>
      </w:pPr>
      <w:r w:rsidDel="00000000" w:rsidR="00000000" w:rsidRPr="00000000">
        <w:rPr>
          <w:rtl w:val="0"/>
        </w:rPr>
      </w:r>
    </w:p>
    <w:tbl>
      <w:tblPr>
        <w:tblStyle w:val="Table3"/>
        <w:tblW w:w="92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6"/>
        <w:gridCol w:w="7579"/>
        <w:tblGridChange w:id="0">
          <w:tblGrid>
            <w:gridCol w:w="1636"/>
            <w:gridCol w:w="7579"/>
          </w:tblGrid>
        </w:tblGridChange>
      </w:tblGrid>
      <w:tr>
        <w:tc>
          <w:tcPr>
            <w:tcBorders>
              <w:bottom w:color="000000" w:space="0" w:sz="0" w:val="nil"/>
              <w:right w:color="000000" w:space="0" w:sz="0" w:val="nil"/>
            </w:tcBorders>
            <w:shd w:fill="dbe5f1" w:val="clear"/>
            <w:vAlign w:val="center"/>
          </w:tcPr>
          <w:p w:rsidR="00000000" w:rsidDel="00000000" w:rsidP="00000000" w:rsidRDefault="00000000" w:rsidRPr="00000000" w14:paraId="00000013">
            <w:pPr>
              <w:contextualSpacing w:val="0"/>
              <w:jc w:val="center"/>
              <w:rPr/>
            </w:pPr>
            <w:r w:rsidDel="00000000" w:rsidR="00000000" w:rsidRPr="00000000">
              <w:rPr/>
              <w:drawing>
                <wp:inline distB="0" distT="0" distL="0" distR="0">
                  <wp:extent cx="685800" cy="9620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85800" cy="962025"/>
                          </a:xfrm>
                          <a:prstGeom prst="rect"/>
                          <a:ln/>
                        </pic:spPr>
                      </pic:pic>
                    </a:graphicData>
                  </a:graphic>
                </wp:inline>
              </w:drawing>
            </w:r>
            <w:r w:rsidDel="00000000" w:rsidR="00000000" w:rsidRPr="00000000">
              <w:rPr>
                <w:rtl w:val="0"/>
              </w:rPr>
            </w:r>
          </w:p>
        </w:tc>
        <w:tc>
          <w:tcPr>
            <w:tcBorders>
              <w:left w:color="000000" w:space="0" w:sz="0" w:val="nil"/>
              <w:bottom w:color="000000" w:space="0" w:sz="0" w:val="nil"/>
            </w:tcBorders>
            <w:shd w:fill="dbe5f1" w:val="clear"/>
          </w:tcPr>
          <w:p w:rsidR="00000000" w:rsidDel="00000000" w:rsidP="00000000" w:rsidRDefault="00000000" w:rsidRPr="00000000" w14:paraId="00000014">
            <w:pPr>
              <w:ind w:left="360" w:firstLine="0"/>
              <w:contextualSpacing w:val="0"/>
              <w:jc w:val="both"/>
              <w:rPr/>
            </w:pPr>
            <w:r w:rsidDel="00000000" w:rsidR="00000000" w:rsidRPr="00000000">
              <w:rPr>
                <w:rtl w:val="0"/>
              </w:rPr>
              <w:t xml:space="preserve">.Wait for your instructor to guide the class through starting a terminal and running some of the basic commands in a Linux terminal. The process is relatively straightforward. If you already have some experience with working in a terminal, you may proceed with this exercise.   A video demonstration of using a Terminal to access the Linux server is available off </w:t>
            </w:r>
            <w:hyperlink r:id="rId8">
              <w:r w:rsidDel="00000000" w:rsidR="00000000" w:rsidRPr="00000000">
                <w:rPr>
                  <w:color w:val="0000ff"/>
                  <w:u w:val="single"/>
                  <w:rtl w:val="0"/>
                </w:rPr>
                <w:t xml:space="preserve">Canvas</w:t>
              </w:r>
            </w:hyperlink>
            <w:hyperlink r:id="rId9">
              <w:r w:rsidDel="00000000" w:rsidR="00000000" w:rsidRPr="00000000">
                <w:rPr>
                  <w:rFonts w:ascii="Noto Sans Symbols" w:cs="Noto Sans Symbols" w:eastAsia="Noto Sans Symbols" w:hAnsi="Noto Sans Symbols"/>
                  <w:color w:val="0000ff"/>
                  <w:u w:val="single"/>
                  <w:rtl w:val="0"/>
                </w:rPr>
                <w:t xml:space="preserve">→</w:t>
              </w:r>
            </w:hyperlink>
            <w:hyperlink r:id="rId10">
              <w:r w:rsidDel="00000000" w:rsidR="00000000" w:rsidRPr="00000000">
                <w:rPr>
                  <w:color w:val="0000ff"/>
                  <w:u w:val="single"/>
                  <w:rtl w:val="0"/>
                </w:rPr>
                <w:t xml:space="preserve">Pages</w:t>
              </w:r>
            </w:hyperlink>
            <w:r w:rsidDel="00000000" w:rsidR="00000000" w:rsidRPr="00000000">
              <w:rPr>
                <w:rtl w:val="0"/>
              </w:rPr>
              <w:t xml:space="preserve">.</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rPr>
          <w:b w:val="1"/>
          <w:sz w:val="32"/>
          <w:szCs w:val="32"/>
        </w:rPr>
      </w:pPr>
      <w:r w:rsidDel="00000000" w:rsidR="00000000" w:rsidRPr="00000000">
        <w:rPr>
          <w:b w:val="1"/>
          <w:sz w:val="32"/>
          <w:szCs w:val="32"/>
          <w:rtl w:val="0"/>
        </w:rPr>
        <w:t xml:space="preserve">Step 0: Log onto the Linux server</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Open a Mac terminal (use MacKey Spacebar to start spotlight and search for terminal)</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 the terminal prompt ($) type the following command to log onto the Linux sever (you need to use your MUid in the command below):</w:t>
      </w:r>
    </w:p>
    <w:p w:rsidR="00000000" w:rsidDel="00000000" w:rsidP="00000000" w:rsidRDefault="00000000" w:rsidRPr="00000000" w14:paraId="00000019">
      <w:pPr>
        <w:contextualSpacing w:val="0"/>
        <w:rPr/>
      </w:pPr>
      <w:r w:rsidDel="00000000" w:rsidR="00000000" w:rsidRPr="00000000">
        <w:rPr>
          <w:rtl w:val="0"/>
        </w:rPr>
      </w:r>
    </w:p>
    <w:tbl>
      <w:tblPr>
        <w:tblStyle w:val="Table4"/>
        <w:tblW w:w="874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48"/>
        <w:tblGridChange w:id="0">
          <w:tblGrid>
            <w:gridCol w:w="8748"/>
          </w:tblGrid>
        </w:tblGridChange>
      </w:tblGrid>
      <w:t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rtl w:val="0"/>
              </w:rPr>
              <w:t xml:space="preserve">$ ssh </w:t>
            </w:r>
            <w:hyperlink r:id="rId11">
              <w:r w:rsidDel="00000000" w:rsidR="00000000" w:rsidRPr="00000000">
                <w:rPr>
                  <w:rFonts w:ascii="Courier New" w:cs="Courier New" w:eastAsia="Courier New" w:hAnsi="Courier New"/>
                  <w:color w:val="0000ff"/>
                  <w:u w:val="single"/>
                  <w:rtl w:val="0"/>
                </w:rPr>
                <w:t xml:space="preserve">MUid@ceclnx01.cec.miamiOH.edu</w:t>
              </w:r>
            </w:hyperlink>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Type in your password when prompted and press Enter. Note that when you type your password you will not see it or see any special characters</w:t>
      </w:r>
    </w:p>
    <w:p w:rsidR="00000000" w:rsidDel="00000000" w:rsidP="00000000" w:rsidRDefault="00000000" w:rsidRPr="00000000" w14:paraId="0000001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3"/>
        </w:numPr>
        <w:ind w:left="360" w:hanging="360"/>
        <w:contextualSpacing w:val="0"/>
        <w:jc w:val="both"/>
        <w:rPr/>
      </w:pPr>
      <w:r w:rsidDel="00000000" w:rsidR="00000000" w:rsidRPr="00000000">
        <w:rPr>
          <w:rtl w:val="0"/>
        </w:rPr>
        <w:t xml:space="preserve">When you log onto the Linux machine, you will start off in a default directory called your </w:t>
      </w:r>
      <w:r w:rsidDel="00000000" w:rsidR="00000000" w:rsidRPr="00000000">
        <w:rPr>
          <w:b w:val="1"/>
          <w:rtl w:val="0"/>
        </w:rPr>
        <w:t xml:space="preserve">home</w:t>
      </w:r>
      <w:r w:rsidDel="00000000" w:rsidR="00000000" w:rsidRPr="00000000">
        <w:rPr>
          <w:rtl w:val="0"/>
        </w:rPr>
        <w:t xml:space="preserve"> directory.  You should create all your files and save your work off sub-directories under your home directory.  To figure out what your home directory is, you need to use the </w:t>
      </w:r>
      <w:r w:rsidDel="00000000" w:rsidR="00000000" w:rsidRPr="00000000">
        <w:rPr>
          <w:rFonts w:ascii="Courier New" w:cs="Courier New" w:eastAsia="Courier New" w:hAnsi="Courier New"/>
          <w:rtl w:val="0"/>
        </w:rPr>
        <w:t xml:space="preserve">pwd</w:t>
      </w:r>
      <w:r w:rsidDel="00000000" w:rsidR="00000000" w:rsidRPr="00000000">
        <w:rPr>
          <w:rtl w:val="0"/>
        </w:rPr>
        <w:t xml:space="preserve"> (present working directory) command (that is, type </w:t>
      </w:r>
      <w:r w:rsidDel="00000000" w:rsidR="00000000" w:rsidRPr="00000000">
        <w:rPr>
          <w:rFonts w:ascii="Courier New" w:cs="Courier New" w:eastAsia="Courier New" w:hAnsi="Courier New"/>
          <w:rtl w:val="0"/>
        </w:rPr>
        <w:t xml:space="preserve">pwd</w:t>
      </w:r>
      <w:r w:rsidDel="00000000" w:rsidR="00000000" w:rsidRPr="00000000">
        <w:rPr>
          <w:rtl w:val="0"/>
        </w:rPr>
        <w:t xml:space="preserve"> at the shell (</w:t>
      </w:r>
      <w:r w:rsidDel="00000000" w:rsidR="00000000" w:rsidRPr="00000000">
        <w:rPr>
          <w:rFonts w:ascii="Courier New" w:cs="Courier New" w:eastAsia="Courier New" w:hAnsi="Courier New"/>
          <w:rtl w:val="0"/>
        </w:rPr>
        <w:t xml:space="preserve">$</w:t>
      </w:r>
      <w:r w:rsidDel="00000000" w:rsidR="00000000" w:rsidRPr="00000000">
        <w:rPr>
          <w:rtl w:val="0"/>
        </w:rPr>
        <w:t xml:space="preserve">) prompt and press </w:t>
      </w:r>
      <w:r w:rsidDel="00000000" w:rsidR="00000000" w:rsidRPr="00000000">
        <w:rPr>
          <w:smallCaps w:val="1"/>
          <w:rtl w:val="0"/>
        </w:rPr>
        <w:t xml:space="preserve">enter</w:t>
      </w:r>
      <w:r w:rsidDel="00000000" w:rsidR="00000000" w:rsidRPr="00000000">
        <w:rPr>
          <w:rtl w:val="0"/>
        </w:rPr>
        <w:t xml:space="preserve"> key, which is indicated by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as shown below:</w:t>
      </w:r>
    </w:p>
    <w:p w:rsidR="00000000" w:rsidDel="00000000" w:rsidP="00000000" w:rsidRDefault="00000000" w:rsidRPr="00000000" w14:paraId="0000001F">
      <w:pPr>
        <w:numPr>
          <w:ilvl w:val="0"/>
          <w:numId w:val="4"/>
        </w:numPr>
        <w:ind w:left="1080" w:hanging="360"/>
        <w:contextualSpacing w:val="0"/>
        <w:jc w:val="both"/>
        <w:rPr/>
      </w:pPr>
      <w:r w:rsidDel="00000000" w:rsidR="00000000" w:rsidRPr="00000000">
        <w:rPr>
          <w:rFonts w:ascii="Courier New" w:cs="Courier New" w:eastAsia="Courier New" w:hAnsi="Courier New"/>
          <w:rtl w:val="0"/>
        </w:rPr>
        <w:t xml:space="preserve">pwd</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tbl>
      <w:tblPr>
        <w:tblStyle w:val="Table5"/>
        <w:tblW w:w="9215.0" w:type="dxa"/>
        <w:jc w:val="left"/>
        <w:tblInd w:w="360.0" w:type="dxa"/>
        <w:tblLayout w:type="fixed"/>
        <w:tblLook w:val="0400"/>
      </w:tblPr>
      <w:tblGrid>
        <w:gridCol w:w="3257"/>
        <w:gridCol w:w="5958"/>
        <w:tblGridChange w:id="0">
          <w:tblGrid>
            <w:gridCol w:w="3257"/>
            <w:gridCol w:w="5958"/>
          </w:tblGrid>
        </w:tblGridChange>
      </w:tblGrid>
      <w:tr>
        <w:trPr>
          <w:trHeight w:val="420" w:hRule="atLeast"/>
        </w:trPr>
        <w:tc>
          <w:tcPr>
            <w:shd w:fill="auto" w:val="clear"/>
          </w:tcPr>
          <w:p w:rsidR="00000000" w:rsidDel="00000000" w:rsidP="00000000" w:rsidRDefault="00000000" w:rsidRPr="00000000" w14:paraId="00000021">
            <w:pPr>
              <w:contextualSpacing w:val="0"/>
              <w:jc w:val="both"/>
              <w:rPr/>
            </w:pPr>
            <w:r w:rsidDel="00000000" w:rsidR="00000000" w:rsidRPr="00000000">
              <w:rPr>
                <w:rtl w:val="0"/>
              </w:rPr>
              <w:t xml:space="preserve">What is your home directory:</w:t>
            </w:r>
          </w:p>
        </w:tc>
        <w:tc>
          <w:tcPr>
            <w:tcBorders>
              <w:top w:color="ff0000" w:space="0" w:sz="4" w:val="single"/>
              <w:bottom w:color="ff0000" w:space="0" w:sz="4" w:val="single"/>
            </w:tcBorders>
            <w:shd w:fill="bfbfbf" w:val="clear"/>
          </w:tcPr>
          <w:p w:rsidR="00000000" w:rsidDel="00000000" w:rsidP="00000000" w:rsidRDefault="00000000" w:rsidRPr="00000000" w14:paraId="00000022">
            <w:pPr>
              <w:contextualSpacing w:val="0"/>
              <w:jc w:val="both"/>
              <w:rPr/>
            </w:pPr>
            <w:r w:rsidDel="00000000" w:rsidR="00000000" w:rsidRPr="00000000">
              <w:rPr>
                <w:rtl w:val="0"/>
              </w:rPr>
              <w:t xml:space="preserve">/home/dunnnm2</w:t>
            </w:r>
          </w:p>
        </w:tc>
      </w:tr>
    </w:tbl>
    <w:p w:rsidR="00000000" w:rsidDel="00000000" w:rsidP="00000000" w:rsidRDefault="00000000" w:rsidRPr="00000000" w14:paraId="00000023">
      <w:pPr>
        <w:contextualSpacing w:val="0"/>
        <w:jc w:val="both"/>
        <w:rPr/>
      </w:pPr>
      <w:r w:rsidDel="00000000" w:rsidR="00000000" w:rsidRPr="00000000">
        <w:rPr>
          <w:rtl w:val="0"/>
        </w:rPr>
        <w:t xml:space="preserve"> </w:t>
      </w:r>
    </w:p>
    <w:p w:rsidR="00000000" w:rsidDel="00000000" w:rsidP="00000000" w:rsidRDefault="00000000" w:rsidRPr="00000000" w14:paraId="00000024">
      <w:pPr>
        <w:ind w:left="360" w:firstLine="0"/>
        <w:contextualSpacing w:val="0"/>
        <w:jc w:val="both"/>
        <w:rPr/>
      </w:pPr>
      <w:r w:rsidDel="00000000" w:rsidR="00000000" w:rsidRPr="00000000">
        <w:rPr>
          <w:rtl w:val="0"/>
        </w:rPr>
        <w:t xml:space="preserve">Note: The home directory will be similar to </w:t>
      </w:r>
      <w:r w:rsidDel="00000000" w:rsidR="00000000" w:rsidRPr="00000000">
        <w:rPr>
          <w:rFonts w:ascii="Courier New" w:cs="Courier New" w:eastAsia="Courier New" w:hAnsi="Courier New"/>
          <w:rtl w:val="0"/>
        </w:rPr>
        <w:t xml:space="preserve">/home/guerinf</w:t>
      </w:r>
      <w:r w:rsidDel="00000000" w:rsidR="00000000" w:rsidRPr="00000000">
        <w:rPr>
          <w:rtl w:val="0"/>
        </w:rPr>
        <w:t xml:space="preserve">. It is also referred to as </w:t>
      </w:r>
      <w:r w:rsidDel="00000000" w:rsidR="00000000" w:rsidRPr="00000000">
        <w:rPr>
          <w:u w:val="single"/>
          <w:rtl w:val="0"/>
        </w:rPr>
        <w:t xml:space="preserve">path</w:t>
      </w:r>
      <w:r w:rsidDel="00000000" w:rsidR="00000000" w:rsidRPr="00000000">
        <w:rPr>
          <w:rtl w:val="0"/>
        </w:rPr>
        <w:t xml:space="preserve">, which indicates the series of directories to be navigated to reach your home directory. The home directory changes for every user. You must always remember your home directory, as it is handy. In addition, note the following important terminology associated with paths:</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Absolute path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 Linux, paths always start with a </w:t>
      </w:r>
      <w:r w:rsidDel="00000000" w:rsidR="00000000" w:rsidRPr="00000000">
        <w:rPr>
          <w:rFonts w:ascii="Times New Roman" w:cs="Times New Roman" w:eastAsia="Times New Roman" w:hAnsi="Times New Roman"/>
          <w:b w:val="1"/>
          <w:i w:val="0"/>
          <w:smallCaps w:val="0"/>
          <w:strike w:val="0"/>
          <w:color w:val="d6223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(forward slash or just slash, i.e., the division sign) indicating the root directory. Example: </w:t>
      </w:r>
      <w:r w:rsidDel="00000000" w:rsidR="00000000" w:rsidRPr="00000000">
        <w:rPr>
          <w:rFonts w:ascii="Courier New" w:cs="Courier New" w:eastAsia="Courier New" w:hAnsi="Courier New"/>
          <w:b w:val="0"/>
          <w:i w:val="0"/>
          <w:smallCaps w:val="0"/>
          <w:strike w:val="0"/>
          <w:color w:val="d6223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home/raodm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d6223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usr/bin/ls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etc.</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Relative path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Paths that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do not start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with a / are relative paths. Relative paths indicate directory and file structures with respect to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pwd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(present working directory). Example: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../cse278</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../../courses/csex43/exercises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cse278/exercises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etc.</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3"/>
        </w:numPr>
        <w:ind w:left="360" w:hanging="360"/>
        <w:contextualSpacing w:val="0"/>
        <w:jc w:val="both"/>
        <w:rPr/>
      </w:pPr>
      <w:r w:rsidDel="00000000" w:rsidR="00000000" w:rsidRPr="00000000">
        <w:rPr>
          <w:rtl w:val="0"/>
        </w:rPr>
        <w:t xml:space="preserve">Now practice creating a directory and navigating directories using relative and absolute paths do:</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numPr>
          <w:ilvl w:val="1"/>
          <w:numId w:val="3"/>
        </w:numPr>
        <w:ind w:left="1080" w:hanging="360"/>
        <w:contextualSpacing w:val="0"/>
        <w:jc w:val="both"/>
        <w:rPr/>
      </w:pPr>
      <w:r w:rsidDel="00000000" w:rsidR="00000000" w:rsidRPr="00000000">
        <w:rPr>
          <w:rFonts w:ascii="Courier New" w:cs="Courier New" w:eastAsia="Courier New" w:hAnsi="Courier New"/>
          <w:b w:val="1"/>
          <w:rtl w:val="0"/>
        </w:rPr>
        <w:t xml:space="preserve">mkdir </w:t>
      </w:r>
      <w:r w:rsidDel="00000000" w:rsidR="00000000" w:rsidRPr="00000000">
        <w:rPr>
          <w:b w:val="1"/>
          <w:rtl w:val="0"/>
        </w:rPr>
        <w:t xml:space="preserve">(make directory):</w:t>
      </w:r>
      <w:r w:rsidDel="00000000" w:rsidR="00000000" w:rsidRPr="00000000">
        <w:rPr>
          <w:rtl w:val="0"/>
        </w:rPr>
      </w:r>
    </w:p>
    <w:tbl>
      <w:tblPr>
        <w:tblStyle w:val="Table6"/>
        <w:tblW w:w="8856.0" w:type="dxa"/>
        <w:jc w:val="left"/>
        <w:tblInd w:w="720.0" w:type="dxa"/>
        <w:tblLayout w:type="fixed"/>
        <w:tblLook w:val="0400"/>
      </w:tblPr>
      <w:tblGrid>
        <w:gridCol w:w="8856"/>
        <w:tblGridChange w:id="0">
          <w:tblGrid>
            <w:gridCol w:w="8856"/>
          </w:tblGrid>
        </w:tblGridChange>
      </w:tblGrid>
      <w:tr>
        <w:tc>
          <w:tcPr>
            <w:shd w:fill="bfbfbf" w:val="clear"/>
          </w:tcPr>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This command is used to create a directory that is specified either as a relative or absolute path. Example:</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mkdir cse278</w:t>
            </w:r>
          </w:p>
          <w:p w:rsidR="00000000" w:rsidDel="00000000" w:rsidP="00000000" w:rsidRDefault="00000000" w:rsidRPr="00000000" w14:paraId="00000030">
            <w:pPr>
              <w:contextualSpacing w:val="0"/>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1">
      <w:pPr>
        <w:ind w:left="1080" w:firstLine="0"/>
        <w:contextualSpacing w:val="0"/>
        <w:jc w:val="both"/>
        <w:rPr/>
      </w:pPr>
      <w:r w:rsidDel="00000000" w:rsidR="00000000" w:rsidRPr="00000000">
        <w:rPr>
          <w:rtl w:val="0"/>
        </w:rPr>
      </w:r>
    </w:p>
    <w:p w:rsidR="00000000" w:rsidDel="00000000" w:rsidP="00000000" w:rsidRDefault="00000000" w:rsidRPr="00000000" w14:paraId="00000032">
      <w:pPr>
        <w:numPr>
          <w:ilvl w:val="1"/>
          <w:numId w:val="3"/>
        </w:numPr>
        <w:ind w:left="1080" w:hanging="360"/>
        <w:contextualSpacing w:val="0"/>
        <w:jc w:val="both"/>
        <w:rPr/>
      </w:pPr>
      <w:r w:rsidDel="00000000" w:rsidR="00000000" w:rsidRPr="00000000">
        <w:rPr>
          <w:rFonts w:ascii="Courier New" w:cs="Courier New" w:eastAsia="Courier New" w:hAnsi="Courier New"/>
          <w:b w:val="1"/>
          <w:rtl w:val="0"/>
        </w:rPr>
        <w:t xml:space="preserve">cd</w:t>
      </w:r>
      <w:r w:rsidDel="00000000" w:rsidR="00000000" w:rsidRPr="00000000">
        <w:rPr>
          <w:rtl w:val="0"/>
        </w:rPr>
        <w:t xml:space="preserve"> </w:t>
      </w:r>
      <w:r w:rsidDel="00000000" w:rsidR="00000000" w:rsidRPr="00000000">
        <w:rPr>
          <w:b w:val="1"/>
          <w:rtl w:val="0"/>
        </w:rPr>
        <w:t xml:space="preserve">(change directory):</w:t>
      </w:r>
      <w:r w:rsidDel="00000000" w:rsidR="00000000" w:rsidRPr="00000000">
        <w:rPr>
          <w:rtl w:val="0"/>
        </w:rPr>
        <w:t xml:space="preserve">  </w:t>
      </w:r>
    </w:p>
    <w:tbl>
      <w:tblPr>
        <w:tblStyle w:val="Table7"/>
        <w:tblW w:w="8856.0" w:type="dxa"/>
        <w:jc w:val="left"/>
        <w:tblInd w:w="720.0" w:type="dxa"/>
        <w:tblLayout w:type="fixed"/>
        <w:tblLook w:val="0400"/>
      </w:tblPr>
      <w:tblGrid>
        <w:gridCol w:w="8856"/>
        <w:tblGridChange w:id="0">
          <w:tblGrid>
            <w:gridCol w:w="8856"/>
          </w:tblGrid>
        </w:tblGridChange>
      </w:tblGrid>
      <w:tr>
        <w:tc>
          <w:tcPr>
            <w:shd w:fill="bfbfbf" w:val="clear"/>
          </w:tcPr>
          <w:p w:rsidR="00000000" w:rsidDel="00000000" w:rsidP="00000000" w:rsidRDefault="00000000" w:rsidRPr="00000000" w14:paraId="00000033">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This is a very frequently used command that is used to change your present working directory (</w:t>
            </w:r>
            <w:r w:rsidDel="00000000" w:rsidR="00000000" w:rsidRPr="00000000">
              <w:rPr>
                <w:rFonts w:ascii="Courier New" w:cs="Courier New" w:eastAsia="Courier New" w:hAnsi="Courier New"/>
                <w:rtl w:val="0"/>
              </w:rPr>
              <w:t xml:space="preserve">pwd</w:t>
            </w:r>
            <w:r w:rsidDel="00000000" w:rsidR="00000000" w:rsidRPr="00000000">
              <w:rPr>
                <w:rtl w:val="0"/>
              </w:rPr>
              <w:t xml:space="preserve">) and for navigating directory structures. The new directory to change to can be specified as a relative or absolute path</w:t>
            </w:r>
          </w:p>
          <w:p w:rsidR="00000000" w:rsidDel="00000000" w:rsidP="00000000" w:rsidRDefault="00000000" w:rsidRPr="00000000" w14:paraId="00000035">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cd cse278</w:t>
            </w:r>
          </w:p>
          <w:p w:rsidR="00000000" w:rsidDel="00000000" w:rsidP="00000000" w:rsidRDefault="00000000" w:rsidRPr="00000000" w14:paraId="0000003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pwd</w:t>
            </w:r>
          </w:p>
          <w:p w:rsidR="00000000" w:rsidDel="00000000" w:rsidP="00000000" w:rsidRDefault="00000000" w:rsidRPr="00000000" w14:paraId="00000038">
            <w:pPr>
              <w:contextualSpacing w:val="0"/>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ind w:left="1080" w:firstLine="0"/>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numPr>
          <w:ilvl w:val="0"/>
          <w:numId w:val="3"/>
        </w:numPr>
        <w:ind w:left="360" w:hanging="360"/>
        <w:contextualSpacing w:val="0"/>
        <w:jc w:val="both"/>
        <w:rPr/>
      </w:pPr>
      <w:r w:rsidDel="00000000" w:rsidR="00000000" w:rsidRPr="00000000">
        <w:rPr>
          <w:rtl w:val="0"/>
        </w:rPr>
        <w:t xml:space="preserve">Change your </w:t>
      </w:r>
      <w:r w:rsidDel="00000000" w:rsidR="00000000" w:rsidRPr="00000000">
        <w:rPr>
          <w:rFonts w:ascii="Courier New" w:cs="Courier New" w:eastAsia="Courier New" w:hAnsi="Courier New"/>
          <w:rtl w:val="0"/>
        </w:rPr>
        <w:t xml:space="preserve">pwd</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cse278</w:t>
      </w:r>
      <w:r w:rsidDel="00000000" w:rsidR="00000000" w:rsidRPr="00000000">
        <w:rPr>
          <w:rtl w:val="0"/>
        </w:rPr>
        <w:t xml:space="preserve"> directory you created earlier. What is the output you get when the following sequence of commands are typed and executed at the shell (</w:t>
      </w:r>
      <w:r w:rsidDel="00000000" w:rsidR="00000000" w:rsidRPr="00000000">
        <w:rPr>
          <w:rFonts w:ascii="Courier New" w:cs="Courier New" w:eastAsia="Courier New" w:hAnsi="Courier New"/>
          <w:rtl w:val="0"/>
        </w:rPr>
        <w:t xml:space="preserve">$</w:t>
      </w:r>
      <w:r w:rsidDel="00000000" w:rsidR="00000000" w:rsidRPr="00000000">
        <w:rPr>
          <w:rtl w:val="0"/>
        </w:rPr>
        <w:t xml:space="preserve">) prompt?</w:t>
        <w:tab/>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ind w:left="720" w:firstLine="0"/>
        <w:contextualSpacing w:val="0"/>
        <w:jc w:val="both"/>
        <w:rPr>
          <w:rFonts w:ascii="Courier" w:cs="Courier" w:eastAsia="Courier" w:hAnsi="Courier"/>
        </w:rPr>
      </w:pPr>
      <w:r w:rsidDel="00000000" w:rsidR="00000000" w:rsidRPr="00000000">
        <w:rPr>
          <w:rFonts w:ascii="Courier" w:cs="Courier" w:eastAsia="Courier" w:hAnsi="Courier"/>
          <w:rtl w:val="0"/>
        </w:rPr>
        <w:t xml:space="preserve">$ cd ~/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040">
      <w:pPr>
        <w:ind w:left="720" w:firstLine="0"/>
        <w:contextualSpacing w:val="0"/>
        <w:jc w:val="both"/>
        <w:rPr>
          <w:rFonts w:ascii="Courier" w:cs="Courier" w:eastAsia="Courier" w:hAnsi="Courier"/>
        </w:rPr>
      </w:pPr>
      <w:r w:rsidDel="00000000" w:rsidR="00000000" w:rsidRPr="00000000">
        <w:rPr>
          <w:rFonts w:ascii="Courier" w:cs="Courier" w:eastAsia="Courier" w:hAnsi="Courier"/>
          <w:rtl w:val="0"/>
        </w:rPr>
        <w:t xml:space="preserve">$ pwd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r>
    </w:p>
    <w:tbl>
      <w:tblPr>
        <w:tblStyle w:val="Table8"/>
        <w:tblW w:w="9215.0" w:type="dxa"/>
        <w:jc w:val="left"/>
        <w:tblInd w:w="360.0" w:type="dxa"/>
        <w:tblLayout w:type="fixed"/>
        <w:tblLook w:val="0400"/>
      </w:tblPr>
      <w:tblGrid>
        <w:gridCol w:w="1098"/>
        <w:gridCol w:w="8117"/>
        <w:tblGridChange w:id="0">
          <w:tblGrid>
            <w:gridCol w:w="1098"/>
            <w:gridCol w:w="8117"/>
          </w:tblGrid>
        </w:tblGridChange>
      </w:tblGrid>
      <w:tr>
        <w:trPr>
          <w:trHeight w:val="420" w:hRule="atLeast"/>
        </w:trPr>
        <w:tc>
          <w:tcPr>
            <w:shd w:fill="auto" w:val="clear"/>
          </w:tcPr>
          <w:p w:rsidR="00000000" w:rsidDel="00000000" w:rsidP="00000000" w:rsidRDefault="00000000" w:rsidRPr="00000000" w14:paraId="00000043">
            <w:pPr>
              <w:contextualSpacing w:val="0"/>
              <w:jc w:val="both"/>
              <w:rPr>
                <w:b w:val="1"/>
              </w:rPr>
            </w:pPr>
            <w:r w:rsidDel="00000000" w:rsidR="00000000" w:rsidRPr="00000000">
              <w:rPr>
                <w:b w:val="1"/>
                <w:rtl w:val="0"/>
              </w:rPr>
              <w:t xml:space="preserve">Output:</w:t>
            </w:r>
          </w:p>
        </w:tc>
        <w:tc>
          <w:tcPr>
            <w:tcBorders>
              <w:top w:color="ff0000" w:space="0" w:sz="4" w:val="single"/>
              <w:bottom w:color="ff0000" w:space="0" w:sz="4" w:val="single"/>
            </w:tcBorders>
            <w:shd w:fill="bfbfbf" w:val="clear"/>
          </w:tcPr>
          <w:p w:rsidR="00000000" w:rsidDel="00000000" w:rsidP="00000000" w:rsidRDefault="00000000" w:rsidRPr="00000000" w14:paraId="00000044">
            <w:pPr>
              <w:contextualSpacing w:val="0"/>
              <w:jc w:val="both"/>
              <w:rPr/>
            </w:pPr>
            <w:r w:rsidDel="00000000" w:rsidR="00000000" w:rsidRPr="00000000">
              <w:rPr>
                <w:rtl w:val="0"/>
              </w:rPr>
              <w:t xml:space="preserve"> /home/dunnnm2</w:t>
            </w:r>
          </w:p>
        </w:tc>
      </w:tr>
    </w:tbl>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numPr>
          <w:ilvl w:val="1"/>
          <w:numId w:val="3"/>
        </w:numPr>
        <w:ind w:left="1080" w:hanging="360"/>
        <w:contextualSpacing w:val="0"/>
        <w:jc w:val="both"/>
        <w:rPr/>
      </w:pPr>
      <w:r w:rsidDel="00000000" w:rsidR="00000000" w:rsidRPr="00000000">
        <w:rPr>
          <w:rtl w:val="0"/>
        </w:rPr>
        <w:t xml:space="preserve">In our own words, explain what you think the above commands are achieving?</w:t>
        <w:tab/>
      </w:r>
    </w:p>
    <w:tbl>
      <w:tblPr>
        <w:tblStyle w:val="Table9"/>
        <w:tblW w:w="8856.0" w:type="dxa"/>
        <w:jc w:val="left"/>
        <w:tblInd w:w="720.0" w:type="dxa"/>
        <w:tblLayout w:type="fixed"/>
        <w:tblLook w:val="0400"/>
      </w:tblPr>
      <w:tblGrid>
        <w:gridCol w:w="8856"/>
        <w:tblGridChange w:id="0">
          <w:tblGrid>
            <w:gridCol w:w="8856"/>
          </w:tblGrid>
        </w:tblGridChange>
      </w:tblGrid>
      <w:tr>
        <w:tc>
          <w:tcPr>
            <w:shd w:fill="c6d9f1" w:val="clear"/>
          </w:tcPr>
          <w:p w:rsidR="00000000" w:rsidDel="00000000" w:rsidP="00000000" w:rsidRDefault="00000000" w:rsidRPr="00000000" w14:paraId="00000047">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“cd ~” command changes present working directory to the user’s home directory.</w:t>
            </w:r>
          </w:p>
          <w:p w:rsidR="00000000" w:rsidDel="00000000" w:rsidP="00000000" w:rsidRDefault="00000000" w:rsidRPr="00000000" w14:paraId="00000049">
            <w:pPr>
              <w:contextualSpacing w:val="0"/>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4A">
      <w:pPr>
        <w:contextualSpacing w:val="0"/>
        <w:jc w:val="both"/>
        <w:rPr/>
      </w:pPr>
      <w:r w:rsidDel="00000000" w:rsidR="00000000" w:rsidRPr="00000000">
        <w:rPr>
          <w:rtl w:val="0"/>
        </w:rPr>
        <w:tab/>
        <w:t xml:space="preserve">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numPr>
          <w:ilvl w:val="0"/>
          <w:numId w:val="3"/>
        </w:numPr>
        <w:ind w:left="360" w:hanging="360"/>
        <w:contextualSpacing w:val="0"/>
        <w:jc w:val="both"/>
        <w:rPr/>
      </w:pPr>
      <w:r w:rsidDel="00000000" w:rsidR="00000000" w:rsidRPr="00000000">
        <w:rPr>
          <w:rtl w:val="0"/>
        </w:rPr>
        <w:t xml:space="preserve">In Linux, the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(list) command is used to list files in a directory and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has lots of features/options. Try the following 2 versions of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–l</w:t>
      </w:r>
      <w:r w:rsidDel="00000000" w:rsidR="00000000" w:rsidRPr="00000000">
        <w:rPr>
          <w:rtl w:val="0"/>
        </w:rPr>
        <w:t xml:space="preserve"> “dash ell” option lists details of files)</w:t>
      </w:r>
    </w:p>
    <w:p w:rsidR="00000000" w:rsidDel="00000000" w:rsidP="00000000" w:rsidRDefault="00000000" w:rsidRPr="00000000" w14:paraId="0000004D">
      <w:pPr>
        <w:ind w:left="36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04E">
      <w:pPr>
        <w:ind w:left="36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ls –l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04F">
      <w:pPr>
        <w:ind w:left="360" w:firstLine="0"/>
        <w:contextualSpacing w:val="0"/>
        <w:jc w:val="both"/>
        <w:rPr/>
      </w:pPr>
      <w:r w:rsidDel="00000000" w:rsidR="00000000" w:rsidRPr="00000000">
        <w:rPr>
          <w:rtl w:val="0"/>
        </w:rPr>
      </w:r>
    </w:p>
    <w:tbl>
      <w:tblPr>
        <w:tblStyle w:val="Table10"/>
        <w:tblW w:w="9108.0" w:type="dxa"/>
        <w:jc w:val="left"/>
        <w:tblInd w:w="468.0" w:type="dxa"/>
        <w:tblLayout w:type="fixed"/>
        <w:tblLook w:val="0400"/>
      </w:tblPr>
      <w:tblGrid>
        <w:gridCol w:w="9108"/>
        <w:tblGridChange w:id="0">
          <w:tblGrid>
            <w:gridCol w:w="9108"/>
          </w:tblGrid>
        </w:tblGridChange>
      </w:tblGrid>
      <w:tr>
        <w:tc>
          <w:tcPr>
            <w:shd w:fill="c6d9f1" w:val="clear"/>
          </w:tcPr>
          <w:p w:rsidR="00000000" w:rsidDel="00000000" w:rsidP="00000000" w:rsidRDefault="00000000" w:rsidRPr="00000000" w14:paraId="00000050">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-l</w:t>
            </w:r>
            <w:r w:rsidDel="00000000" w:rsidR="00000000" w:rsidRPr="00000000">
              <w:rPr>
                <w:rtl w:val="0"/>
              </w:rPr>
              <w:t xml:space="preserve">” option enables long listing which provides more details on each of the files in the current working directory. Later on we will spend more time on outputs from the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command.</w:t>
            </w:r>
          </w:p>
          <w:p w:rsidR="00000000" w:rsidDel="00000000" w:rsidP="00000000" w:rsidRDefault="00000000" w:rsidRPr="00000000" w14:paraId="00000052">
            <w:pPr>
              <w:contextualSpacing w:val="0"/>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The ls command has many options. To look up information on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(or other Linux commands) you can look-up information from the </w:t>
      </w:r>
      <w:r w:rsidDel="00000000" w:rsidR="00000000" w:rsidRPr="00000000">
        <w:rPr>
          <w:rFonts w:ascii="Courier" w:cs="Courier" w:eastAsia="Courier" w:hAnsi="Courier"/>
          <w:rtl w:val="0"/>
        </w:rPr>
        <w:t xml:space="preserve">man</w:t>
      </w:r>
      <w:r w:rsidDel="00000000" w:rsidR="00000000" w:rsidRPr="00000000">
        <w:rPr>
          <w:rtl w:val="0"/>
        </w:rPr>
        <w:t xml:space="preserve">(ual) page for the </w:t>
      </w:r>
      <w:r w:rsidDel="00000000" w:rsidR="00000000" w:rsidRPr="00000000">
        <w:rPr>
          <w:rFonts w:ascii="Courier" w:cs="Courier" w:eastAsia="Courier" w:hAnsi="Courier"/>
          <w:rtl w:val="0"/>
        </w:rPr>
        <w:t xml:space="preserve">ls</w:t>
      </w:r>
      <w:r w:rsidDel="00000000" w:rsidR="00000000" w:rsidRPr="00000000">
        <w:rPr>
          <w:rtl w:val="0"/>
        </w:rPr>
        <w:t xml:space="preserve"> command (type </w:t>
      </w:r>
      <w:r w:rsidDel="00000000" w:rsidR="00000000" w:rsidRPr="00000000">
        <w:rPr>
          <w:rFonts w:ascii="Courier New" w:cs="Courier New" w:eastAsia="Courier New" w:hAnsi="Courier New"/>
          <w:rtl w:val="0"/>
        </w:rPr>
        <w:t xml:space="preserve">man ls</w:t>
      </w:r>
      <w:r w:rsidDel="00000000" w:rsidR="00000000" w:rsidRPr="00000000">
        <w:rPr>
          <w:rtl w:val="0"/>
        </w:rPr>
        <w:t xml:space="preserve"> at the shell prompt, use arrow keys to navigate, and </w:t>
      </w:r>
      <w:r w:rsidDel="00000000" w:rsidR="00000000" w:rsidRPr="00000000">
        <w:rPr>
          <w:color w:val="ff0000"/>
          <w:rtl w:val="0"/>
        </w:rPr>
        <w:t xml:space="preserve">press </w:t>
      </w:r>
      <w:r w:rsidDel="00000000" w:rsidR="00000000" w:rsidRPr="00000000">
        <w:rPr>
          <w:rFonts w:ascii="Courier New" w:cs="Courier New" w:eastAsia="Courier New" w:hAnsi="Courier New"/>
          <w:color w:val="ff0000"/>
          <w:rtl w:val="0"/>
        </w:rPr>
        <w:t xml:space="preserve">q</w:t>
      </w:r>
      <w:r w:rsidDel="00000000" w:rsidR="00000000" w:rsidRPr="00000000">
        <w:rPr>
          <w:color w:val="ff0000"/>
          <w:rtl w:val="0"/>
        </w:rPr>
        <w:t xml:space="preserve"> to quit reading</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man</w:t>
      </w:r>
      <w:r w:rsidDel="00000000" w:rsidR="00000000" w:rsidRPr="00000000">
        <w:rPr>
          <w:rtl w:val="0"/>
        </w:rPr>
        <w:t xml:space="preserve"> page) . Needless to add, you can always Google for the commands and find out details.</w:t>
      </w:r>
    </w:p>
    <w:p w:rsidR="00000000" w:rsidDel="00000000" w:rsidP="00000000" w:rsidRDefault="00000000" w:rsidRPr="00000000" w14:paraId="0000005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6">
      <w:pPr>
        <w:numPr>
          <w:ilvl w:val="0"/>
          <w:numId w:val="3"/>
        </w:numPr>
        <w:ind w:left="360" w:hanging="360"/>
        <w:contextualSpacing w:val="0"/>
        <w:jc w:val="both"/>
        <w:rPr/>
      </w:pPr>
      <w:r w:rsidDel="00000000" w:rsidR="00000000" w:rsidRPr="00000000">
        <w:rPr>
          <w:rtl w:val="0"/>
        </w:rPr>
        <w:t xml:space="preserve">Determine some basic information about the operating system by typing the command “</w:t>
      </w:r>
      <w:r w:rsidDel="00000000" w:rsidR="00000000" w:rsidRPr="00000000">
        <w:rPr>
          <w:rFonts w:ascii="Courier New" w:cs="Courier New" w:eastAsia="Courier New" w:hAnsi="Courier New"/>
          <w:rtl w:val="0"/>
        </w:rPr>
        <w:t xml:space="preserve">uname –rs</w:t>
      </w:r>
      <w:r w:rsidDel="00000000" w:rsidR="00000000" w:rsidRPr="00000000">
        <w:rPr>
          <w:rtl w:val="0"/>
        </w:rPr>
        <w:t xml:space="preserve">” and noting the name of the operating system (first word) and version of the kernel (second word).</w:t>
      </w:r>
    </w:p>
    <w:p w:rsidR="00000000" w:rsidDel="00000000" w:rsidP="00000000" w:rsidRDefault="00000000" w:rsidRPr="00000000" w14:paraId="00000057">
      <w:pPr>
        <w:contextualSpacing w:val="0"/>
        <w:jc w:val="both"/>
        <w:rPr/>
      </w:pPr>
      <w:r w:rsidDel="00000000" w:rsidR="00000000" w:rsidRPr="00000000">
        <w:rPr>
          <w:rtl w:val="0"/>
        </w:rPr>
      </w:r>
    </w:p>
    <w:tbl>
      <w:tblPr>
        <w:tblStyle w:val="Table11"/>
        <w:tblW w:w="8496.0" w:type="dxa"/>
        <w:jc w:val="left"/>
        <w:tblInd w:w="360.0" w:type="dxa"/>
        <w:tblLayout w:type="fixed"/>
        <w:tblLook w:val="0400"/>
      </w:tblPr>
      <w:tblGrid>
        <w:gridCol w:w="1277"/>
        <w:gridCol w:w="1981"/>
        <w:gridCol w:w="1892"/>
        <w:gridCol w:w="3346"/>
        <w:tblGridChange w:id="0">
          <w:tblGrid>
            <w:gridCol w:w="1277"/>
            <w:gridCol w:w="1981"/>
            <w:gridCol w:w="1892"/>
            <w:gridCol w:w="3346"/>
          </w:tblGrid>
        </w:tblGridChange>
      </w:tblGrid>
      <w:tr>
        <w:trPr>
          <w:trHeight w:val="420" w:hRule="atLeast"/>
        </w:trPr>
        <w:tc>
          <w:tcPr>
            <w:shd w:fill="auto" w:val="clear"/>
            <w:vAlign w:val="center"/>
          </w:tcPr>
          <w:p w:rsidR="00000000" w:rsidDel="00000000" w:rsidP="00000000" w:rsidRDefault="00000000" w:rsidRPr="00000000" w14:paraId="00000058">
            <w:pPr>
              <w:contextualSpacing w:val="0"/>
              <w:jc w:val="right"/>
              <w:rPr/>
            </w:pPr>
            <w:r w:rsidDel="00000000" w:rsidR="00000000" w:rsidRPr="00000000">
              <w:rPr>
                <w:rtl w:val="0"/>
              </w:rPr>
              <w:t xml:space="preserve">OS Name:</w:t>
            </w:r>
          </w:p>
        </w:tc>
        <w:tc>
          <w:tcPr>
            <w:tcBorders>
              <w:top w:color="ff0000" w:space="0" w:sz="4" w:val="single"/>
              <w:bottom w:color="ff0000" w:space="0" w:sz="4" w:val="single"/>
            </w:tcBorders>
            <w:shd w:fill="bfbfbf" w:val="clear"/>
            <w:vAlign w:val="center"/>
          </w:tcPr>
          <w:p w:rsidR="00000000" w:rsidDel="00000000" w:rsidP="00000000" w:rsidRDefault="00000000" w:rsidRPr="00000000" w14:paraId="00000059">
            <w:pPr>
              <w:contextualSpacing w:val="0"/>
              <w:rPr/>
            </w:pPr>
            <w:r w:rsidDel="00000000" w:rsidR="00000000" w:rsidRPr="00000000">
              <w:rPr>
                <w:rtl w:val="0"/>
              </w:rPr>
              <w:t xml:space="preserve">   Linux</w:t>
            </w:r>
          </w:p>
        </w:tc>
        <w:tc>
          <w:tcPr>
            <w:shd w:fill="auto" w:val="clear"/>
            <w:vAlign w:val="center"/>
          </w:tcPr>
          <w:p w:rsidR="00000000" w:rsidDel="00000000" w:rsidP="00000000" w:rsidRDefault="00000000" w:rsidRPr="00000000" w14:paraId="0000005A">
            <w:pPr>
              <w:contextualSpacing w:val="0"/>
              <w:jc w:val="right"/>
              <w:rPr/>
            </w:pPr>
            <w:r w:rsidDel="00000000" w:rsidR="00000000" w:rsidRPr="00000000">
              <w:rPr>
                <w:rtl w:val="0"/>
              </w:rPr>
              <w:t xml:space="preserve">Kernel Version:</w:t>
            </w:r>
          </w:p>
        </w:tc>
        <w:tc>
          <w:tcPr>
            <w:tcBorders>
              <w:top w:color="ff0000" w:space="0" w:sz="4" w:val="single"/>
              <w:bottom w:color="ff0000" w:space="0" w:sz="4" w:val="single"/>
            </w:tcBorders>
            <w:shd w:fill="bfbfbf" w:val="clear"/>
            <w:vAlign w:val="center"/>
          </w:tcPr>
          <w:p w:rsidR="00000000" w:rsidDel="00000000" w:rsidP="00000000" w:rsidRDefault="00000000" w:rsidRPr="00000000" w14:paraId="0000005B">
            <w:pPr>
              <w:contextualSpacing w:val="0"/>
              <w:rPr/>
            </w:pPr>
            <w:r w:rsidDel="00000000" w:rsidR="00000000" w:rsidRPr="00000000">
              <w:rPr>
                <w:rtl w:val="0"/>
              </w:rPr>
              <w:t xml:space="preserve">4.4.0-112-generic</w:t>
            </w:r>
          </w:p>
        </w:tc>
      </w:tr>
    </w:tbl>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You might want to do the same with the other server. Open a window and login (ssh) into </w:t>
      </w:r>
      <w:r w:rsidDel="00000000" w:rsidR="00000000" w:rsidRPr="00000000">
        <w:rPr>
          <w:b w:val="1"/>
          <w:rtl w:val="0"/>
        </w:rPr>
        <w:t xml:space="preserve">ceclnx01.cse</w:t>
      </w:r>
      <w:r w:rsidDel="00000000" w:rsidR="00000000" w:rsidRPr="00000000">
        <w:rPr>
          <w:rtl w:val="0"/>
        </w:rPr>
        <w:t xml:space="preserve"> , repeat the commands in 3,4,5 and logout (with </w:t>
      </w:r>
      <w:r w:rsidDel="00000000" w:rsidR="00000000" w:rsidRPr="00000000">
        <w:rPr>
          <w:i w:val="1"/>
          <w:rtl w:val="0"/>
        </w:rPr>
        <w:t xml:space="preserve">exit</w:t>
      </w:r>
      <w:r w:rsidDel="00000000" w:rsidR="00000000" w:rsidRPr="00000000">
        <w:rPr>
          <w:rtl w:val="0"/>
        </w:rPr>
        <w:t xml:space="preserve"> ).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3"/>
        </w:numPr>
        <w:ind w:left="360" w:hanging="360"/>
        <w:contextualSpacing w:val="0"/>
        <w:jc w:val="both"/>
        <w:rPr/>
      </w:pPr>
      <w:r w:rsidDel="00000000" w:rsidR="00000000" w:rsidRPr="00000000">
        <w:rPr>
          <w:rtl w:val="0"/>
        </w:rPr>
        <w:t xml:space="preserve">Now let’s practice how to write output from a command (or could be output from your C++ program later on) . For now create a simple text file using the following command:</w:t>
      </w:r>
    </w:p>
    <w:p w:rsidR="00000000" w:rsidDel="00000000" w:rsidP="00000000" w:rsidRDefault="00000000" w:rsidRPr="00000000" w14:paraId="00000060">
      <w:pPr>
        <w:ind w:left="360" w:firstLine="0"/>
        <w:contextualSpacing w:val="0"/>
        <w:jc w:val="both"/>
        <w:rPr/>
      </w:pPr>
      <w:r w:rsidDel="00000000" w:rsidR="00000000" w:rsidRPr="00000000">
        <w:rPr>
          <w:rtl w:val="0"/>
        </w:rPr>
      </w:r>
    </w:p>
    <w:tbl>
      <w:tblPr>
        <w:tblStyle w:val="Table12"/>
        <w:tblW w:w="8856.0" w:type="dxa"/>
        <w:jc w:val="left"/>
        <w:tblInd w:w="360.0" w:type="dxa"/>
        <w:tblLayout w:type="fixed"/>
        <w:tblLook w:val="0400"/>
      </w:tblPr>
      <w:tblGrid>
        <w:gridCol w:w="8856"/>
        <w:tblGridChange w:id="0">
          <w:tblGrid>
            <w:gridCol w:w="8856"/>
          </w:tblGrid>
        </w:tblGridChange>
      </w:tblGrid>
      <w:tr>
        <w:trPr>
          <w:trHeight w:val="420" w:hRule="atLeast"/>
        </w:trPr>
        <w:tc>
          <w:tcPr>
            <w:shd w:fill="d9d9d9" w:val="clear"/>
            <w:vAlign w:val="center"/>
          </w:tcPr>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ls –l /usr/share &gt; dump.txt</w:t>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3"/>
        </w:numPr>
        <w:ind w:left="360" w:hanging="360"/>
        <w:contextualSpacing w:val="0"/>
        <w:jc w:val="both"/>
        <w:rPr/>
      </w:pPr>
      <w:r w:rsidDel="00000000" w:rsidR="00000000" w:rsidRPr="00000000">
        <w:rPr>
          <w:rtl w:val="0"/>
        </w:rPr>
        <w:t xml:space="preserve">Now let’s practice how to copy files using the </w:t>
      </w:r>
      <w:r w:rsidDel="00000000" w:rsidR="00000000" w:rsidRPr="00000000">
        <w:rPr>
          <w:rFonts w:ascii="Courier New" w:cs="Courier New" w:eastAsia="Courier New" w:hAnsi="Courier New"/>
          <w:rtl w:val="0"/>
        </w:rPr>
        <w:t xml:space="preserve">scp</w:t>
      </w:r>
      <w:r w:rsidDel="00000000" w:rsidR="00000000" w:rsidRPr="00000000">
        <w:rPr>
          <w:rtl w:val="0"/>
        </w:rPr>
        <w:t xml:space="preserve"> (secure copy) Linux command.</w:t>
      </w:r>
    </w:p>
    <w:p w:rsidR="00000000" w:rsidDel="00000000" w:rsidP="00000000" w:rsidRDefault="00000000" w:rsidRPr="00000000" w14:paraId="00000064">
      <w:pPr>
        <w:numPr>
          <w:ilvl w:val="1"/>
          <w:numId w:val="3"/>
        </w:numPr>
        <w:ind w:left="1080" w:hanging="360"/>
        <w:contextualSpacing w:val="0"/>
        <w:jc w:val="both"/>
        <w:rPr/>
      </w:pPr>
      <w:r w:rsidDel="00000000" w:rsidR="00000000" w:rsidRPr="00000000">
        <w:rPr>
          <w:rtl w:val="0"/>
        </w:rPr>
        <w:t xml:space="preserve">Copy </w:t>
      </w:r>
      <w:r w:rsidDel="00000000" w:rsidR="00000000" w:rsidRPr="00000000">
        <w:rPr>
          <w:rFonts w:ascii="Courier New" w:cs="Courier New" w:eastAsia="Courier New" w:hAnsi="Courier New"/>
          <w:rtl w:val="0"/>
        </w:rPr>
        <w:t xml:space="preserve">dump.txt</w:t>
      </w:r>
      <w:r w:rsidDel="00000000" w:rsidR="00000000" w:rsidRPr="00000000">
        <w:rPr>
          <w:rtl w:val="0"/>
        </w:rPr>
        <w:t xml:space="preserve"> from the Linux server to your local machine (overwriting any file with the same name if it exits in the destination directory) using the command below:</w:t>
      </w:r>
    </w:p>
    <w:p w:rsidR="00000000" w:rsidDel="00000000" w:rsidP="00000000" w:rsidRDefault="00000000" w:rsidRPr="00000000" w14:paraId="00000065">
      <w:pPr>
        <w:ind w:left="1080" w:firstLine="0"/>
        <w:contextualSpacing w:val="0"/>
        <w:jc w:val="both"/>
        <w:rPr/>
      </w:pPr>
      <w:r w:rsidDel="00000000" w:rsidR="00000000" w:rsidRPr="00000000">
        <w:rPr>
          <w:rtl w:val="0"/>
        </w:rPr>
      </w:r>
    </w:p>
    <w:p w:rsidR="00000000" w:rsidDel="00000000" w:rsidP="00000000" w:rsidRDefault="00000000" w:rsidRPr="00000000" w14:paraId="00000066">
      <w:pPr>
        <w:numPr>
          <w:ilvl w:val="0"/>
          <w:numId w:val="1"/>
        </w:numPr>
        <w:ind w:left="1440" w:hanging="360"/>
        <w:contextualSpacing w:val="0"/>
        <w:jc w:val="both"/>
        <w:rPr>
          <w:rFonts w:ascii="Courier New" w:cs="Courier New" w:eastAsia="Courier New" w:hAnsi="Courier New"/>
        </w:rPr>
      </w:pPr>
      <w:r w:rsidDel="00000000" w:rsidR="00000000" w:rsidRPr="00000000">
        <w:rPr>
          <w:rtl w:val="0"/>
        </w:rPr>
        <w:t xml:space="preserve">Start a new Terminal window on your Mac. The Mac also runs a shell similar to Linux. A the Mac shell prompt use the </w:t>
      </w:r>
      <w:r w:rsidDel="00000000" w:rsidR="00000000" w:rsidRPr="00000000">
        <w:rPr>
          <w:rFonts w:ascii="Courier New" w:cs="Courier New" w:eastAsia="Courier New" w:hAnsi="Courier New"/>
          <w:rtl w:val="0"/>
        </w:rPr>
        <w:t xml:space="preserve">scp</w:t>
      </w:r>
      <w:r w:rsidDel="00000000" w:rsidR="00000000" w:rsidRPr="00000000">
        <w:rPr>
          <w:rtl w:val="0"/>
        </w:rPr>
        <w:t xml:space="preserve"> command. </w:t>
      </w:r>
      <w:r w:rsidDel="00000000" w:rsidR="00000000" w:rsidRPr="00000000">
        <w:rPr>
          <w:rtl w:val="0"/>
        </w:rPr>
      </w:r>
    </w:p>
    <w:p w:rsidR="00000000" w:rsidDel="00000000" w:rsidP="00000000" w:rsidRDefault="00000000" w:rsidRPr="00000000" w14:paraId="00000067">
      <w:pPr>
        <w:ind w:left="1440" w:firstLine="0"/>
        <w:contextualSpacing w:val="0"/>
        <w:jc w:val="both"/>
        <w:rPr/>
      </w:pPr>
      <w:r w:rsidDel="00000000" w:rsidR="00000000" w:rsidRPr="00000000">
        <w:rPr>
          <w:rtl w:val="0"/>
        </w:rPr>
      </w:r>
    </w:p>
    <w:tbl>
      <w:tblPr>
        <w:tblStyle w:val="Table13"/>
        <w:tblW w:w="813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7037"/>
        <w:tblGridChange w:id="0">
          <w:tblGrid>
            <w:gridCol w:w="1098"/>
            <w:gridCol w:w="7037"/>
          </w:tblGrid>
        </w:tblGridChange>
      </w:tblGrid>
      <w:tr>
        <w:tc>
          <w:tcPr>
            <w:tcBorders>
              <w:bottom w:color="000000" w:space="0" w:sz="0" w:val="nil"/>
              <w:right w:color="000000" w:space="0" w:sz="0" w:val="nil"/>
            </w:tcBorders>
            <w:shd w:fill="c6d9f1" w:val="clear"/>
          </w:tcPr>
          <w:p w:rsidR="00000000" w:rsidDel="00000000" w:rsidP="00000000" w:rsidRDefault="00000000" w:rsidRPr="00000000" w14:paraId="00000068">
            <w:pPr>
              <w:contextualSpacing w:val="0"/>
              <w:jc w:val="center"/>
              <w:rPr>
                <w:sz w:val="72"/>
                <w:szCs w:val="72"/>
              </w:rPr>
            </w:pPr>
            <w:r w:rsidDel="00000000" w:rsidR="00000000" w:rsidRPr="00000000">
              <w:rPr>
                <w:rFonts w:ascii="Arimo" w:cs="Arimo" w:eastAsia="Arimo" w:hAnsi="Arimo"/>
                <w:sz w:val="72"/>
                <w:szCs w:val="72"/>
                <w:rtl w:val="0"/>
              </w:rPr>
              <w:t xml:space="preserve"></w:t>
            </w:r>
            <w:r w:rsidDel="00000000" w:rsidR="00000000" w:rsidRPr="00000000">
              <w:rPr>
                <w:rtl w:val="0"/>
              </w:rPr>
            </w:r>
          </w:p>
        </w:tc>
        <w:tc>
          <w:tcPr>
            <w:tcBorders>
              <w:left w:color="000000" w:space="0" w:sz="0" w:val="nil"/>
              <w:bottom w:color="000000" w:space="0" w:sz="0" w:val="nil"/>
            </w:tcBorders>
            <w:shd w:fill="c6d9f1" w:val="clear"/>
          </w:tcPr>
          <w:p w:rsidR="00000000" w:rsidDel="00000000" w:rsidP="00000000" w:rsidRDefault="00000000" w:rsidRPr="00000000" w14:paraId="00000069">
            <w:pPr>
              <w:contextualSpacing w:val="0"/>
              <w:jc w:val="both"/>
              <w:rPr>
                <w:rFonts w:ascii="Courier New" w:cs="Courier New" w:eastAsia="Courier New" w:hAnsi="Courier New"/>
              </w:rPr>
            </w:pPr>
            <w:r w:rsidDel="00000000" w:rsidR="00000000" w:rsidRPr="00000000">
              <w:rPr>
                <w:rtl w:val="0"/>
              </w:rPr>
              <w:t xml:space="preserve">Since Mac and Linux are pretty close it is important to ensure you are able to distinguish the terminal between Linux and Mac. For this you could change the color (or profile) of a terminal. </w:t>
            </w:r>
            <w:r w:rsidDel="00000000" w:rsidR="00000000" w:rsidRPr="00000000">
              <w:rPr>
                <w:rtl w:val="0"/>
              </w:rPr>
            </w:r>
          </w:p>
        </w:tc>
      </w:tr>
    </w:tbl>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ind w:left="1440" w:firstLine="0"/>
        <w:contextualSpacing w:val="0"/>
        <w:jc w:val="both"/>
        <w:rPr>
          <w:rFonts w:ascii="Courier New" w:cs="Courier New" w:eastAsia="Courier New" w:hAnsi="Courier New"/>
        </w:rPr>
      </w:pPr>
      <w:r w:rsidDel="00000000" w:rsidR="00000000" w:rsidRPr="00000000">
        <w:rPr>
          <w:rtl w:val="0"/>
        </w:rPr>
        <w:t xml:space="preserve">The syntax for </w:t>
      </w:r>
      <w:r w:rsidDel="00000000" w:rsidR="00000000" w:rsidRPr="00000000">
        <w:rPr>
          <w:rFonts w:ascii="Courier New" w:cs="Courier New" w:eastAsia="Courier New" w:hAnsi="Courier New"/>
          <w:rtl w:val="0"/>
        </w:rPr>
        <w:t xml:space="preserve">scp</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scp &lt;SourceFile&gt; &lt;DestinationFile&gt;</w:t>
      </w:r>
    </w:p>
    <w:p w:rsidR="00000000" w:rsidDel="00000000" w:rsidP="00000000" w:rsidRDefault="00000000" w:rsidRPr="00000000" w14:paraId="0000006C">
      <w:pPr>
        <w:ind w:left="1080" w:firstLine="0"/>
        <w:contextualSpacing w:val="0"/>
        <w:jc w:val="both"/>
        <w:rPr/>
      </w:pPr>
      <w:r w:rsidDel="00000000" w:rsidR="00000000" w:rsidRPr="00000000">
        <w:rPr>
          <w:rtl w:val="0"/>
        </w:rPr>
      </w:r>
    </w:p>
    <w:tbl>
      <w:tblPr>
        <w:tblStyle w:val="Table14"/>
        <w:tblW w:w="851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0"/>
        <w:tblGridChange w:id="0">
          <w:tblGrid>
            <w:gridCol w:w="8510"/>
          </w:tblGrid>
        </w:tblGridChange>
      </w:tblGrid>
      <w:tr>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6D">
            <w:pPr>
              <w:contextualSpacing w:val="0"/>
              <w:jc w:val="both"/>
              <w:rPr/>
            </w:pPr>
            <w:r w:rsidDel="00000000" w:rsidR="00000000" w:rsidRPr="00000000">
              <w:rPr>
                <w:rFonts w:ascii="Courier New" w:cs="Courier New" w:eastAsia="Courier New" w:hAnsi="Courier New"/>
                <w:rtl w:val="0"/>
              </w:rPr>
              <w:t xml:space="preserve">$ scp </w:t>
            </w:r>
            <w:hyperlink r:id="rId12">
              <w:r w:rsidDel="00000000" w:rsidR="00000000" w:rsidRPr="00000000">
                <w:rPr>
                  <w:rFonts w:ascii="Courier New" w:cs="Courier New" w:eastAsia="Courier New" w:hAnsi="Courier New"/>
                  <w:color w:val="0000ff"/>
                  <w:u w:val="single"/>
                  <w:rtl w:val="0"/>
                </w:rPr>
                <w:t xml:space="preserve">Muid@database.csi.miamiOH.edu:dump.txt</w:t>
              </w:r>
            </w:hyperlink>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ind w:left="1080" w:firstLine="0"/>
        <w:contextualSpacing w:val="0"/>
        <w:jc w:val="both"/>
        <w:rPr/>
      </w:pPr>
      <w:r w:rsidDel="00000000" w:rsidR="00000000" w:rsidRPr="00000000">
        <w:rPr>
          <w:rtl w:val="0"/>
        </w:rPr>
        <w:t xml:space="preserve">Using the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command ensure the file has been copied to your Mac correctly. If you get errors such as “</w:t>
      </w:r>
      <w:r w:rsidDel="00000000" w:rsidR="00000000" w:rsidRPr="00000000">
        <w:rPr>
          <w:rFonts w:ascii="Courier New" w:cs="Courier New" w:eastAsia="Courier New" w:hAnsi="Courier New"/>
          <w:rtl w:val="0"/>
        </w:rPr>
        <w:t xml:space="preserve">No such file or directory</w:t>
      </w:r>
      <w:r w:rsidDel="00000000" w:rsidR="00000000" w:rsidRPr="00000000">
        <w:rPr>
          <w:rtl w:val="0"/>
        </w:rPr>
        <w:t xml:space="preserve">”, then check to ensure your source file path is correct (using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pwd</w:t>
      </w:r>
      <w:r w:rsidDel="00000000" w:rsidR="00000000" w:rsidRPr="00000000">
        <w:rPr>
          <w:rtl w:val="0"/>
        </w:rPr>
        <w:t xml:space="preserve"> commands on your Linux machine)</w:t>
      </w:r>
    </w:p>
    <w:p w:rsidR="00000000" w:rsidDel="00000000" w:rsidP="00000000" w:rsidRDefault="00000000" w:rsidRPr="00000000" w14:paraId="00000070">
      <w:pPr>
        <w:ind w:left="1080" w:firstLine="0"/>
        <w:contextualSpacing w:val="0"/>
        <w:jc w:val="both"/>
        <w:rPr/>
      </w:pPr>
      <w:r w:rsidDel="00000000" w:rsidR="00000000" w:rsidRPr="00000000">
        <w:rPr>
          <w:rtl w:val="0"/>
        </w:rPr>
      </w:r>
    </w:p>
    <w:p w:rsidR="00000000" w:rsidDel="00000000" w:rsidP="00000000" w:rsidRDefault="00000000" w:rsidRPr="00000000" w14:paraId="00000071">
      <w:pPr>
        <w:ind w:left="1440" w:firstLine="0"/>
        <w:contextualSpacing w:val="0"/>
        <w:jc w:val="both"/>
        <w:rPr/>
      </w:pPr>
      <w:r w:rsidDel="00000000" w:rsidR="00000000" w:rsidRPr="00000000">
        <w:rPr>
          <w:rtl w:val="0"/>
        </w:rPr>
      </w:r>
    </w:p>
    <w:tbl>
      <w:tblPr>
        <w:tblStyle w:val="Table15"/>
        <w:tblW w:w="8927.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7937"/>
        <w:tblGridChange w:id="0">
          <w:tblGrid>
            <w:gridCol w:w="990"/>
            <w:gridCol w:w="7937"/>
          </w:tblGrid>
        </w:tblGridChange>
      </w:tblGrid>
      <w:tr>
        <w:tc>
          <w:tcPr>
            <w:tcBorders>
              <w:bottom w:color="000000" w:space="0" w:sz="0" w:val="nil"/>
              <w:right w:color="000000" w:space="0" w:sz="0" w:val="nil"/>
            </w:tcBorders>
            <w:shd w:fill="c6d9f1" w:val="clear"/>
          </w:tcPr>
          <w:p w:rsidR="00000000" w:rsidDel="00000000" w:rsidP="00000000" w:rsidRDefault="00000000" w:rsidRPr="00000000" w14:paraId="00000072">
            <w:pPr>
              <w:contextualSpacing w:val="0"/>
              <w:jc w:val="center"/>
              <w:rPr>
                <w:sz w:val="72"/>
                <w:szCs w:val="72"/>
              </w:rPr>
            </w:pPr>
            <w:r w:rsidDel="00000000" w:rsidR="00000000" w:rsidRPr="00000000">
              <w:rPr>
                <w:rFonts w:ascii="Arimo" w:cs="Arimo" w:eastAsia="Arimo" w:hAnsi="Arimo"/>
                <w:sz w:val="72"/>
                <w:szCs w:val="72"/>
                <w:rtl w:val="0"/>
              </w:rPr>
              <w:t xml:space="preserve"></w:t>
            </w:r>
            <w:r w:rsidDel="00000000" w:rsidR="00000000" w:rsidRPr="00000000">
              <w:rPr>
                <w:rtl w:val="0"/>
              </w:rPr>
            </w:r>
          </w:p>
        </w:tc>
        <w:tc>
          <w:tcPr>
            <w:tcBorders>
              <w:left w:color="000000" w:space="0" w:sz="0" w:val="nil"/>
              <w:bottom w:color="000000" w:space="0" w:sz="0" w:val="nil"/>
            </w:tcBorders>
            <w:shd w:fill="c6d9f1" w:val="clear"/>
          </w:tcPr>
          <w:p w:rsidR="00000000" w:rsidDel="00000000" w:rsidP="00000000" w:rsidRDefault="00000000" w:rsidRPr="00000000" w14:paraId="00000073">
            <w:pPr>
              <w:contextualSpacing w:val="0"/>
              <w:jc w:val="both"/>
              <w:rPr/>
            </w:pPr>
            <w:r w:rsidDel="00000000" w:rsidR="00000000" w:rsidRPr="00000000">
              <w:rPr>
                <w:rtl w:val="0"/>
              </w:rPr>
              <w:t xml:space="preserve">By switching the order of parameters you can copy files from a local machine to a Linux machine. Example (copy </w:t>
            </w:r>
            <w:r w:rsidDel="00000000" w:rsidR="00000000" w:rsidRPr="00000000">
              <w:rPr>
                <w:rFonts w:ascii="Courier New" w:cs="Courier New" w:eastAsia="Courier New" w:hAnsi="Courier New"/>
                <w:rtl w:val="0"/>
              </w:rPr>
              <w:t xml:space="preserve">hello.txt</w:t>
            </w:r>
            <w:r w:rsidDel="00000000" w:rsidR="00000000" w:rsidRPr="00000000">
              <w:rPr>
                <w:rtl w:val="0"/>
              </w:rPr>
              <w:t xml:space="preserve"> to Linux machine): </w:t>
            </w:r>
          </w:p>
          <w:p w:rsidR="00000000" w:rsidDel="00000000" w:rsidP="00000000" w:rsidRDefault="00000000" w:rsidRPr="00000000" w14:paraId="00000074">
            <w:pPr>
              <w:contextualSpacing w:val="0"/>
              <w:jc w:val="both"/>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scp hello.txt raodm@ceclnx01.cec.miamiOH.edu:~/cse278/exercise1</w:t>
            </w:r>
            <w:r w:rsidDel="00000000" w:rsidR="00000000" w:rsidRPr="00000000">
              <w:rPr>
                <w:rtl w:val="0"/>
              </w:rPr>
            </w:r>
          </w:p>
        </w:tc>
      </w:tr>
    </w:tbl>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ind w:left="1080" w:firstLine="0"/>
        <w:contextualSpacing w:val="0"/>
        <w:jc w:val="both"/>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tbl>
      <w:tblPr>
        <w:tblStyle w:val="Table16"/>
        <w:tblW w:w="9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7"/>
        <w:tblGridChange w:id="0">
          <w:tblGrid>
            <w:gridCol w:w="1008"/>
            <w:gridCol w:w="8567"/>
          </w:tblGrid>
        </w:tblGridChange>
      </w:tblGrid>
      <w:tr>
        <w:tc>
          <w:tcPr>
            <w:tcBorders>
              <w:bottom w:color="000000" w:space="0" w:sz="0" w:val="nil"/>
              <w:right w:color="000000" w:space="0" w:sz="0" w:val="nil"/>
            </w:tcBorders>
            <w:shd w:fill="ffff00" w:val="clear"/>
            <w:vAlign w:val="center"/>
          </w:tcPr>
          <w:p w:rsidR="00000000" w:rsidDel="00000000" w:rsidP="00000000" w:rsidRDefault="00000000" w:rsidRPr="00000000" w14:paraId="00000078">
            <w:pPr>
              <w:contextualSpacing w:val="0"/>
              <w:rPr>
                <w:sz w:val="96"/>
                <w:szCs w:val="96"/>
              </w:rPr>
            </w:pPr>
            <w:r w:rsidDel="00000000" w:rsidR="00000000" w:rsidRPr="00000000">
              <w:rPr>
                <w:rFonts w:ascii="Noto Sans Symbols" w:cs="Noto Sans Symbols" w:eastAsia="Noto Sans Symbols" w:hAnsi="Noto Sans Symbols"/>
                <w:sz w:val="96"/>
                <w:szCs w:val="96"/>
                <w:rtl w:val="0"/>
              </w:rPr>
              <w:t xml:space="preserve">•</w:t>
            </w:r>
            <w:r w:rsidDel="00000000" w:rsidR="00000000" w:rsidRPr="00000000">
              <w:rPr>
                <w:rtl w:val="0"/>
              </w:rPr>
            </w:r>
          </w:p>
        </w:tc>
        <w:tc>
          <w:tcPr>
            <w:tcBorders>
              <w:left w:color="000000" w:space="0" w:sz="0" w:val="nil"/>
              <w:bottom w:color="000000" w:space="0" w:sz="0" w:val="nil"/>
            </w:tcBorders>
            <w:shd w:fill="ffff00" w:val="clear"/>
            <w:vAlign w:val="center"/>
          </w:tcPr>
          <w:p w:rsidR="00000000" w:rsidDel="00000000" w:rsidP="00000000" w:rsidRDefault="00000000" w:rsidRPr="00000000" w14:paraId="00000079">
            <w:pPr>
              <w:contextualSpacing w:val="0"/>
              <w:rPr/>
            </w:pPr>
            <w:r w:rsidDel="00000000" w:rsidR="00000000" w:rsidRPr="00000000">
              <w:rPr>
                <w:rtl w:val="0"/>
              </w:rPr>
              <w:t xml:space="preserve">You must memorize and practice the commands covered in this laboratory exercise: </w:t>
            </w:r>
            <w:r w:rsidDel="00000000" w:rsidR="00000000" w:rsidRPr="00000000">
              <w:rPr>
                <w:rFonts w:ascii="Courier New" w:cs="Courier New" w:eastAsia="Courier New" w:hAnsi="Courier New"/>
                <w:rtl w:val="0"/>
              </w:rPr>
              <w:t xml:space="preserve">pwd</w:t>
            </w:r>
            <w:r w:rsidDel="00000000" w:rsidR="00000000" w:rsidRPr="00000000">
              <w:rPr>
                <w:rtl w:val="0"/>
              </w:rPr>
              <w:t xml:space="preserve"> (present working directory),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(change directory), </w:t>
            </w:r>
            <w:r w:rsidDel="00000000" w:rsidR="00000000" w:rsidRPr="00000000">
              <w:rPr>
                <w:rFonts w:ascii="Courier New" w:cs="Courier New" w:eastAsia="Courier New" w:hAnsi="Courier New"/>
                <w:rtl w:val="0"/>
              </w:rPr>
              <w:t xml:space="preserve">mkdir</w:t>
            </w:r>
            <w:r w:rsidDel="00000000" w:rsidR="00000000" w:rsidRPr="00000000">
              <w:rPr>
                <w:rtl w:val="0"/>
              </w:rPr>
              <w:t xml:space="preserve"> (make directory),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(list),  </w:t>
            </w:r>
            <w:r w:rsidDel="00000000" w:rsidR="00000000" w:rsidRPr="00000000">
              <w:rPr>
                <w:rFonts w:ascii="Courier New" w:cs="Courier New" w:eastAsia="Courier New" w:hAnsi="Courier New"/>
                <w:rtl w:val="0"/>
              </w:rPr>
              <w:t xml:space="preserve">cp</w:t>
            </w:r>
            <w:r w:rsidDel="00000000" w:rsidR="00000000" w:rsidRPr="00000000">
              <w:rPr>
                <w:rtl w:val="0"/>
              </w:rPr>
              <w:t xml:space="preserve"> (copy), </w:t>
            </w:r>
            <w:r w:rsidDel="00000000" w:rsidR="00000000" w:rsidRPr="00000000">
              <w:rPr>
                <w:rFonts w:ascii="Courier New" w:cs="Courier New" w:eastAsia="Courier New" w:hAnsi="Courier New"/>
                <w:rtl w:val="0"/>
              </w:rPr>
              <w:t xml:space="preserve">mv</w:t>
            </w:r>
            <w:r w:rsidDel="00000000" w:rsidR="00000000" w:rsidRPr="00000000">
              <w:rPr>
                <w:rtl w:val="0"/>
              </w:rPr>
              <w:t xml:space="preserve"> (move/rename), </w:t>
            </w:r>
            <w:r w:rsidDel="00000000" w:rsidR="00000000" w:rsidRPr="00000000">
              <w:rPr>
                <w:rFonts w:ascii="Courier New" w:cs="Courier New" w:eastAsia="Courier New" w:hAnsi="Courier New"/>
                <w:rtl w:val="0"/>
              </w:rPr>
              <w:t xml:space="preserve">scp</w:t>
            </w:r>
            <w:r w:rsidDel="00000000" w:rsidR="00000000" w:rsidRPr="00000000">
              <w:rPr>
                <w:rtl w:val="0"/>
              </w:rPr>
              <w:t xml:space="preserve"> (remote secure copy)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(view a file).</w:t>
            </w:r>
          </w:p>
        </w:tc>
      </w:tr>
    </w:tbl>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numPr>
          <w:ilvl w:val="0"/>
          <w:numId w:val="3"/>
        </w:numPr>
        <w:ind w:left="360" w:hanging="360"/>
        <w:contextualSpacing w:val="0"/>
        <w:jc w:val="both"/>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w:t>
      </w:r>
      <w:r w:rsidDel="00000000" w:rsidR="00000000" w:rsidRPr="00000000">
        <w:rPr>
          <w:b w:val="1"/>
          <w:rtl w:val="0"/>
        </w:rPr>
        <w:t xml:space="preserve">It may not be available for the first lab</w:t>
      </w:r>
      <w:r w:rsidDel="00000000" w:rsidR="00000000" w:rsidRPr="00000000">
        <w:rPr>
          <w:rtl w:val="0"/>
        </w:rPr>
        <w:t xml:space="preserve">). Respond to the online Canvas discussion titled “</w:t>
      </w:r>
      <w:hyperlink r:id="rId13">
        <w:r w:rsidDel="00000000" w:rsidR="00000000" w:rsidRPr="00000000">
          <w:rPr>
            <w:color w:val="0000ff"/>
            <w:u w:val="single"/>
            <w:rtl w:val="0"/>
          </w:rPr>
          <w:t xml:space="preserve">The most weird bug I have encountered in my program</w:t>
        </w:r>
      </w:hyperlink>
      <w:r w:rsidDel="00000000" w:rsidR="00000000" w:rsidRPr="00000000">
        <w:rPr>
          <w:rtl w:val="0"/>
        </w:rPr>
        <w:t xml:space="preserve">” by completing the following tasks:</w:t>
      </w:r>
    </w:p>
    <w:p w:rsidR="00000000" w:rsidDel="00000000" w:rsidP="00000000" w:rsidRDefault="00000000" w:rsidRPr="00000000" w14:paraId="0000007D">
      <w:pPr>
        <w:numPr>
          <w:ilvl w:val="1"/>
          <w:numId w:val="3"/>
        </w:numPr>
        <w:ind w:left="1080" w:hanging="360"/>
        <w:contextualSpacing w:val="0"/>
        <w:jc w:val="both"/>
        <w:rPr/>
      </w:pPr>
      <w:r w:rsidDel="00000000" w:rsidR="00000000" w:rsidRPr="00000000">
        <w:rPr>
          <w:rtl w:val="0"/>
        </w:rPr>
        <w:t xml:space="preserve">Describe a bug (aka semantic error) that you have encountered in one of your programs that you found hard to troubleshoot or the bug was really weird (by responding to this initial posting).</w:t>
      </w:r>
    </w:p>
    <w:p w:rsidR="00000000" w:rsidDel="00000000" w:rsidP="00000000" w:rsidRDefault="00000000" w:rsidRPr="00000000" w14:paraId="0000007E">
      <w:pPr>
        <w:numPr>
          <w:ilvl w:val="1"/>
          <w:numId w:val="3"/>
        </w:numPr>
        <w:ind w:left="1080" w:hanging="360"/>
        <w:contextualSpacing w:val="0"/>
        <w:jc w:val="both"/>
        <w:rPr/>
      </w:pPr>
      <w:r w:rsidDel="00000000" w:rsidR="00000000" w:rsidRPr="00000000">
        <w:rPr>
          <w:rtl w:val="0"/>
        </w:rPr>
        <w:t xml:space="preserve">Respond / Reply to at least one (you can respond to as many as you would like) posting from another individual.</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numPr>
          <w:ilvl w:val="0"/>
          <w:numId w:val="3"/>
        </w:numPr>
        <w:ind w:left="360" w:hanging="360"/>
        <w:contextualSpacing w:val="0"/>
        <w:jc w:val="both"/>
        <w:rPr/>
      </w:pPr>
      <w:r w:rsidDel="00000000" w:rsidR="00000000" w:rsidRPr="00000000">
        <w:rPr>
          <w:rtl w:val="0"/>
        </w:rPr>
        <w:t xml:space="preserve">Once you successfully completed the aforementioned exercises, save this MS-Word document as a PDF file. Next upload the following to Canvas:</w:t>
      </w:r>
    </w:p>
    <w:p w:rsidR="00000000" w:rsidDel="00000000" w:rsidP="00000000" w:rsidRDefault="00000000" w:rsidRPr="00000000" w14:paraId="00000081">
      <w:pPr>
        <w:numPr>
          <w:ilvl w:val="1"/>
          <w:numId w:val="3"/>
        </w:numPr>
        <w:ind w:left="1080" w:hanging="360"/>
        <w:contextualSpacing w:val="0"/>
        <w:jc w:val="both"/>
        <w:rPr/>
      </w:pPr>
      <w:r w:rsidDel="00000000" w:rsidR="00000000" w:rsidRPr="00000000">
        <w:rPr>
          <w:rtl w:val="0"/>
        </w:rPr>
        <w:t xml:space="preserve">This MS-Word document (duly filled-in) saved as a PDF document.</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color w:val="ff0000"/>
          <w:rtl w:val="0"/>
        </w:rPr>
        <w:t xml:space="preserve">      Ensure you actually </w:t>
      </w:r>
      <w:r w:rsidDel="00000000" w:rsidR="00000000" w:rsidRPr="00000000">
        <w:rPr>
          <w:b w:val="1"/>
          <w:color w:val="ff0000"/>
          <w:rtl w:val="0"/>
        </w:rPr>
        <w:t xml:space="preserve">submit</w:t>
      </w:r>
      <w:r w:rsidDel="00000000" w:rsidR="00000000" w:rsidRPr="00000000">
        <w:rPr>
          <w:color w:val="ff0000"/>
          <w:rtl w:val="0"/>
        </w:rPr>
        <w:t xml:space="preserve"> the files after uploading them to Canvas</w:t>
      </w:r>
      <w:r w:rsidDel="00000000" w:rsidR="00000000" w:rsidRPr="00000000">
        <w:rPr>
          <w:rtl w:val="0"/>
        </w:rPr>
        <w:t xml:space="preserve">.</w:t>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r>
    </w:p>
    <w:sectPr>
      <w:headerReference r:id="rId14" w:type="default"/>
      <w:footerReference r:id="rId15" w:type="default"/>
      <w:pgSz w:h="15840" w:w="12240"/>
      <w:pgMar w:bottom="777" w:top="7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18"/>
      <w:tblW w:w="9576.0" w:type="dxa"/>
      <w:jc w:val="left"/>
      <w:tblInd w:w="0.0" w:type="dxa"/>
      <w:tblBorders>
        <w:top w:color="00000a" w:space="0" w:sz="4" w:val="single"/>
      </w:tblBorders>
      <w:tblLayout w:type="fixed"/>
      <w:tblLook w:val="0400"/>
    </w:tblPr>
    <w:tblGrid>
      <w:gridCol w:w="9576"/>
      <w:tblGridChange w:id="0">
        <w:tblGrid>
          <w:gridCol w:w="9576"/>
        </w:tblGrid>
      </w:tblGridChange>
    </w:tblGrid>
    <w:tr>
      <w:tc>
        <w:tcPr>
          <w:tcBorders>
            <w:top w:color="00000a"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7"/>
      <w:tblW w:w="9359.0" w:type="dxa"/>
      <w:jc w:val="left"/>
      <w:tblInd w:w="0.0" w:type="dxa"/>
      <w:tblBorders>
        <w:top w:color="00000a" w:space="0" w:sz="4" w:val="single"/>
        <w:bottom w:color="00000a" w:space="0" w:sz="4" w:val="single"/>
        <w:insideH w:color="00000a" w:space="0" w:sz="4" w:val="single"/>
      </w:tblBorders>
      <w:tblLayout w:type="fixed"/>
      <w:tblLook w:val="0400"/>
    </w:tblPr>
    <w:tblGrid>
      <w:gridCol w:w="2806"/>
      <w:gridCol w:w="6553"/>
      <w:tblGridChange w:id="0">
        <w:tblGrid>
          <w:gridCol w:w="2806"/>
          <w:gridCol w:w="6553"/>
        </w:tblGrid>
      </w:tblGridChange>
    </w:tblGrid>
    <w:tr>
      <w:trPr>
        <w:trHeight w:val="140" w:hRule="atLeast"/>
      </w:trPr>
      <w:tc>
        <w:tcPr>
          <w:tcBorders>
            <w:top w:color="00000a" w:space="0" w:sz="4" w:val="single"/>
            <w:bottom w:color="00000a" w:space="0" w:sz="4" w:val="single"/>
          </w:tcBorders>
          <w:shd w:fill="a6a6a6" w:val="clear"/>
          <w:vAlign w:val="bottom"/>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DUE DATE:</w:t>
          </w:r>
        </w:p>
      </w:tc>
      <w:tc>
        <w:tcPr>
          <w:tcBorders>
            <w:top w:color="00000a" w:space="0" w:sz="4" w:val="single"/>
            <w:bottom w:color="00000a" w:space="0" w:sz="4" w:val="single"/>
          </w:tcBorders>
          <w:shd w:fill="auto" w:val="clear"/>
          <w:vAlign w:val="bottom"/>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Mon,  Sep 3, 2018 BY 11:00 PM (EST)</w:t>
          </w:r>
          <w:r w:rsidDel="00000000" w:rsidR="00000000" w:rsidRPr="00000000">
            <w:rPr>
              <w:rtl w:val="0"/>
            </w:rPr>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lvl>
    <w:lvl w:ilvl="1">
      <w:start w:val="1"/>
      <w:numFmt w:val="bullet"/>
      <w:lvlText w:val="o"/>
      <w:lvlJc w:val="left"/>
      <w:pPr>
        <w:ind w:left="2160" w:hanging="360"/>
      </w:pPr>
      <w:rPr/>
    </w:lvl>
    <w:lvl w:ilvl="2">
      <w:start w:val="1"/>
      <w:numFmt w:val="bullet"/>
      <w:lvlText w:val=""/>
      <w:lvlJc w:val="left"/>
      <w:pPr>
        <w:ind w:left="2880" w:hanging="360"/>
      </w:pPr>
      <w:rPr/>
    </w:lvl>
    <w:lvl w:ilvl="3">
      <w:start w:val="1"/>
      <w:numFmt w:val="bullet"/>
      <w:lvlText w:val=""/>
      <w:lvlJc w:val="left"/>
      <w:pPr>
        <w:ind w:left="3600" w:hanging="360"/>
      </w:pPr>
      <w:rPr/>
    </w:lvl>
    <w:lvl w:ilvl="4">
      <w:start w:val="1"/>
      <w:numFmt w:val="bullet"/>
      <w:lvlText w:val="o"/>
      <w:lvlJc w:val="left"/>
      <w:pPr>
        <w:ind w:left="4320" w:hanging="360"/>
      </w:pPr>
      <w:rPr/>
    </w:lvl>
    <w:lvl w:ilvl="5">
      <w:start w:val="1"/>
      <w:numFmt w:val="bullet"/>
      <w:lvlText w:val=""/>
      <w:lvlJc w:val="left"/>
      <w:pPr>
        <w:ind w:left="5040" w:hanging="360"/>
      </w:pPr>
      <w:rPr/>
    </w:lvl>
    <w:lvl w:ilvl="6">
      <w:start w:val="1"/>
      <w:numFmt w:val="bullet"/>
      <w:lvlText w:val=""/>
      <w:lvlJc w:val="left"/>
      <w:pPr>
        <w:ind w:left="5760" w:hanging="360"/>
      </w:pPr>
      <w:rPr/>
    </w:lvl>
    <w:lvl w:ilvl="7">
      <w:start w:val="1"/>
      <w:numFmt w:val="bullet"/>
      <w:lvlText w:val="o"/>
      <w:lvlJc w:val="left"/>
      <w:pPr>
        <w:ind w:left="6480" w:hanging="360"/>
      </w:pPr>
      <w:rPr/>
    </w:lvl>
    <w:lvl w:ilvl="8">
      <w:start w:val="1"/>
      <w:numFmt w:val="bullet"/>
      <w:lvlText w:val=""/>
      <w:lvlJc w:val="left"/>
      <w:pPr>
        <w:ind w:left="72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5">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29.0" w:type="dxa"/>
        <w:left w:w="115.0" w:type="dxa"/>
        <w:bottom w:w="29.0" w:type="dxa"/>
        <w:right w:w="115.0" w:type="dxa"/>
      </w:tblCellMar>
    </w:tblPr>
  </w:style>
  <w:style w:type="table" w:styleId="Table4">
    <w:basedOn w:val="TableNormal"/>
    <w:tblPr>
      <w:tblStyleRowBandSize w:val="1"/>
      <w:tblStyleColBandSize w:val="1"/>
      <w:tblCellMar>
        <w:top w:w="0.0" w:type="dxa"/>
        <w:left w:w="113.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3.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3.0" w:type="dxa"/>
        <w:bottom w:w="0.0" w:type="dxa"/>
        <w:right w:w="108.0" w:type="dxa"/>
      </w:tblCellMar>
    </w:tblPr>
  </w:style>
  <w:style w:type="table" w:styleId="Table10">
    <w:basedOn w:val="TableNormal"/>
    <w:tblPr>
      <w:tblStyleRowBandSize w:val="1"/>
      <w:tblStyleColBandSize w:val="1"/>
      <w:tblCellMar>
        <w:top w:w="0.0" w:type="dxa"/>
        <w:left w:w="113.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58.0" w:type="dxa"/>
        <w:left w:w="115.0" w:type="dxa"/>
        <w:bottom w:w="58.0" w:type="dxa"/>
        <w:right w:w="115.0" w:type="dxa"/>
      </w:tblCellMar>
    </w:tblPr>
  </w:style>
  <w:style w:type="table" w:styleId="Table14">
    <w:basedOn w:val="TableNormal"/>
    <w:tblPr>
      <w:tblStyleRowBandSize w:val="1"/>
      <w:tblStyleColBandSize w:val="1"/>
      <w:tblCellMar>
        <w:top w:w="58.0" w:type="dxa"/>
        <w:left w:w="125.0" w:type="dxa"/>
        <w:bottom w:w="58.0" w:type="dxa"/>
        <w:right w:w="115.0" w:type="dxa"/>
      </w:tblCellMar>
    </w:tblPr>
  </w:style>
  <w:style w:type="table" w:styleId="Table15">
    <w:basedOn w:val="TableNormal"/>
    <w:tblPr>
      <w:tblStyleRowBandSize w:val="1"/>
      <w:tblStyleColBandSize w:val="1"/>
      <w:tblCellMar>
        <w:top w:w="58.0" w:type="dxa"/>
        <w:left w:w="115.0" w:type="dxa"/>
        <w:bottom w:w="58.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72.0" w:type="dxa"/>
        <w:left w:w="115.0" w:type="dxa"/>
        <w:bottom w:w="72.0" w:type="dxa"/>
        <w:right w:w="115.0" w:type="dxa"/>
      </w:tblCellMar>
    </w:tblPr>
  </w:style>
  <w:style w:type="table" w:styleId="Table18">
    <w:basedOn w:val="TableNormal"/>
    <w:tblPr>
      <w:tblStyleRowBandSize w:val="1"/>
      <w:tblStyleColBandSize w:val="1"/>
      <w:tblCellMar>
        <w:top w:w="0.0" w:type="dxa"/>
        <w:left w:w="11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Uid@ceclnx01.cec.miamiOH.edu" TargetMode="External"/><Relationship Id="rId10" Type="http://schemas.openxmlformats.org/officeDocument/2006/relationships/hyperlink" Target="https://miamioh.instructure.com/courses/36109/pages/video-demonstrations" TargetMode="External"/><Relationship Id="rId13" Type="http://schemas.openxmlformats.org/officeDocument/2006/relationships/hyperlink" Target="https://miamioh.instructure.com/courses/36109/discussion_topics/175895"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amioh.instructure.com/courses/36109/pages/video-demonstration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iamioh.instructure.com/files/3510950/download?download_frd=1" TargetMode="External"/><Relationship Id="rId7" Type="http://schemas.openxmlformats.org/officeDocument/2006/relationships/image" Target="media/image2.jpg"/><Relationship Id="rId8" Type="http://schemas.openxmlformats.org/officeDocument/2006/relationships/hyperlink" Target="https://miamioh.instructure.com/courses/36109/pages/video-demonstr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